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05E57" w14:textId="6F35154E" w:rsidR="00E3228E" w:rsidRPr="008F0252" w:rsidRDefault="00E3228E" w:rsidP="00F869CE">
      <w:pPr>
        <w:tabs>
          <w:tab w:val="left" w:pos="720"/>
          <w:tab w:val="center" w:pos="4153"/>
          <w:tab w:val="right" w:pos="8306"/>
        </w:tabs>
        <w:spacing w:after="0" w:line="240" w:lineRule="auto"/>
        <w:rPr>
          <w:rFonts w:ascii="Times New Roman" w:eastAsia="Times New Roman" w:hAnsi="Times New Roman" w:cs="Times New Roman"/>
          <w:bCs/>
          <w:sz w:val="28"/>
          <w:szCs w:val="28"/>
          <w:lang w:eastAsia="lv-LV"/>
        </w:rPr>
      </w:pPr>
    </w:p>
    <w:p w14:paraId="67A05E59" w14:textId="77777777" w:rsidR="00E3228E" w:rsidRPr="008F0252" w:rsidRDefault="00E3228E" w:rsidP="00F869CE">
      <w:pPr>
        <w:tabs>
          <w:tab w:val="left" w:pos="720"/>
          <w:tab w:val="center" w:pos="4153"/>
          <w:tab w:val="right" w:pos="8306"/>
        </w:tabs>
        <w:spacing w:after="0" w:line="240" w:lineRule="auto"/>
        <w:rPr>
          <w:rFonts w:ascii="Times New Roman" w:eastAsia="Times New Roman" w:hAnsi="Times New Roman" w:cs="Times New Roman"/>
          <w:bCs/>
          <w:iCs/>
          <w:sz w:val="28"/>
          <w:szCs w:val="28"/>
          <w:lang w:eastAsia="lv-LV"/>
        </w:rPr>
      </w:pPr>
    </w:p>
    <w:p w14:paraId="51A005AB" w14:textId="774AB4B2" w:rsidR="0028318D" w:rsidRPr="008F0252" w:rsidRDefault="0028318D" w:rsidP="00F869CE">
      <w:pPr>
        <w:tabs>
          <w:tab w:val="left" w:pos="6663"/>
        </w:tabs>
        <w:spacing w:after="0" w:line="240" w:lineRule="auto"/>
        <w:rPr>
          <w:rFonts w:ascii="Times New Roman" w:hAnsi="Times New Roman" w:cs="Times New Roman"/>
          <w:sz w:val="28"/>
          <w:szCs w:val="28"/>
        </w:rPr>
      </w:pPr>
      <w:r w:rsidRPr="008F0252">
        <w:rPr>
          <w:rFonts w:ascii="Times New Roman" w:hAnsi="Times New Roman" w:cs="Times New Roman"/>
          <w:sz w:val="28"/>
          <w:szCs w:val="28"/>
        </w:rPr>
        <w:t>2019</w:t>
      </w:r>
      <w:r w:rsidR="000E587E" w:rsidRPr="008F0252">
        <w:rPr>
          <w:rFonts w:ascii="Times New Roman" w:hAnsi="Times New Roman" w:cs="Times New Roman"/>
          <w:sz w:val="28"/>
          <w:szCs w:val="28"/>
        </w:rPr>
        <w:t>. </w:t>
      </w:r>
      <w:r w:rsidRPr="008F0252">
        <w:rPr>
          <w:rFonts w:ascii="Times New Roman" w:hAnsi="Times New Roman" w:cs="Times New Roman"/>
          <w:sz w:val="28"/>
          <w:szCs w:val="28"/>
        </w:rPr>
        <w:t xml:space="preserve">gada </w:t>
      </w:r>
      <w:r w:rsidR="00E246C3">
        <w:rPr>
          <w:rFonts w:ascii="Times New Roman" w:eastAsia="Times New Roman" w:hAnsi="Times New Roman"/>
          <w:sz w:val="28"/>
          <w:szCs w:val="28"/>
        </w:rPr>
        <w:t>17. decembrī</w:t>
      </w:r>
      <w:r w:rsidRPr="008F0252">
        <w:rPr>
          <w:rFonts w:ascii="Times New Roman" w:hAnsi="Times New Roman" w:cs="Times New Roman"/>
          <w:sz w:val="28"/>
          <w:szCs w:val="28"/>
        </w:rPr>
        <w:tab/>
        <w:t>Noteikumi Nr.</w:t>
      </w:r>
      <w:r w:rsidR="00E246C3">
        <w:rPr>
          <w:rFonts w:ascii="Times New Roman" w:hAnsi="Times New Roman" w:cs="Times New Roman"/>
          <w:sz w:val="28"/>
          <w:szCs w:val="28"/>
        </w:rPr>
        <w:t> 655</w:t>
      </w:r>
    </w:p>
    <w:p w14:paraId="03065D2C" w14:textId="0C65F03C" w:rsidR="0028318D" w:rsidRPr="008F0252" w:rsidRDefault="0028318D" w:rsidP="00F869CE">
      <w:pPr>
        <w:tabs>
          <w:tab w:val="left" w:pos="6663"/>
        </w:tabs>
        <w:spacing w:after="0" w:line="240" w:lineRule="auto"/>
        <w:rPr>
          <w:rFonts w:ascii="Times New Roman" w:hAnsi="Times New Roman" w:cs="Times New Roman"/>
          <w:sz w:val="28"/>
          <w:szCs w:val="28"/>
        </w:rPr>
      </w:pPr>
      <w:r w:rsidRPr="008F0252">
        <w:rPr>
          <w:rFonts w:ascii="Times New Roman" w:hAnsi="Times New Roman" w:cs="Times New Roman"/>
          <w:sz w:val="28"/>
          <w:szCs w:val="28"/>
        </w:rPr>
        <w:t>Rīgā</w:t>
      </w:r>
      <w:r w:rsidRPr="008F0252">
        <w:rPr>
          <w:rFonts w:ascii="Times New Roman" w:hAnsi="Times New Roman" w:cs="Times New Roman"/>
          <w:sz w:val="28"/>
          <w:szCs w:val="28"/>
        </w:rPr>
        <w:tab/>
        <w:t>(prot</w:t>
      </w:r>
      <w:r w:rsidR="000E587E" w:rsidRPr="008F0252">
        <w:rPr>
          <w:rFonts w:ascii="Times New Roman" w:hAnsi="Times New Roman" w:cs="Times New Roman"/>
          <w:sz w:val="28"/>
          <w:szCs w:val="28"/>
        </w:rPr>
        <w:t>. </w:t>
      </w:r>
      <w:r w:rsidRPr="008F0252">
        <w:rPr>
          <w:rFonts w:ascii="Times New Roman" w:hAnsi="Times New Roman" w:cs="Times New Roman"/>
          <w:sz w:val="28"/>
          <w:szCs w:val="28"/>
        </w:rPr>
        <w:t>Nr</w:t>
      </w:r>
      <w:r w:rsidR="000E587E" w:rsidRPr="008F0252">
        <w:rPr>
          <w:rFonts w:ascii="Times New Roman" w:hAnsi="Times New Roman" w:cs="Times New Roman"/>
          <w:sz w:val="28"/>
          <w:szCs w:val="28"/>
        </w:rPr>
        <w:t>. </w:t>
      </w:r>
      <w:r w:rsidR="00E246C3">
        <w:rPr>
          <w:rFonts w:ascii="Times New Roman" w:hAnsi="Times New Roman" w:cs="Times New Roman"/>
          <w:sz w:val="28"/>
          <w:szCs w:val="28"/>
        </w:rPr>
        <w:t>59</w:t>
      </w:r>
      <w:r w:rsidRPr="008F0252">
        <w:rPr>
          <w:rFonts w:ascii="Times New Roman" w:hAnsi="Times New Roman" w:cs="Times New Roman"/>
          <w:sz w:val="28"/>
          <w:szCs w:val="28"/>
        </w:rPr>
        <w:t> </w:t>
      </w:r>
      <w:r w:rsidR="00E246C3">
        <w:rPr>
          <w:rFonts w:ascii="Times New Roman" w:hAnsi="Times New Roman" w:cs="Times New Roman"/>
          <w:sz w:val="28"/>
          <w:szCs w:val="28"/>
        </w:rPr>
        <w:t>19</w:t>
      </w:r>
      <w:bookmarkStart w:id="0" w:name="_GoBack"/>
      <w:bookmarkEnd w:id="0"/>
      <w:r w:rsidR="000E587E" w:rsidRPr="008F0252">
        <w:rPr>
          <w:rFonts w:ascii="Times New Roman" w:hAnsi="Times New Roman" w:cs="Times New Roman"/>
          <w:sz w:val="28"/>
          <w:szCs w:val="28"/>
        </w:rPr>
        <w:t>. </w:t>
      </w:r>
      <w:r w:rsidRPr="008F0252">
        <w:rPr>
          <w:rFonts w:ascii="Times New Roman" w:hAnsi="Times New Roman" w:cs="Times New Roman"/>
          <w:sz w:val="28"/>
          <w:szCs w:val="28"/>
        </w:rPr>
        <w:t>§)</w:t>
      </w:r>
    </w:p>
    <w:p w14:paraId="67A05E5B" w14:textId="45581B51" w:rsidR="00E3228E" w:rsidRPr="008F0252" w:rsidRDefault="00E3228E" w:rsidP="00F869CE">
      <w:pPr>
        <w:spacing w:after="0" w:line="240" w:lineRule="auto"/>
        <w:jc w:val="both"/>
        <w:rPr>
          <w:rFonts w:ascii="Times New Roman" w:eastAsia="Calibri" w:hAnsi="Times New Roman" w:cs="Times New Roman"/>
          <w:sz w:val="28"/>
          <w:szCs w:val="28"/>
        </w:rPr>
      </w:pPr>
    </w:p>
    <w:p w14:paraId="67A05E5E" w14:textId="59F13381" w:rsidR="00E3228E" w:rsidRPr="008F0252" w:rsidRDefault="00E3228E" w:rsidP="00F869CE">
      <w:pPr>
        <w:tabs>
          <w:tab w:val="left" w:pos="720"/>
          <w:tab w:val="center" w:pos="4153"/>
          <w:tab w:val="right" w:pos="8306"/>
        </w:tabs>
        <w:spacing w:after="0" w:line="240" w:lineRule="auto"/>
        <w:jc w:val="center"/>
        <w:rPr>
          <w:rFonts w:ascii="Times New Roman" w:eastAsia="Times New Roman" w:hAnsi="Times New Roman" w:cs="Times New Roman"/>
          <w:b/>
          <w:sz w:val="28"/>
          <w:szCs w:val="28"/>
          <w:lang w:eastAsia="lv-LV"/>
        </w:rPr>
      </w:pPr>
      <w:r w:rsidRPr="008F0252">
        <w:rPr>
          <w:rFonts w:ascii="Times New Roman" w:eastAsia="Times New Roman" w:hAnsi="Times New Roman" w:cs="Times New Roman"/>
          <w:b/>
          <w:sz w:val="28"/>
          <w:szCs w:val="28"/>
          <w:lang w:eastAsia="lv-LV"/>
        </w:rPr>
        <w:t>Grozījumi Ministru kabineta 2016</w:t>
      </w:r>
      <w:r w:rsidR="000E587E" w:rsidRPr="008F0252">
        <w:rPr>
          <w:rFonts w:ascii="Times New Roman" w:eastAsia="Times New Roman" w:hAnsi="Times New Roman" w:cs="Times New Roman"/>
          <w:b/>
          <w:sz w:val="28"/>
          <w:szCs w:val="28"/>
          <w:lang w:eastAsia="lv-LV"/>
        </w:rPr>
        <w:t>. </w:t>
      </w:r>
      <w:r w:rsidRPr="008F0252">
        <w:rPr>
          <w:rFonts w:ascii="Times New Roman" w:eastAsia="Times New Roman" w:hAnsi="Times New Roman" w:cs="Times New Roman"/>
          <w:b/>
          <w:sz w:val="28"/>
          <w:szCs w:val="28"/>
          <w:lang w:eastAsia="lv-LV"/>
        </w:rPr>
        <w:t>gada 13</w:t>
      </w:r>
      <w:r w:rsidR="000E587E" w:rsidRPr="008F0252">
        <w:rPr>
          <w:rFonts w:ascii="Times New Roman" w:eastAsia="Times New Roman" w:hAnsi="Times New Roman" w:cs="Times New Roman"/>
          <w:b/>
          <w:sz w:val="28"/>
          <w:szCs w:val="28"/>
          <w:lang w:eastAsia="lv-LV"/>
        </w:rPr>
        <w:t>. </w:t>
      </w:r>
      <w:r w:rsidRPr="008F0252">
        <w:rPr>
          <w:rFonts w:ascii="Times New Roman" w:eastAsia="Times New Roman" w:hAnsi="Times New Roman" w:cs="Times New Roman"/>
          <w:b/>
          <w:sz w:val="28"/>
          <w:szCs w:val="28"/>
          <w:lang w:eastAsia="lv-LV"/>
        </w:rPr>
        <w:t>decembra noteikumos Nr</w:t>
      </w:r>
      <w:r w:rsidR="000E587E" w:rsidRPr="008F0252">
        <w:rPr>
          <w:rFonts w:ascii="Times New Roman" w:eastAsia="Times New Roman" w:hAnsi="Times New Roman" w:cs="Times New Roman"/>
          <w:b/>
          <w:sz w:val="28"/>
          <w:szCs w:val="28"/>
          <w:lang w:eastAsia="lv-LV"/>
        </w:rPr>
        <w:t>. </w:t>
      </w:r>
      <w:r w:rsidRPr="008F0252">
        <w:rPr>
          <w:rFonts w:ascii="Times New Roman" w:eastAsia="Times New Roman" w:hAnsi="Times New Roman" w:cs="Times New Roman"/>
          <w:b/>
          <w:sz w:val="28"/>
          <w:szCs w:val="28"/>
          <w:lang w:eastAsia="lv-LV"/>
        </w:rPr>
        <w:t xml:space="preserve">810 </w:t>
      </w:r>
      <w:r w:rsidR="00507EAD" w:rsidRPr="008F0252">
        <w:rPr>
          <w:rFonts w:ascii="Times New Roman" w:eastAsia="Times New Roman" w:hAnsi="Times New Roman" w:cs="Times New Roman"/>
          <w:b/>
          <w:sz w:val="28"/>
          <w:szCs w:val="28"/>
          <w:lang w:eastAsia="lv-LV"/>
        </w:rPr>
        <w:t>"</w:t>
      </w:r>
      <w:r w:rsidRPr="008F0252">
        <w:rPr>
          <w:rFonts w:ascii="Times New Roman" w:eastAsia="Times New Roman" w:hAnsi="Times New Roman" w:cs="Times New Roman"/>
          <w:b/>
          <w:sz w:val="28"/>
          <w:szCs w:val="28"/>
          <w:lang w:eastAsia="lv-LV"/>
        </w:rPr>
        <w:t xml:space="preserve">Noteikumi par Iekšlietu ministrijas sistēmas iestāžu un </w:t>
      </w:r>
      <w:r w:rsidR="004C3C62" w:rsidRPr="008F0252">
        <w:rPr>
          <w:rFonts w:ascii="Times New Roman" w:eastAsia="Times New Roman" w:hAnsi="Times New Roman" w:cs="Times New Roman"/>
          <w:b/>
          <w:sz w:val="28"/>
          <w:szCs w:val="28"/>
          <w:lang w:eastAsia="lv-LV"/>
        </w:rPr>
        <w:br/>
      </w:r>
      <w:r w:rsidRPr="008F0252">
        <w:rPr>
          <w:rFonts w:ascii="Times New Roman" w:eastAsia="Times New Roman" w:hAnsi="Times New Roman" w:cs="Times New Roman"/>
          <w:b/>
          <w:sz w:val="28"/>
          <w:szCs w:val="28"/>
          <w:lang w:eastAsia="lv-LV"/>
        </w:rPr>
        <w:t>Ieslodzījuma vietu pārvaldes amatpersonu ar speciālajām dienesta pakāpēm amatu klasifikāciju</w:t>
      </w:r>
      <w:r w:rsidR="00507EAD" w:rsidRPr="008F0252">
        <w:rPr>
          <w:rFonts w:ascii="Times New Roman" w:eastAsia="Times New Roman" w:hAnsi="Times New Roman" w:cs="Times New Roman"/>
          <w:b/>
          <w:sz w:val="28"/>
          <w:szCs w:val="28"/>
          <w:lang w:eastAsia="lv-LV"/>
        </w:rPr>
        <w:t>"</w:t>
      </w:r>
    </w:p>
    <w:p w14:paraId="67A05E5F" w14:textId="77777777" w:rsidR="00E3228E" w:rsidRPr="008F0252" w:rsidRDefault="00E3228E" w:rsidP="00F869CE">
      <w:pPr>
        <w:spacing w:after="0" w:line="240" w:lineRule="auto"/>
        <w:rPr>
          <w:rFonts w:ascii="Times New Roman" w:eastAsia="Times New Roman" w:hAnsi="Times New Roman" w:cs="Times New Roman"/>
          <w:iCs/>
          <w:sz w:val="24"/>
          <w:szCs w:val="28"/>
          <w:lang w:eastAsia="lv-LV"/>
        </w:rPr>
      </w:pPr>
    </w:p>
    <w:p w14:paraId="7E9B186C" w14:textId="77777777" w:rsidR="000E587E" w:rsidRPr="008F0252" w:rsidRDefault="00E3228E" w:rsidP="00F869CE">
      <w:pPr>
        <w:shd w:val="clear" w:color="auto" w:fill="FFFFFF"/>
        <w:spacing w:after="0" w:line="240" w:lineRule="auto"/>
        <w:jc w:val="right"/>
        <w:rPr>
          <w:rFonts w:ascii="Times New Roman" w:eastAsia="Times New Roman" w:hAnsi="Times New Roman" w:cs="Times New Roman"/>
          <w:sz w:val="28"/>
          <w:szCs w:val="28"/>
          <w:lang w:eastAsia="lv-LV"/>
        </w:rPr>
      </w:pPr>
      <w:bookmarkStart w:id="1" w:name="p1"/>
      <w:bookmarkEnd w:id="1"/>
      <w:r w:rsidRPr="008F0252">
        <w:rPr>
          <w:rFonts w:ascii="Times New Roman" w:eastAsia="Times New Roman" w:hAnsi="Times New Roman" w:cs="Times New Roman"/>
          <w:sz w:val="28"/>
          <w:szCs w:val="28"/>
          <w:lang w:eastAsia="lv-LV"/>
        </w:rPr>
        <w:t>Izdoti saskaņā ar</w:t>
      </w:r>
      <w:r w:rsidR="000E587E" w:rsidRPr="008F0252">
        <w:rPr>
          <w:rFonts w:ascii="Times New Roman" w:eastAsia="Times New Roman" w:hAnsi="Times New Roman" w:cs="Times New Roman"/>
          <w:sz w:val="28"/>
          <w:szCs w:val="28"/>
          <w:lang w:eastAsia="lv-LV"/>
        </w:rPr>
        <w:t xml:space="preserve"> </w:t>
      </w:r>
    </w:p>
    <w:p w14:paraId="785DC7AF" w14:textId="40C271F8" w:rsidR="000E587E" w:rsidRPr="008F0252" w:rsidRDefault="00E6032F" w:rsidP="00F869CE">
      <w:pPr>
        <w:shd w:val="clear" w:color="auto" w:fill="FFFFFF"/>
        <w:spacing w:after="0" w:line="240" w:lineRule="auto"/>
        <w:jc w:val="right"/>
        <w:rPr>
          <w:rFonts w:ascii="Times New Roman" w:eastAsia="Times New Roman" w:hAnsi="Times New Roman" w:cs="Times New Roman"/>
          <w:sz w:val="28"/>
          <w:szCs w:val="28"/>
          <w:lang w:eastAsia="lv-LV"/>
        </w:rPr>
      </w:pPr>
      <w:r w:rsidRPr="008F0252">
        <w:rPr>
          <w:rFonts w:ascii="Times New Roman" w:eastAsia="Times New Roman" w:hAnsi="Times New Roman" w:cs="Times New Roman"/>
          <w:sz w:val="28"/>
          <w:szCs w:val="28"/>
          <w:lang w:eastAsia="lv-LV"/>
        </w:rPr>
        <w:fldChar w:fldCharType="begin"/>
      </w:r>
      <w:r w:rsidRPr="008F0252">
        <w:rPr>
          <w:rFonts w:ascii="Times New Roman" w:eastAsia="Times New Roman" w:hAnsi="Times New Roman" w:cs="Times New Roman"/>
          <w:sz w:val="28"/>
          <w:szCs w:val="28"/>
          <w:lang w:eastAsia="lv-LV"/>
        </w:rPr>
        <w:instrText xml:space="preserve"> HYPERLINK "https://likumi.lv/ta/id/202273-valsts-un-pasvaldibu-instituciju-amatpersonu-un-darbinieku-atlidzibas-likums" \t "_blank" </w:instrText>
      </w:r>
      <w:r w:rsidRPr="008F0252">
        <w:rPr>
          <w:rFonts w:ascii="Times New Roman" w:eastAsia="Times New Roman" w:hAnsi="Times New Roman" w:cs="Times New Roman"/>
          <w:sz w:val="28"/>
          <w:szCs w:val="28"/>
          <w:lang w:eastAsia="lv-LV"/>
        </w:rPr>
        <w:fldChar w:fldCharType="separate"/>
      </w:r>
      <w:r w:rsidR="00E3228E" w:rsidRPr="008F0252">
        <w:rPr>
          <w:rFonts w:ascii="Times New Roman" w:eastAsia="Times New Roman" w:hAnsi="Times New Roman" w:cs="Times New Roman"/>
          <w:sz w:val="28"/>
          <w:szCs w:val="28"/>
          <w:lang w:eastAsia="lv-LV"/>
        </w:rPr>
        <w:t>Valsts un pašvaldību institūciju</w:t>
      </w:r>
    </w:p>
    <w:p w14:paraId="67415C49" w14:textId="77777777" w:rsidR="000E587E" w:rsidRPr="008F0252" w:rsidRDefault="00E3228E" w:rsidP="00F869CE">
      <w:pPr>
        <w:shd w:val="clear" w:color="auto" w:fill="FFFFFF"/>
        <w:spacing w:after="0" w:line="240" w:lineRule="auto"/>
        <w:jc w:val="right"/>
        <w:rPr>
          <w:rFonts w:ascii="Times New Roman" w:eastAsia="Times New Roman" w:hAnsi="Times New Roman" w:cs="Times New Roman"/>
          <w:sz w:val="28"/>
          <w:szCs w:val="28"/>
          <w:lang w:eastAsia="lv-LV"/>
        </w:rPr>
      </w:pPr>
      <w:r w:rsidRPr="008F0252">
        <w:rPr>
          <w:rFonts w:ascii="Times New Roman" w:eastAsia="Times New Roman" w:hAnsi="Times New Roman" w:cs="Times New Roman"/>
          <w:sz w:val="28"/>
          <w:szCs w:val="28"/>
          <w:lang w:eastAsia="lv-LV"/>
        </w:rPr>
        <w:t>amatpersonu un darbinieku atlīdzības likuma</w:t>
      </w:r>
      <w:r w:rsidR="00E6032F" w:rsidRPr="008F0252">
        <w:rPr>
          <w:rFonts w:ascii="Times New Roman" w:eastAsia="Times New Roman" w:hAnsi="Times New Roman" w:cs="Times New Roman"/>
          <w:sz w:val="28"/>
          <w:szCs w:val="28"/>
          <w:lang w:eastAsia="lv-LV"/>
        </w:rPr>
        <w:fldChar w:fldCharType="end"/>
      </w:r>
    </w:p>
    <w:p w14:paraId="68419DC4" w14:textId="02F10A94" w:rsidR="000E587E" w:rsidRPr="008F0252" w:rsidRDefault="004F2176" w:rsidP="00F869CE">
      <w:pPr>
        <w:shd w:val="clear" w:color="auto" w:fill="FFFFFF"/>
        <w:spacing w:after="0" w:line="240" w:lineRule="auto"/>
        <w:jc w:val="right"/>
        <w:rPr>
          <w:rFonts w:ascii="Times New Roman" w:eastAsia="Times New Roman" w:hAnsi="Times New Roman" w:cs="Times New Roman"/>
          <w:sz w:val="28"/>
          <w:szCs w:val="28"/>
          <w:lang w:eastAsia="lv-LV"/>
        </w:rPr>
      </w:pPr>
      <w:hyperlink r:id="rId8" w:anchor="p7.2" w:tgtFrame="_blank" w:history="1">
        <w:r w:rsidR="00E3228E" w:rsidRPr="008F0252">
          <w:rPr>
            <w:rFonts w:ascii="Times New Roman" w:eastAsia="Times New Roman" w:hAnsi="Times New Roman" w:cs="Times New Roman"/>
            <w:sz w:val="28"/>
            <w:szCs w:val="28"/>
            <w:lang w:eastAsia="lv-LV"/>
          </w:rPr>
          <w:t>7.</w:t>
        </w:r>
        <w:r w:rsidR="00E3228E" w:rsidRPr="008F0252">
          <w:rPr>
            <w:rFonts w:ascii="Times New Roman" w:eastAsia="Times New Roman" w:hAnsi="Times New Roman" w:cs="Times New Roman"/>
            <w:sz w:val="28"/>
            <w:szCs w:val="28"/>
            <w:vertAlign w:val="superscript"/>
            <w:lang w:eastAsia="lv-LV"/>
          </w:rPr>
          <w:t>2 </w:t>
        </w:r>
        <w:r w:rsidR="00E3228E" w:rsidRPr="008F0252">
          <w:rPr>
            <w:rFonts w:ascii="Times New Roman" w:eastAsia="Times New Roman" w:hAnsi="Times New Roman" w:cs="Times New Roman"/>
            <w:sz w:val="28"/>
            <w:szCs w:val="28"/>
            <w:lang w:eastAsia="lv-LV"/>
          </w:rPr>
          <w:t>panta</w:t>
        </w:r>
      </w:hyperlink>
      <w:r w:rsidR="00E3228E" w:rsidRPr="008F0252">
        <w:rPr>
          <w:rFonts w:ascii="Times New Roman" w:eastAsia="Times New Roman" w:hAnsi="Times New Roman" w:cs="Times New Roman"/>
          <w:sz w:val="28"/>
          <w:szCs w:val="28"/>
          <w:lang w:eastAsia="lv-LV"/>
        </w:rPr>
        <w:t> piektās daļas 1., 2</w:t>
      </w:r>
      <w:r w:rsidR="000E587E" w:rsidRPr="008F0252">
        <w:rPr>
          <w:rFonts w:ascii="Times New Roman" w:eastAsia="Times New Roman" w:hAnsi="Times New Roman" w:cs="Times New Roman"/>
          <w:sz w:val="28"/>
          <w:szCs w:val="28"/>
          <w:lang w:eastAsia="lv-LV"/>
        </w:rPr>
        <w:t xml:space="preserve">. </w:t>
      </w:r>
      <w:r w:rsidR="00E3228E" w:rsidRPr="008F0252">
        <w:rPr>
          <w:rFonts w:ascii="Times New Roman" w:eastAsia="Times New Roman" w:hAnsi="Times New Roman" w:cs="Times New Roman"/>
          <w:sz w:val="28"/>
          <w:szCs w:val="28"/>
          <w:lang w:eastAsia="lv-LV"/>
        </w:rPr>
        <w:t>un 3</w:t>
      </w:r>
      <w:r w:rsidR="000E587E" w:rsidRPr="008F0252">
        <w:rPr>
          <w:rFonts w:ascii="Times New Roman" w:eastAsia="Times New Roman" w:hAnsi="Times New Roman" w:cs="Times New Roman"/>
          <w:sz w:val="28"/>
          <w:szCs w:val="28"/>
          <w:lang w:eastAsia="lv-LV"/>
        </w:rPr>
        <w:t>. </w:t>
      </w:r>
      <w:r w:rsidR="00E3228E" w:rsidRPr="008F0252">
        <w:rPr>
          <w:rFonts w:ascii="Times New Roman" w:eastAsia="Times New Roman" w:hAnsi="Times New Roman" w:cs="Times New Roman"/>
          <w:sz w:val="28"/>
          <w:szCs w:val="28"/>
          <w:lang w:eastAsia="lv-LV"/>
        </w:rPr>
        <w:t>punktu</w:t>
      </w:r>
      <w:r w:rsidR="000E587E" w:rsidRPr="008F0252">
        <w:rPr>
          <w:rFonts w:ascii="Times New Roman" w:eastAsia="Times New Roman" w:hAnsi="Times New Roman" w:cs="Times New Roman"/>
          <w:sz w:val="28"/>
          <w:szCs w:val="28"/>
          <w:lang w:eastAsia="lv-LV"/>
        </w:rPr>
        <w:t xml:space="preserve"> un</w:t>
      </w:r>
    </w:p>
    <w:p w14:paraId="11CDB1C1" w14:textId="5ACC0CB4" w:rsidR="000E587E" w:rsidRPr="008F0252" w:rsidRDefault="00E6032F" w:rsidP="00F869CE">
      <w:pPr>
        <w:shd w:val="clear" w:color="auto" w:fill="FFFFFF"/>
        <w:spacing w:after="0" w:line="240" w:lineRule="auto"/>
        <w:jc w:val="right"/>
        <w:rPr>
          <w:rFonts w:ascii="Times New Roman" w:eastAsia="Times New Roman" w:hAnsi="Times New Roman" w:cs="Times New Roman"/>
          <w:sz w:val="28"/>
          <w:szCs w:val="28"/>
          <w:lang w:eastAsia="lv-LV"/>
        </w:rPr>
      </w:pPr>
      <w:r w:rsidRPr="008F0252">
        <w:rPr>
          <w:rFonts w:ascii="Times New Roman" w:eastAsia="Times New Roman" w:hAnsi="Times New Roman" w:cs="Times New Roman"/>
          <w:sz w:val="28"/>
          <w:szCs w:val="28"/>
          <w:lang w:eastAsia="lv-LV"/>
        </w:rPr>
        <w:fldChar w:fldCharType="begin"/>
      </w:r>
      <w:r w:rsidRPr="008F0252">
        <w:rPr>
          <w:rFonts w:ascii="Times New Roman" w:eastAsia="Times New Roman" w:hAnsi="Times New Roman" w:cs="Times New Roman"/>
          <w:sz w:val="28"/>
          <w:szCs w:val="28"/>
          <w:lang w:eastAsia="lv-LV"/>
        </w:rPr>
        <w:instrText xml:space="preserve"> HYPERLINK "https://likumi.lv/ta/id/138750-iekslietu-ministrijas-sistemas-iestazu-un-ieslodzijuma-vietu-parvaldes-amatpersonu-ar-specialajam-dienesta-pakapem-dienesta-gai..." \t "_blank" </w:instrText>
      </w:r>
      <w:r w:rsidRPr="008F0252">
        <w:rPr>
          <w:rFonts w:ascii="Times New Roman" w:eastAsia="Times New Roman" w:hAnsi="Times New Roman" w:cs="Times New Roman"/>
          <w:sz w:val="28"/>
          <w:szCs w:val="28"/>
          <w:lang w:eastAsia="lv-LV"/>
        </w:rPr>
        <w:fldChar w:fldCharType="separate"/>
      </w:r>
      <w:r w:rsidR="00E3228E" w:rsidRPr="008F0252">
        <w:rPr>
          <w:rFonts w:ascii="Times New Roman" w:eastAsia="Times New Roman" w:hAnsi="Times New Roman" w:cs="Times New Roman"/>
          <w:sz w:val="28"/>
          <w:szCs w:val="28"/>
          <w:lang w:eastAsia="lv-LV"/>
        </w:rPr>
        <w:t>Iekšlietu ministrijas sistēmas iestāžu</w:t>
      </w:r>
      <w:r w:rsidR="000E587E" w:rsidRPr="008F0252">
        <w:rPr>
          <w:rFonts w:ascii="Times New Roman" w:hAnsi="Times New Roman" w:cs="Times New Roman"/>
        </w:rPr>
        <w:t xml:space="preserve"> </w:t>
      </w:r>
      <w:r w:rsidR="000E587E" w:rsidRPr="008F0252">
        <w:rPr>
          <w:rFonts w:ascii="Times New Roman" w:eastAsia="Times New Roman" w:hAnsi="Times New Roman" w:cs="Times New Roman"/>
          <w:sz w:val="28"/>
          <w:szCs w:val="28"/>
          <w:lang w:eastAsia="lv-LV"/>
        </w:rPr>
        <w:t>un</w:t>
      </w:r>
    </w:p>
    <w:p w14:paraId="54C854D5" w14:textId="1CBD3B90" w:rsidR="000E587E" w:rsidRPr="008F0252" w:rsidRDefault="00E3228E" w:rsidP="00F869CE">
      <w:pPr>
        <w:shd w:val="clear" w:color="auto" w:fill="FFFFFF"/>
        <w:spacing w:after="0" w:line="240" w:lineRule="auto"/>
        <w:jc w:val="right"/>
        <w:rPr>
          <w:rFonts w:ascii="Times New Roman" w:eastAsia="Times New Roman" w:hAnsi="Times New Roman" w:cs="Times New Roman"/>
          <w:sz w:val="28"/>
          <w:szCs w:val="28"/>
          <w:lang w:eastAsia="lv-LV"/>
        </w:rPr>
      </w:pPr>
      <w:r w:rsidRPr="008F0252">
        <w:rPr>
          <w:rFonts w:ascii="Times New Roman" w:eastAsia="Times New Roman" w:hAnsi="Times New Roman" w:cs="Times New Roman"/>
          <w:sz w:val="28"/>
          <w:szCs w:val="28"/>
          <w:lang w:eastAsia="lv-LV"/>
        </w:rPr>
        <w:t>Ieslodzījuma vietu pārvaldes amatpersonu</w:t>
      </w:r>
    </w:p>
    <w:p w14:paraId="302910D3" w14:textId="77777777" w:rsidR="000E587E" w:rsidRPr="008F0252" w:rsidRDefault="00E3228E" w:rsidP="00F869CE">
      <w:pPr>
        <w:shd w:val="clear" w:color="auto" w:fill="FFFFFF"/>
        <w:spacing w:after="0" w:line="240" w:lineRule="auto"/>
        <w:jc w:val="right"/>
        <w:rPr>
          <w:rFonts w:ascii="Times New Roman" w:eastAsia="Times New Roman" w:hAnsi="Times New Roman" w:cs="Times New Roman"/>
          <w:sz w:val="28"/>
          <w:szCs w:val="28"/>
          <w:lang w:eastAsia="lv-LV"/>
        </w:rPr>
      </w:pPr>
      <w:r w:rsidRPr="008F0252">
        <w:rPr>
          <w:rFonts w:ascii="Times New Roman" w:eastAsia="Times New Roman" w:hAnsi="Times New Roman" w:cs="Times New Roman"/>
          <w:sz w:val="28"/>
          <w:szCs w:val="28"/>
          <w:lang w:eastAsia="lv-LV"/>
        </w:rPr>
        <w:t>ar speciālajām dienesta pakāpēm</w:t>
      </w:r>
    </w:p>
    <w:p w14:paraId="340C3A63" w14:textId="77777777" w:rsidR="000E587E" w:rsidRPr="008F0252" w:rsidRDefault="00E3228E" w:rsidP="00F869CE">
      <w:pPr>
        <w:shd w:val="clear" w:color="auto" w:fill="FFFFFF"/>
        <w:spacing w:after="0" w:line="240" w:lineRule="auto"/>
        <w:jc w:val="right"/>
        <w:rPr>
          <w:rFonts w:ascii="Times New Roman" w:eastAsia="Times New Roman" w:hAnsi="Times New Roman" w:cs="Times New Roman"/>
          <w:sz w:val="28"/>
          <w:szCs w:val="28"/>
          <w:lang w:eastAsia="lv-LV"/>
        </w:rPr>
      </w:pPr>
      <w:r w:rsidRPr="008F0252">
        <w:rPr>
          <w:rFonts w:ascii="Times New Roman" w:eastAsia="Times New Roman" w:hAnsi="Times New Roman" w:cs="Times New Roman"/>
          <w:sz w:val="28"/>
          <w:szCs w:val="28"/>
          <w:lang w:eastAsia="lv-LV"/>
        </w:rPr>
        <w:t>dienesta gaitas likuma</w:t>
      </w:r>
      <w:r w:rsidR="00E6032F" w:rsidRPr="008F0252">
        <w:rPr>
          <w:rFonts w:ascii="Times New Roman" w:eastAsia="Times New Roman" w:hAnsi="Times New Roman" w:cs="Times New Roman"/>
          <w:sz w:val="28"/>
          <w:szCs w:val="28"/>
          <w:lang w:eastAsia="lv-LV"/>
        </w:rPr>
        <w:fldChar w:fldCharType="end"/>
      </w:r>
    </w:p>
    <w:p w14:paraId="67A05E61" w14:textId="21CC41FD" w:rsidR="00E3228E" w:rsidRPr="008F0252" w:rsidRDefault="004F2176" w:rsidP="00F869CE">
      <w:pPr>
        <w:shd w:val="clear" w:color="auto" w:fill="FFFFFF"/>
        <w:spacing w:after="0" w:line="240" w:lineRule="auto"/>
        <w:jc w:val="right"/>
        <w:rPr>
          <w:rFonts w:ascii="Times New Roman" w:eastAsia="Times New Roman" w:hAnsi="Times New Roman" w:cs="Times New Roman"/>
          <w:sz w:val="28"/>
          <w:szCs w:val="28"/>
          <w:lang w:eastAsia="lv-LV"/>
        </w:rPr>
      </w:pPr>
      <w:hyperlink r:id="rId9" w:anchor="p22" w:tgtFrame="_blank" w:history="1">
        <w:r w:rsidR="00E3228E" w:rsidRPr="008F0252">
          <w:rPr>
            <w:rFonts w:ascii="Times New Roman" w:eastAsia="Times New Roman" w:hAnsi="Times New Roman" w:cs="Times New Roman"/>
            <w:sz w:val="28"/>
            <w:szCs w:val="28"/>
            <w:lang w:eastAsia="lv-LV"/>
          </w:rPr>
          <w:t>22</w:t>
        </w:r>
        <w:r w:rsidR="000E587E" w:rsidRPr="008F0252">
          <w:rPr>
            <w:rFonts w:ascii="Times New Roman" w:eastAsia="Times New Roman" w:hAnsi="Times New Roman" w:cs="Times New Roman"/>
            <w:sz w:val="28"/>
            <w:szCs w:val="28"/>
            <w:lang w:eastAsia="lv-LV"/>
          </w:rPr>
          <w:t>. </w:t>
        </w:r>
        <w:r w:rsidR="00E3228E" w:rsidRPr="008F0252">
          <w:rPr>
            <w:rFonts w:ascii="Times New Roman" w:eastAsia="Times New Roman" w:hAnsi="Times New Roman" w:cs="Times New Roman"/>
            <w:sz w:val="28"/>
            <w:szCs w:val="28"/>
            <w:lang w:eastAsia="lv-LV"/>
          </w:rPr>
          <w:t>panta</w:t>
        </w:r>
      </w:hyperlink>
      <w:r w:rsidR="000E587E" w:rsidRPr="008F0252">
        <w:rPr>
          <w:rFonts w:ascii="Times New Roman" w:eastAsia="Times New Roman" w:hAnsi="Times New Roman" w:cs="Times New Roman"/>
          <w:sz w:val="28"/>
          <w:szCs w:val="28"/>
          <w:lang w:eastAsia="lv-LV"/>
        </w:rPr>
        <w:t xml:space="preserve"> </w:t>
      </w:r>
      <w:r w:rsidR="00E3228E" w:rsidRPr="008F0252">
        <w:rPr>
          <w:rFonts w:ascii="Times New Roman" w:eastAsia="Times New Roman" w:hAnsi="Times New Roman" w:cs="Times New Roman"/>
          <w:sz w:val="28"/>
          <w:szCs w:val="28"/>
          <w:lang w:eastAsia="lv-LV"/>
        </w:rPr>
        <w:t>trešo daļu</w:t>
      </w:r>
    </w:p>
    <w:p w14:paraId="67A05E62" w14:textId="77777777" w:rsidR="00E3228E" w:rsidRPr="008F0252" w:rsidRDefault="00E3228E" w:rsidP="00F869CE">
      <w:pPr>
        <w:spacing w:after="0" w:line="240" w:lineRule="auto"/>
        <w:ind w:firstLine="720"/>
        <w:jc w:val="both"/>
        <w:rPr>
          <w:rFonts w:ascii="Times New Roman" w:eastAsia="Times New Roman" w:hAnsi="Times New Roman" w:cs="Times New Roman"/>
          <w:iCs/>
          <w:sz w:val="24"/>
          <w:szCs w:val="28"/>
          <w:lang w:eastAsia="lv-LV"/>
        </w:rPr>
      </w:pPr>
    </w:p>
    <w:p w14:paraId="67A05E63" w14:textId="0C887A59" w:rsidR="00E3228E" w:rsidRPr="008F0252" w:rsidRDefault="00E3228E" w:rsidP="00F869CE">
      <w:pPr>
        <w:spacing w:after="0" w:line="240" w:lineRule="auto"/>
        <w:ind w:firstLine="709"/>
        <w:jc w:val="both"/>
        <w:rPr>
          <w:rFonts w:ascii="Times New Roman" w:eastAsia="Times New Roman" w:hAnsi="Times New Roman" w:cs="Times New Roman"/>
          <w:bCs/>
          <w:sz w:val="28"/>
          <w:szCs w:val="28"/>
          <w:lang w:eastAsia="lv-LV"/>
        </w:rPr>
      </w:pPr>
      <w:r w:rsidRPr="008F0252">
        <w:rPr>
          <w:rFonts w:ascii="Times New Roman" w:eastAsia="Times New Roman" w:hAnsi="Times New Roman" w:cs="Times New Roman"/>
          <w:bCs/>
          <w:sz w:val="28"/>
          <w:szCs w:val="28"/>
          <w:lang w:eastAsia="lv-LV"/>
        </w:rPr>
        <w:t>Izdarīt Ministru kabineta 2016</w:t>
      </w:r>
      <w:r w:rsidR="000E587E" w:rsidRPr="008F0252">
        <w:rPr>
          <w:rFonts w:ascii="Times New Roman" w:eastAsia="Times New Roman" w:hAnsi="Times New Roman" w:cs="Times New Roman"/>
          <w:bCs/>
          <w:sz w:val="28"/>
          <w:szCs w:val="28"/>
          <w:lang w:eastAsia="lv-LV"/>
        </w:rPr>
        <w:t>. </w:t>
      </w:r>
      <w:r w:rsidRPr="008F0252">
        <w:rPr>
          <w:rFonts w:ascii="Times New Roman" w:eastAsia="Times New Roman" w:hAnsi="Times New Roman" w:cs="Times New Roman"/>
          <w:bCs/>
          <w:sz w:val="28"/>
          <w:szCs w:val="28"/>
          <w:lang w:eastAsia="lv-LV"/>
        </w:rPr>
        <w:t>gada 13</w:t>
      </w:r>
      <w:r w:rsidR="000E587E" w:rsidRPr="008F0252">
        <w:rPr>
          <w:rFonts w:ascii="Times New Roman" w:eastAsia="Times New Roman" w:hAnsi="Times New Roman" w:cs="Times New Roman"/>
          <w:bCs/>
          <w:sz w:val="28"/>
          <w:szCs w:val="28"/>
          <w:lang w:eastAsia="lv-LV"/>
        </w:rPr>
        <w:t>. </w:t>
      </w:r>
      <w:r w:rsidRPr="008F0252">
        <w:rPr>
          <w:rFonts w:ascii="Times New Roman" w:eastAsia="Times New Roman" w:hAnsi="Times New Roman" w:cs="Times New Roman"/>
          <w:bCs/>
          <w:sz w:val="28"/>
          <w:szCs w:val="28"/>
          <w:lang w:eastAsia="lv-LV"/>
        </w:rPr>
        <w:t>decembra noteikumos Nr</w:t>
      </w:r>
      <w:r w:rsidR="000E587E" w:rsidRPr="008F0252">
        <w:rPr>
          <w:rFonts w:ascii="Times New Roman" w:eastAsia="Times New Roman" w:hAnsi="Times New Roman" w:cs="Times New Roman"/>
          <w:bCs/>
          <w:sz w:val="28"/>
          <w:szCs w:val="28"/>
          <w:lang w:eastAsia="lv-LV"/>
        </w:rPr>
        <w:t>. </w:t>
      </w:r>
      <w:r w:rsidRPr="008F0252">
        <w:rPr>
          <w:rFonts w:ascii="Times New Roman" w:eastAsia="Times New Roman" w:hAnsi="Times New Roman" w:cs="Times New Roman"/>
          <w:bCs/>
          <w:sz w:val="28"/>
          <w:szCs w:val="28"/>
          <w:lang w:eastAsia="lv-LV"/>
        </w:rPr>
        <w:t xml:space="preserve">810 </w:t>
      </w:r>
      <w:r w:rsidR="00507EAD" w:rsidRPr="008F0252">
        <w:rPr>
          <w:rFonts w:ascii="Times New Roman" w:eastAsia="Times New Roman" w:hAnsi="Times New Roman" w:cs="Times New Roman"/>
          <w:bCs/>
          <w:sz w:val="28"/>
          <w:szCs w:val="28"/>
          <w:lang w:eastAsia="lv-LV"/>
        </w:rPr>
        <w:t>"</w:t>
      </w:r>
      <w:r w:rsidRPr="008F0252">
        <w:rPr>
          <w:rFonts w:ascii="Times New Roman" w:eastAsia="Times New Roman" w:hAnsi="Times New Roman" w:cs="Times New Roman"/>
          <w:bCs/>
          <w:sz w:val="28"/>
          <w:szCs w:val="28"/>
          <w:lang w:eastAsia="lv-LV"/>
        </w:rPr>
        <w:t>Noteikumi par Iekšlietu ministrijas sistēmas iestāžu un Ieslodzījuma vietu pārvaldes amatpersonu ar speciālajām dienesta pakāpēm amatu klasifikāciju</w:t>
      </w:r>
      <w:r w:rsidR="00507EAD" w:rsidRPr="008F0252">
        <w:rPr>
          <w:rFonts w:ascii="Times New Roman" w:eastAsia="Times New Roman" w:hAnsi="Times New Roman" w:cs="Times New Roman"/>
          <w:bCs/>
          <w:sz w:val="28"/>
          <w:szCs w:val="28"/>
          <w:lang w:eastAsia="lv-LV"/>
        </w:rPr>
        <w:t>"</w:t>
      </w:r>
      <w:r w:rsidRPr="008F0252">
        <w:rPr>
          <w:rFonts w:ascii="Times New Roman" w:eastAsia="Times New Roman" w:hAnsi="Times New Roman" w:cs="Times New Roman"/>
          <w:bCs/>
          <w:sz w:val="28"/>
          <w:szCs w:val="28"/>
          <w:lang w:eastAsia="lv-LV"/>
        </w:rPr>
        <w:t xml:space="preserve"> (Latvijas Vēstnesis, 2016</w:t>
      </w:r>
      <w:r w:rsidR="00790A92" w:rsidRPr="008F0252">
        <w:rPr>
          <w:rFonts w:ascii="Times New Roman" w:eastAsia="Times New Roman" w:hAnsi="Times New Roman" w:cs="Times New Roman"/>
          <w:bCs/>
          <w:sz w:val="28"/>
          <w:szCs w:val="28"/>
          <w:lang w:eastAsia="lv-LV"/>
        </w:rPr>
        <w:t>,</w:t>
      </w:r>
      <w:r w:rsidRPr="008F0252">
        <w:rPr>
          <w:rFonts w:ascii="Times New Roman" w:eastAsia="Times New Roman" w:hAnsi="Times New Roman" w:cs="Times New Roman"/>
          <w:bCs/>
          <w:sz w:val="28"/>
          <w:szCs w:val="28"/>
          <w:lang w:eastAsia="lv-LV"/>
        </w:rPr>
        <w:t xml:space="preserve"> 250</w:t>
      </w:r>
      <w:r w:rsidR="000E587E" w:rsidRPr="008F0252">
        <w:rPr>
          <w:rFonts w:ascii="Times New Roman" w:eastAsia="Times New Roman" w:hAnsi="Times New Roman" w:cs="Times New Roman"/>
          <w:bCs/>
          <w:sz w:val="28"/>
          <w:szCs w:val="28"/>
          <w:lang w:eastAsia="lv-LV"/>
        </w:rPr>
        <w:t>. </w:t>
      </w:r>
      <w:r w:rsidRPr="008F0252">
        <w:rPr>
          <w:rFonts w:ascii="Times New Roman" w:eastAsia="Times New Roman" w:hAnsi="Times New Roman" w:cs="Times New Roman"/>
          <w:bCs/>
          <w:sz w:val="28"/>
          <w:szCs w:val="28"/>
          <w:lang w:eastAsia="lv-LV"/>
        </w:rPr>
        <w:t>nr.</w:t>
      </w:r>
      <w:r w:rsidR="00790A92" w:rsidRPr="008F0252">
        <w:rPr>
          <w:rFonts w:ascii="Times New Roman" w:eastAsia="Times New Roman" w:hAnsi="Times New Roman" w:cs="Times New Roman"/>
          <w:bCs/>
          <w:sz w:val="28"/>
          <w:szCs w:val="28"/>
          <w:lang w:eastAsia="lv-LV"/>
        </w:rPr>
        <w:t>;</w:t>
      </w:r>
      <w:r w:rsidR="00015BDD" w:rsidRPr="008F0252">
        <w:rPr>
          <w:rFonts w:ascii="Times New Roman" w:eastAsia="Times New Roman" w:hAnsi="Times New Roman" w:cs="Times New Roman"/>
          <w:bCs/>
          <w:sz w:val="28"/>
          <w:szCs w:val="28"/>
          <w:lang w:eastAsia="lv-LV"/>
        </w:rPr>
        <w:t xml:space="preserve"> 2018</w:t>
      </w:r>
      <w:r w:rsidR="00790A92" w:rsidRPr="008F0252">
        <w:rPr>
          <w:rFonts w:ascii="Times New Roman" w:eastAsia="Times New Roman" w:hAnsi="Times New Roman" w:cs="Times New Roman"/>
          <w:bCs/>
          <w:sz w:val="28"/>
          <w:szCs w:val="28"/>
          <w:lang w:eastAsia="lv-LV"/>
        </w:rPr>
        <w:t>,</w:t>
      </w:r>
      <w:r w:rsidR="00015BDD" w:rsidRPr="008F0252">
        <w:rPr>
          <w:rFonts w:ascii="Times New Roman" w:eastAsia="Times New Roman" w:hAnsi="Times New Roman" w:cs="Times New Roman"/>
          <w:bCs/>
          <w:sz w:val="28"/>
          <w:szCs w:val="28"/>
          <w:lang w:eastAsia="lv-LV"/>
        </w:rPr>
        <w:t xml:space="preserve"> 264</w:t>
      </w:r>
      <w:r w:rsidR="000E587E" w:rsidRPr="008F0252">
        <w:rPr>
          <w:rFonts w:ascii="Times New Roman" w:eastAsia="Times New Roman" w:hAnsi="Times New Roman" w:cs="Times New Roman"/>
          <w:bCs/>
          <w:sz w:val="28"/>
          <w:szCs w:val="28"/>
          <w:lang w:eastAsia="lv-LV"/>
        </w:rPr>
        <w:t>. </w:t>
      </w:r>
      <w:r w:rsidR="00015BDD" w:rsidRPr="008F0252">
        <w:rPr>
          <w:rFonts w:ascii="Times New Roman" w:eastAsia="Times New Roman" w:hAnsi="Times New Roman" w:cs="Times New Roman"/>
          <w:bCs/>
          <w:sz w:val="28"/>
          <w:szCs w:val="28"/>
          <w:lang w:eastAsia="lv-LV"/>
        </w:rPr>
        <w:t>nr</w:t>
      </w:r>
      <w:r w:rsidR="00930128" w:rsidRPr="008F0252">
        <w:rPr>
          <w:rFonts w:ascii="Times New Roman" w:eastAsia="Times New Roman" w:hAnsi="Times New Roman" w:cs="Times New Roman"/>
          <w:bCs/>
          <w:sz w:val="28"/>
          <w:szCs w:val="28"/>
          <w:lang w:eastAsia="lv-LV"/>
        </w:rPr>
        <w:t>.</w:t>
      </w:r>
      <w:r w:rsidRPr="008F0252">
        <w:rPr>
          <w:rFonts w:ascii="Times New Roman" w:eastAsia="Times New Roman" w:hAnsi="Times New Roman" w:cs="Times New Roman"/>
          <w:bCs/>
          <w:sz w:val="28"/>
          <w:szCs w:val="28"/>
          <w:lang w:eastAsia="lv-LV"/>
        </w:rPr>
        <w:t>) šādus grozījumus:</w:t>
      </w:r>
    </w:p>
    <w:p w14:paraId="67A05E64" w14:textId="77777777" w:rsidR="00E3228E" w:rsidRPr="008F0252" w:rsidRDefault="00E3228E" w:rsidP="00F869CE">
      <w:pPr>
        <w:spacing w:after="0" w:line="240" w:lineRule="auto"/>
        <w:ind w:firstLine="709"/>
        <w:jc w:val="both"/>
        <w:rPr>
          <w:rFonts w:ascii="Times New Roman" w:hAnsi="Times New Roman" w:cs="Times New Roman"/>
          <w:sz w:val="28"/>
          <w:szCs w:val="28"/>
        </w:rPr>
      </w:pPr>
    </w:p>
    <w:p w14:paraId="67A05E65" w14:textId="2B694B25" w:rsidR="00E3228E" w:rsidRPr="008F0252" w:rsidRDefault="00614507" w:rsidP="00F869CE">
      <w:pPr>
        <w:spacing w:after="0" w:line="240" w:lineRule="auto"/>
        <w:ind w:firstLine="709"/>
        <w:jc w:val="both"/>
        <w:rPr>
          <w:rFonts w:ascii="Times New Roman" w:hAnsi="Times New Roman" w:cs="Times New Roman"/>
          <w:sz w:val="28"/>
          <w:szCs w:val="28"/>
        </w:rPr>
      </w:pPr>
      <w:r w:rsidRPr="008F0252">
        <w:rPr>
          <w:rFonts w:ascii="Times New Roman" w:hAnsi="Times New Roman" w:cs="Times New Roman"/>
          <w:sz w:val="28"/>
          <w:szCs w:val="28"/>
        </w:rPr>
        <w:t>1</w:t>
      </w:r>
      <w:r w:rsidR="000E587E" w:rsidRPr="008F0252">
        <w:rPr>
          <w:rFonts w:ascii="Times New Roman" w:hAnsi="Times New Roman" w:cs="Times New Roman"/>
          <w:sz w:val="28"/>
          <w:szCs w:val="24"/>
        </w:rPr>
        <w:t>. </w:t>
      </w:r>
      <w:r w:rsidR="00C043E3" w:rsidRPr="008F0252">
        <w:rPr>
          <w:rFonts w:ascii="Times New Roman" w:hAnsi="Times New Roman" w:cs="Times New Roman"/>
          <w:sz w:val="28"/>
          <w:szCs w:val="28"/>
        </w:rPr>
        <w:t>Svītrot 1</w:t>
      </w:r>
      <w:r w:rsidR="000E587E" w:rsidRPr="008F0252">
        <w:rPr>
          <w:rFonts w:ascii="Times New Roman" w:hAnsi="Times New Roman" w:cs="Times New Roman"/>
          <w:sz w:val="28"/>
          <w:szCs w:val="28"/>
        </w:rPr>
        <w:t>. </w:t>
      </w:r>
      <w:r w:rsidR="00C043E3" w:rsidRPr="008F0252">
        <w:rPr>
          <w:rFonts w:ascii="Times New Roman" w:hAnsi="Times New Roman" w:cs="Times New Roman"/>
          <w:sz w:val="28"/>
          <w:szCs w:val="28"/>
        </w:rPr>
        <w:t xml:space="preserve">punktā vārdus </w:t>
      </w:r>
      <w:r w:rsidR="00507EAD" w:rsidRPr="008F0252">
        <w:rPr>
          <w:rFonts w:ascii="Times New Roman" w:hAnsi="Times New Roman" w:cs="Times New Roman"/>
          <w:sz w:val="28"/>
          <w:szCs w:val="28"/>
        </w:rPr>
        <w:t>"</w:t>
      </w:r>
      <w:r w:rsidR="00C043E3" w:rsidRPr="008F0252">
        <w:rPr>
          <w:rFonts w:ascii="Times New Roman" w:hAnsi="Times New Roman" w:cs="Times New Roman"/>
          <w:sz w:val="28"/>
          <w:szCs w:val="28"/>
        </w:rPr>
        <w:t>(izņemot Drošības policiju)</w:t>
      </w:r>
      <w:r w:rsidR="00507EAD" w:rsidRPr="008F0252">
        <w:rPr>
          <w:rFonts w:ascii="Times New Roman" w:hAnsi="Times New Roman" w:cs="Times New Roman"/>
          <w:sz w:val="28"/>
          <w:szCs w:val="28"/>
        </w:rPr>
        <w:t>"</w:t>
      </w:r>
      <w:r w:rsidR="00930128" w:rsidRPr="008F0252">
        <w:rPr>
          <w:rFonts w:ascii="Times New Roman" w:hAnsi="Times New Roman" w:cs="Times New Roman"/>
          <w:sz w:val="28"/>
          <w:szCs w:val="28"/>
        </w:rPr>
        <w:t>.</w:t>
      </w:r>
    </w:p>
    <w:p w14:paraId="43F2670A" w14:textId="77777777" w:rsidR="00507EAD" w:rsidRPr="008F0252" w:rsidRDefault="00507EAD" w:rsidP="00F869CE">
      <w:pPr>
        <w:pStyle w:val="ListParagraph"/>
        <w:spacing w:after="0" w:line="240" w:lineRule="auto"/>
        <w:ind w:left="0" w:firstLine="709"/>
        <w:jc w:val="both"/>
        <w:rPr>
          <w:rFonts w:ascii="Times New Roman" w:hAnsi="Times New Roman" w:cs="Times New Roman"/>
          <w:sz w:val="28"/>
          <w:szCs w:val="28"/>
        </w:rPr>
      </w:pPr>
    </w:p>
    <w:p w14:paraId="67A05E66" w14:textId="14FBCECA" w:rsidR="007F2F74" w:rsidRPr="008F0252" w:rsidRDefault="00614507" w:rsidP="00F869CE">
      <w:pPr>
        <w:spacing w:after="0" w:line="240" w:lineRule="auto"/>
        <w:ind w:firstLine="709"/>
        <w:jc w:val="both"/>
        <w:rPr>
          <w:rFonts w:ascii="Times New Roman" w:hAnsi="Times New Roman" w:cs="Times New Roman"/>
          <w:sz w:val="28"/>
          <w:szCs w:val="28"/>
        </w:rPr>
      </w:pPr>
      <w:r w:rsidRPr="008F0252">
        <w:rPr>
          <w:rFonts w:ascii="Times New Roman" w:hAnsi="Times New Roman" w:cs="Times New Roman"/>
          <w:sz w:val="28"/>
          <w:szCs w:val="28"/>
        </w:rPr>
        <w:t>2</w:t>
      </w:r>
      <w:r w:rsidR="000E587E" w:rsidRPr="008F0252">
        <w:rPr>
          <w:rFonts w:ascii="Times New Roman" w:hAnsi="Times New Roman" w:cs="Times New Roman"/>
          <w:sz w:val="28"/>
          <w:szCs w:val="24"/>
        </w:rPr>
        <w:t>. </w:t>
      </w:r>
      <w:r w:rsidR="007F2F74" w:rsidRPr="008F0252">
        <w:rPr>
          <w:rFonts w:ascii="Times New Roman" w:hAnsi="Times New Roman" w:cs="Times New Roman"/>
          <w:sz w:val="28"/>
          <w:szCs w:val="28"/>
        </w:rPr>
        <w:t>Izteikt 3</w:t>
      </w:r>
      <w:r w:rsidR="000E587E" w:rsidRPr="008F0252">
        <w:rPr>
          <w:rFonts w:ascii="Times New Roman" w:hAnsi="Times New Roman" w:cs="Times New Roman"/>
          <w:sz w:val="28"/>
          <w:szCs w:val="28"/>
        </w:rPr>
        <w:t>. </w:t>
      </w:r>
      <w:r w:rsidR="007F2F74" w:rsidRPr="008F0252">
        <w:rPr>
          <w:rFonts w:ascii="Times New Roman" w:hAnsi="Times New Roman" w:cs="Times New Roman"/>
          <w:sz w:val="28"/>
          <w:szCs w:val="28"/>
        </w:rPr>
        <w:t xml:space="preserve">punktu šādā redakcijā: </w:t>
      </w:r>
    </w:p>
    <w:p w14:paraId="1B38DF32" w14:textId="77777777" w:rsidR="00365E10" w:rsidRPr="008F0252" w:rsidRDefault="00365E10" w:rsidP="00F869CE">
      <w:pPr>
        <w:spacing w:after="0" w:line="240" w:lineRule="auto"/>
        <w:ind w:firstLine="709"/>
        <w:jc w:val="both"/>
        <w:rPr>
          <w:rFonts w:ascii="Times New Roman" w:hAnsi="Times New Roman" w:cs="Times New Roman"/>
          <w:sz w:val="24"/>
          <w:szCs w:val="28"/>
        </w:rPr>
      </w:pPr>
    </w:p>
    <w:p w14:paraId="67A05E67" w14:textId="53C06A2C" w:rsidR="007F2F74" w:rsidRPr="008F0252" w:rsidRDefault="00507EAD" w:rsidP="00F869CE">
      <w:pPr>
        <w:pStyle w:val="ListParagraph"/>
        <w:spacing w:after="0" w:line="240" w:lineRule="auto"/>
        <w:ind w:left="0" w:firstLine="709"/>
        <w:jc w:val="both"/>
        <w:rPr>
          <w:rFonts w:ascii="Times New Roman" w:hAnsi="Times New Roman" w:cs="Times New Roman"/>
          <w:sz w:val="28"/>
          <w:szCs w:val="28"/>
        </w:rPr>
      </w:pPr>
      <w:r w:rsidRPr="008F0252">
        <w:rPr>
          <w:rFonts w:ascii="Times New Roman" w:hAnsi="Times New Roman" w:cs="Times New Roman"/>
          <w:sz w:val="28"/>
          <w:szCs w:val="28"/>
        </w:rPr>
        <w:t>"</w:t>
      </w:r>
      <w:r w:rsidR="007F2F74" w:rsidRPr="008F0252">
        <w:rPr>
          <w:rFonts w:ascii="Times New Roman" w:hAnsi="Times New Roman" w:cs="Times New Roman"/>
          <w:sz w:val="28"/>
          <w:szCs w:val="28"/>
        </w:rPr>
        <w:t>3</w:t>
      </w:r>
      <w:r w:rsidR="000E587E" w:rsidRPr="008F0252">
        <w:rPr>
          <w:rFonts w:ascii="Times New Roman" w:hAnsi="Times New Roman" w:cs="Times New Roman"/>
          <w:sz w:val="28"/>
          <w:szCs w:val="28"/>
        </w:rPr>
        <w:t>. </w:t>
      </w:r>
      <w:r w:rsidR="007F2F74" w:rsidRPr="008F0252">
        <w:rPr>
          <w:rFonts w:ascii="Times New Roman" w:hAnsi="Times New Roman" w:cs="Times New Roman"/>
          <w:sz w:val="28"/>
          <w:szCs w:val="28"/>
        </w:rPr>
        <w:t>Amatu klasifikācijas sistēmas pamatā ir Iekšlietu ministrijas sistēmas iestāžu un Ieslodzījuma vietu pārvaldes amatu katalogs (turpmāk</w:t>
      </w:r>
      <w:r w:rsidR="00565167" w:rsidRPr="008F0252">
        <w:rPr>
          <w:rFonts w:ascii="Times New Roman" w:hAnsi="Times New Roman" w:cs="Times New Roman"/>
          <w:sz w:val="28"/>
          <w:szCs w:val="28"/>
        </w:rPr>
        <w:t xml:space="preserve"> – </w:t>
      </w:r>
      <w:r w:rsidR="007F2F74" w:rsidRPr="008F0252">
        <w:rPr>
          <w:rFonts w:ascii="Times New Roman" w:hAnsi="Times New Roman" w:cs="Times New Roman"/>
          <w:sz w:val="28"/>
          <w:szCs w:val="28"/>
        </w:rPr>
        <w:t>amatu katalogs) (1</w:t>
      </w:r>
      <w:r w:rsidR="000E587E" w:rsidRPr="008F0252">
        <w:rPr>
          <w:rFonts w:ascii="Times New Roman" w:hAnsi="Times New Roman" w:cs="Times New Roman"/>
          <w:sz w:val="28"/>
          <w:szCs w:val="28"/>
        </w:rPr>
        <w:t>. pielikum</w:t>
      </w:r>
      <w:r w:rsidR="007F2F74" w:rsidRPr="008F0252">
        <w:rPr>
          <w:rFonts w:ascii="Times New Roman" w:hAnsi="Times New Roman" w:cs="Times New Roman"/>
          <w:sz w:val="28"/>
          <w:szCs w:val="28"/>
        </w:rPr>
        <w:t>s)</w:t>
      </w:r>
      <w:r w:rsidR="000E587E" w:rsidRPr="008F0252">
        <w:rPr>
          <w:rFonts w:ascii="Times New Roman" w:hAnsi="Times New Roman" w:cs="Times New Roman"/>
          <w:sz w:val="28"/>
          <w:szCs w:val="28"/>
        </w:rPr>
        <w:t xml:space="preserve">. </w:t>
      </w:r>
      <w:r w:rsidR="007F2F74" w:rsidRPr="008F0252">
        <w:rPr>
          <w:rFonts w:ascii="Times New Roman" w:hAnsi="Times New Roman" w:cs="Times New Roman"/>
          <w:sz w:val="28"/>
          <w:szCs w:val="28"/>
        </w:rPr>
        <w:t>Amatu katalogs ir iestādes tiešo funkciju (funkcija vai uzdevums, kas ir paredzēts iestādes darbību regulējošajā speciālajā normatīvajā aktā) veikšanā iesaistīto amatu sistematizēts apkopojums</w:t>
      </w:r>
      <w:r w:rsidR="000E587E" w:rsidRPr="008F0252">
        <w:rPr>
          <w:rFonts w:ascii="Times New Roman" w:hAnsi="Times New Roman" w:cs="Times New Roman"/>
          <w:sz w:val="28"/>
          <w:szCs w:val="28"/>
        </w:rPr>
        <w:t xml:space="preserve">. </w:t>
      </w:r>
      <w:r w:rsidR="007F2F74" w:rsidRPr="008F0252">
        <w:rPr>
          <w:rFonts w:ascii="Times New Roman" w:hAnsi="Times New Roman" w:cs="Times New Roman"/>
          <w:sz w:val="28"/>
          <w:szCs w:val="28"/>
        </w:rPr>
        <w:t>Amatu katalogā ir sniegts amatu saimju un apakšsaimju apraksts, kā arī amatu saimei nepieciešamā izglītības tematiskā joma (2</w:t>
      </w:r>
      <w:r w:rsidR="000E587E" w:rsidRPr="008F0252">
        <w:rPr>
          <w:rFonts w:ascii="Times New Roman" w:hAnsi="Times New Roman" w:cs="Times New Roman"/>
          <w:sz w:val="28"/>
          <w:szCs w:val="28"/>
        </w:rPr>
        <w:t>. pielikum</w:t>
      </w:r>
      <w:r w:rsidR="007F2F74" w:rsidRPr="008F0252">
        <w:rPr>
          <w:rFonts w:ascii="Times New Roman" w:hAnsi="Times New Roman" w:cs="Times New Roman"/>
          <w:sz w:val="28"/>
          <w:szCs w:val="28"/>
        </w:rPr>
        <w:t>s)</w:t>
      </w:r>
      <w:r w:rsidR="008E2054" w:rsidRPr="008F0252">
        <w:rPr>
          <w:rFonts w:ascii="Times New Roman" w:hAnsi="Times New Roman" w:cs="Times New Roman"/>
          <w:sz w:val="28"/>
          <w:szCs w:val="28"/>
        </w:rPr>
        <w:t xml:space="preserve"> (</w:t>
      </w:r>
      <w:r w:rsidR="007F2F74" w:rsidRPr="008F0252">
        <w:rPr>
          <w:rFonts w:ascii="Times New Roman" w:hAnsi="Times New Roman" w:cs="Times New Roman"/>
          <w:sz w:val="28"/>
          <w:szCs w:val="28"/>
        </w:rPr>
        <w:t>izņemot amat</w:t>
      </w:r>
      <w:r w:rsidR="008E2054" w:rsidRPr="008F0252">
        <w:rPr>
          <w:rFonts w:ascii="Times New Roman" w:hAnsi="Times New Roman" w:cs="Times New Roman"/>
          <w:sz w:val="28"/>
          <w:szCs w:val="28"/>
        </w:rPr>
        <w:t>us</w:t>
      </w:r>
      <w:r w:rsidR="007F44E7" w:rsidRPr="008F0252">
        <w:rPr>
          <w:rFonts w:ascii="Times New Roman" w:hAnsi="Times New Roman" w:cs="Times New Roman"/>
          <w:sz w:val="28"/>
          <w:szCs w:val="28"/>
        </w:rPr>
        <w:t>,</w:t>
      </w:r>
      <w:r w:rsidR="007F2F74" w:rsidRPr="008F0252">
        <w:rPr>
          <w:rFonts w:ascii="Times New Roman" w:hAnsi="Times New Roman" w:cs="Times New Roman"/>
          <w:sz w:val="28"/>
          <w:szCs w:val="28"/>
        </w:rPr>
        <w:t xml:space="preserve"> kuriem noteiktā minimālā </w:t>
      </w:r>
      <w:r w:rsidR="00CD7C4D" w:rsidRPr="008F0252">
        <w:rPr>
          <w:rFonts w:ascii="Times New Roman" w:hAnsi="Times New Roman" w:cs="Times New Roman"/>
          <w:sz w:val="28"/>
          <w:szCs w:val="28"/>
        </w:rPr>
        <w:t xml:space="preserve">prasība </w:t>
      </w:r>
      <w:r w:rsidR="00365E10" w:rsidRPr="008F0252">
        <w:rPr>
          <w:rFonts w:ascii="Times New Roman" w:hAnsi="Times New Roman" w:cs="Times New Roman"/>
          <w:sz w:val="28"/>
          <w:szCs w:val="28"/>
        </w:rPr>
        <w:t xml:space="preserve">attiecībā uz izglītības līmeni </w:t>
      </w:r>
      <w:r w:rsidR="00F25835" w:rsidRPr="008F0252">
        <w:rPr>
          <w:rFonts w:ascii="Times New Roman" w:hAnsi="Times New Roman" w:cs="Times New Roman"/>
          <w:sz w:val="28"/>
          <w:szCs w:val="28"/>
        </w:rPr>
        <w:t>ir vidējā izglītība</w:t>
      </w:r>
      <w:r w:rsidR="008E2054" w:rsidRPr="008F0252">
        <w:rPr>
          <w:rFonts w:ascii="Times New Roman" w:hAnsi="Times New Roman" w:cs="Times New Roman"/>
          <w:sz w:val="28"/>
          <w:szCs w:val="28"/>
        </w:rPr>
        <w:t>)</w:t>
      </w:r>
      <w:r w:rsidR="007F2F74" w:rsidRPr="008F0252">
        <w:rPr>
          <w:rFonts w:ascii="Times New Roman" w:hAnsi="Times New Roman" w:cs="Times New Roman"/>
          <w:sz w:val="28"/>
          <w:szCs w:val="28"/>
        </w:rPr>
        <w:t>, līmeņa raksturojums, amata nosaukums (</w:t>
      </w:r>
      <w:r w:rsidR="00790A92" w:rsidRPr="008F0252">
        <w:rPr>
          <w:rFonts w:ascii="Times New Roman" w:hAnsi="Times New Roman" w:cs="Times New Roman"/>
          <w:sz w:val="28"/>
          <w:szCs w:val="28"/>
        </w:rPr>
        <w:t>i</w:t>
      </w:r>
      <w:r w:rsidR="007F2F74" w:rsidRPr="008F0252">
        <w:rPr>
          <w:rFonts w:ascii="Times New Roman" w:hAnsi="Times New Roman" w:cs="Times New Roman"/>
          <w:sz w:val="28"/>
          <w:szCs w:val="28"/>
        </w:rPr>
        <w:t>estāde</w:t>
      </w:r>
      <w:r w:rsidR="00F25835" w:rsidRPr="008F0252">
        <w:rPr>
          <w:rFonts w:ascii="Times New Roman" w:hAnsi="Times New Roman" w:cs="Times New Roman"/>
          <w:sz w:val="28"/>
          <w:szCs w:val="28"/>
        </w:rPr>
        <w:t>i</w:t>
      </w:r>
      <w:r w:rsidR="007F2F74" w:rsidRPr="008F0252">
        <w:rPr>
          <w:rFonts w:ascii="Times New Roman" w:hAnsi="Times New Roman" w:cs="Times New Roman"/>
          <w:sz w:val="28"/>
          <w:szCs w:val="28"/>
        </w:rPr>
        <w:t xml:space="preserve"> ir tiesības mainīt amata nosaukumu atbilstoši </w:t>
      </w:r>
      <w:r w:rsidR="008E2054" w:rsidRPr="008F0252">
        <w:rPr>
          <w:rFonts w:ascii="Times New Roman" w:hAnsi="Times New Roman" w:cs="Times New Roman"/>
          <w:sz w:val="28"/>
          <w:szCs w:val="28"/>
        </w:rPr>
        <w:t xml:space="preserve">tās </w:t>
      </w:r>
      <w:r w:rsidR="007F2F74" w:rsidRPr="008F0252">
        <w:rPr>
          <w:rFonts w:ascii="Times New Roman" w:hAnsi="Times New Roman" w:cs="Times New Roman"/>
          <w:sz w:val="28"/>
          <w:szCs w:val="28"/>
        </w:rPr>
        <w:t>specifikai), attiecīgajam amatam atbilstošo pamatpienākumu apraksts</w:t>
      </w:r>
      <w:r w:rsidR="008E2054" w:rsidRPr="008F0252">
        <w:rPr>
          <w:rFonts w:ascii="Times New Roman" w:hAnsi="Times New Roman" w:cs="Times New Roman"/>
          <w:sz w:val="28"/>
          <w:szCs w:val="28"/>
        </w:rPr>
        <w:t xml:space="preserve"> un</w:t>
      </w:r>
      <w:r w:rsidR="007F2F74" w:rsidRPr="008F0252">
        <w:rPr>
          <w:rFonts w:ascii="Times New Roman" w:hAnsi="Times New Roman" w:cs="Times New Roman"/>
          <w:sz w:val="28"/>
          <w:szCs w:val="28"/>
        </w:rPr>
        <w:t xml:space="preserve"> amatam noteiktā augstākā speciālā dienesta pakāpe.</w:t>
      </w:r>
      <w:r w:rsidRPr="008F0252">
        <w:rPr>
          <w:rFonts w:ascii="Times New Roman" w:hAnsi="Times New Roman" w:cs="Times New Roman"/>
          <w:sz w:val="28"/>
          <w:szCs w:val="28"/>
        </w:rPr>
        <w:t>"</w:t>
      </w:r>
    </w:p>
    <w:p w14:paraId="36ADDDF6" w14:textId="77777777" w:rsidR="00507EAD" w:rsidRPr="008F0252" w:rsidRDefault="00507EAD" w:rsidP="00F869CE">
      <w:pPr>
        <w:pStyle w:val="ListParagraph"/>
        <w:spacing w:after="0" w:line="240" w:lineRule="auto"/>
        <w:ind w:left="0" w:firstLine="709"/>
        <w:jc w:val="both"/>
        <w:rPr>
          <w:rFonts w:ascii="Times New Roman" w:hAnsi="Times New Roman" w:cs="Times New Roman"/>
          <w:sz w:val="28"/>
          <w:szCs w:val="28"/>
        </w:rPr>
      </w:pPr>
    </w:p>
    <w:p w14:paraId="67A05E68" w14:textId="6AF40DE2" w:rsidR="00984C46" w:rsidRPr="008F0252" w:rsidRDefault="00614507" w:rsidP="00F869CE">
      <w:pPr>
        <w:spacing w:after="0" w:line="240" w:lineRule="auto"/>
        <w:ind w:firstLine="709"/>
        <w:jc w:val="both"/>
        <w:rPr>
          <w:rFonts w:ascii="Times New Roman" w:hAnsi="Times New Roman" w:cs="Times New Roman"/>
          <w:sz w:val="28"/>
          <w:szCs w:val="28"/>
        </w:rPr>
      </w:pPr>
      <w:r w:rsidRPr="008F0252">
        <w:rPr>
          <w:rFonts w:ascii="Times New Roman" w:hAnsi="Times New Roman" w:cs="Times New Roman"/>
          <w:sz w:val="28"/>
          <w:szCs w:val="28"/>
        </w:rPr>
        <w:lastRenderedPageBreak/>
        <w:t>3</w:t>
      </w:r>
      <w:r w:rsidR="000E587E" w:rsidRPr="008F0252">
        <w:rPr>
          <w:rFonts w:ascii="Times New Roman" w:hAnsi="Times New Roman" w:cs="Times New Roman"/>
          <w:sz w:val="28"/>
          <w:szCs w:val="24"/>
        </w:rPr>
        <w:t>. </w:t>
      </w:r>
      <w:r w:rsidR="00335354" w:rsidRPr="008F0252">
        <w:rPr>
          <w:rFonts w:ascii="Times New Roman" w:hAnsi="Times New Roman" w:cs="Times New Roman"/>
          <w:sz w:val="28"/>
          <w:szCs w:val="28"/>
        </w:rPr>
        <w:t>Aizstāt 19</w:t>
      </w:r>
      <w:r w:rsidR="000E587E" w:rsidRPr="008F0252">
        <w:rPr>
          <w:rFonts w:ascii="Times New Roman" w:hAnsi="Times New Roman" w:cs="Times New Roman"/>
          <w:sz w:val="28"/>
          <w:szCs w:val="28"/>
        </w:rPr>
        <w:t>. </w:t>
      </w:r>
      <w:r w:rsidR="00335354" w:rsidRPr="008F0252">
        <w:rPr>
          <w:rFonts w:ascii="Times New Roman" w:hAnsi="Times New Roman" w:cs="Times New Roman"/>
          <w:sz w:val="28"/>
          <w:szCs w:val="28"/>
        </w:rPr>
        <w:t>p</w:t>
      </w:r>
      <w:r w:rsidR="00984C46" w:rsidRPr="008F0252">
        <w:rPr>
          <w:rFonts w:ascii="Times New Roman" w:hAnsi="Times New Roman" w:cs="Times New Roman"/>
          <w:sz w:val="28"/>
          <w:szCs w:val="28"/>
        </w:rPr>
        <w:t xml:space="preserve">unktā vārdus </w:t>
      </w:r>
      <w:r w:rsidR="00507EAD" w:rsidRPr="008F0252">
        <w:rPr>
          <w:rFonts w:ascii="Times New Roman" w:hAnsi="Times New Roman" w:cs="Times New Roman"/>
          <w:sz w:val="28"/>
          <w:szCs w:val="28"/>
        </w:rPr>
        <w:t>"</w:t>
      </w:r>
      <w:r w:rsidR="00984C46" w:rsidRPr="008F0252">
        <w:rPr>
          <w:rFonts w:ascii="Times New Roman" w:hAnsi="Times New Roman" w:cs="Times New Roman"/>
          <w:sz w:val="28"/>
          <w:szCs w:val="28"/>
        </w:rPr>
        <w:t>profesionālās kvalifikācijas līmeņa izglītības programmu apguvi</w:t>
      </w:r>
      <w:r w:rsidR="00507EAD" w:rsidRPr="008F0252">
        <w:rPr>
          <w:rFonts w:ascii="Times New Roman" w:hAnsi="Times New Roman" w:cs="Times New Roman"/>
          <w:sz w:val="28"/>
          <w:szCs w:val="28"/>
        </w:rPr>
        <w:t>"</w:t>
      </w:r>
      <w:r w:rsidR="00984C46" w:rsidRPr="008F0252">
        <w:rPr>
          <w:rFonts w:ascii="Times New Roman" w:hAnsi="Times New Roman" w:cs="Times New Roman"/>
          <w:sz w:val="28"/>
          <w:szCs w:val="28"/>
        </w:rPr>
        <w:t xml:space="preserve"> ar vārdiem </w:t>
      </w:r>
      <w:r w:rsidR="00507EAD" w:rsidRPr="008F0252">
        <w:rPr>
          <w:rFonts w:ascii="Times New Roman" w:hAnsi="Times New Roman" w:cs="Times New Roman"/>
          <w:sz w:val="28"/>
          <w:szCs w:val="28"/>
        </w:rPr>
        <w:t>"</w:t>
      </w:r>
      <w:r w:rsidR="00984C46" w:rsidRPr="008F0252">
        <w:rPr>
          <w:rFonts w:ascii="Times New Roman" w:hAnsi="Times New Roman" w:cs="Times New Roman"/>
          <w:sz w:val="28"/>
          <w:szCs w:val="28"/>
        </w:rPr>
        <w:t>izglītības tematisko jomu</w:t>
      </w:r>
      <w:r w:rsidR="00507EAD" w:rsidRPr="008F0252">
        <w:rPr>
          <w:rFonts w:ascii="Times New Roman" w:hAnsi="Times New Roman" w:cs="Times New Roman"/>
          <w:sz w:val="28"/>
          <w:szCs w:val="28"/>
        </w:rPr>
        <w:t>"</w:t>
      </w:r>
      <w:r w:rsidR="00984C46" w:rsidRPr="008F0252">
        <w:rPr>
          <w:rFonts w:ascii="Times New Roman" w:hAnsi="Times New Roman" w:cs="Times New Roman"/>
          <w:sz w:val="28"/>
          <w:szCs w:val="28"/>
        </w:rPr>
        <w:t>.</w:t>
      </w:r>
    </w:p>
    <w:p w14:paraId="2BE69DB8" w14:textId="77777777" w:rsidR="00790A92" w:rsidRPr="008F0252" w:rsidRDefault="00790A92" w:rsidP="00F869CE">
      <w:pPr>
        <w:pStyle w:val="ListParagraph"/>
        <w:spacing w:after="0" w:line="240" w:lineRule="auto"/>
        <w:ind w:left="0" w:firstLine="709"/>
        <w:jc w:val="both"/>
        <w:rPr>
          <w:rFonts w:ascii="Times New Roman" w:hAnsi="Times New Roman" w:cs="Times New Roman"/>
          <w:sz w:val="28"/>
          <w:szCs w:val="28"/>
        </w:rPr>
      </w:pPr>
    </w:p>
    <w:p w14:paraId="67A05E69" w14:textId="67E3FA3F" w:rsidR="00350239" w:rsidRPr="008F0252" w:rsidRDefault="00614507" w:rsidP="00F869CE">
      <w:pPr>
        <w:spacing w:after="0" w:line="240" w:lineRule="auto"/>
        <w:ind w:firstLine="709"/>
        <w:jc w:val="both"/>
        <w:rPr>
          <w:rFonts w:ascii="Times New Roman" w:hAnsi="Times New Roman" w:cs="Times New Roman"/>
          <w:sz w:val="28"/>
          <w:szCs w:val="28"/>
        </w:rPr>
      </w:pPr>
      <w:r w:rsidRPr="008F0252">
        <w:rPr>
          <w:rFonts w:ascii="Times New Roman" w:hAnsi="Times New Roman" w:cs="Times New Roman"/>
          <w:sz w:val="28"/>
          <w:szCs w:val="28"/>
        </w:rPr>
        <w:t>4</w:t>
      </w:r>
      <w:r w:rsidR="000E587E" w:rsidRPr="008F0252">
        <w:rPr>
          <w:rFonts w:ascii="Times New Roman" w:hAnsi="Times New Roman" w:cs="Times New Roman"/>
          <w:sz w:val="28"/>
          <w:szCs w:val="28"/>
        </w:rPr>
        <w:t>. </w:t>
      </w:r>
      <w:r w:rsidR="00690DAA" w:rsidRPr="008F0252">
        <w:rPr>
          <w:rFonts w:ascii="Times New Roman" w:hAnsi="Times New Roman" w:cs="Times New Roman"/>
          <w:sz w:val="28"/>
          <w:szCs w:val="28"/>
        </w:rPr>
        <w:t>Izteikt</w:t>
      </w:r>
      <w:r w:rsidR="00350239" w:rsidRPr="008F0252">
        <w:rPr>
          <w:rFonts w:ascii="Times New Roman" w:hAnsi="Times New Roman" w:cs="Times New Roman"/>
          <w:sz w:val="28"/>
          <w:szCs w:val="28"/>
        </w:rPr>
        <w:t xml:space="preserve"> </w:t>
      </w:r>
      <w:r w:rsidR="00E3228E" w:rsidRPr="008F0252">
        <w:rPr>
          <w:rFonts w:ascii="Times New Roman" w:hAnsi="Times New Roman" w:cs="Times New Roman"/>
          <w:sz w:val="28"/>
          <w:szCs w:val="28"/>
        </w:rPr>
        <w:t>1</w:t>
      </w:r>
      <w:r w:rsidR="000E587E" w:rsidRPr="008F0252">
        <w:rPr>
          <w:rFonts w:ascii="Times New Roman" w:hAnsi="Times New Roman" w:cs="Times New Roman"/>
          <w:sz w:val="28"/>
          <w:szCs w:val="28"/>
        </w:rPr>
        <w:t>. pielikum</w:t>
      </w:r>
      <w:r w:rsidR="00E3228E" w:rsidRPr="008F0252">
        <w:rPr>
          <w:rFonts w:ascii="Times New Roman" w:hAnsi="Times New Roman" w:cs="Times New Roman"/>
          <w:sz w:val="28"/>
          <w:szCs w:val="28"/>
        </w:rPr>
        <w:t xml:space="preserve">a </w:t>
      </w:r>
      <w:r w:rsidR="00350239" w:rsidRPr="008F0252">
        <w:rPr>
          <w:rFonts w:ascii="Times New Roman" w:hAnsi="Times New Roman" w:cs="Times New Roman"/>
          <w:sz w:val="28"/>
          <w:szCs w:val="28"/>
        </w:rPr>
        <w:t>2.1</w:t>
      </w:r>
      <w:r w:rsidR="000E587E" w:rsidRPr="008F0252">
        <w:rPr>
          <w:rFonts w:ascii="Times New Roman" w:hAnsi="Times New Roman" w:cs="Times New Roman"/>
          <w:sz w:val="28"/>
          <w:szCs w:val="28"/>
        </w:rPr>
        <w:t>. </w:t>
      </w:r>
      <w:r w:rsidR="00FC085A" w:rsidRPr="008F0252">
        <w:rPr>
          <w:rFonts w:ascii="Times New Roman" w:hAnsi="Times New Roman" w:cs="Times New Roman"/>
          <w:sz w:val="28"/>
          <w:szCs w:val="28"/>
        </w:rPr>
        <w:t>apakš</w:t>
      </w:r>
      <w:r w:rsidR="00350239" w:rsidRPr="008F0252">
        <w:rPr>
          <w:rFonts w:ascii="Times New Roman" w:hAnsi="Times New Roman" w:cs="Times New Roman"/>
          <w:sz w:val="28"/>
          <w:szCs w:val="28"/>
        </w:rPr>
        <w:t>saime</w:t>
      </w:r>
      <w:r w:rsidR="00E3228E" w:rsidRPr="008F0252">
        <w:rPr>
          <w:rFonts w:ascii="Times New Roman" w:hAnsi="Times New Roman" w:cs="Times New Roman"/>
          <w:sz w:val="28"/>
          <w:szCs w:val="28"/>
        </w:rPr>
        <w:t xml:space="preserve">s </w:t>
      </w:r>
      <w:r w:rsidR="00507EAD" w:rsidRPr="008F0252">
        <w:rPr>
          <w:rFonts w:ascii="Times New Roman" w:hAnsi="Times New Roman" w:cs="Times New Roman"/>
          <w:sz w:val="28"/>
          <w:szCs w:val="28"/>
        </w:rPr>
        <w:t>"</w:t>
      </w:r>
      <w:r w:rsidR="00E3228E" w:rsidRPr="008F0252">
        <w:rPr>
          <w:rFonts w:ascii="Times New Roman" w:hAnsi="Times New Roman" w:cs="Times New Roman"/>
          <w:sz w:val="28"/>
          <w:szCs w:val="28"/>
        </w:rPr>
        <w:t>Izglītības iestāžu vadība</w:t>
      </w:r>
      <w:r w:rsidR="00507EAD" w:rsidRPr="008F0252">
        <w:rPr>
          <w:rFonts w:ascii="Times New Roman" w:hAnsi="Times New Roman" w:cs="Times New Roman"/>
          <w:sz w:val="28"/>
          <w:szCs w:val="28"/>
        </w:rPr>
        <w:t>"</w:t>
      </w:r>
      <w:r w:rsidR="00E3228E" w:rsidRPr="008F0252">
        <w:rPr>
          <w:rFonts w:ascii="Times New Roman" w:hAnsi="Times New Roman" w:cs="Times New Roman"/>
          <w:sz w:val="28"/>
          <w:szCs w:val="28"/>
        </w:rPr>
        <w:t xml:space="preserve"> </w:t>
      </w:r>
      <w:r w:rsidR="00350239" w:rsidRPr="008F0252">
        <w:rPr>
          <w:rFonts w:ascii="Times New Roman" w:hAnsi="Times New Roman" w:cs="Times New Roman"/>
          <w:sz w:val="28"/>
          <w:szCs w:val="28"/>
        </w:rPr>
        <w:t>VC</w:t>
      </w:r>
      <w:r w:rsidR="004F7601" w:rsidRPr="008F0252">
        <w:rPr>
          <w:rFonts w:ascii="Times New Roman" w:hAnsi="Times New Roman" w:cs="Times New Roman"/>
          <w:sz w:val="28"/>
          <w:szCs w:val="28"/>
        </w:rPr>
        <w:t> līme</w:t>
      </w:r>
      <w:r w:rsidR="00350239" w:rsidRPr="008F0252">
        <w:rPr>
          <w:rFonts w:ascii="Times New Roman" w:hAnsi="Times New Roman" w:cs="Times New Roman"/>
          <w:sz w:val="28"/>
          <w:szCs w:val="28"/>
        </w:rPr>
        <w:t>ni</w:t>
      </w:r>
      <w:r w:rsidR="00790A92" w:rsidRPr="008F0252">
        <w:rPr>
          <w:rFonts w:ascii="Times New Roman" w:hAnsi="Times New Roman" w:cs="Times New Roman"/>
          <w:sz w:val="28"/>
          <w:szCs w:val="28"/>
        </w:rPr>
        <w:t xml:space="preserve"> </w:t>
      </w:r>
      <w:r w:rsidR="00350239" w:rsidRPr="008F0252">
        <w:rPr>
          <w:rFonts w:ascii="Times New Roman" w:hAnsi="Times New Roman" w:cs="Times New Roman"/>
          <w:sz w:val="28"/>
          <w:szCs w:val="28"/>
        </w:rPr>
        <w:t>šādā redakcijā</w:t>
      </w:r>
      <w:r w:rsidR="00F25835" w:rsidRPr="008F0252">
        <w:rPr>
          <w:rFonts w:ascii="Times New Roman" w:hAnsi="Times New Roman" w:cs="Times New Roman"/>
          <w:sz w:val="28"/>
          <w:szCs w:val="28"/>
        </w:rPr>
        <w:t>:</w:t>
      </w:r>
    </w:p>
    <w:p w14:paraId="67A05E6A" w14:textId="77777777" w:rsidR="00F25835" w:rsidRPr="008F0252" w:rsidRDefault="00F25835" w:rsidP="00F869CE">
      <w:pPr>
        <w:pStyle w:val="ListParagraph"/>
        <w:spacing w:after="0" w:line="240" w:lineRule="auto"/>
        <w:ind w:left="0" w:firstLine="709"/>
        <w:jc w:val="both"/>
        <w:rPr>
          <w:rFonts w:ascii="Times New Roman" w:hAnsi="Times New Roman" w:cs="Times New Roman"/>
          <w:sz w:val="24"/>
          <w:szCs w:val="24"/>
        </w:rPr>
      </w:pPr>
    </w:p>
    <w:tbl>
      <w:tblPr>
        <w:tblStyle w:val="TableGrid"/>
        <w:tblW w:w="10353" w:type="dxa"/>
        <w:tblInd w:w="-1139" w:type="dxa"/>
        <w:tblLook w:val="04A0" w:firstRow="1" w:lastRow="0" w:firstColumn="1" w:lastColumn="0" w:noHBand="0" w:noVBand="1"/>
      </w:tblPr>
      <w:tblGrid>
        <w:gridCol w:w="998"/>
        <w:gridCol w:w="2121"/>
        <w:gridCol w:w="1417"/>
        <w:gridCol w:w="4541"/>
        <w:gridCol w:w="1276"/>
      </w:tblGrid>
      <w:tr w:rsidR="008F0252" w:rsidRPr="008F0252" w14:paraId="67A05E71" w14:textId="77777777" w:rsidTr="00843419">
        <w:tc>
          <w:tcPr>
            <w:tcW w:w="998" w:type="dxa"/>
            <w:vMerge w:val="restart"/>
            <w:vAlign w:val="center"/>
          </w:tcPr>
          <w:p w14:paraId="67A05E6B" w14:textId="5A833AE6" w:rsidR="002D641F" w:rsidRPr="008F0252" w:rsidRDefault="001D5A1D"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2D641F" w:rsidRPr="008F0252">
              <w:rPr>
                <w:rFonts w:ascii="Times New Roman" w:eastAsia="Times New Roman" w:hAnsi="Times New Roman" w:cs="Times New Roman"/>
                <w:sz w:val="24"/>
                <w:szCs w:val="24"/>
                <w:lang w:eastAsia="lv-LV"/>
              </w:rPr>
              <w:t>VC</w:t>
            </w:r>
          </w:p>
        </w:tc>
        <w:tc>
          <w:tcPr>
            <w:tcW w:w="2121" w:type="dxa"/>
            <w:vMerge w:val="restart"/>
            <w:vAlign w:val="center"/>
          </w:tcPr>
          <w:p w14:paraId="67A05E6C" w14:textId="0F8B36A9" w:rsidR="002D641F" w:rsidRPr="008F0252" w:rsidRDefault="002D641F"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Vada izglītības iestādes struktūrvienību, attīstības sadarbības projektus un kadetu izglītības pilnveides procesus</w:t>
            </w:r>
          </w:p>
          <w:p w14:paraId="67A05E6D" w14:textId="53E12AA6" w:rsidR="002D641F" w:rsidRPr="008F0252" w:rsidRDefault="00790A9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AC7868" w:rsidRPr="008F0252">
              <w:rPr>
                <w:rFonts w:ascii="Times New Roman" w:eastAsia="Times New Roman" w:hAnsi="Times New Roman" w:cs="Times New Roman"/>
                <w:sz w:val="24"/>
                <w:szCs w:val="24"/>
                <w:lang w:eastAsia="lv-LV"/>
              </w:rPr>
              <w:t>n</w:t>
            </w:r>
            <w:r w:rsidR="002D641F" w:rsidRPr="008F0252">
              <w:rPr>
                <w:rFonts w:ascii="Times New Roman" w:eastAsia="Times New Roman" w:hAnsi="Times New Roman" w:cs="Times New Roman"/>
                <w:sz w:val="24"/>
                <w:szCs w:val="24"/>
                <w:lang w:eastAsia="lv-LV"/>
              </w:rPr>
              <w:t>epieciešamas padziļinātas zināšanas par iestādes darbību un praktiska dienesta pieredze</w:t>
            </w:r>
            <w:r w:rsidRPr="008F0252">
              <w:rPr>
                <w:rFonts w:ascii="Times New Roman" w:eastAsia="Times New Roman" w:hAnsi="Times New Roman" w:cs="Times New Roman"/>
                <w:sz w:val="24"/>
                <w:szCs w:val="24"/>
                <w:lang w:eastAsia="lv-LV"/>
              </w:rPr>
              <w:t>)</w:t>
            </w:r>
          </w:p>
        </w:tc>
        <w:tc>
          <w:tcPr>
            <w:tcW w:w="1417" w:type="dxa"/>
            <w:vMerge w:val="restart"/>
            <w:vAlign w:val="center"/>
          </w:tcPr>
          <w:p w14:paraId="67A05E6E" w14:textId="77777777" w:rsidR="002D641F" w:rsidRPr="008F0252" w:rsidRDefault="002D641F"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Dienesta priekšnieks</w:t>
            </w:r>
          </w:p>
        </w:tc>
        <w:tc>
          <w:tcPr>
            <w:tcW w:w="4541" w:type="dxa"/>
          </w:tcPr>
          <w:p w14:paraId="67A05E6F" w14:textId="77777777" w:rsidR="002D641F" w:rsidRPr="008F0252" w:rsidRDefault="002D641F" w:rsidP="00CF6E8A">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plāno un vada struktūrvienības darbu</w:t>
            </w:r>
          </w:p>
        </w:tc>
        <w:tc>
          <w:tcPr>
            <w:tcW w:w="1276" w:type="dxa"/>
            <w:vMerge w:val="restart"/>
            <w:vAlign w:val="center"/>
          </w:tcPr>
          <w:p w14:paraId="67A05E70" w14:textId="15748F01" w:rsidR="002D641F" w:rsidRPr="008F0252" w:rsidRDefault="00F4797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r w:rsidR="001D5A1D" w:rsidRPr="008F0252">
              <w:rPr>
                <w:rFonts w:ascii="Times New Roman" w:eastAsia="Times New Roman" w:hAnsi="Times New Roman" w:cs="Times New Roman"/>
                <w:sz w:val="24"/>
                <w:szCs w:val="24"/>
                <w:lang w:eastAsia="lv-LV"/>
              </w:rPr>
              <w:t>"</w:t>
            </w:r>
          </w:p>
        </w:tc>
      </w:tr>
      <w:tr w:rsidR="008F0252" w:rsidRPr="008F0252" w14:paraId="67A05E77" w14:textId="77777777" w:rsidTr="00843419">
        <w:tc>
          <w:tcPr>
            <w:tcW w:w="998" w:type="dxa"/>
            <w:vMerge/>
          </w:tcPr>
          <w:p w14:paraId="67A05E72"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2121" w:type="dxa"/>
            <w:vMerge/>
          </w:tcPr>
          <w:p w14:paraId="67A05E73" w14:textId="77777777" w:rsidR="002D641F" w:rsidRPr="008F0252" w:rsidRDefault="002D641F" w:rsidP="00F869CE">
            <w:pPr>
              <w:jc w:val="center"/>
              <w:rPr>
                <w:rFonts w:ascii="Times New Roman" w:eastAsia="Times New Roman" w:hAnsi="Times New Roman" w:cs="Times New Roman"/>
                <w:sz w:val="24"/>
                <w:szCs w:val="24"/>
                <w:lang w:eastAsia="lv-LV"/>
              </w:rPr>
            </w:pPr>
          </w:p>
        </w:tc>
        <w:tc>
          <w:tcPr>
            <w:tcW w:w="1417" w:type="dxa"/>
            <w:vMerge/>
          </w:tcPr>
          <w:p w14:paraId="67A05E74"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4541" w:type="dxa"/>
          </w:tcPr>
          <w:p w14:paraId="67A05E75" w14:textId="77777777" w:rsidR="002D641F" w:rsidRPr="008F0252" w:rsidRDefault="002D641F"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un kontrolē kadetu iekšējās kārtības, profesionālās ētikas, dienesta disciplīnas un subordinācijas ievērošanu, nodrošina kadetu sekmju kontroli</w:t>
            </w:r>
          </w:p>
        </w:tc>
        <w:tc>
          <w:tcPr>
            <w:tcW w:w="1276" w:type="dxa"/>
            <w:vMerge/>
          </w:tcPr>
          <w:p w14:paraId="67A05E76" w14:textId="77777777" w:rsidR="002D641F" w:rsidRPr="008F0252" w:rsidRDefault="002D641F" w:rsidP="00F869CE">
            <w:pPr>
              <w:pStyle w:val="ListParagraph"/>
              <w:ind w:left="0"/>
              <w:rPr>
                <w:rFonts w:ascii="Times New Roman" w:eastAsia="Times New Roman" w:hAnsi="Times New Roman" w:cs="Times New Roman"/>
                <w:sz w:val="24"/>
                <w:szCs w:val="24"/>
                <w:lang w:eastAsia="lv-LV"/>
              </w:rPr>
            </w:pPr>
          </w:p>
        </w:tc>
      </w:tr>
      <w:tr w:rsidR="008F0252" w:rsidRPr="008F0252" w14:paraId="67A05E7D" w14:textId="77777777" w:rsidTr="00843419">
        <w:tc>
          <w:tcPr>
            <w:tcW w:w="998" w:type="dxa"/>
            <w:vMerge/>
          </w:tcPr>
          <w:p w14:paraId="67A05E78"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2121" w:type="dxa"/>
            <w:vMerge/>
          </w:tcPr>
          <w:p w14:paraId="67A05E79" w14:textId="77777777" w:rsidR="002D641F" w:rsidRPr="008F0252" w:rsidRDefault="002D641F" w:rsidP="00F869CE">
            <w:pPr>
              <w:jc w:val="center"/>
              <w:rPr>
                <w:rFonts w:ascii="Times New Roman" w:eastAsia="Times New Roman" w:hAnsi="Times New Roman" w:cs="Times New Roman"/>
                <w:sz w:val="24"/>
                <w:szCs w:val="24"/>
                <w:lang w:eastAsia="lv-LV"/>
              </w:rPr>
            </w:pPr>
          </w:p>
        </w:tc>
        <w:tc>
          <w:tcPr>
            <w:tcW w:w="1417" w:type="dxa"/>
            <w:vMerge/>
          </w:tcPr>
          <w:p w14:paraId="67A05E7A"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4541" w:type="dxa"/>
          </w:tcPr>
          <w:p w14:paraId="67A05E7B" w14:textId="3048DB6A" w:rsidR="002D641F" w:rsidRPr="008F0252" w:rsidRDefault="002D641F"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r w:rsidR="005F273D" w:rsidRPr="008F0252">
              <w:rPr>
                <w:rFonts w:ascii="Times New Roman" w:hAnsi="Times New Roman" w:cs="Times New Roman"/>
                <w:sz w:val="24"/>
                <w:szCs w:val="24"/>
              </w:rPr>
              <w:t>i</w:t>
            </w:r>
            <w:r w:rsidRPr="008F0252">
              <w:rPr>
                <w:rFonts w:ascii="Times New Roman" w:hAnsi="Times New Roman" w:cs="Times New Roman"/>
                <w:sz w:val="24"/>
                <w:szCs w:val="24"/>
              </w:rPr>
              <w:t xml:space="preserve">estādes un izglītības iestādes darbību sekmējošo projektu pieteikumu izstrādi un </w:t>
            </w:r>
            <w:r w:rsidR="00B611CC" w:rsidRPr="008F0252">
              <w:rPr>
                <w:rFonts w:ascii="Times New Roman" w:hAnsi="Times New Roman" w:cs="Times New Roman"/>
                <w:sz w:val="24"/>
                <w:szCs w:val="24"/>
              </w:rPr>
              <w:t>īstenošan</w:t>
            </w:r>
            <w:r w:rsidRPr="008F0252">
              <w:rPr>
                <w:rFonts w:ascii="Times New Roman" w:hAnsi="Times New Roman" w:cs="Times New Roman"/>
                <w:sz w:val="24"/>
                <w:szCs w:val="24"/>
              </w:rPr>
              <w:t>u Eiropas Savienības politiku instrumentu un pārējās ārvalstu finanšu palīdzības līdzfinansēto un finansēto projektu un pasākumu īstenošanas ietvaros</w:t>
            </w:r>
          </w:p>
        </w:tc>
        <w:tc>
          <w:tcPr>
            <w:tcW w:w="1276" w:type="dxa"/>
            <w:vMerge/>
          </w:tcPr>
          <w:p w14:paraId="67A05E7C" w14:textId="77777777" w:rsidR="002D641F" w:rsidRPr="008F0252" w:rsidRDefault="002D641F" w:rsidP="00F869CE">
            <w:pPr>
              <w:pStyle w:val="ListParagraph"/>
              <w:ind w:left="0"/>
              <w:rPr>
                <w:rFonts w:ascii="Times New Roman" w:eastAsia="Times New Roman" w:hAnsi="Times New Roman" w:cs="Times New Roman"/>
                <w:sz w:val="24"/>
                <w:szCs w:val="24"/>
                <w:lang w:eastAsia="lv-LV"/>
              </w:rPr>
            </w:pPr>
          </w:p>
        </w:tc>
      </w:tr>
      <w:tr w:rsidR="008F0252" w:rsidRPr="008F0252" w14:paraId="67A05E83" w14:textId="77777777" w:rsidTr="00843419">
        <w:tc>
          <w:tcPr>
            <w:tcW w:w="998" w:type="dxa"/>
            <w:vMerge/>
          </w:tcPr>
          <w:p w14:paraId="67A05E7E"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2121" w:type="dxa"/>
            <w:vMerge/>
          </w:tcPr>
          <w:p w14:paraId="67A05E7F" w14:textId="77777777" w:rsidR="002D641F" w:rsidRPr="008F0252" w:rsidRDefault="002D641F" w:rsidP="00F869CE">
            <w:pPr>
              <w:jc w:val="center"/>
              <w:rPr>
                <w:rFonts w:ascii="Times New Roman" w:eastAsia="Times New Roman" w:hAnsi="Times New Roman" w:cs="Times New Roman"/>
                <w:sz w:val="24"/>
                <w:szCs w:val="24"/>
                <w:lang w:eastAsia="lv-LV"/>
              </w:rPr>
            </w:pPr>
          </w:p>
        </w:tc>
        <w:tc>
          <w:tcPr>
            <w:tcW w:w="1417" w:type="dxa"/>
            <w:vMerge/>
          </w:tcPr>
          <w:p w14:paraId="67A05E80"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4541" w:type="dxa"/>
          </w:tcPr>
          <w:p w14:paraId="67A05E81" w14:textId="74A7CBF9" w:rsidR="002D641F" w:rsidRPr="008F0252" w:rsidRDefault="002D641F"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un koordinē Eiropas Savienības institūciju (aģentūru) projektu</w:t>
            </w:r>
            <w:r w:rsidR="00293D2F"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Eiropas Savienības izglītības programmu izvērtēšanu un izstrādi </w:t>
            </w:r>
          </w:p>
        </w:tc>
        <w:tc>
          <w:tcPr>
            <w:tcW w:w="1276" w:type="dxa"/>
            <w:vMerge/>
          </w:tcPr>
          <w:p w14:paraId="67A05E82" w14:textId="77777777" w:rsidR="002D641F" w:rsidRPr="008F0252" w:rsidRDefault="002D641F" w:rsidP="00F869CE">
            <w:pPr>
              <w:pStyle w:val="ListParagraph"/>
              <w:ind w:left="0"/>
              <w:rPr>
                <w:rFonts w:ascii="Times New Roman" w:eastAsia="Times New Roman" w:hAnsi="Times New Roman" w:cs="Times New Roman"/>
                <w:sz w:val="24"/>
                <w:szCs w:val="24"/>
                <w:lang w:eastAsia="lv-LV"/>
              </w:rPr>
            </w:pPr>
          </w:p>
        </w:tc>
      </w:tr>
      <w:tr w:rsidR="008F0252" w:rsidRPr="008F0252" w14:paraId="67A05E89" w14:textId="77777777" w:rsidTr="00843419">
        <w:tc>
          <w:tcPr>
            <w:tcW w:w="998" w:type="dxa"/>
            <w:vMerge/>
          </w:tcPr>
          <w:p w14:paraId="67A05E84"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2121" w:type="dxa"/>
            <w:vMerge/>
          </w:tcPr>
          <w:p w14:paraId="67A05E85" w14:textId="77777777" w:rsidR="002D641F" w:rsidRPr="008F0252" w:rsidRDefault="002D641F" w:rsidP="00F869CE">
            <w:pPr>
              <w:jc w:val="center"/>
              <w:rPr>
                <w:rFonts w:ascii="Times New Roman" w:eastAsia="Times New Roman" w:hAnsi="Times New Roman" w:cs="Times New Roman"/>
                <w:sz w:val="24"/>
                <w:szCs w:val="24"/>
                <w:lang w:eastAsia="lv-LV"/>
              </w:rPr>
            </w:pPr>
          </w:p>
        </w:tc>
        <w:tc>
          <w:tcPr>
            <w:tcW w:w="1417" w:type="dxa"/>
            <w:vMerge/>
          </w:tcPr>
          <w:p w14:paraId="67A05E86"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4541" w:type="dxa"/>
          </w:tcPr>
          <w:p w14:paraId="67A05E87" w14:textId="77777777" w:rsidR="002D641F" w:rsidRPr="008F0252" w:rsidRDefault="002D641F"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Pārstāv iestādi starptautiskās institūcijās profesionālās izglītības satura jautājumos, mācību aktivitātēs un projektos</w:t>
            </w:r>
          </w:p>
        </w:tc>
        <w:tc>
          <w:tcPr>
            <w:tcW w:w="1276" w:type="dxa"/>
            <w:vMerge/>
          </w:tcPr>
          <w:p w14:paraId="67A05E88" w14:textId="77777777" w:rsidR="002D641F" w:rsidRPr="008F0252" w:rsidRDefault="002D641F" w:rsidP="00F869CE">
            <w:pPr>
              <w:pStyle w:val="ListParagraph"/>
              <w:ind w:left="0"/>
              <w:rPr>
                <w:rFonts w:ascii="Times New Roman" w:eastAsia="Times New Roman" w:hAnsi="Times New Roman" w:cs="Times New Roman"/>
                <w:sz w:val="24"/>
                <w:szCs w:val="24"/>
                <w:lang w:eastAsia="lv-LV"/>
              </w:rPr>
            </w:pPr>
          </w:p>
        </w:tc>
      </w:tr>
      <w:tr w:rsidR="008F0252" w:rsidRPr="008F0252" w14:paraId="67A05E8F" w14:textId="77777777" w:rsidTr="00843419">
        <w:tc>
          <w:tcPr>
            <w:tcW w:w="998" w:type="dxa"/>
            <w:vMerge/>
          </w:tcPr>
          <w:p w14:paraId="67A05E8A"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2121" w:type="dxa"/>
            <w:vMerge/>
          </w:tcPr>
          <w:p w14:paraId="67A05E8B" w14:textId="77777777" w:rsidR="002D641F" w:rsidRPr="008F0252" w:rsidRDefault="002D641F" w:rsidP="00F869CE">
            <w:pPr>
              <w:jc w:val="center"/>
              <w:rPr>
                <w:rFonts w:ascii="Times New Roman" w:eastAsia="Times New Roman" w:hAnsi="Times New Roman" w:cs="Times New Roman"/>
                <w:sz w:val="24"/>
                <w:szCs w:val="24"/>
                <w:lang w:eastAsia="lv-LV"/>
              </w:rPr>
            </w:pPr>
          </w:p>
        </w:tc>
        <w:tc>
          <w:tcPr>
            <w:tcW w:w="1417" w:type="dxa"/>
            <w:vMerge/>
          </w:tcPr>
          <w:p w14:paraId="67A05E8C"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4541" w:type="dxa"/>
          </w:tcPr>
          <w:p w14:paraId="67A05E8D" w14:textId="77777777" w:rsidR="002D641F" w:rsidRPr="008F0252" w:rsidRDefault="002D641F"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profesionālu sakaru īstenošanu ar iestādes ārvalstu un Latvijas sadarbības partneriem un izglītības iestādēm</w:t>
            </w:r>
          </w:p>
        </w:tc>
        <w:tc>
          <w:tcPr>
            <w:tcW w:w="1276" w:type="dxa"/>
            <w:vMerge/>
          </w:tcPr>
          <w:p w14:paraId="67A05E8E" w14:textId="77777777" w:rsidR="002D641F" w:rsidRPr="008F0252" w:rsidRDefault="002D641F" w:rsidP="00F869CE">
            <w:pPr>
              <w:pStyle w:val="ListParagraph"/>
              <w:ind w:left="0"/>
              <w:rPr>
                <w:rFonts w:ascii="Times New Roman" w:eastAsia="Times New Roman" w:hAnsi="Times New Roman" w:cs="Times New Roman"/>
                <w:sz w:val="24"/>
                <w:szCs w:val="24"/>
                <w:lang w:eastAsia="lv-LV"/>
              </w:rPr>
            </w:pPr>
          </w:p>
        </w:tc>
      </w:tr>
      <w:tr w:rsidR="008F0252" w:rsidRPr="008F0252" w14:paraId="67A05E95" w14:textId="77777777" w:rsidTr="00843419">
        <w:tc>
          <w:tcPr>
            <w:tcW w:w="998" w:type="dxa"/>
            <w:vMerge/>
          </w:tcPr>
          <w:p w14:paraId="67A05E90"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2121" w:type="dxa"/>
            <w:vMerge/>
          </w:tcPr>
          <w:p w14:paraId="67A05E91" w14:textId="77777777" w:rsidR="002D641F" w:rsidRPr="008F0252" w:rsidRDefault="002D641F" w:rsidP="00F869CE">
            <w:pPr>
              <w:jc w:val="center"/>
              <w:rPr>
                <w:rFonts w:ascii="Times New Roman" w:eastAsia="Times New Roman" w:hAnsi="Times New Roman" w:cs="Times New Roman"/>
                <w:sz w:val="24"/>
                <w:szCs w:val="24"/>
                <w:lang w:eastAsia="lv-LV"/>
              </w:rPr>
            </w:pPr>
          </w:p>
        </w:tc>
        <w:tc>
          <w:tcPr>
            <w:tcW w:w="1417" w:type="dxa"/>
            <w:vMerge/>
          </w:tcPr>
          <w:p w14:paraId="67A05E92"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4541" w:type="dxa"/>
          </w:tcPr>
          <w:p w14:paraId="67A05E93" w14:textId="77777777" w:rsidR="002D641F" w:rsidRPr="008F0252" w:rsidRDefault="002D641F"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bruņojuma glabāšanas, uzskaites un izsniegšanas kārtību, nodrošina tās ievērošanu</w:t>
            </w:r>
          </w:p>
        </w:tc>
        <w:tc>
          <w:tcPr>
            <w:tcW w:w="1276" w:type="dxa"/>
            <w:vMerge/>
          </w:tcPr>
          <w:p w14:paraId="67A05E94" w14:textId="77777777" w:rsidR="002D641F" w:rsidRPr="008F0252" w:rsidRDefault="002D641F" w:rsidP="00F869CE">
            <w:pPr>
              <w:pStyle w:val="ListParagraph"/>
              <w:ind w:left="0"/>
              <w:rPr>
                <w:rFonts w:ascii="Times New Roman" w:eastAsia="Times New Roman" w:hAnsi="Times New Roman" w:cs="Times New Roman"/>
                <w:sz w:val="24"/>
                <w:szCs w:val="24"/>
                <w:lang w:eastAsia="lv-LV"/>
              </w:rPr>
            </w:pPr>
          </w:p>
        </w:tc>
      </w:tr>
      <w:tr w:rsidR="008F0252" w:rsidRPr="008F0252" w14:paraId="67A05E9B" w14:textId="77777777" w:rsidTr="00843419">
        <w:tc>
          <w:tcPr>
            <w:tcW w:w="998" w:type="dxa"/>
            <w:vMerge/>
          </w:tcPr>
          <w:p w14:paraId="67A05E96"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2121" w:type="dxa"/>
            <w:vMerge/>
          </w:tcPr>
          <w:p w14:paraId="67A05E97" w14:textId="77777777" w:rsidR="002D641F" w:rsidRPr="008F0252" w:rsidRDefault="002D641F" w:rsidP="00F869CE">
            <w:pPr>
              <w:jc w:val="center"/>
              <w:rPr>
                <w:rFonts w:ascii="Times New Roman" w:eastAsia="Times New Roman" w:hAnsi="Times New Roman" w:cs="Times New Roman"/>
                <w:sz w:val="24"/>
                <w:szCs w:val="24"/>
                <w:lang w:eastAsia="lv-LV"/>
              </w:rPr>
            </w:pPr>
          </w:p>
        </w:tc>
        <w:tc>
          <w:tcPr>
            <w:tcW w:w="1417" w:type="dxa"/>
            <w:vMerge/>
          </w:tcPr>
          <w:p w14:paraId="67A05E98"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4541" w:type="dxa"/>
          </w:tcPr>
          <w:p w14:paraId="67A05E99" w14:textId="77777777" w:rsidR="002D641F" w:rsidRPr="008F0252" w:rsidRDefault="002D641F"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veselību veicinošu vidi</w:t>
            </w:r>
          </w:p>
        </w:tc>
        <w:tc>
          <w:tcPr>
            <w:tcW w:w="1276" w:type="dxa"/>
            <w:vMerge/>
          </w:tcPr>
          <w:p w14:paraId="67A05E9A" w14:textId="77777777" w:rsidR="002D641F" w:rsidRPr="008F0252" w:rsidRDefault="002D641F" w:rsidP="00F869CE">
            <w:pPr>
              <w:pStyle w:val="ListParagraph"/>
              <w:ind w:left="0"/>
              <w:rPr>
                <w:rFonts w:ascii="Times New Roman" w:eastAsia="Times New Roman" w:hAnsi="Times New Roman" w:cs="Times New Roman"/>
                <w:sz w:val="24"/>
                <w:szCs w:val="24"/>
                <w:lang w:eastAsia="lv-LV"/>
              </w:rPr>
            </w:pPr>
          </w:p>
        </w:tc>
      </w:tr>
      <w:tr w:rsidR="008F0252" w:rsidRPr="008F0252" w14:paraId="67A05EA1" w14:textId="77777777" w:rsidTr="00843419">
        <w:tc>
          <w:tcPr>
            <w:tcW w:w="998" w:type="dxa"/>
            <w:vMerge/>
            <w:tcBorders>
              <w:bottom w:val="single" w:sz="4" w:space="0" w:color="auto"/>
            </w:tcBorders>
          </w:tcPr>
          <w:p w14:paraId="67A05E9C"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2121" w:type="dxa"/>
            <w:vMerge/>
            <w:tcBorders>
              <w:bottom w:val="single" w:sz="4" w:space="0" w:color="auto"/>
            </w:tcBorders>
          </w:tcPr>
          <w:p w14:paraId="67A05E9D" w14:textId="77777777" w:rsidR="002D641F" w:rsidRPr="008F0252" w:rsidRDefault="002D641F" w:rsidP="00F869CE">
            <w:pPr>
              <w:jc w:val="center"/>
              <w:rPr>
                <w:rFonts w:ascii="Times New Roman" w:eastAsia="Times New Roman" w:hAnsi="Times New Roman" w:cs="Times New Roman"/>
                <w:sz w:val="24"/>
                <w:szCs w:val="24"/>
                <w:lang w:eastAsia="lv-LV"/>
              </w:rPr>
            </w:pPr>
          </w:p>
        </w:tc>
        <w:tc>
          <w:tcPr>
            <w:tcW w:w="1417" w:type="dxa"/>
            <w:vMerge/>
            <w:tcBorders>
              <w:bottom w:val="single" w:sz="4" w:space="0" w:color="auto"/>
            </w:tcBorders>
          </w:tcPr>
          <w:p w14:paraId="67A05E9E" w14:textId="77777777" w:rsidR="002D641F" w:rsidRPr="008F0252" w:rsidRDefault="002D641F" w:rsidP="00F869CE">
            <w:pPr>
              <w:pStyle w:val="ListParagraph"/>
              <w:ind w:left="0"/>
              <w:jc w:val="center"/>
              <w:rPr>
                <w:rFonts w:ascii="Times New Roman" w:eastAsia="Times New Roman" w:hAnsi="Times New Roman" w:cs="Times New Roman"/>
                <w:sz w:val="24"/>
                <w:szCs w:val="24"/>
                <w:lang w:eastAsia="lv-LV"/>
              </w:rPr>
            </w:pPr>
          </w:p>
        </w:tc>
        <w:tc>
          <w:tcPr>
            <w:tcW w:w="4541" w:type="dxa"/>
            <w:tcBorders>
              <w:bottom w:val="single" w:sz="4" w:space="0" w:color="auto"/>
            </w:tcBorders>
          </w:tcPr>
          <w:p w14:paraId="67A05E9F" w14:textId="77777777" w:rsidR="002D641F" w:rsidRPr="008F0252" w:rsidRDefault="002D641F"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izglītības iestādes popularizēšanu</w:t>
            </w:r>
          </w:p>
        </w:tc>
        <w:tc>
          <w:tcPr>
            <w:tcW w:w="1276" w:type="dxa"/>
            <w:vMerge/>
            <w:tcBorders>
              <w:bottom w:val="single" w:sz="4" w:space="0" w:color="auto"/>
            </w:tcBorders>
          </w:tcPr>
          <w:p w14:paraId="67A05EA0" w14:textId="77777777" w:rsidR="002D641F" w:rsidRPr="008F0252" w:rsidRDefault="002D641F" w:rsidP="00F869CE">
            <w:pPr>
              <w:pStyle w:val="ListParagraph"/>
              <w:ind w:left="0"/>
              <w:rPr>
                <w:rFonts w:ascii="Times New Roman" w:eastAsia="Times New Roman" w:hAnsi="Times New Roman" w:cs="Times New Roman"/>
                <w:sz w:val="24"/>
                <w:szCs w:val="24"/>
                <w:lang w:eastAsia="lv-LV"/>
              </w:rPr>
            </w:pPr>
          </w:p>
        </w:tc>
      </w:tr>
    </w:tbl>
    <w:p w14:paraId="46723D05" w14:textId="77777777" w:rsidR="004B7BF8" w:rsidRPr="008F0252" w:rsidRDefault="004B7BF8" w:rsidP="00F869CE">
      <w:pPr>
        <w:pStyle w:val="ListParagraph"/>
        <w:spacing w:after="0" w:line="240" w:lineRule="auto"/>
        <w:ind w:left="0" w:firstLine="720"/>
        <w:rPr>
          <w:rFonts w:ascii="Times New Roman" w:hAnsi="Times New Roman" w:cs="Times New Roman"/>
          <w:sz w:val="28"/>
          <w:szCs w:val="24"/>
        </w:rPr>
      </w:pPr>
    </w:p>
    <w:p w14:paraId="172EF491" w14:textId="3C941BF5" w:rsidR="004B7BF8" w:rsidRPr="008F0252" w:rsidRDefault="00614507" w:rsidP="007640EC">
      <w:pPr>
        <w:spacing w:after="0" w:line="240" w:lineRule="auto"/>
        <w:ind w:firstLine="709"/>
        <w:jc w:val="both"/>
        <w:rPr>
          <w:rFonts w:ascii="Times New Roman" w:hAnsi="Times New Roman" w:cs="Times New Roman"/>
          <w:sz w:val="28"/>
          <w:szCs w:val="28"/>
        </w:rPr>
      </w:pPr>
      <w:r w:rsidRPr="008F0252">
        <w:rPr>
          <w:rFonts w:ascii="Times New Roman" w:hAnsi="Times New Roman" w:cs="Times New Roman"/>
          <w:sz w:val="28"/>
          <w:szCs w:val="28"/>
        </w:rPr>
        <w:t>5</w:t>
      </w:r>
      <w:r w:rsidR="000E587E" w:rsidRPr="008F0252">
        <w:rPr>
          <w:rFonts w:ascii="Times New Roman" w:hAnsi="Times New Roman" w:cs="Times New Roman"/>
          <w:sz w:val="28"/>
          <w:szCs w:val="28"/>
        </w:rPr>
        <w:t>. </w:t>
      </w:r>
      <w:r w:rsidR="004B7BF8" w:rsidRPr="008F0252">
        <w:rPr>
          <w:rFonts w:ascii="Times New Roman" w:hAnsi="Times New Roman" w:cs="Times New Roman"/>
          <w:sz w:val="28"/>
          <w:szCs w:val="28"/>
        </w:rPr>
        <w:t>Izteikt 1</w:t>
      </w:r>
      <w:r w:rsidR="000E587E" w:rsidRPr="008F0252">
        <w:rPr>
          <w:rFonts w:ascii="Times New Roman" w:hAnsi="Times New Roman" w:cs="Times New Roman"/>
          <w:sz w:val="28"/>
          <w:szCs w:val="28"/>
        </w:rPr>
        <w:t>. pielikum</w:t>
      </w:r>
      <w:r w:rsidR="004B7BF8" w:rsidRPr="008F0252">
        <w:rPr>
          <w:rFonts w:ascii="Times New Roman" w:hAnsi="Times New Roman" w:cs="Times New Roman"/>
          <w:sz w:val="28"/>
          <w:szCs w:val="28"/>
        </w:rPr>
        <w:t>a 2.1</w:t>
      </w:r>
      <w:r w:rsidR="000E587E" w:rsidRPr="008F0252">
        <w:rPr>
          <w:rFonts w:ascii="Times New Roman" w:hAnsi="Times New Roman" w:cs="Times New Roman"/>
          <w:sz w:val="28"/>
          <w:szCs w:val="28"/>
        </w:rPr>
        <w:t>. </w:t>
      </w:r>
      <w:r w:rsidR="00FC085A" w:rsidRPr="008F0252">
        <w:rPr>
          <w:rFonts w:ascii="Times New Roman" w:hAnsi="Times New Roman" w:cs="Times New Roman"/>
          <w:sz w:val="28"/>
          <w:szCs w:val="28"/>
        </w:rPr>
        <w:t>apakš</w:t>
      </w:r>
      <w:r w:rsidR="004B7BF8" w:rsidRPr="008F0252">
        <w:rPr>
          <w:rFonts w:ascii="Times New Roman" w:hAnsi="Times New Roman" w:cs="Times New Roman"/>
          <w:sz w:val="28"/>
          <w:szCs w:val="28"/>
        </w:rPr>
        <w:t xml:space="preserve">saimes </w:t>
      </w:r>
      <w:r w:rsidR="00507EAD" w:rsidRPr="008F0252">
        <w:rPr>
          <w:rFonts w:ascii="Times New Roman" w:hAnsi="Times New Roman" w:cs="Times New Roman"/>
          <w:sz w:val="28"/>
          <w:szCs w:val="28"/>
        </w:rPr>
        <w:t>"</w:t>
      </w:r>
      <w:r w:rsidR="004B7BF8" w:rsidRPr="008F0252">
        <w:rPr>
          <w:rFonts w:ascii="Times New Roman" w:hAnsi="Times New Roman" w:cs="Times New Roman"/>
          <w:sz w:val="28"/>
          <w:szCs w:val="28"/>
        </w:rPr>
        <w:t>Izglītības iestāžu vadība</w:t>
      </w:r>
      <w:r w:rsidR="00507EAD" w:rsidRPr="008F0252">
        <w:rPr>
          <w:rFonts w:ascii="Times New Roman" w:hAnsi="Times New Roman" w:cs="Times New Roman"/>
          <w:sz w:val="28"/>
          <w:szCs w:val="28"/>
        </w:rPr>
        <w:t>"</w:t>
      </w:r>
      <w:r w:rsidR="004B7BF8" w:rsidRPr="008F0252">
        <w:rPr>
          <w:rFonts w:ascii="Times New Roman" w:hAnsi="Times New Roman" w:cs="Times New Roman"/>
          <w:sz w:val="28"/>
          <w:szCs w:val="28"/>
        </w:rPr>
        <w:t xml:space="preserve"> VA</w:t>
      </w:r>
      <w:r w:rsidR="004F7601" w:rsidRPr="008F0252">
        <w:rPr>
          <w:rFonts w:ascii="Times New Roman" w:hAnsi="Times New Roman" w:cs="Times New Roman"/>
          <w:sz w:val="28"/>
          <w:szCs w:val="28"/>
        </w:rPr>
        <w:t> līme</w:t>
      </w:r>
      <w:r w:rsidR="004B7BF8" w:rsidRPr="008F0252">
        <w:rPr>
          <w:rFonts w:ascii="Times New Roman" w:hAnsi="Times New Roman" w:cs="Times New Roman"/>
          <w:sz w:val="28"/>
          <w:szCs w:val="28"/>
        </w:rPr>
        <w:t>ni šādā redakcijā:</w:t>
      </w:r>
    </w:p>
    <w:p w14:paraId="7551ADD5" w14:textId="77777777" w:rsidR="00F22B41" w:rsidRPr="008F0252" w:rsidRDefault="00F22B41"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351"/>
        <w:gridCol w:w="4602"/>
        <w:gridCol w:w="1276"/>
      </w:tblGrid>
      <w:tr w:rsidR="008F0252" w:rsidRPr="008F0252" w14:paraId="67A05EA9" w14:textId="77777777" w:rsidTr="00843419">
        <w:tc>
          <w:tcPr>
            <w:tcW w:w="992" w:type="dxa"/>
            <w:vMerge w:val="restart"/>
            <w:vAlign w:val="center"/>
          </w:tcPr>
          <w:p w14:paraId="67A05EA4" w14:textId="7721349D" w:rsidR="003666C8" w:rsidRPr="008F0252" w:rsidRDefault="001D5A1D"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3666C8" w:rsidRPr="008F0252">
              <w:rPr>
                <w:rFonts w:ascii="Times New Roman" w:eastAsia="Times New Roman" w:hAnsi="Times New Roman" w:cs="Times New Roman"/>
                <w:sz w:val="24"/>
                <w:szCs w:val="24"/>
                <w:lang w:eastAsia="lv-LV"/>
              </w:rPr>
              <w:t>VA</w:t>
            </w:r>
          </w:p>
        </w:tc>
        <w:tc>
          <w:tcPr>
            <w:tcW w:w="2127" w:type="dxa"/>
            <w:vMerge w:val="restart"/>
            <w:vAlign w:val="center"/>
          </w:tcPr>
          <w:p w14:paraId="67A05EA5" w14:textId="28A6B50F" w:rsidR="003666C8" w:rsidRPr="008F0252" w:rsidRDefault="003666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Vada izglītības iestādes struktūrvienību, nodrošina iegūstamās izglītības </w:t>
            </w:r>
            <w:r w:rsidR="00AC7868" w:rsidRPr="008F0252">
              <w:rPr>
                <w:rFonts w:ascii="Times New Roman" w:eastAsia="Times New Roman" w:hAnsi="Times New Roman" w:cs="Times New Roman"/>
                <w:sz w:val="24"/>
                <w:szCs w:val="24"/>
                <w:lang w:eastAsia="lv-LV"/>
              </w:rPr>
              <w:t>pie</w:t>
            </w:r>
            <w:r w:rsidRPr="008F0252">
              <w:rPr>
                <w:rFonts w:ascii="Times New Roman" w:eastAsia="Times New Roman" w:hAnsi="Times New Roman" w:cs="Times New Roman"/>
                <w:sz w:val="24"/>
                <w:szCs w:val="24"/>
                <w:lang w:eastAsia="lv-LV"/>
              </w:rPr>
              <w:t>lāgošanu starptautisk</w:t>
            </w:r>
            <w:r w:rsidR="00AC7868" w:rsidRPr="008F0252">
              <w:rPr>
                <w:rFonts w:ascii="Times New Roman" w:eastAsia="Times New Roman" w:hAnsi="Times New Roman" w:cs="Times New Roman"/>
                <w:sz w:val="24"/>
                <w:szCs w:val="24"/>
                <w:lang w:eastAsia="lv-LV"/>
              </w:rPr>
              <w:t>aj</w:t>
            </w:r>
            <w:r w:rsidRPr="008F0252">
              <w:rPr>
                <w:rFonts w:ascii="Times New Roman" w:eastAsia="Times New Roman" w:hAnsi="Times New Roman" w:cs="Times New Roman"/>
                <w:sz w:val="24"/>
                <w:szCs w:val="24"/>
                <w:lang w:eastAsia="lv-LV"/>
              </w:rPr>
              <w:t>iem standartiem</w:t>
            </w:r>
          </w:p>
        </w:tc>
        <w:tc>
          <w:tcPr>
            <w:tcW w:w="1351" w:type="dxa"/>
            <w:vMerge w:val="restart"/>
            <w:vAlign w:val="center"/>
          </w:tcPr>
          <w:p w14:paraId="67A05EA6" w14:textId="77777777" w:rsidR="003666C8" w:rsidRPr="008F0252" w:rsidRDefault="003666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Nodaļas vadītājs</w:t>
            </w:r>
          </w:p>
        </w:tc>
        <w:tc>
          <w:tcPr>
            <w:tcW w:w="4602" w:type="dxa"/>
          </w:tcPr>
          <w:p w14:paraId="67A05EA7" w14:textId="7A430D0C"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struktūrvienības darbu noteiktajā izglītības iestādes kompetences jomā</w:t>
            </w:r>
          </w:p>
        </w:tc>
        <w:tc>
          <w:tcPr>
            <w:tcW w:w="1276" w:type="dxa"/>
            <w:vMerge w:val="restart"/>
            <w:vAlign w:val="center"/>
          </w:tcPr>
          <w:p w14:paraId="67A05EA8" w14:textId="4A6FCBEA" w:rsidR="003666C8" w:rsidRPr="008F0252" w:rsidRDefault="00F4797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r w:rsidR="001D5A1D" w:rsidRPr="008F0252">
              <w:rPr>
                <w:rFonts w:ascii="Times New Roman" w:eastAsia="Times New Roman" w:hAnsi="Times New Roman" w:cs="Times New Roman"/>
                <w:sz w:val="24"/>
                <w:szCs w:val="24"/>
                <w:lang w:eastAsia="lv-LV"/>
              </w:rPr>
              <w:t>"</w:t>
            </w:r>
          </w:p>
        </w:tc>
      </w:tr>
      <w:tr w:rsidR="008F0252" w:rsidRPr="008F0252" w14:paraId="67A05EAF" w14:textId="77777777" w:rsidTr="00843419">
        <w:tc>
          <w:tcPr>
            <w:tcW w:w="992" w:type="dxa"/>
            <w:vMerge/>
          </w:tcPr>
          <w:p w14:paraId="67A05EAA"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EAB"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1351" w:type="dxa"/>
            <w:vMerge/>
          </w:tcPr>
          <w:p w14:paraId="67A05EAC"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EAD" w14:textId="336F12F8"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Koordinē studiju un mācību procesu izglītības iestādē tās pamatuzdevumu </w:t>
            </w:r>
            <w:r w:rsidR="0001225E" w:rsidRPr="008F0252">
              <w:rPr>
                <w:rFonts w:ascii="Times New Roman" w:hAnsi="Times New Roman" w:cs="Times New Roman"/>
                <w:sz w:val="24"/>
                <w:szCs w:val="24"/>
              </w:rPr>
              <w:t xml:space="preserve">izpildes </w:t>
            </w:r>
            <w:r w:rsidRPr="008F0252">
              <w:rPr>
                <w:rFonts w:ascii="Times New Roman" w:hAnsi="Times New Roman" w:cs="Times New Roman"/>
                <w:sz w:val="24"/>
                <w:szCs w:val="24"/>
              </w:rPr>
              <w:t>nodrošināšanai</w:t>
            </w:r>
          </w:p>
        </w:tc>
        <w:tc>
          <w:tcPr>
            <w:tcW w:w="1276" w:type="dxa"/>
            <w:vMerge/>
          </w:tcPr>
          <w:p w14:paraId="67A05EAE"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r>
      <w:tr w:rsidR="008F0252" w:rsidRPr="008F0252" w14:paraId="67A05EB5" w14:textId="77777777" w:rsidTr="00843419">
        <w:tc>
          <w:tcPr>
            <w:tcW w:w="992" w:type="dxa"/>
            <w:vMerge/>
          </w:tcPr>
          <w:p w14:paraId="67A05EB0"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EB1"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1351" w:type="dxa"/>
            <w:vMerge/>
          </w:tcPr>
          <w:p w14:paraId="67A05EB2"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EB3" w14:textId="0980773E"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Plāno, vada</w:t>
            </w:r>
            <w:r w:rsidR="0001225E"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koordinē pētniecisko darbu iestādes pamatuzdevumu </w:t>
            </w:r>
            <w:r w:rsidR="004253A2" w:rsidRPr="008F0252">
              <w:rPr>
                <w:rFonts w:ascii="Times New Roman" w:hAnsi="Times New Roman" w:cs="Times New Roman"/>
                <w:sz w:val="24"/>
                <w:szCs w:val="24"/>
              </w:rPr>
              <w:t xml:space="preserve">izpildes </w:t>
            </w:r>
            <w:r w:rsidRPr="008F0252">
              <w:rPr>
                <w:rFonts w:ascii="Times New Roman" w:hAnsi="Times New Roman" w:cs="Times New Roman"/>
                <w:sz w:val="24"/>
                <w:szCs w:val="24"/>
              </w:rPr>
              <w:t>nodrošināšanai</w:t>
            </w:r>
          </w:p>
        </w:tc>
        <w:tc>
          <w:tcPr>
            <w:tcW w:w="1276" w:type="dxa"/>
            <w:vMerge/>
          </w:tcPr>
          <w:p w14:paraId="67A05EB4"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r>
      <w:tr w:rsidR="008F0252" w:rsidRPr="008F0252" w14:paraId="67A05EBB" w14:textId="77777777" w:rsidTr="00843419">
        <w:tc>
          <w:tcPr>
            <w:tcW w:w="992" w:type="dxa"/>
            <w:vMerge/>
          </w:tcPr>
          <w:p w14:paraId="67A05EB6"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EB7"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1351" w:type="dxa"/>
            <w:vMerge/>
          </w:tcPr>
          <w:p w14:paraId="67A05EB8"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EB9" w14:textId="44297D16" w:rsidR="003666C8" w:rsidRPr="008F0252" w:rsidRDefault="003666C8" w:rsidP="00F869CE">
            <w:pPr>
              <w:pStyle w:val="ListParagraph"/>
              <w:ind w:left="0"/>
              <w:rPr>
                <w:rFonts w:ascii="Times New Roman" w:hAnsi="Times New Roman" w:cs="Times New Roman"/>
                <w:sz w:val="24"/>
                <w:szCs w:val="24"/>
              </w:rPr>
            </w:pPr>
            <w:bookmarkStart w:id="2" w:name="_Hlk23774070"/>
            <w:r w:rsidRPr="008F0252">
              <w:rPr>
                <w:rFonts w:ascii="Times New Roman" w:hAnsi="Times New Roman" w:cs="Times New Roman"/>
                <w:sz w:val="24"/>
                <w:szCs w:val="24"/>
              </w:rPr>
              <w:t xml:space="preserve">Organizē un nodrošina </w:t>
            </w:r>
            <w:r w:rsidR="004253A2" w:rsidRPr="008F0252">
              <w:rPr>
                <w:rFonts w:ascii="Times New Roman" w:hAnsi="Times New Roman" w:cs="Times New Roman"/>
                <w:sz w:val="24"/>
                <w:szCs w:val="24"/>
              </w:rPr>
              <w:t xml:space="preserve">amatpersonām </w:t>
            </w:r>
            <w:r w:rsidRPr="008F0252">
              <w:rPr>
                <w:rFonts w:ascii="Times New Roman" w:hAnsi="Times New Roman" w:cs="Times New Roman"/>
                <w:sz w:val="24"/>
                <w:szCs w:val="24"/>
              </w:rPr>
              <w:t xml:space="preserve">ar speciālajām dienesta pakāpēm profesionālās pilnveides, kvalifikācijas celšanas un </w:t>
            </w:r>
            <w:r w:rsidRPr="008F0252">
              <w:rPr>
                <w:rFonts w:ascii="Times New Roman" w:hAnsi="Times New Roman" w:cs="Times New Roman"/>
                <w:sz w:val="24"/>
                <w:szCs w:val="24"/>
              </w:rPr>
              <w:lastRenderedPageBreak/>
              <w:t xml:space="preserve">pieaugušo neformālās izglītības īstenošanas procesu </w:t>
            </w:r>
            <w:r w:rsidR="00CF6E8A" w:rsidRPr="008F0252">
              <w:rPr>
                <w:rFonts w:ascii="Times New Roman" w:hAnsi="Times New Roman" w:cs="Times New Roman"/>
                <w:sz w:val="24"/>
                <w:szCs w:val="24"/>
              </w:rPr>
              <w:t>i</w:t>
            </w:r>
            <w:r w:rsidRPr="008F0252">
              <w:rPr>
                <w:rFonts w:ascii="Times New Roman" w:hAnsi="Times New Roman" w:cs="Times New Roman"/>
                <w:sz w:val="24"/>
                <w:szCs w:val="24"/>
              </w:rPr>
              <w:t>estādē</w:t>
            </w:r>
            <w:bookmarkEnd w:id="2"/>
          </w:p>
        </w:tc>
        <w:tc>
          <w:tcPr>
            <w:tcW w:w="1276" w:type="dxa"/>
            <w:vMerge/>
          </w:tcPr>
          <w:p w14:paraId="67A05EBA"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r>
      <w:tr w:rsidR="008F0252" w:rsidRPr="008F0252" w14:paraId="67A05EC2" w14:textId="77777777" w:rsidTr="00843419">
        <w:tc>
          <w:tcPr>
            <w:tcW w:w="992" w:type="dxa"/>
            <w:vMerge/>
          </w:tcPr>
          <w:p w14:paraId="67A05EBC"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EBD"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1351" w:type="dxa"/>
            <w:vMerge/>
          </w:tcPr>
          <w:p w14:paraId="67A05EBE"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EC0" w14:textId="3BD5152B"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nodrošina iestājpārbaudījumu, kvalifikācijas pārbaudījumu un noslēguma pārbaudījumu norisi izglītības iestādē</w:t>
            </w:r>
          </w:p>
        </w:tc>
        <w:tc>
          <w:tcPr>
            <w:tcW w:w="1276" w:type="dxa"/>
            <w:vMerge/>
          </w:tcPr>
          <w:p w14:paraId="67A05EC1"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r>
      <w:tr w:rsidR="008F0252" w:rsidRPr="008F0252" w14:paraId="67A05EC8" w14:textId="77777777" w:rsidTr="00843419">
        <w:tc>
          <w:tcPr>
            <w:tcW w:w="992" w:type="dxa"/>
            <w:vMerge/>
          </w:tcPr>
          <w:p w14:paraId="67A05EC3"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EC4"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1351" w:type="dxa"/>
            <w:vMerge/>
          </w:tcPr>
          <w:p w14:paraId="67A05EC5"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EC6" w14:textId="77777777"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iestādei nepieciešamo kvalifikācijas paaugstināšanas kursu programmu izstrādi un aktualizēšanu</w:t>
            </w:r>
          </w:p>
        </w:tc>
        <w:tc>
          <w:tcPr>
            <w:tcW w:w="1276" w:type="dxa"/>
            <w:vMerge/>
          </w:tcPr>
          <w:p w14:paraId="67A05EC7"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r>
      <w:tr w:rsidR="008F0252" w:rsidRPr="008F0252" w14:paraId="67A05ECE" w14:textId="77777777" w:rsidTr="00843419">
        <w:tc>
          <w:tcPr>
            <w:tcW w:w="992" w:type="dxa"/>
            <w:vMerge/>
          </w:tcPr>
          <w:p w14:paraId="67A05EC9"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ECA"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1351" w:type="dxa"/>
            <w:vMerge/>
          </w:tcPr>
          <w:p w14:paraId="67A05ECB"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ECC" w14:textId="77777777"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noteiktus uzdevumus iestādes pamatfunkcijas veicošo amatu profesijas standartu izstrādē un aktualizēšanā, profesionālās sagatavošanas stratēģisko dokumentu izstrādē</w:t>
            </w:r>
          </w:p>
        </w:tc>
        <w:tc>
          <w:tcPr>
            <w:tcW w:w="1276" w:type="dxa"/>
            <w:vMerge/>
          </w:tcPr>
          <w:p w14:paraId="67A05ECD"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r>
      <w:tr w:rsidR="008F0252" w:rsidRPr="008F0252" w14:paraId="67A05ED4" w14:textId="77777777" w:rsidTr="00843419">
        <w:tc>
          <w:tcPr>
            <w:tcW w:w="992" w:type="dxa"/>
            <w:vMerge/>
          </w:tcPr>
          <w:p w14:paraId="67A05ECF"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ED0"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1351" w:type="dxa"/>
            <w:vMerge/>
          </w:tcPr>
          <w:p w14:paraId="67A05ED1"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ED2" w14:textId="458E24FE"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un veic amatpersonu izglītības programmu izstrādi, to satura izvērtēšanu, aktualizēšanu</w:t>
            </w:r>
            <w:r w:rsidR="004253A2"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licencēšanu</w:t>
            </w:r>
            <w:r w:rsidR="004253A2" w:rsidRPr="008F0252">
              <w:rPr>
                <w:rFonts w:ascii="Times New Roman" w:hAnsi="Times New Roman" w:cs="Times New Roman"/>
                <w:sz w:val="24"/>
                <w:szCs w:val="24"/>
              </w:rPr>
              <w:t>,</w:t>
            </w:r>
            <w:r w:rsidRPr="008F0252">
              <w:rPr>
                <w:rFonts w:ascii="Times New Roman" w:hAnsi="Times New Roman" w:cs="Times New Roman"/>
                <w:sz w:val="24"/>
                <w:szCs w:val="24"/>
              </w:rPr>
              <w:t xml:space="preserve"> akreditācijas dokumentu sagatavošanu</w:t>
            </w:r>
          </w:p>
        </w:tc>
        <w:tc>
          <w:tcPr>
            <w:tcW w:w="1276" w:type="dxa"/>
            <w:vMerge/>
          </w:tcPr>
          <w:p w14:paraId="67A05ED3"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r>
      <w:tr w:rsidR="008F0252" w:rsidRPr="008F0252" w14:paraId="67A05EDA" w14:textId="77777777" w:rsidTr="00843419">
        <w:tc>
          <w:tcPr>
            <w:tcW w:w="992" w:type="dxa"/>
            <w:vMerge/>
          </w:tcPr>
          <w:p w14:paraId="67A05ED5"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ED6"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1351" w:type="dxa"/>
            <w:vMerge/>
          </w:tcPr>
          <w:p w14:paraId="67A05ED7"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ED8" w14:textId="3F8F8C2C"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sadarbību </w:t>
            </w:r>
            <w:r w:rsidR="004253A2" w:rsidRPr="008F0252">
              <w:rPr>
                <w:rFonts w:ascii="Times New Roman" w:hAnsi="Times New Roman" w:cs="Times New Roman"/>
                <w:sz w:val="24"/>
                <w:szCs w:val="24"/>
              </w:rPr>
              <w:t xml:space="preserve">ar </w:t>
            </w:r>
            <w:r w:rsidRPr="008F0252">
              <w:rPr>
                <w:rFonts w:ascii="Times New Roman" w:hAnsi="Times New Roman" w:cs="Times New Roman"/>
                <w:sz w:val="24"/>
                <w:szCs w:val="24"/>
              </w:rPr>
              <w:t>ārvalstu un Latvijas sadarbības partneriem un izglītības iestādēm</w:t>
            </w:r>
          </w:p>
        </w:tc>
        <w:tc>
          <w:tcPr>
            <w:tcW w:w="1276" w:type="dxa"/>
            <w:vMerge/>
          </w:tcPr>
          <w:p w14:paraId="67A05ED9"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r>
      <w:tr w:rsidR="008F0252" w:rsidRPr="008F0252" w14:paraId="67A05EE0" w14:textId="77777777" w:rsidTr="00843419">
        <w:tc>
          <w:tcPr>
            <w:tcW w:w="992" w:type="dxa"/>
            <w:vMerge/>
          </w:tcPr>
          <w:p w14:paraId="67A05EDB"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EDC"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1351" w:type="dxa"/>
            <w:vMerge/>
          </w:tcPr>
          <w:p w14:paraId="67A05EDD"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EDE" w14:textId="77777777"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starptautiski noteikto apmācību standartu prasību ieviešanu izglītības procesā, piemērošanu un novērtēšanu (CCC, SQF, EJMSBM)</w:t>
            </w:r>
          </w:p>
        </w:tc>
        <w:tc>
          <w:tcPr>
            <w:tcW w:w="1276" w:type="dxa"/>
            <w:vMerge/>
          </w:tcPr>
          <w:p w14:paraId="67A05EDF"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r>
      <w:tr w:rsidR="008F0252" w:rsidRPr="008F0252" w14:paraId="67A05EE6" w14:textId="77777777" w:rsidTr="00843419">
        <w:tc>
          <w:tcPr>
            <w:tcW w:w="992" w:type="dxa"/>
            <w:vMerge/>
            <w:tcBorders>
              <w:bottom w:val="single" w:sz="4" w:space="0" w:color="auto"/>
            </w:tcBorders>
          </w:tcPr>
          <w:p w14:paraId="67A05EE1"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Borders>
              <w:bottom w:val="single" w:sz="4" w:space="0" w:color="auto"/>
            </w:tcBorders>
          </w:tcPr>
          <w:p w14:paraId="67A05EE2"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1351" w:type="dxa"/>
            <w:vMerge/>
            <w:tcBorders>
              <w:bottom w:val="single" w:sz="4" w:space="0" w:color="auto"/>
            </w:tcBorders>
          </w:tcPr>
          <w:p w14:paraId="67A05EE3"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Borders>
              <w:bottom w:val="single" w:sz="4" w:space="0" w:color="auto"/>
            </w:tcBorders>
          </w:tcPr>
          <w:p w14:paraId="67A05EE4" w14:textId="722E5CEC"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izglītības dokumentu uzskaiti, sagatavošanu, aizpildīšanu, reģistrēšanu, glabāšanu</w:t>
            </w:r>
            <w:r w:rsidR="004253A2"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norakstīšanu</w:t>
            </w:r>
          </w:p>
        </w:tc>
        <w:tc>
          <w:tcPr>
            <w:tcW w:w="1276" w:type="dxa"/>
            <w:vMerge/>
            <w:tcBorders>
              <w:bottom w:val="single" w:sz="4" w:space="0" w:color="auto"/>
            </w:tcBorders>
          </w:tcPr>
          <w:p w14:paraId="67A05EE5"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r>
    </w:tbl>
    <w:p w14:paraId="77F643F8" w14:textId="77777777" w:rsidR="004B7BF8" w:rsidRPr="008F0252" w:rsidRDefault="004B7BF8" w:rsidP="00F869CE">
      <w:pPr>
        <w:pStyle w:val="ListParagraph"/>
        <w:spacing w:after="0" w:line="240" w:lineRule="auto"/>
        <w:ind w:left="0" w:firstLine="720"/>
        <w:rPr>
          <w:rFonts w:ascii="Times New Roman" w:hAnsi="Times New Roman" w:cs="Times New Roman"/>
          <w:sz w:val="28"/>
          <w:szCs w:val="24"/>
        </w:rPr>
      </w:pPr>
    </w:p>
    <w:p w14:paraId="034121D7" w14:textId="16E91C03" w:rsidR="004B7BF8" w:rsidRPr="008F0252" w:rsidRDefault="00614507"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pacing w:val="-2"/>
          <w:sz w:val="28"/>
          <w:szCs w:val="24"/>
        </w:rPr>
        <w:t>6</w:t>
      </w:r>
      <w:r w:rsidR="000E587E" w:rsidRPr="008F0252">
        <w:rPr>
          <w:rFonts w:ascii="Times New Roman" w:hAnsi="Times New Roman" w:cs="Times New Roman"/>
          <w:spacing w:val="-2"/>
          <w:sz w:val="28"/>
          <w:szCs w:val="24"/>
        </w:rPr>
        <w:t>. </w:t>
      </w:r>
      <w:r w:rsidR="004B7BF8" w:rsidRPr="008F0252">
        <w:rPr>
          <w:rFonts w:ascii="Times New Roman" w:hAnsi="Times New Roman" w:cs="Times New Roman"/>
          <w:spacing w:val="-2"/>
          <w:sz w:val="28"/>
          <w:szCs w:val="24"/>
        </w:rPr>
        <w:t>Izteikt 1</w:t>
      </w:r>
      <w:r w:rsidR="000E587E" w:rsidRPr="008F0252">
        <w:rPr>
          <w:rFonts w:ascii="Times New Roman" w:hAnsi="Times New Roman" w:cs="Times New Roman"/>
          <w:spacing w:val="-2"/>
          <w:sz w:val="28"/>
          <w:szCs w:val="24"/>
        </w:rPr>
        <w:t>. pielikum</w:t>
      </w:r>
      <w:r w:rsidR="004B7BF8" w:rsidRPr="008F0252">
        <w:rPr>
          <w:rFonts w:ascii="Times New Roman" w:hAnsi="Times New Roman" w:cs="Times New Roman"/>
          <w:spacing w:val="-2"/>
          <w:sz w:val="28"/>
          <w:szCs w:val="24"/>
        </w:rPr>
        <w:t>a 2.1</w:t>
      </w:r>
      <w:r w:rsidR="000E587E" w:rsidRPr="008F0252">
        <w:rPr>
          <w:rFonts w:ascii="Times New Roman" w:hAnsi="Times New Roman" w:cs="Times New Roman"/>
          <w:spacing w:val="-2"/>
          <w:sz w:val="28"/>
          <w:szCs w:val="24"/>
        </w:rPr>
        <w:t>. </w:t>
      </w:r>
      <w:r w:rsidR="00FC085A" w:rsidRPr="008F0252">
        <w:rPr>
          <w:rFonts w:ascii="Times New Roman" w:hAnsi="Times New Roman" w:cs="Times New Roman"/>
          <w:spacing w:val="-2"/>
          <w:sz w:val="28"/>
          <w:szCs w:val="24"/>
        </w:rPr>
        <w:t>apakš</w:t>
      </w:r>
      <w:r w:rsidR="004B7BF8" w:rsidRPr="008F0252">
        <w:rPr>
          <w:rFonts w:ascii="Times New Roman" w:hAnsi="Times New Roman" w:cs="Times New Roman"/>
          <w:spacing w:val="-2"/>
          <w:sz w:val="28"/>
          <w:szCs w:val="24"/>
        </w:rPr>
        <w:t xml:space="preserve">saimes </w:t>
      </w:r>
      <w:r w:rsidR="00507EAD" w:rsidRPr="008F0252">
        <w:rPr>
          <w:rFonts w:ascii="Times New Roman" w:hAnsi="Times New Roman" w:cs="Times New Roman"/>
          <w:spacing w:val="-2"/>
          <w:sz w:val="28"/>
          <w:szCs w:val="24"/>
        </w:rPr>
        <w:t>"</w:t>
      </w:r>
      <w:r w:rsidR="004B7BF8" w:rsidRPr="008F0252">
        <w:rPr>
          <w:rFonts w:ascii="Times New Roman" w:hAnsi="Times New Roman" w:cs="Times New Roman"/>
          <w:spacing w:val="-2"/>
          <w:sz w:val="28"/>
          <w:szCs w:val="24"/>
        </w:rPr>
        <w:t>Izglītības iestāžu vadība</w:t>
      </w:r>
      <w:r w:rsidR="00507EAD" w:rsidRPr="008F0252">
        <w:rPr>
          <w:rFonts w:ascii="Times New Roman" w:hAnsi="Times New Roman" w:cs="Times New Roman"/>
          <w:spacing w:val="-2"/>
          <w:sz w:val="28"/>
          <w:szCs w:val="24"/>
        </w:rPr>
        <w:t>"</w:t>
      </w:r>
      <w:r w:rsidR="004B7BF8" w:rsidRPr="008F0252">
        <w:rPr>
          <w:rFonts w:ascii="Times New Roman" w:hAnsi="Times New Roman" w:cs="Times New Roman"/>
          <w:spacing w:val="-2"/>
          <w:sz w:val="28"/>
          <w:szCs w:val="24"/>
        </w:rPr>
        <w:t xml:space="preserve"> IIIA</w:t>
      </w:r>
      <w:r w:rsidR="004F7601" w:rsidRPr="008F0252">
        <w:rPr>
          <w:rFonts w:ascii="Times New Roman" w:hAnsi="Times New Roman" w:cs="Times New Roman"/>
          <w:spacing w:val="-2"/>
          <w:sz w:val="28"/>
          <w:szCs w:val="24"/>
        </w:rPr>
        <w:t> līme</w:t>
      </w:r>
      <w:r w:rsidR="004B7BF8" w:rsidRPr="008F0252">
        <w:rPr>
          <w:rFonts w:ascii="Times New Roman" w:hAnsi="Times New Roman" w:cs="Times New Roman"/>
          <w:spacing w:val="-2"/>
          <w:sz w:val="28"/>
          <w:szCs w:val="24"/>
        </w:rPr>
        <w:t>ni</w:t>
      </w:r>
      <w:r w:rsidR="004B7BF8" w:rsidRPr="008F0252">
        <w:rPr>
          <w:rFonts w:ascii="Times New Roman" w:hAnsi="Times New Roman" w:cs="Times New Roman"/>
          <w:sz w:val="28"/>
          <w:szCs w:val="24"/>
        </w:rPr>
        <w:t xml:space="preserve"> šādā redakcijā:</w:t>
      </w:r>
    </w:p>
    <w:p w14:paraId="2AA02029" w14:textId="77777777" w:rsidR="00F22B41" w:rsidRPr="008F0252" w:rsidRDefault="00F22B41"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351"/>
        <w:gridCol w:w="4602"/>
        <w:gridCol w:w="1276"/>
      </w:tblGrid>
      <w:tr w:rsidR="008F0252" w:rsidRPr="008F0252" w14:paraId="67A05EEF" w14:textId="77777777" w:rsidTr="00843419">
        <w:tc>
          <w:tcPr>
            <w:tcW w:w="992" w:type="dxa"/>
            <w:vMerge w:val="restart"/>
            <w:vAlign w:val="center"/>
          </w:tcPr>
          <w:p w14:paraId="67A05EE9" w14:textId="7899D4DB" w:rsidR="003666C8" w:rsidRPr="008F0252" w:rsidRDefault="001D5A1D"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3666C8" w:rsidRPr="008F0252">
              <w:rPr>
                <w:rFonts w:ascii="Times New Roman" w:eastAsia="Times New Roman" w:hAnsi="Times New Roman" w:cs="Times New Roman"/>
                <w:sz w:val="24"/>
                <w:szCs w:val="24"/>
                <w:lang w:eastAsia="lv-LV"/>
              </w:rPr>
              <w:t>IIIA</w:t>
            </w:r>
          </w:p>
        </w:tc>
        <w:tc>
          <w:tcPr>
            <w:tcW w:w="2127" w:type="dxa"/>
            <w:vMerge w:val="restart"/>
            <w:vAlign w:val="center"/>
          </w:tcPr>
          <w:p w14:paraId="67A05EEA" w14:textId="77777777" w:rsidR="003666C8" w:rsidRPr="008F0252" w:rsidRDefault="003666C8" w:rsidP="00F869CE">
            <w:pPr>
              <w:ind w:firstLine="301"/>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Vada izglītības iestādes struktūrvienību</w:t>
            </w:r>
          </w:p>
          <w:p w14:paraId="67A05EEB" w14:textId="0A4C1411" w:rsidR="003666C8" w:rsidRPr="008F0252" w:rsidRDefault="003666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4253A2" w:rsidRPr="008F0252">
              <w:rPr>
                <w:rFonts w:ascii="Times New Roman" w:eastAsia="Times New Roman" w:hAnsi="Times New Roman" w:cs="Times New Roman"/>
                <w:sz w:val="24"/>
                <w:szCs w:val="24"/>
                <w:lang w:eastAsia="lv-LV"/>
              </w:rPr>
              <w:t>n</w:t>
            </w:r>
            <w:r w:rsidRPr="008F0252">
              <w:rPr>
                <w:rFonts w:ascii="Times New Roman" w:eastAsia="Times New Roman" w:hAnsi="Times New Roman" w:cs="Times New Roman"/>
                <w:sz w:val="24"/>
                <w:szCs w:val="24"/>
                <w:lang w:eastAsia="lv-LV"/>
              </w:rPr>
              <w:t>epieciešamas padziļinātas zināšanas par iestādes darbību un praktiska dienesta pieredze)</w:t>
            </w:r>
          </w:p>
        </w:tc>
        <w:tc>
          <w:tcPr>
            <w:tcW w:w="1351" w:type="dxa"/>
            <w:vMerge w:val="restart"/>
            <w:vAlign w:val="center"/>
          </w:tcPr>
          <w:p w14:paraId="67A05EEC" w14:textId="77777777" w:rsidR="003666C8" w:rsidRPr="008F0252" w:rsidRDefault="003666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Centra priekšnieks</w:t>
            </w:r>
          </w:p>
        </w:tc>
        <w:tc>
          <w:tcPr>
            <w:tcW w:w="4602" w:type="dxa"/>
          </w:tcPr>
          <w:p w14:paraId="67A05EED" w14:textId="77777777"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plāno un vada struktūrvienības darbu</w:t>
            </w:r>
          </w:p>
        </w:tc>
        <w:tc>
          <w:tcPr>
            <w:tcW w:w="1276" w:type="dxa"/>
            <w:vMerge w:val="restart"/>
            <w:vAlign w:val="center"/>
          </w:tcPr>
          <w:p w14:paraId="67A05EEE" w14:textId="4087C547" w:rsidR="003666C8" w:rsidRPr="008F0252" w:rsidRDefault="003666C8"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r w:rsidR="001D5A1D" w:rsidRPr="008F0252">
              <w:rPr>
                <w:rFonts w:ascii="Times New Roman" w:eastAsia="Times New Roman" w:hAnsi="Times New Roman" w:cs="Times New Roman"/>
                <w:sz w:val="24"/>
                <w:szCs w:val="24"/>
                <w:lang w:eastAsia="lv-LV"/>
              </w:rPr>
              <w:t>"</w:t>
            </w:r>
          </w:p>
        </w:tc>
      </w:tr>
      <w:tr w:rsidR="008F0252" w:rsidRPr="008F0252" w14:paraId="67A05EF5" w14:textId="77777777" w:rsidTr="00843419">
        <w:tc>
          <w:tcPr>
            <w:tcW w:w="992" w:type="dxa"/>
            <w:vMerge/>
          </w:tcPr>
          <w:p w14:paraId="67A05EF0"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EF1" w14:textId="77777777" w:rsidR="003666C8" w:rsidRPr="008F0252" w:rsidRDefault="003666C8" w:rsidP="00F869CE">
            <w:pPr>
              <w:ind w:firstLine="300"/>
              <w:jc w:val="both"/>
              <w:rPr>
                <w:rFonts w:ascii="Times New Roman" w:eastAsia="Times New Roman" w:hAnsi="Times New Roman" w:cs="Times New Roman"/>
                <w:sz w:val="24"/>
                <w:szCs w:val="24"/>
                <w:lang w:eastAsia="lv-LV"/>
              </w:rPr>
            </w:pPr>
          </w:p>
        </w:tc>
        <w:tc>
          <w:tcPr>
            <w:tcW w:w="1351" w:type="dxa"/>
            <w:vMerge/>
          </w:tcPr>
          <w:p w14:paraId="67A05EF2"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EF3" w14:textId="77777777"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mācību plānos paredzēto pasākumu un daudzfunkcionālu taktisko darbību norisi daudzfunkcionālā šautuvē un mācību poligonā</w:t>
            </w:r>
          </w:p>
        </w:tc>
        <w:tc>
          <w:tcPr>
            <w:tcW w:w="1276" w:type="dxa"/>
            <w:vMerge/>
          </w:tcPr>
          <w:p w14:paraId="67A05EF4" w14:textId="77777777" w:rsidR="003666C8" w:rsidRPr="008F0252" w:rsidRDefault="003666C8" w:rsidP="00F869CE">
            <w:pPr>
              <w:pStyle w:val="ListParagraph"/>
              <w:ind w:left="0"/>
              <w:rPr>
                <w:rFonts w:ascii="Times New Roman" w:hAnsi="Times New Roman" w:cs="Times New Roman"/>
                <w:sz w:val="24"/>
                <w:szCs w:val="24"/>
              </w:rPr>
            </w:pPr>
          </w:p>
        </w:tc>
      </w:tr>
      <w:tr w:rsidR="008F0252" w:rsidRPr="008F0252" w14:paraId="67A05EFB" w14:textId="77777777" w:rsidTr="00843419">
        <w:tc>
          <w:tcPr>
            <w:tcW w:w="992" w:type="dxa"/>
            <w:vMerge/>
          </w:tcPr>
          <w:p w14:paraId="67A05EF6"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EF7" w14:textId="77777777" w:rsidR="003666C8" w:rsidRPr="008F0252" w:rsidRDefault="003666C8" w:rsidP="00F869CE">
            <w:pPr>
              <w:ind w:firstLine="300"/>
              <w:jc w:val="both"/>
              <w:rPr>
                <w:rFonts w:ascii="Times New Roman" w:eastAsia="Times New Roman" w:hAnsi="Times New Roman" w:cs="Times New Roman"/>
                <w:sz w:val="24"/>
                <w:szCs w:val="24"/>
                <w:lang w:eastAsia="lv-LV"/>
              </w:rPr>
            </w:pPr>
          </w:p>
        </w:tc>
        <w:tc>
          <w:tcPr>
            <w:tcW w:w="1351" w:type="dxa"/>
            <w:vMerge/>
          </w:tcPr>
          <w:p w14:paraId="67A05EF8"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EF9" w14:textId="77777777"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iestādes, resora, starpresoru un starptautisko sacensību organizēšanu lietišķajos sporta veidos (disciplīnās) </w:t>
            </w:r>
          </w:p>
        </w:tc>
        <w:tc>
          <w:tcPr>
            <w:tcW w:w="1276" w:type="dxa"/>
            <w:vMerge/>
          </w:tcPr>
          <w:p w14:paraId="67A05EFA" w14:textId="77777777" w:rsidR="003666C8" w:rsidRPr="008F0252" w:rsidRDefault="003666C8" w:rsidP="00F869CE">
            <w:pPr>
              <w:pStyle w:val="ListParagraph"/>
              <w:ind w:left="0"/>
              <w:rPr>
                <w:rFonts w:ascii="Times New Roman" w:hAnsi="Times New Roman" w:cs="Times New Roman"/>
                <w:sz w:val="24"/>
                <w:szCs w:val="24"/>
              </w:rPr>
            </w:pPr>
          </w:p>
        </w:tc>
      </w:tr>
      <w:tr w:rsidR="008F0252" w:rsidRPr="008F0252" w14:paraId="67A05F01" w14:textId="77777777" w:rsidTr="00843419">
        <w:tc>
          <w:tcPr>
            <w:tcW w:w="992" w:type="dxa"/>
            <w:vMerge/>
          </w:tcPr>
          <w:p w14:paraId="67A05EFC"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EFD" w14:textId="77777777" w:rsidR="003666C8" w:rsidRPr="008F0252" w:rsidRDefault="003666C8" w:rsidP="00F869CE">
            <w:pPr>
              <w:ind w:firstLine="300"/>
              <w:jc w:val="both"/>
              <w:rPr>
                <w:rFonts w:ascii="Times New Roman" w:eastAsia="Times New Roman" w:hAnsi="Times New Roman" w:cs="Times New Roman"/>
                <w:sz w:val="24"/>
                <w:szCs w:val="24"/>
                <w:lang w:eastAsia="lv-LV"/>
              </w:rPr>
            </w:pPr>
          </w:p>
        </w:tc>
        <w:tc>
          <w:tcPr>
            <w:tcW w:w="1351" w:type="dxa"/>
            <w:vMerge/>
          </w:tcPr>
          <w:p w14:paraId="67A05EFE"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EFF" w14:textId="783C32AC"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plāno un īsteno </w:t>
            </w:r>
            <w:r w:rsidR="008D33C5" w:rsidRPr="008F0252">
              <w:rPr>
                <w:rFonts w:ascii="Times New Roman" w:hAnsi="Times New Roman" w:cs="Times New Roman"/>
                <w:sz w:val="24"/>
                <w:szCs w:val="24"/>
              </w:rPr>
              <w:t>s</w:t>
            </w:r>
            <w:r w:rsidR="004253A2" w:rsidRPr="008F0252">
              <w:rPr>
                <w:rFonts w:ascii="Times New Roman" w:hAnsi="Times New Roman" w:cs="Times New Roman"/>
                <w:sz w:val="24"/>
                <w:szCs w:val="24"/>
              </w:rPr>
              <w:t xml:space="preserve">porta centra resursu un stadiona </w:t>
            </w:r>
            <w:r w:rsidRPr="008F0252">
              <w:rPr>
                <w:rFonts w:ascii="Times New Roman" w:hAnsi="Times New Roman" w:cs="Times New Roman"/>
                <w:sz w:val="24"/>
                <w:szCs w:val="24"/>
              </w:rPr>
              <w:t>efektīvu un lietderīgu izmantošanu</w:t>
            </w:r>
          </w:p>
        </w:tc>
        <w:tc>
          <w:tcPr>
            <w:tcW w:w="1276" w:type="dxa"/>
            <w:vMerge/>
          </w:tcPr>
          <w:p w14:paraId="67A05F00" w14:textId="77777777" w:rsidR="003666C8" w:rsidRPr="008F0252" w:rsidRDefault="003666C8" w:rsidP="00F869CE">
            <w:pPr>
              <w:pStyle w:val="ListParagraph"/>
              <w:ind w:left="0"/>
              <w:rPr>
                <w:rFonts w:ascii="Times New Roman" w:hAnsi="Times New Roman" w:cs="Times New Roman"/>
                <w:sz w:val="24"/>
                <w:szCs w:val="24"/>
              </w:rPr>
            </w:pPr>
          </w:p>
        </w:tc>
      </w:tr>
      <w:tr w:rsidR="008F0252" w:rsidRPr="008F0252" w14:paraId="67A05F07" w14:textId="77777777" w:rsidTr="00843419">
        <w:tc>
          <w:tcPr>
            <w:tcW w:w="992" w:type="dxa"/>
            <w:vMerge/>
          </w:tcPr>
          <w:p w14:paraId="67A05F02"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F03" w14:textId="77777777" w:rsidR="003666C8" w:rsidRPr="008F0252" w:rsidRDefault="003666C8" w:rsidP="00F869CE">
            <w:pPr>
              <w:ind w:firstLine="300"/>
              <w:jc w:val="both"/>
              <w:rPr>
                <w:rFonts w:ascii="Times New Roman" w:eastAsia="Times New Roman" w:hAnsi="Times New Roman" w:cs="Times New Roman"/>
                <w:sz w:val="24"/>
                <w:szCs w:val="24"/>
                <w:lang w:eastAsia="lv-LV"/>
              </w:rPr>
            </w:pPr>
          </w:p>
        </w:tc>
        <w:tc>
          <w:tcPr>
            <w:tcW w:w="1351" w:type="dxa"/>
            <w:vMerge/>
          </w:tcPr>
          <w:p w14:paraId="67A05F04"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F05" w14:textId="3C8B8AC5"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Plāno un nodrošina iestādes, mācību iestādes un sadarbības institūciju pasākumus lietišķajos sporta veidos (disciplīnās)</w:t>
            </w:r>
            <w:r w:rsidR="004253A2" w:rsidRPr="008F0252">
              <w:rPr>
                <w:rFonts w:ascii="Times New Roman" w:hAnsi="Times New Roman" w:cs="Times New Roman"/>
                <w:sz w:val="24"/>
                <w:szCs w:val="24"/>
              </w:rPr>
              <w:t xml:space="preserve"> mācību un studiju kursu ietvaros</w:t>
            </w:r>
          </w:p>
        </w:tc>
        <w:tc>
          <w:tcPr>
            <w:tcW w:w="1276" w:type="dxa"/>
            <w:vMerge/>
          </w:tcPr>
          <w:p w14:paraId="67A05F06" w14:textId="77777777" w:rsidR="003666C8" w:rsidRPr="008F0252" w:rsidRDefault="003666C8" w:rsidP="00F869CE">
            <w:pPr>
              <w:pStyle w:val="ListParagraph"/>
              <w:ind w:left="0"/>
              <w:rPr>
                <w:rFonts w:ascii="Times New Roman" w:hAnsi="Times New Roman" w:cs="Times New Roman"/>
                <w:sz w:val="24"/>
                <w:szCs w:val="24"/>
              </w:rPr>
            </w:pPr>
          </w:p>
        </w:tc>
      </w:tr>
      <w:tr w:rsidR="008F0252" w:rsidRPr="008F0252" w14:paraId="67A05F0D" w14:textId="77777777" w:rsidTr="00843419">
        <w:tc>
          <w:tcPr>
            <w:tcW w:w="992" w:type="dxa"/>
            <w:vMerge/>
          </w:tcPr>
          <w:p w14:paraId="67A05F08"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F09" w14:textId="77777777" w:rsidR="003666C8" w:rsidRPr="008F0252" w:rsidRDefault="003666C8" w:rsidP="00F869CE">
            <w:pPr>
              <w:ind w:firstLine="300"/>
              <w:jc w:val="both"/>
              <w:rPr>
                <w:rFonts w:ascii="Times New Roman" w:eastAsia="Times New Roman" w:hAnsi="Times New Roman" w:cs="Times New Roman"/>
                <w:sz w:val="24"/>
                <w:szCs w:val="24"/>
                <w:lang w:eastAsia="lv-LV"/>
              </w:rPr>
            </w:pPr>
          </w:p>
        </w:tc>
        <w:tc>
          <w:tcPr>
            <w:tcW w:w="1351" w:type="dxa"/>
            <w:vMerge/>
          </w:tcPr>
          <w:p w14:paraId="67A05F0A"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F0B" w14:textId="27838086"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Plāno padotās struktūrvienības noslodzi (</w:t>
            </w:r>
            <w:r w:rsidR="00F8224A" w:rsidRPr="008F0252">
              <w:rPr>
                <w:rFonts w:ascii="Times New Roman" w:hAnsi="Times New Roman" w:cs="Times New Roman"/>
                <w:sz w:val="24"/>
                <w:szCs w:val="24"/>
              </w:rPr>
              <w:t xml:space="preserve">tajā skaitā </w:t>
            </w:r>
            <w:r w:rsidRPr="008F0252">
              <w:rPr>
                <w:rFonts w:ascii="Times New Roman" w:hAnsi="Times New Roman" w:cs="Times New Roman"/>
                <w:sz w:val="24"/>
                <w:szCs w:val="24"/>
              </w:rPr>
              <w:t>kvalifikācijas paaugstināšanas pasākumus), piedalās studiju un mācību procesa plānošanā un nodrošināšanā</w:t>
            </w:r>
          </w:p>
        </w:tc>
        <w:tc>
          <w:tcPr>
            <w:tcW w:w="1276" w:type="dxa"/>
            <w:vMerge/>
          </w:tcPr>
          <w:p w14:paraId="67A05F0C" w14:textId="77777777" w:rsidR="003666C8" w:rsidRPr="008F0252" w:rsidRDefault="003666C8" w:rsidP="00F869CE">
            <w:pPr>
              <w:pStyle w:val="ListParagraph"/>
              <w:ind w:left="0"/>
              <w:rPr>
                <w:rFonts w:ascii="Times New Roman" w:hAnsi="Times New Roman" w:cs="Times New Roman"/>
                <w:sz w:val="24"/>
                <w:szCs w:val="24"/>
              </w:rPr>
            </w:pPr>
          </w:p>
        </w:tc>
      </w:tr>
      <w:tr w:rsidR="008F0252" w:rsidRPr="008F0252" w14:paraId="67A05F13" w14:textId="77777777" w:rsidTr="00843419">
        <w:tc>
          <w:tcPr>
            <w:tcW w:w="992" w:type="dxa"/>
            <w:vMerge/>
          </w:tcPr>
          <w:p w14:paraId="67A05F0E"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5F0F" w14:textId="77777777" w:rsidR="003666C8" w:rsidRPr="008F0252" w:rsidRDefault="003666C8" w:rsidP="00F869CE">
            <w:pPr>
              <w:ind w:firstLine="300"/>
              <w:jc w:val="both"/>
              <w:rPr>
                <w:rFonts w:ascii="Times New Roman" w:eastAsia="Times New Roman" w:hAnsi="Times New Roman" w:cs="Times New Roman"/>
                <w:sz w:val="24"/>
                <w:szCs w:val="24"/>
                <w:lang w:eastAsia="lv-LV"/>
              </w:rPr>
            </w:pPr>
          </w:p>
        </w:tc>
        <w:tc>
          <w:tcPr>
            <w:tcW w:w="1351" w:type="dxa"/>
            <w:vMerge/>
          </w:tcPr>
          <w:p w14:paraId="67A05F10" w14:textId="77777777" w:rsidR="003666C8" w:rsidRPr="008F0252" w:rsidRDefault="003666C8" w:rsidP="00F869CE">
            <w:pPr>
              <w:pStyle w:val="ListParagraph"/>
              <w:ind w:left="0"/>
              <w:rPr>
                <w:rFonts w:ascii="Times New Roman" w:eastAsia="Times New Roman" w:hAnsi="Times New Roman" w:cs="Times New Roman"/>
                <w:sz w:val="24"/>
                <w:szCs w:val="24"/>
                <w:lang w:eastAsia="lv-LV"/>
              </w:rPr>
            </w:pPr>
          </w:p>
        </w:tc>
        <w:tc>
          <w:tcPr>
            <w:tcW w:w="4602" w:type="dxa"/>
          </w:tcPr>
          <w:p w14:paraId="67A05F11" w14:textId="77777777" w:rsidR="003666C8" w:rsidRPr="008F0252" w:rsidRDefault="003666C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izglītības iestādes popularizēšanā</w:t>
            </w:r>
          </w:p>
        </w:tc>
        <w:tc>
          <w:tcPr>
            <w:tcW w:w="1276" w:type="dxa"/>
            <w:vMerge/>
          </w:tcPr>
          <w:p w14:paraId="67A05F12" w14:textId="77777777" w:rsidR="003666C8" w:rsidRPr="008F0252" w:rsidRDefault="003666C8" w:rsidP="00F869CE">
            <w:pPr>
              <w:pStyle w:val="ListParagraph"/>
              <w:ind w:left="0"/>
              <w:rPr>
                <w:rFonts w:ascii="Times New Roman" w:hAnsi="Times New Roman" w:cs="Times New Roman"/>
                <w:sz w:val="24"/>
                <w:szCs w:val="24"/>
              </w:rPr>
            </w:pPr>
          </w:p>
        </w:tc>
      </w:tr>
    </w:tbl>
    <w:p w14:paraId="67A05F14" w14:textId="77777777" w:rsidR="00350239" w:rsidRPr="008F0252" w:rsidRDefault="00350239" w:rsidP="00F869CE">
      <w:pPr>
        <w:pStyle w:val="ListParagraph"/>
        <w:spacing w:after="0" w:line="240" w:lineRule="auto"/>
        <w:ind w:left="0" w:firstLine="720"/>
        <w:rPr>
          <w:rFonts w:ascii="Times New Roman" w:hAnsi="Times New Roman" w:cs="Times New Roman"/>
          <w:sz w:val="28"/>
          <w:szCs w:val="24"/>
        </w:rPr>
      </w:pPr>
    </w:p>
    <w:p w14:paraId="67A05F15" w14:textId="3410A524" w:rsidR="00C907A1" w:rsidRPr="008F0252" w:rsidRDefault="00614507"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7</w:t>
      </w:r>
      <w:r w:rsidR="000E587E" w:rsidRPr="008F0252">
        <w:rPr>
          <w:rFonts w:ascii="Times New Roman" w:hAnsi="Times New Roman" w:cs="Times New Roman"/>
          <w:sz w:val="28"/>
          <w:szCs w:val="24"/>
        </w:rPr>
        <w:t>. </w:t>
      </w:r>
      <w:r w:rsidR="00C907A1" w:rsidRPr="008F0252">
        <w:rPr>
          <w:rFonts w:ascii="Times New Roman" w:hAnsi="Times New Roman" w:cs="Times New Roman"/>
          <w:sz w:val="28"/>
          <w:szCs w:val="24"/>
        </w:rPr>
        <w:t>Svītrot 1</w:t>
      </w:r>
      <w:bookmarkStart w:id="3" w:name="_Hlk24037477"/>
      <w:r w:rsidR="000E587E" w:rsidRPr="008F0252">
        <w:rPr>
          <w:rFonts w:ascii="Times New Roman" w:hAnsi="Times New Roman" w:cs="Times New Roman"/>
          <w:sz w:val="28"/>
          <w:szCs w:val="24"/>
        </w:rPr>
        <w:t>. pielikum</w:t>
      </w:r>
      <w:r w:rsidR="00C907A1" w:rsidRPr="008F0252">
        <w:rPr>
          <w:rFonts w:ascii="Times New Roman" w:hAnsi="Times New Roman" w:cs="Times New Roman"/>
          <w:sz w:val="28"/>
          <w:szCs w:val="24"/>
        </w:rPr>
        <w:t>a 2.2</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apakš</w:t>
      </w:r>
      <w:r w:rsidR="00C907A1" w:rsidRPr="008F0252">
        <w:rPr>
          <w:rFonts w:ascii="Times New Roman" w:hAnsi="Times New Roman" w:cs="Times New Roman"/>
          <w:sz w:val="28"/>
          <w:szCs w:val="24"/>
        </w:rPr>
        <w:t xml:space="preserve">saimes </w:t>
      </w:r>
      <w:r w:rsidR="00507EAD" w:rsidRPr="008F0252">
        <w:rPr>
          <w:rFonts w:ascii="Times New Roman" w:hAnsi="Times New Roman" w:cs="Times New Roman"/>
          <w:sz w:val="28"/>
          <w:szCs w:val="24"/>
        </w:rPr>
        <w:t>"</w:t>
      </w:r>
      <w:r w:rsidR="00790A92" w:rsidRPr="008F0252">
        <w:rPr>
          <w:rFonts w:ascii="Times New Roman" w:hAnsi="Times New Roman" w:cs="Times New Roman"/>
          <w:sz w:val="28"/>
          <w:szCs w:val="24"/>
        </w:rPr>
        <w:t>Profesionālā un akadēmiskā izglītošana</w:t>
      </w:r>
      <w:r w:rsidR="00507EAD" w:rsidRPr="008F0252">
        <w:rPr>
          <w:rFonts w:ascii="Times New Roman" w:hAnsi="Times New Roman" w:cs="Times New Roman"/>
          <w:sz w:val="28"/>
          <w:szCs w:val="24"/>
        </w:rPr>
        <w:t>"</w:t>
      </w:r>
      <w:r w:rsidR="00790A92" w:rsidRPr="008F0252">
        <w:rPr>
          <w:rFonts w:ascii="Times New Roman" w:hAnsi="Times New Roman" w:cs="Times New Roman"/>
          <w:sz w:val="28"/>
          <w:szCs w:val="24"/>
        </w:rPr>
        <w:t xml:space="preserve"> </w:t>
      </w:r>
      <w:r w:rsidR="00C907A1" w:rsidRPr="008F0252">
        <w:rPr>
          <w:rFonts w:ascii="Times New Roman" w:hAnsi="Times New Roman" w:cs="Times New Roman"/>
          <w:sz w:val="28"/>
          <w:szCs w:val="24"/>
        </w:rPr>
        <w:t xml:space="preserve">nosaukumā vārdus </w:t>
      </w:r>
      <w:r w:rsidR="00507EAD" w:rsidRPr="008F0252">
        <w:rPr>
          <w:rFonts w:ascii="Times New Roman" w:hAnsi="Times New Roman" w:cs="Times New Roman"/>
          <w:sz w:val="28"/>
          <w:szCs w:val="24"/>
        </w:rPr>
        <w:t>"</w:t>
      </w:r>
      <w:r w:rsidR="00C907A1" w:rsidRPr="008F0252">
        <w:rPr>
          <w:rFonts w:ascii="Times New Roman" w:hAnsi="Times New Roman" w:cs="Times New Roman"/>
          <w:sz w:val="28"/>
          <w:szCs w:val="24"/>
        </w:rPr>
        <w:t>un akadēmiskā</w:t>
      </w:r>
      <w:r w:rsidR="00507EAD" w:rsidRPr="008F0252">
        <w:rPr>
          <w:rFonts w:ascii="Times New Roman" w:hAnsi="Times New Roman" w:cs="Times New Roman"/>
          <w:sz w:val="28"/>
          <w:szCs w:val="24"/>
        </w:rPr>
        <w:t>"</w:t>
      </w:r>
      <w:bookmarkEnd w:id="3"/>
      <w:r w:rsidR="00790A92" w:rsidRPr="008F0252">
        <w:rPr>
          <w:rFonts w:ascii="Times New Roman" w:hAnsi="Times New Roman" w:cs="Times New Roman"/>
          <w:sz w:val="28"/>
          <w:szCs w:val="24"/>
        </w:rPr>
        <w:t>.</w:t>
      </w:r>
    </w:p>
    <w:p w14:paraId="6262555D" w14:textId="77777777" w:rsidR="00F22B41" w:rsidRPr="008F0252" w:rsidRDefault="00F22B41" w:rsidP="00F869CE">
      <w:pPr>
        <w:pStyle w:val="ListParagraph"/>
        <w:spacing w:after="0" w:line="240" w:lineRule="auto"/>
        <w:ind w:left="0" w:firstLine="720"/>
        <w:rPr>
          <w:rFonts w:ascii="Times New Roman" w:hAnsi="Times New Roman" w:cs="Times New Roman"/>
          <w:sz w:val="28"/>
          <w:szCs w:val="24"/>
        </w:rPr>
      </w:pPr>
    </w:p>
    <w:p w14:paraId="67A05F16" w14:textId="041329E6" w:rsidR="007F2BA0" w:rsidRPr="008F0252" w:rsidRDefault="00614507"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8</w:t>
      </w:r>
      <w:r w:rsidR="000E587E" w:rsidRPr="008F0252">
        <w:rPr>
          <w:rFonts w:ascii="Times New Roman" w:hAnsi="Times New Roman" w:cs="Times New Roman"/>
          <w:sz w:val="28"/>
          <w:szCs w:val="24"/>
        </w:rPr>
        <w:t>. </w:t>
      </w:r>
      <w:r w:rsidR="00790A92" w:rsidRPr="008F0252">
        <w:rPr>
          <w:rFonts w:ascii="Times New Roman" w:hAnsi="Times New Roman" w:cs="Times New Roman"/>
          <w:sz w:val="28"/>
          <w:szCs w:val="24"/>
        </w:rPr>
        <w:t>Izteikt</w:t>
      </w:r>
      <w:r w:rsidR="00C043E3" w:rsidRPr="008F0252">
        <w:rPr>
          <w:rFonts w:ascii="Times New Roman" w:hAnsi="Times New Roman" w:cs="Times New Roman"/>
          <w:sz w:val="28"/>
          <w:szCs w:val="24"/>
        </w:rPr>
        <w:t xml:space="preserve"> 1</w:t>
      </w:r>
      <w:r w:rsidR="000E587E" w:rsidRPr="008F0252">
        <w:rPr>
          <w:rFonts w:ascii="Times New Roman" w:hAnsi="Times New Roman" w:cs="Times New Roman"/>
          <w:sz w:val="28"/>
          <w:szCs w:val="24"/>
        </w:rPr>
        <w:t>. pielikum</w:t>
      </w:r>
      <w:r w:rsidR="00C043E3" w:rsidRPr="008F0252">
        <w:rPr>
          <w:rFonts w:ascii="Times New Roman" w:hAnsi="Times New Roman" w:cs="Times New Roman"/>
          <w:sz w:val="28"/>
          <w:szCs w:val="24"/>
        </w:rPr>
        <w:t xml:space="preserve">a </w:t>
      </w:r>
      <w:r w:rsidR="007F2BA0" w:rsidRPr="008F0252">
        <w:rPr>
          <w:rFonts w:ascii="Times New Roman" w:hAnsi="Times New Roman" w:cs="Times New Roman"/>
          <w:sz w:val="28"/>
          <w:szCs w:val="24"/>
        </w:rPr>
        <w:t>3.1</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apakš</w:t>
      </w:r>
      <w:r w:rsidR="007F2BA0" w:rsidRPr="008F0252">
        <w:rPr>
          <w:rFonts w:ascii="Times New Roman" w:hAnsi="Times New Roman" w:cs="Times New Roman"/>
          <w:sz w:val="28"/>
          <w:szCs w:val="24"/>
        </w:rPr>
        <w:t>saim</w:t>
      </w:r>
      <w:r w:rsidR="00690DAA" w:rsidRPr="008F0252">
        <w:rPr>
          <w:rFonts w:ascii="Times New Roman" w:hAnsi="Times New Roman" w:cs="Times New Roman"/>
          <w:sz w:val="28"/>
          <w:szCs w:val="24"/>
        </w:rPr>
        <w:t>es</w:t>
      </w:r>
      <w:r w:rsidR="007F2BA0" w:rsidRPr="008F0252">
        <w:rPr>
          <w:rFonts w:ascii="Times New Roman" w:hAnsi="Times New Roman" w:cs="Times New Roman"/>
          <w:sz w:val="28"/>
          <w:szCs w:val="24"/>
        </w:rPr>
        <w:t xml:space="preserve"> </w:t>
      </w:r>
      <w:r w:rsidR="00507EAD" w:rsidRPr="008F0252">
        <w:rPr>
          <w:rFonts w:ascii="Times New Roman" w:hAnsi="Times New Roman" w:cs="Times New Roman"/>
          <w:sz w:val="28"/>
          <w:szCs w:val="24"/>
        </w:rPr>
        <w:t>"</w:t>
      </w:r>
      <w:r w:rsidR="007F2BA0" w:rsidRPr="008F0252">
        <w:rPr>
          <w:rFonts w:ascii="Times New Roman" w:hAnsi="Times New Roman" w:cs="Times New Roman"/>
          <w:sz w:val="28"/>
          <w:szCs w:val="24"/>
        </w:rPr>
        <w:t>Izmeklēšana</w:t>
      </w:r>
      <w:r w:rsidR="00507EAD" w:rsidRPr="008F0252">
        <w:rPr>
          <w:rFonts w:ascii="Times New Roman" w:hAnsi="Times New Roman" w:cs="Times New Roman"/>
          <w:sz w:val="28"/>
          <w:szCs w:val="24"/>
        </w:rPr>
        <w:t>"</w:t>
      </w:r>
      <w:r w:rsidR="007F2BA0" w:rsidRPr="008F0252">
        <w:rPr>
          <w:rFonts w:ascii="Times New Roman" w:hAnsi="Times New Roman" w:cs="Times New Roman"/>
          <w:sz w:val="28"/>
          <w:szCs w:val="24"/>
        </w:rPr>
        <w:t xml:space="preserve"> IV</w:t>
      </w:r>
      <w:r w:rsidR="004F7601" w:rsidRPr="008F0252">
        <w:rPr>
          <w:rFonts w:ascii="Times New Roman" w:hAnsi="Times New Roman" w:cs="Times New Roman"/>
          <w:sz w:val="28"/>
          <w:szCs w:val="24"/>
        </w:rPr>
        <w:t> līme</w:t>
      </w:r>
      <w:r w:rsidR="00790A92" w:rsidRPr="008F0252">
        <w:rPr>
          <w:rFonts w:ascii="Times New Roman" w:hAnsi="Times New Roman" w:cs="Times New Roman"/>
          <w:sz w:val="28"/>
          <w:szCs w:val="24"/>
        </w:rPr>
        <w:t>ni</w:t>
      </w:r>
      <w:r w:rsidR="007F2BA0" w:rsidRPr="008F0252">
        <w:rPr>
          <w:rFonts w:ascii="Times New Roman" w:hAnsi="Times New Roman" w:cs="Times New Roman"/>
          <w:sz w:val="28"/>
          <w:szCs w:val="24"/>
        </w:rPr>
        <w:t xml:space="preserve"> </w:t>
      </w:r>
      <w:r w:rsidR="00790A92" w:rsidRPr="008F0252">
        <w:rPr>
          <w:rFonts w:ascii="Times New Roman" w:hAnsi="Times New Roman" w:cs="Times New Roman"/>
          <w:sz w:val="28"/>
          <w:szCs w:val="24"/>
        </w:rPr>
        <w:t xml:space="preserve">šādā </w:t>
      </w:r>
      <w:r w:rsidR="007F2BA0" w:rsidRPr="008F0252">
        <w:rPr>
          <w:rFonts w:ascii="Times New Roman" w:hAnsi="Times New Roman" w:cs="Times New Roman"/>
          <w:sz w:val="28"/>
          <w:szCs w:val="24"/>
        </w:rPr>
        <w:t>redakcijā:</w:t>
      </w:r>
    </w:p>
    <w:p w14:paraId="3299F78E" w14:textId="77777777" w:rsidR="00F22B41" w:rsidRPr="008F0252" w:rsidRDefault="00F22B41" w:rsidP="00F869CE">
      <w:pPr>
        <w:pStyle w:val="ListParagraph"/>
        <w:spacing w:after="0" w:line="240" w:lineRule="auto"/>
        <w:ind w:left="0" w:firstLine="720"/>
        <w:rPr>
          <w:rFonts w:ascii="Times New Roman" w:hAnsi="Times New Roman" w:cs="Times New Roman"/>
          <w:sz w:val="24"/>
          <w:szCs w:val="24"/>
        </w:rPr>
      </w:pPr>
    </w:p>
    <w:tbl>
      <w:tblPr>
        <w:tblStyle w:val="TableGrid"/>
        <w:tblpPr w:leftFromText="180" w:rightFromText="180" w:vertAnchor="text" w:horzAnchor="margin" w:tblpX="-1139" w:tblpY="100"/>
        <w:tblW w:w="10343" w:type="dxa"/>
        <w:tblLayout w:type="fixed"/>
        <w:tblLook w:val="04A0" w:firstRow="1" w:lastRow="0" w:firstColumn="1" w:lastColumn="0" w:noHBand="0" w:noVBand="1"/>
      </w:tblPr>
      <w:tblGrid>
        <w:gridCol w:w="988"/>
        <w:gridCol w:w="2126"/>
        <w:gridCol w:w="1417"/>
        <w:gridCol w:w="4536"/>
        <w:gridCol w:w="1276"/>
      </w:tblGrid>
      <w:tr w:rsidR="008F0252" w:rsidRPr="008F0252" w14:paraId="67A05F1D" w14:textId="77777777" w:rsidTr="00843419">
        <w:tc>
          <w:tcPr>
            <w:tcW w:w="988" w:type="dxa"/>
            <w:vMerge w:val="restart"/>
            <w:vAlign w:val="center"/>
          </w:tcPr>
          <w:p w14:paraId="67A05F17" w14:textId="7861667B" w:rsidR="003666C8" w:rsidRPr="008F0252" w:rsidRDefault="001D5A1D"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3666C8" w:rsidRPr="008F0252">
              <w:rPr>
                <w:rFonts w:ascii="Times New Roman" w:hAnsi="Times New Roman" w:cs="Times New Roman"/>
                <w:sz w:val="24"/>
                <w:szCs w:val="24"/>
              </w:rPr>
              <w:t>IVB</w:t>
            </w:r>
          </w:p>
        </w:tc>
        <w:tc>
          <w:tcPr>
            <w:tcW w:w="2126" w:type="dxa"/>
            <w:vMerge w:val="restart"/>
            <w:vAlign w:val="center"/>
          </w:tcPr>
          <w:p w14:paraId="67A05F18" w14:textId="77777777" w:rsidR="003666C8" w:rsidRPr="008F0252" w:rsidRDefault="003666C8" w:rsidP="00F869CE">
            <w:pPr>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Vada izmeklēšanas funkciju iestādes līmenī</w:t>
            </w:r>
          </w:p>
        </w:tc>
        <w:tc>
          <w:tcPr>
            <w:tcW w:w="1417" w:type="dxa"/>
            <w:vMerge w:val="restart"/>
            <w:vAlign w:val="center"/>
          </w:tcPr>
          <w:p w14:paraId="67A05F19" w14:textId="77777777" w:rsidR="003666C8" w:rsidRPr="008F0252" w:rsidRDefault="003666C8" w:rsidP="00F869CE">
            <w:pPr>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Nodaļas priekšnieks</w:t>
            </w:r>
          </w:p>
        </w:tc>
        <w:tc>
          <w:tcPr>
            <w:tcW w:w="4536" w:type="dxa"/>
          </w:tcPr>
          <w:p w14:paraId="67A05F1A" w14:textId="73CDD9D7" w:rsidR="003666C8" w:rsidRPr="008F0252" w:rsidRDefault="003666C8" w:rsidP="00F869CE">
            <w:pPr>
              <w:rPr>
                <w:rFonts w:ascii="Times New Roman" w:hAnsi="Times New Roman" w:cs="Times New Roman"/>
                <w:sz w:val="24"/>
                <w:szCs w:val="24"/>
              </w:rPr>
            </w:pPr>
            <w:r w:rsidRPr="008F0252">
              <w:rPr>
                <w:rFonts w:ascii="Times New Roman" w:hAnsi="Times New Roman" w:cs="Times New Roman"/>
                <w:sz w:val="24"/>
                <w:szCs w:val="24"/>
              </w:rPr>
              <w:t>Vada izmeklēšanu veicošo struktūrvienību</w:t>
            </w:r>
          </w:p>
        </w:tc>
        <w:tc>
          <w:tcPr>
            <w:tcW w:w="1276" w:type="dxa"/>
            <w:vMerge w:val="restart"/>
            <w:vAlign w:val="center"/>
          </w:tcPr>
          <w:p w14:paraId="67A05F1C" w14:textId="262808A0" w:rsidR="003666C8" w:rsidRPr="008F0252" w:rsidRDefault="003666C8" w:rsidP="00F869CE">
            <w:pPr>
              <w:jc w:val="center"/>
              <w:rPr>
                <w:rFonts w:ascii="Times New Roman" w:hAnsi="Times New Roman" w:cs="Times New Roman"/>
                <w:sz w:val="24"/>
                <w:szCs w:val="24"/>
              </w:rPr>
            </w:pPr>
            <w:r w:rsidRPr="008F0252">
              <w:rPr>
                <w:rFonts w:ascii="Times New Roman" w:hAnsi="Times New Roman" w:cs="Times New Roman"/>
                <w:sz w:val="24"/>
                <w:szCs w:val="24"/>
              </w:rPr>
              <w:t>Pulkvedis</w:t>
            </w:r>
          </w:p>
        </w:tc>
      </w:tr>
      <w:tr w:rsidR="008F0252" w:rsidRPr="008F0252" w14:paraId="67A05F23" w14:textId="77777777" w:rsidTr="00843419">
        <w:tc>
          <w:tcPr>
            <w:tcW w:w="988" w:type="dxa"/>
            <w:vMerge/>
            <w:vAlign w:val="center"/>
          </w:tcPr>
          <w:p w14:paraId="67A05F1E" w14:textId="77777777" w:rsidR="003666C8" w:rsidRPr="008F0252" w:rsidRDefault="003666C8" w:rsidP="00F869CE">
            <w:pPr>
              <w:jc w:val="center"/>
              <w:rPr>
                <w:rFonts w:ascii="Times New Roman" w:hAnsi="Times New Roman" w:cs="Times New Roman"/>
                <w:sz w:val="24"/>
                <w:szCs w:val="24"/>
              </w:rPr>
            </w:pPr>
          </w:p>
        </w:tc>
        <w:tc>
          <w:tcPr>
            <w:tcW w:w="2126" w:type="dxa"/>
            <w:vMerge/>
            <w:vAlign w:val="center"/>
          </w:tcPr>
          <w:p w14:paraId="67A05F1F" w14:textId="77777777" w:rsidR="003666C8" w:rsidRPr="008F0252" w:rsidRDefault="003666C8" w:rsidP="00F869CE">
            <w:pPr>
              <w:jc w:val="center"/>
              <w:rPr>
                <w:rFonts w:ascii="Times New Roman" w:hAnsi="Times New Roman" w:cs="Times New Roman"/>
                <w:sz w:val="24"/>
                <w:szCs w:val="24"/>
                <w:shd w:val="clear" w:color="auto" w:fill="FFFFFF"/>
              </w:rPr>
            </w:pPr>
          </w:p>
        </w:tc>
        <w:tc>
          <w:tcPr>
            <w:tcW w:w="1417" w:type="dxa"/>
            <w:vMerge/>
            <w:vAlign w:val="center"/>
          </w:tcPr>
          <w:p w14:paraId="67A05F20" w14:textId="77777777" w:rsidR="003666C8" w:rsidRPr="008F0252" w:rsidRDefault="003666C8" w:rsidP="00F869CE">
            <w:pPr>
              <w:jc w:val="center"/>
              <w:rPr>
                <w:rFonts w:ascii="Times New Roman" w:hAnsi="Times New Roman" w:cs="Times New Roman"/>
                <w:sz w:val="24"/>
                <w:szCs w:val="24"/>
                <w:shd w:val="clear" w:color="auto" w:fill="FFFFFF"/>
              </w:rPr>
            </w:pPr>
          </w:p>
        </w:tc>
        <w:tc>
          <w:tcPr>
            <w:tcW w:w="4536" w:type="dxa"/>
          </w:tcPr>
          <w:p w14:paraId="67A05F21" w14:textId="11410920" w:rsidR="003666C8" w:rsidRPr="008F0252" w:rsidRDefault="003666C8" w:rsidP="00F869CE">
            <w:pPr>
              <w:rPr>
                <w:rFonts w:ascii="Times New Roman" w:hAnsi="Times New Roman" w:cs="Times New Roman"/>
                <w:sz w:val="24"/>
                <w:szCs w:val="24"/>
              </w:rPr>
            </w:pPr>
            <w:r w:rsidRPr="008F0252">
              <w:rPr>
                <w:rFonts w:ascii="Times New Roman" w:hAnsi="Times New Roman" w:cs="Times New Roman"/>
                <w:sz w:val="24"/>
                <w:szCs w:val="24"/>
              </w:rPr>
              <w:t xml:space="preserve">Pārbauda kriminālprocesus, kuros tiek </w:t>
            </w:r>
            <w:r w:rsidR="004253A2" w:rsidRPr="008F0252">
              <w:rPr>
                <w:rFonts w:ascii="Times New Roman" w:hAnsi="Times New Roman" w:cs="Times New Roman"/>
                <w:sz w:val="24"/>
                <w:szCs w:val="24"/>
              </w:rPr>
              <w:t xml:space="preserve">veikta </w:t>
            </w:r>
            <w:r w:rsidRPr="008F0252">
              <w:rPr>
                <w:rFonts w:ascii="Times New Roman" w:hAnsi="Times New Roman" w:cs="Times New Roman"/>
                <w:sz w:val="24"/>
                <w:szCs w:val="24"/>
              </w:rPr>
              <w:t>izmeklēšana</w:t>
            </w:r>
          </w:p>
        </w:tc>
        <w:tc>
          <w:tcPr>
            <w:tcW w:w="1276" w:type="dxa"/>
            <w:vMerge/>
            <w:vAlign w:val="center"/>
          </w:tcPr>
          <w:p w14:paraId="67A05F22" w14:textId="77777777" w:rsidR="003666C8" w:rsidRPr="008F0252" w:rsidRDefault="003666C8" w:rsidP="00F869CE">
            <w:pPr>
              <w:jc w:val="center"/>
              <w:rPr>
                <w:rFonts w:ascii="Times New Roman" w:hAnsi="Times New Roman" w:cs="Times New Roman"/>
                <w:sz w:val="24"/>
                <w:szCs w:val="24"/>
              </w:rPr>
            </w:pPr>
          </w:p>
        </w:tc>
      </w:tr>
      <w:tr w:rsidR="008F0252" w:rsidRPr="008F0252" w14:paraId="67A05F29" w14:textId="77777777" w:rsidTr="00843419">
        <w:tc>
          <w:tcPr>
            <w:tcW w:w="988" w:type="dxa"/>
            <w:vMerge/>
            <w:vAlign w:val="center"/>
          </w:tcPr>
          <w:p w14:paraId="67A05F24" w14:textId="77777777" w:rsidR="003666C8" w:rsidRPr="008F0252" w:rsidRDefault="003666C8" w:rsidP="00F869CE">
            <w:pPr>
              <w:jc w:val="center"/>
              <w:rPr>
                <w:rFonts w:ascii="Times New Roman" w:hAnsi="Times New Roman" w:cs="Times New Roman"/>
                <w:sz w:val="24"/>
                <w:szCs w:val="24"/>
              </w:rPr>
            </w:pPr>
          </w:p>
        </w:tc>
        <w:tc>
          <w:tcPr>
            <w:tcW w:w="2126" w:type="dxa"/>
            <w:vMerge/>
            <w:vAlign w:val="center"/>
          </w:tcPr>
          <w:p w14:paraId="67A05F25" w14:textId="77777777" w:rsidR="003666C8" w:rsidRPr="008F0252" w:rsidRDefault="003666C8" w:rsidP="00F869CE">
            <w:pPr>
              <w:jc w:val="center"/>
              <w:rPr>
                <w:rFonts w:ascii="Times New Roman" w:hAnsi="Times New Roman" w:cs="Times New Roman"/>
                <w:sz w:val="24"/>
                <w:szCs w:val="24"/>
                <w:shd w:val="clear" w:color="auto" w:fill="FFFFFF"/>
              </w:rPr>
            </w:pPr>
          </w:p>
        </w:tc>
        <w:tc>
          <w:tcPr>
            <w:tcW w:w="1417" w:type="dxa"/>
            <w:vMerge/>
            <w:vAlign w:val="center"/>
          </w:tcPr>
          <w:p w14:paraId="67A05F26" w14:textId="77777777" w:rsidR="003666C8" w:rsidRPr="008F0252" w:rsidRDefault="003666C8" w:rsidP="00F869CE">
            <w:pPr>
              <w:jc w:val="center"/>
              <w:rPr>
                <w:rFonts w:ascii="Times New Roman" w:hAnsi="Times New Roman" w:cs="Times New Roman"/>
                <w:sz w:val="24"/>
                <w:szCs w:val="24"/>
                <w:shd w:val="clear" w:color="auto" w:fill="FFFFFF"/>
              </w:rPr>
            </w:pPr>
          </w:p>
        </w:tc>
        <w:tc>
          <w:tcPr>
            <w:tcW w:w="4536" w:type="dxa"/>
          </w:tcPr>
          <w:p w14:paraId="67A05F27" w14:textId="5823F544" w:rsidR="003666C8" w:rsidRPr="008F0252" w:rsidRDefault="003666C8" w:rsidP="00F869CE">
            <w:pPr>
              <w:rPr>
                <w:rFonts w:ascii="Times New Roman" w:hAnsi="Times New Roman" w:cs="Times New Roman"/>
                <w:sz w:val="24"/>
                <w:szCs w:val="24"/>
              </w:rPr>
            </w:pPr>
            <w:r w:rsidRPr="008F0252">
              <w:rPr>
                <w:rFonts w:ascii="Times New Roman" w:hAnsi="Times New Roman" w:cs="Times New Roman"/>
                <w:sz w:val="24"/>
                <w:szCs w:val="24"/>
              </w:rPr>
              <w:t xml:space="preserve">Dod izmeklētājam </w:t>
            </w:r>
            <w:r w:rsidR="00347126" w:rsidRPr="008F0252">
              <w:rPr>
                <w:rFonts w:ascii="Times New Roman" w:hAnsi="Times New Roman" w:cs="Times New Roman"/>
                <w:sz w:val="24"/>
                <w:szCs w:val="24"/>
              </w:rPr>
              <w:t xml:space="preserve">norādījumus </w:t>
            </w:r>
            <w:r w:rsidRPr="008F0252">
              <w:rPr>
                <w:rFonts w:ascii="Times New Roman" w:hAnsi="Times New Roman" w:cs="Times New Roman"/>
                <w:sz w:val="24"/>
                <w:szCs w:val="24"/>
              </w:rPr>
              <w:t xml:space="preserve">par pirmstiesas izmeklēšanas </w:t>
            </w:r>
            <w:r w:rsidR="007637D5" w:rsidRPr="008F0252">
              <w:rPr>
                <w:rFonts w:ascii="Times New Roman" w:hAnsi="Times New Roman" w:cs="Times New Roman"/>
                <w:sz w:val="24"/>
                <w:szCs w:val="24"/>
              </w:rPr>
              <w:t xml:space="preserve">izdarīšanu </w:t>
            </w:r>
            <w:r w:rsidRPr="008F0252">
              <w:rPr>
                <w:rFonts w:ascii="Times New Roman" w:hAnsi="Times New Roman" w:cs="Times New Roman"/>
                <w:sz w:val="24"/>
                <w:szCs w:val="24"/>
              </w:rPr>
              <w:t>un atsevišķu izmeklēšanas darbību veikšanu</w:t>
            </w:r>
          </w:p>
        </w:tc>
        <w:tc>
          <w:tcPr>
            <w:tcW w:w="1276" w:type="dxa"/>
            <w:vMerge/>
            <w:vAlign w:val="center"/>
          </w:tcPr>
          <w:p w14:paraId="67A05F28" w14:textId="77777777" w:rsidR="003666C8" w:rsidRPr="008F0252" w:rsidRDefault="003666C8" w:rsidP="00F869CE">
            <w:pPr>
              <w:jc w:val="center"/>
              <w:rPr>
                <w:rFonts w:ascii="Times New Roman" w:hAnsi="Times New Roman" w:cs="Times New Roman"/>
                <w:sz w:val="24"/>
                <w:szCs w:val="24"/>
              </w:rPr>
            </w:pPr>
          </w:p>
        </w:tc>
      </w:tr>
      <w:tr w:rsidR="008F0252" w:rsidRPr="008F0252" w14:paraId="67A05F2F" w14:textId="77777777" w:rsidTr="00843419">
        <w:tc>
          <w:tcPr>
            <w:tcW w:w="988" w:type="dxa"/>
            <w:vMerge/>
            <w:vAlign w:val="center"/>
          </w:tcPr>
          <w:p w14:paraId="67A05F2A" w14:textId="77777777" w:rsidR="003666C8" w:rsidRPr="008F0252" w:rsidRDefault="003666C8" w:rsidP="00F869CE">
            <w:pPr>
              <w:jc w:val="center"/>
              <w:rPr>
                <w:rFonts w:ascii="Times New Roman" w:hAnsi="Times New Roman" w:cs="Times New Roman"/>
                <w:sz w:val="24"/>
                <w:szCs w:val="24"/>
              </w:rPr>
            </w:pPr>
          </w:p>
        </w:tc>
        <w:tc>
          <w:tcPr>
            <w:tcW w:w="2126" w:type="dxa"/>
            <w:vMerge/>
            <w:vAlign w:val="center"/>
          </w:tcPr>
          <w:p w14:paraId="67A05F2B" w14:textId="77777777" w:rsidR="003666C8" w:rsidRPr="008F0252" w:rsidRDefault="003666C8" w:rsidP="00F869CE">
            <w:pPr>
              <w:jc w:val="center"/>
              <w:rPr>
                <w:rFonts w:ascii="Times New Roman" w:hAnsi="Times New Roman" w:cs="Times New Roman"/>
                <w:sz w:val="24"/>
                <w:szCs w:val="24"/>
                <w:shd w:val="clear" w:color="auto" w:fill="FFFFFF"/>
              </w:rPr>
            </w:pPr>
          </w:p>
        </w:tc>
        <w:tc>
          <w:tcPr>
            <w:tcW w:w="1417" w:type="dxa"/>
            <w:vMerge/>
            <w:vAlign w:val="center"/>
          </w:tcPr>
          <w:p w14:paraId="67A05F2C" w14:textId="77777777" w:rsidR="003666C8" w:rsidRPr="008F0252" w:rsidRDefault="003666C8" w:rsidP="00F869CE">
            <w:pPr>
              <w:jc w:val="center"/>
              <w:rPr>
                <w:rFonts w:ascii="Times New Roman" w:hAnsi="Times New Roman" w:cs="Times New Roman"/>
                <w:sz w:val="24"/>
                <w:szCs w:val="24"/>
                <w:shd w:val="clear" w:color="auto" w:fill="FFFFFF"/>
              </w:rPr>
            </w:pPr>
          </w:p>
        </w:tc>
        <w:tc>
          <w:tcPr>
            <w:tcW w:w="4536" w:type="dxa"/>
          </w:tcPr>
          <w:p w14:paraId="67A05F2D" w14:textId="77777777" w:rsidR="003666C8" w:rsidRPr="008F0252" w:rsidRDefault="003666C8" w:rsidP="00F869CE">
            <w:pPr>
              <w:rPr>
                <w:rFonts w:ascii="Times New Roman" w:hAnsi="Times New Roman" w:cs="Times New Roman"/>
                <w:sz w:val="24"/>
                <w:szCs w:val="24"/>
              </w:rPr>
            </w:pPr>
            <w:r w:rsidRPr="008F0252">
              <w:rPr>
                <w:rFonts w:ascii="Times New Roman" w:hAnsi="Times New Roman" w:cs="Times New Roman"/>
                <w:sz w:val="24"/>
                <w:szCs w:val="24"/>
              </w:rPr>
              <w:t>Var nodot lietu citam izmeklētājam</w:t>
            </w:r>
          </w:p>
        </w:tc>
        <w:tc>
          <w:tcPr>
            <w:tcW w:w="1276" w:type="dxa"/>
            <w:vMerge/>
            <w:vAlign w:val="center"/>
          </w:tcPr>
          <w:p w14:paraId="67A05F2E" w14:textId="77777777" w:rsidR="003666C8" w:rsidRPr="008F0252" w:rsidRDefault="003666C8" w:rsidP="00F869CE">
            <w:pPr>
              <w:jc w:val="center"/>
              <w:rPr>
                <w:rFonts w:ascii="Times New Roman" w:hAnsi="Times New Roman" w:cs="Times New Roman"/>
                <w:sz w:val="24"/>
                <w:szCs w:val="24"/>
              </w:rPr>
            </w:pPr>
          </w:p>
        </w:tc>
      </w:tr>
      <w:tr w:rsidR="008F0252" w:rsidRPr="008F0252" w14:paraId="67A05F35" w14:textId="77777777" w:rsidTr="00843419">
        <w:tc>
          <w:tcPr>
            <w:tcW w:w="988" w:type="dxa"/>
            <w:vMerge/>
            <w:vAlign w:val="center"/>
          </w:tcPr>
          <w:p w14:paraId="67A05F30" w14:textId="77777777" w:rsidR="003666C8" w:rsidRPr="008F0252" w:rsidRDefault="003666C8" w:rsidP="00F869CE">
            <w:pPr>
              <w:jc w:val="center"/>
              <w:rPr>
                <w:rFonts w:ascii="Times New Roman" w:hAnsi="Times New Roman" w:cs="Times New Roman"/>
                <w:sz w:val="24"/>
                <w:szCs w:val="24"/>
              </w:rPr>
            </w:pPr>
          </w:p>
        </w:tc>
        <w:tc>
          <w:tcPr>
            <w:tcW w:w="2126" w:type="dxa"/>
            <w:vMerge/>
            <w:vAlign w:val="center"/>
          </w:tcPr>
          <w:p w14:paraId="67A05F31" w14:textId="77777777" w:rsidR="003666C8" w:rsidRPr="008F0252" w:rsidRDefault="003666C8" w:rsidP="00F869CE">
            <w:pPr>
              <w:jc w:val="center"/>
              <w:rPr>
                <w:rFonts w:ascii="Times New Roman" w:hAnsi="Times New Roman" w:cs="Times New Roman"/>
                <w:sz w:val="24"/>
                <w:szCs w:val="24"/>
                <w:shd w:val="clear" w:color="auto" w:fill="FFFFFF"/>
              </w:rPr>
            </w:pPr>
          </w:p>
        </w:tc>
        <w:tc>
          <w:tcPr>
            <w:tcW w:w="1417" w:type="dxa"/>
            <w:vMerge/>
            <w:vAlign w:val="center"/>
          </w:tcPr>
          <w:p w14:paraId="67A05F32" w14:textId="77777777" w:rsidR="003666C8" w:rsidRPr="008F0252" w:rsidRDefault="003666C8" w:rsidP="00F869CE">
            <w:pPr>
              <w:jc w:val="center"/>
              <w:rPr>
                <w:rFonts w:ascii="Times New Roman" w:hAnsi="Times New Roman" w:cs="Times New Roman"/>
                <w:sz w:val="24"/>
                <w:szCs w:val="24"/>
                <w:shd w:val="clear" w:color="auto" w:fill="FFFFFF"/>
              </w:rPr>
            </w:pPr>
          </w:p>
        </w:tc>
        <w:tc>
          <w:tcPr>
            <w:tcW w:w="4536" w:type="dxa"/>
          </w:tcPr>
          <w:p w14:paraId="67A05F33" w14:textId="77777777" w:rsidR="003666C8" w:rsidRPr="008F0252" w:rsidRDefault="003666C8" w:rsidP="00F869CE">
            <w:pPr>
              <w:rPr>
                <w:rFonts w:ascii="Times New Roman" w:hAnsi="Times New Roman" w:cs="Times New Roman"/>
                <w:sz w:val="24"/>
                <w:szCs w:val="24"/>
              </w:rPr>
            </w:pPr>
            <w:r w:rsidRPr="008F0252">
              <w:rPr>
                <w:rFonts w:ascii="Times New Roman" w:hAnsi="Times New Roman" w:cs="Times New Roman"/>
                <w:sz w:val="24"/>
                <w:szCs w:val="24"/>
              </w:rPr>
              <w:t>Var uzdot lietā veikt pirmstiesas izmeklēšanu vairākiem izmeklētājiem un iecelt izmeklēšanas grupas vadītāju</w:t>
            </w:r>
          </w:p>
        </w:tc>
        <w:tc>
          <w:tcPr>
            <w:tcW w:w="1276" w:type="dxa"/>
            <w:vMerge/>
            <w:vAlign w:val="center"/>
          </w:tcPr>
          <w:p w14:paraId="67A05F34" w14:textId="77777777" w:rsidR="003666C8" w:rsidRPr="008F0252" w:rsidRDefault="003666C8" w:rsidP="00F869CE">
            <w:pPr>
              <w:jc w:val="center"/>
              <w:rPr>
                <w:rFonts w:ascii="Times New Roman" w:hAnsi="Times New Roman" w:cs="Times New Roman"/>
                <w:sz w:val="24"/>
                <w:szCs w:val="24"/>
              </w:rPr>
            </w:pPr>
          </w:p>
        </w:tc>
      </w:tr>
      <w:tr w:rsidR="008F0252" w:rsidRPr="008F0252" w14:paraId="67A05F3B" w14:textId="77777777" w:rsidTr="00843419">
        <w:tc>
          <w:tcPr>
            <w:tcW w:w="988" w:type="dxa"/>
            <w:vMerge/>
            <w:vAlign w:val="center"/>
          </w:tcPr>
          <w:p w14:paraId="67A05F36" w14:textId="77777777" w:rsidR="003666C8" w:rsidRPr="008F0252" w:rsidRDefault="003666C8" w:rsidP="00F869CE">
            <w:pPr>
              <w:jc w:val="center"/>
              <w:rPr>
                <w:rFonts w:ascii="Times New Roman" w:hAnsi="Times New Roman" w:cs="Times New Roman"/>
                <w:sz w:val="24"/>
                <w:szCs w:val="24"/>
              </w:rPr>
            </w:pPr>
          </w:p>
        </w:tc>
        <w:tc>
          <w:tcPr>
            <w:tcW w:w="2126" w:type="dxa"/>
            <w:vMerge/>
            <w:vAlign w:val="center"/>
          </w:tcPr>
          <w:p w14:paraId="67A05F37" w14:textId="77777777" w:rsidR="003666C8" w:rsidRPr="008F0252" w:rsidRDefault="003666C8" w:rsidP="00F869CE">
            <w:pPr>
              <w:jc w:val="center"/>
              <w:rPr>
                <w:rFonts w:ascii="Times New Roman" w:hAnsi="Times New Roman" w:cs="Times New Roman"/>
                <w:sz w:val="24"/>
                <w:szCs w:val="24"/>
                <w:shd w:val="clear" w:color="auto" w:fill="FFFFFF"/>
              </w:rPr>
            </w:pPr>
          </w:p>
        </w:tc>
        <w:tc>
          <w:tcPr>
            <w:tcW w:w="1417" w:type="dxa"/>
            <w:vMerge/>
            <w:vAlign w:val="center"/>
          </w:tcPr>
          <w:p w14:paraId="67A05F38" w14:textId="77777777" w:rsidR="003666C8" w:rsidRPr="008F0252" w:rsidRDefault="003666C8" w:rsidP="00F869CE">
            <w:pPr>
              <w:jc w:val="center"/>
              <w:rPr>
                <w:rFonts w:ascii="Times New Roman" w:hAnsi="Times New Roman" w:cs="Times New Roman"/>
                <w:sz w:val="24"/>
                <w:szCs w:val="24"/>
                <w:shd w:val="clear" w:color="auto" w:fill="FFFFFF"/>
              </w:rPr>
            </w:pPr>
          </w:p>
        </w:tc>
        <w:tc>
          <w:tcPr>
            <w:tcW w:w="4536" w:type="dxa"/>
          </w:tcPr>
          <w:p w14:paraId="67A05F39" w14:textId="77777777" w:rsidR="003666C8" w:rsidRPr="008F0252" w:rsidRDefault="003666C8" w:rsidP="00F869CE">
            <w:pPr>
              <w:rPr>
                <w:rFonts w:ascii="Times New Roman" w:hAnsi="Times New Roman" w:cs="Times New Roman"/>
                <w:sz w:val="24"/>
                <w:szCs w:val="24"/>
              </w:rPr>
            </w:pPr>
            <w:r w:rsidRPr="008F0252">
              <w:rPr>
                <w:rFonts w:ascii="Times New Roman" w:hAnsi="Times New Roman" w:cs="Times New Roman"/>
                <w:sz w:val="24"/>
                <w:szCs w:val="24"/>
              </w:rPr>
              <w:t>Veic personu iesniegumu un sūdzību izskatīšanu, materiālu, pieteikumu un paziņojumu par izdarītu vai gatavojamu noziedzīgu nodarījumu pārbaudi Kriminālprocesa likumā paredzētajā kārtībā</w:t>
            </w:r>
          </w:p>
        </w:tc>
        <w:tc>
          <w:tcPr>
            <w:tcW w:w="1276" w:type="dxa"/>
            <w:vMerge/>
            <w:vAlign w:val="center"/>
          </w:tcPr>
          <w:p w14:paraId="67A05F3A" w14:textId="77777777" w:rsidR="003666C8" w:rsidRPr="008F0252" w:rsidRDefault="003666C8" w:rsidP="00F869CE">
            <w:pPr>
              <w:jc w:val="center"/>
              <w:rPr>
                <w:rFonts w:ascii="Times New Roman" w:hAnsi="Times New Roman" w:cs="Times New Roman"/>
                <w:sz w:val="24"/>
                <w:szCs w:val="24"/>
              </w:rPr>
            </w:pPr>
          </w:p>
        </w:tc>
      </w:tr>
      <w:tr w:rsidR="008F0252" w:rsidRPr="008F0252" w14:paraId="67A05F41" w14:textId="77777777" w:rsidTr="00843419">
        <w:tc>
          <w:tcPr>
            <w:tcW w:w="988" w:type="dxa"/>
            <w:vMerge/>
            <w:tcBorders>
              <w:bottom w:val="single" w:sz="4" w:space="0" w:color="auto"/>
            </w:tcBorders>
            <w:vAlign w:val="center"/>
          </w:tcPr>
          <w:p w14:paraId="67A05F3C" w14:textId="77777777" w:rsidR="003666C8" w:rsidRPr="008F0252" w:rsidRDefault="003666C8" w:rsidP="00F869CE">
            <w:pPr>
              <w:jc w:val="center"/>
              <w:rPr>
                <w:rFonts w:ascii="Times New Roman" w:hAnsi="Times New Roman" w:cs="Times New Roman"/>
                <w:sz w:val="24"/>
                <w:szCs w:val="24"/>
              </w:rPr>
            </w:pPr>
          </w:p>
        </w:tc>
        <w:tc>
          <w:tcPr>
            <w:tcW w:w="2126" w:type="dxa"/>
            <w:vMerge/>
            <w:tcBorders>
              <w:bottom w:val="single" w:sz="4" w:space="0" w:color="auto"/>
            </w:tcBorders>
            <w:vAlign w:val="center"/>
          </w:tcPr>
          <w:p w14:paraId="67A05F3D" w14:textId="77777777" w:rsidR="003666C8" w:rsidRPr="008F0252" w:rsidRDefault="003666C8" w:rsidP="00F869CE">
            <w:pPr>
              <w:jc w:val="center"/>
              <w:rPr>
                <w:rFonts w:ascii="Times New Roman" w:hAnsi="Times New Roman" w:cs="Times New Roman"/>
                <w:sz w:val="24"/>
                <w:szCs w:val="24"/>
                <w:shd w:val="clear" w:color="auto" w:fill="FFFFFF"/>
              </w:rPr>
            </w:pPr>
          </w:p>
        </w:tc>
        <w:tc>
          <w:tcPr>
            <w:tcW w:w="1417" w:type="dxa"/>
            <w:vMerge/>
            <w:tcBorders>
              <w:bottom w:val="single" w:sz="4" w:space="0" w:color="auto"/>
            </w:tcBorders>
            <w:vAlign w:val="center"/>
          </w:tcPr>
          <w:p w14:paraId="67A05F3E" w14:textId="77777777" w:rsidR="003666C8" w:rsidRPr="008F0252" w:rsidRDefault="003666C8" w:rsidP="00F869CE">
            <w:pPr>
              <w:jc w:val="center"/>
              <w:rPr>
                <w:rFonts w:ascii="Times New Roman" w:hAnsi="Times New Roman" w:cs="Times New Roman"/>
                <w:sz w:val="24"/>
                <w:szCs w:val="24"/>
                <w:shd w:val="clear" w:color="auto" w:fill="FFFFFF"/>
              </w:rPr>
            </w:pPr>
          </w:p>
        </w:tc>
        <w:tc>
          <w:tcPr>
            <w:tcW w:w="4536" w:type="dxa"/>
            <w:tcBorders>
              <w:bottom w:val="single" w:sz="4" w:space="0" w:color="auto"/>
            </w:tcBorders>
          </w:tcPr>
          <w:p w14:paraId="67A05F3F" w14:textId="77777777" w:rsidR="003666C8" w:rsidRPr="008F0252" w:rsidRDefault="003666C8" w:rsidP="00F869CE">
            <w:pPr>
              <w:rPr>
                <w:rFonts w:ascii="Times New Roman" w:hAnsi="Times New Roman" w:cs="Times New Roman"/>
                <w:sz w:val="24"/>
                <w:szCs w:val="24"/>
              </w:rPr>
            </w:pPr>
            <w:r w:rsidRPr="008F0252">
              <w:rPr>
                <w:rFonts w:ascii="Times New Roman" w:hAnsi="Times New Roman" w:cs="Times New Roman"/>
                <w:sz w:val="24"/>
                <w:szCs w:val="24"/>
              </w:rPr>
              <w:t xml:space="preserve">Var piedalīties izmeklēšanā un personīgi veikt pirmstiesas izmeklēšanu, izmantojot </w:t>
            </w:r>
            <w:r w:rsidRPr="008F0252">
              <w:rPr>
                <w:rFonts w:ascii="Times New Roman" w:hAnsi="Times New Roman" w:cs="Times New Roman"/>
                <w:spacing w:val="-2"/>
                <w:sz w:val="24"/>
                <w:szCs w:val="24"/>
              </w:rPr>
              <w:t>izmeklētāja pilnvaras, tiesības un pienākumus</w:t>
            </w:r>
          </w:p>
        </w:tc>
        <w:tc>
          <w:tcPr>
            <w:tcW w:w="1276" w:type="dxa"/>
            <w:vMerge/>
            <w:tcBorders>
              <w:bottom w:val="single" w:sz="4" w:space="0" w:color="auto"/>
            </w:tcBorders>
            <w:vAlign w:val="center"/>
          </w:tcPr>
          <w:p w14:paraId="67A05F40" w14:textId="77777777" w:rsidR="003666C8" w:rsidRPr="008F0252" w:rsidRDefault="003666C8" w:rsidP="00F869CE">
            <w:pPr>
              <w:jc w:val="center"/>
              <w:rPr>
                <w:rFonts w:ascii="Times New Roman" w:hAnsi="Times New Roman" w:cs="Times New Roman"/>
                <w:sz w:val="24"/>
                <w:szCs w:val="24"/>
              </w:rPr>
            </w:pPr>
          </w:p>
        </w:tc>
      </w:tr>
      <w:tr w:rsidR="008F0252" w:rsidRPr="008F0252" w14:paraId="0E1B1B8F" w14:textId="77777777" w:rsidTr="00A0519A">
        <w:tc>
          <w:tcPr>
            <w:tcW w:w="10343" w:type="dxa"/>
            <w:gridSpan w:val="5"/>
            <w:tcBorders>
              <w:top w:val="single" w:sz="4" w:space="0" w:color="auto"/>
              <w:left w:val="nil"/>
              <w:bottom w:val="nil"/>
              <w:right w:val="nil"/>
            </w:tcBorders>
            <w:vAlign w:val="center"/>
          </w:tcPr>
          <w:p w14:paraId="00DBDF88" w14:textId="77777777" w:rsidR="001D5A1D" w:rsidRPr="008F0252" w:rsidRDefault="001D5A1D" w:rsidP="00F869CE">
            <w:pPr>
              <w:jc w:val="both"/>
              <w:rPr>
                <w:rFonts w:ascii="Times New Roman" w:hAnsi="Times New Roman" w:cs="Times New Roman"/>
                <w:sz w:val="24"/>
                <w:szCs w:val="24"/>
              </w:rPr>
            </w:pPr>
          </w:p>
        </w:tc>
      </w:tr>
      <w:tr w:rsidR="008F0252" w:rsidRPr="008F0252" w14:paraId="67A05F48" w14:textId="77777777" w:rsidTr="00843419">
        <w:tc>
          <w:tcPr>
            <w:tcW w:w="988" w:type="dxa"/>
            <w:vMerge w:val="restart"/>
            <w:vAlign w:val="center"/>
          </w:tcPr>
          <w:p w14:paraId="67A05F42" w14:textId="439B3AA7" w:rsidR="003666C8" w:rsidRPr="008F0252" w:rsidRDefault="003666C8" w:rsidP="00F869CE">
            <w:pPr>
              <w:jc w:val="center"/>
              <w:rPr>
                <w:rFonts w:ascii="Times New Roman" w:hAnsi="Times New Roman" w:cs="Times New Roman"/>
                <w:sz w:val="24"/>
                <w:szCs w:val="24"/>
              </w:rPr>
            </w:pPr>
            <w:r w:rsidRPr="008F0252">
              <w:rPr>
                <w:rFonts w:ascii="Times New Roman" w:hAnsi="Times New Roman" w:cs="Times New Roman"/>
                <w:sz w:val="24"/>
                <w:szCs w:val="24"/>
              </w:rPr>
              <w:t>IVA</w:t>
            </w:r>
          </w:p>
        </w:tc>
        <w:tc>
          <w:tcPr>
            <w:tcW w:w="2126" w:type="dxa"/>
            <w:vMerge w:val="restart"/>
            <w:vAlign w:val="center"/>
          </w:tcPr>
          <w:p w14:paraId="67A05F44" w14:textId="571914D0" w:rsidR="003666C8" w:rsidRPr="008F0252" w:rsidRDefault="003666C8" w:rsidP="00F869CE">
            <w:pPr>
              <w:jc w:val="center"/>
              <w:rPr>
                <w:rFonts w:ascii="Times New Roman" w:hAnsi="Times New Roman" w:cs="Times New Roman"/>
                <w:sz w:val="24"/>
                <w:szCs w:val="24"/>
              </w:rPr>
            </w:pPr>
            <w:r w:rsidRPr="008F0252">
              <w:rPr>
                <w:rFonts w:ascii="Times New Roman" w:hAnsi="Times New Roman" w:cs="Times New Roman"/>
                <w:sz w:val="24"/>
                <w:szCs w:val="24"/>
              </w:rPr>
              <w:t>Organizē, koordinē un kontrolē saņemto fizisko un juridisko personu sūdzību, iesniegumu izskatīšanu un izpildi</w:t>
            </w:r>
          </w:p>
        </w:tc>
        <w:tc>
          <w:tcPr>
            <w:tcW w:w="1417" w:type="dxa"/>
            <w:vMerge w:val="restart"/>
            <w:vAlign w:val="center"/>
          </w:tcPr>
          <w:p w14:paraId="67A05F45" w14:textId="77777777" w:rsidR="003666C8" w:rsidRPr="008F0252" w:rsidRDefault="003666C8" w:rsidP="00F869CE">
            <w:pPr>
              <w:jc w:val="center"/>
              <w:rPr>
                <w:rFonts w:ascii="Times New Roman" w:hAnsi="Times New Roman" w:cs="Times New Roman"/>
                <w:sz w:val="24"/>
                <w:szCs w:val="24"/>
              </w:rPr>
            </w:pPr>
            <w:r w:rsidRPr="008F0252">
              <w:rPr>
                <w:rFonts w:ascii="Times New Roman" w:hAnsi="Times New Roman" w:cs="Times New Roman"/>
                <w:sz w:val="24"/>
                <w:szCs w:val="24"/>
              </w:rPr>
              <w:t>Nodaļas priekšnieka vietnieks</w:t>
            </w:r>
          </w:p>
        </w:tc>
        <w:tc>
          <w:tcPr>
            <w:tcW w:w="4536" w:type="dxa"/>
          </w:tcPr>
          <w:p w14:paraId="67A05F46" w14:textId="77777777" w:rsidR="003666C8" w:rsidRPr="008F0252" w:rsidRDefault="003666C8" w:rsidP="00F869CE">
            <w:pPr>
              <w:rPr>
                <w:rFonts w:ascii="Times New Roman" w:hAnsi="Times New Roman" w:cs="Times New Roman"/>
                <w:sz w:val="24"/>
                <w:szCs w:val="24"/>
              </w:rPr>
            </w:pPr>
            <w:r w:rsidRPr="008F0252">
              <w:rPr>
                <w:rFonts w:ascii="Times New Roman" w:hAnsi="Times New Roman" w:cs="Times New Roman"/>
                <w:sz w:val="24"/>
                <w:szCs w:val="24"/>
              </w:rPr>
              <w:t>Veic materiālu, pieteikumu un paziņojumu par izdarītu vai gatavojam</w:t>
            </w:r>
            <w:r w:rsidR="00F529E9" w:rsidRPr="008F0252">
              <w:rPr>
                <w:rFonts w:ascii="Times New Roman" w:hAnsi="Times New Roman" w:cs="Times New Roman"/>
                <w:sz w:val="24"/>
                <w:szCs w:val="24"/>
              </w:rPr>
              <w:t>u noziedzīgu nodarījumu pārbaudi</w:t>
            </w:r>
          </w:p>
        </w:tc>
        <w:tc>
          <w:tcPr>
            <w:tcW w:w="1276" w:type="dxa"/>
            <w:vMerge w:val="restart"/>
            <w:vAlign w:val="center"/>
          </w:tcPr>
          <w:p w14:paraId="67A05F47" w14:textId="5BAE2505" w:rsidR="003666C8" w:rsidRPr="008F0252" w:rsidRDefault="003666C8" w:rsidP="00F869CE">
            <w:pPr>
              <w:jc w:val="center"/>
              <w:rPr>
                <w:rFonts w:ascii="Times New Roman" w:hAnsi="Times New Roman" w:cs="Times New Roman"/>
                <w:sz w:val="24"/>
                <w:szCs w:val="24"/>
              </w:rPr>
            </w:pPr>
            <w:r w:rsidRPr="008F0252">
              <w:rPr>
                <w:rFonts w:ascii="Times New Roman" w:hAnsi="Times New Roman" w:cs="Times New Roman"/>
                <w:sz w:val="24"/>
                <w:szCs w:val="24"/>
              </w:rPr>
              <w:t>Pulkvež</w:t>
            </w:r>
            <w:r w:rsidR="001D5A1D" w:rsidRPr="008F0252">
              <w:rPr>
                <w:rFonts w:ascii="Times New Roman" w:hAnsi="Times New Roman" w:cs="Times New Roman"/>
                <w:sz w:val="24"/>
                <w:szCs w:val="24"/>
              </w:rPr>
              <w:softHyphen/>
            </w:r>
            <w:r w:rsidRPr="008F0252">
              <w:rPr>
                <w:rFonts w:ascii="Times New Roman" w:hAnsi="Times New Roman" w:cs="Times New Roman"/>
                <w:sz w:val="24"/>
                <w:szCs w:val="24"/>
              </w:rPr>
              <w:t>leitnants</w:t>
            </w:r>
            <w:r w:rsidR="001D5A1D" w:rsidRPr="008F0252">
              <w:rPr>
                <w:rFonts w:ascii="Times New Roman" w:eastAsia="Times New Roman" w:hAnsi="Times New Roman" w:cs="Times New Roman"/>
                <w:sz w:val="24"/>
                <w:szCs w:val="24"/>
                <w:lang w:eastAsia="lv-LV"/>
              </w:rPr>
              <w:t>"</w:t>
            </w:r>
          </w:p>
        </w:tc>
      </w:tr>
      <w:tr w:rsidR="008F0252" w:rsidRPr="008F0252" w14:paraId="67A05F4E" w14:textId="77777777" w:rsidTr="00843419">
        <w:tc>
          <w:tcPr>
            <w:tcW w:w="988" w:type="dxa"/>
            <w:vMerge/>
          </w:tcPr>
          <w:p w14:paraId="67A05F49" w14:textId="77777777" w:rsidR="00F529E9" w:rsidRPr="008F0252" w:rsidRDefault="00F529E9" w:rsidP="00F869CE">
            <w:pPr>
              <w:rPr>
                <w:rFonts w:ascii="Times New Roman" w:hAnsi="Times New Roman" w:cs="Times New Roman"/>
                <w:sz w:val="24"/>
                <w:szCs w:val="24"/>
              </w:rPr>
            </w:pPr>
          </w:p>
        </w:tc>
        <w:tc>
          <w:tcPr>
            <w:tcW w:w="2126" w:type="dxa"/>
            <w:vMerge/>
          </w:tcPr>
          <w:p w14:paraId="67A05F4A" w14:textId="77777777" w:rsidR="00F529E9" w:rsidRPr="008F0252" w:rsidRDefault="00F529E9" w:rsidP="00F869CE">
            <w:pPr>
              <w:rPr>
                <w:rFonts w:ascii="Times New Roman" w:hAnsi="Times New Roman" w:cs="Times New Roman"/>
                <w:sz w:val="24"/>
                <w:szCs w:val="24"/>
              </w:rPr>
            </w:pPr>
          </w:p>
        </w:tc>
        <w:tc>
          <w:tcPr>
            <w:tcW w:w="1417" w:type="dxa"/>
            <w:vMerge/>
          </w:tcPr>
          <w:p w14:paraId="67A05F4B" w14:textId="77777777" w:rsidR="00F529E9" w:rsidRPr="008F0252" w:rsidRDefault="00F529E9" w:rsidP="00F869CE">
            <w:pPr>
              <w:rPr>
                <w:rFonts w:ascii="Times New Roman" w:hAnsi="Times New Roman" w:cs="Times New Roman"/>
                <w:sz w:val="24"/>
                <w:szCs w:val="24"/>
              </w:rPr>
            </w:pPr>
          </w:p>
        </w:tc>
        <w:tc>
          <w:tcPr>
            <w:tcW w:w="4536" w:type="dxa"/>
          </w:tcPr>
          <w:p w14:paraId="67A05F4C" w14:textId="77777777" w:rsidR="00F529E9" w:rsidRPr="008F0252" w:rsidRDefault="00F529E9" w:rsidP="00F869CE">
            <w:pPr>
              <w:rPr>
                <w:rFonts w:ascii="Times New Roman" w:hAnsi="Times New Roman" w:cs="Times New Roman"/>
                <w:sz w:val="24"/>
                <w:szCs w:val="24"/>
              </w:rPr>
            </w:pPr>
            <w:r w:rsidRPr="008F0252">
              <w:rPr>
                <w:rFonts w:ascii="Times New Roman" w:hAnsi="Times New Roman" w:cs="Times New Roman"/>
                <w:sz w:val="24"/>
                <w:szCs w:val="24"/>
              </w:rPr>
              <w:t>Veic personu iesniegumu un sūdzību izskatīšanu</w:t>
            </w:r>
          </w:p>
        </w:tc>
        <w:tc>
          <w:tcPr>
            <w:tcW w:w="1276" w:type="dxa"/>
            <w:vMerge/>
          </w:tcPr>
          <w:p w14:paraId="67A05F4D" w14:textId="77777777" w:rsidR="00F529E9" w:rsidRPr="008F0252" w:rsidRDefault="00F529E9" w:rsidP="00F869CE">
            <w:pPr>
              <w:rPr>
                <w:rFonts w:ascii="Times New Roman" w:hAnsi="Times New Roman" w:cs="Times New Roman"/>
                <w:sz w:val="24"/>
                <w:szCs w:val="24"/>
              </w:rPr>
            </w:pPr>
          </w:p>
        </w:tc>
      </w:tr>
      <w:tr w:rsidR="008F0252" w:rsidRPr="008F0252" w14:paraId="67A05F54" w14:textId="77777777" w:rsidTr="00843419">
        <w:tc>
          <w:tcPr>
            <w:tcW w:w="988" w:type="dxa"/>
            <w:vMerge/>
          </w:tcPr>
          <w:p w14:paraId="67A05F4F" w14:textId="77777777" w:rsidR="00F529E9" w:rsidRPr="008F0252" w:rsidRDefault="00F529E9" w:rsidP="00F869CE">
            <w:pPr>
              <w:rPr>
                <w:rFonts w:ascii="Times New Roman" w:hAnsi="Times New Roman" w:cs="Times New Roman"/>
                <w:sz w:val="24"/>
                <w:szCs w:val="24"/>
              </w:rPr>
            </w:pPr>
          </w:p>
        </w:tc>
        <w:tc>
          <w:tcPr>
            <w:tcW w:w="2126" w:type="dxa"/>
            <w:vMerge/>
          </w:tcPr>
          <w:p w14:paraId="67A05F50" w14:textId="77777777" w:rsidR="00F529E9" w:rsidRPr="008F0252" w:rsidRDefault="00F529E9" w:rsidP="00F869CE">
            <w:pPr>
              <w:rPr>
                <w:rFonts w:ascii="Times New Roman" w:hAnsi="Times New Roman" w:cs="Times New Roman"/>
                <w:sz w:val="24"/>
                <w:szCs w:val="24"/>
              </w:rPr>
            </w:pPr>
          </w:p>
        </w:tc>
        <w:tc>
          <w:tcPr>
            <w:tcW w:w="1417" w:type="dxa"/>
            <w:vMerge/>
          </w:tcPr>
          <w:p w14:paraId="67A05F51" w14:textId="77777777" w:rsidR="00F529E9" w:rsidRPr="008F0252" w:rsidRDefault="00F529E9" w:rsidP="00F869CE">
            <w:pPr>
              <w:rPr>
                <w:rFonts w:ascii="Times New Roman" w:hAnsi="Times New Roman" w:cs="Times New Roman"/>
                <w:sz w:val="24"/>
                <w:szCs w:val="24"/>
              </w:rPr>
            </w:pPr>
          </w:p>
        </w:tc>
        <w:tc>
          <w:tcPr>
            <w:tcW w:w="4536" w:type="dxa"/>
          </w:tcPr>
          <w:p w14:paraId="67A05F52" w14:textId="77777777" w:rsidR="00F529E9" w:rsidRPr="008F0252" w:rsidRDefault="00F529E9"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no ārvalstīm saņemto krimināltiesiskās sadarbības lūgumu izpildi </w:t>
            </w:r>
          </w:p>
        </w:tc>
        <w:tc>
          <w:tcPr>
            <w:tcW w:w="1276" w:type="dxa"/>
            <w:vMerge/>
          </w:tcPr>
          <w:p w14:paraId="67A05F53" w14:textId="77777777" w:rsidR="00F529E9" w:rsidRPr="008F0252" w:rsidRDefault="00F529E9" w:rsidP="00F869CE">
            <w:pPr>
              <w:rPr>
                <w:rFonts w:ascii="Times New Roman" w:hAnsi="Times New Roman" w:cs="Times New Roman"/>
                <w:sz w:val="24"/>
                <w:szCs w:val="24"/>
              </w:rPr>
            </w:pPr>
          </w:p>
        </w:tc>
      </w:tr>
      <w:tr w:rsidR="008F0252" w:rsidRPr="008F0252" w14:paraId="67A05F5A" w14:textId="77777777" w:rsidTr="00843419">
        <w:tc>
          <w:tcPr>
            <w:tcW w:w="988" w:type="dxa"/>
            <w:vMerge/>
          </w:tcPr>
          <w:p w14:paraId="67A05F55" w14:textId="77777777" w:rsidR="00F529E9" w:rsidRPr="008F0252" w:rsidRDefault="00F529E9" w:rsidP="00F869CE">
            <w:pPr>
              <w:rPr>
                <w:rFonts w:ascii="Times New Roman" w:hAnsi="Times New Roman" w:cs="Times New Roman"/>
                <w:sz w:val="24"/>
                <w:szCs w:val="24"/>
              </w:rPr>
            </w:pPr>
          </w:p>
        </w:tc>
        <w:tc>
          <w:tcPr>
            <w:tcW w:w="2126" w:type="dxa"/>
            <w:vMerge/>
          </w:tcPr>
          <w:p w14:paraId="67A05F56" w14:textId="77777777" w:rsidR="00F529E9" w:rsidRPr="008F0252" w:rsidRDefault="00F529E9" w:rsidP="00F869CE">
            <w:pPr>
              <w:rPr>
                <w:rFonts w:ascii="Times New Roman" w:hAnsi="Times New Roman" w:cs="Times New Roman"/>
                <w:sz w:val="24"/>
                <w:szCs w:val="24"/>
              </w:rPr>
            </w:pPr>
          </w:p>
        </w:tc>
        <w:tc>
          <w:tcPr>
            <w:tcW w:w="1417" w:type="dxa"/>
            <w:vMerge/>
          </w:tcPr>
          <w:p w14:paraId="67A05F57" w14:textId="77777777" w:rsidR="00F529E9" w:rsidRPr="008F0252" w:rsidRDefault="00F529E9" w:rsidP="00F869CE">
            <w:pPr>
              <w:rPr>
                <w:rFonts w:ascii="Times New Roman" w:hAnsi="Times New Roman" w:cs="Times New Roman"/>
                <w:sz w:val="24"/>
                <w:szCs w:val="24"/>
              </w:rPr>
            </w:pPr>
          </w:p>
        </w:tc>
        <w:tc>
          <w:tcPr>
            <w:tcW w:w="4536" w:type="dxa"/>
          </w:tcPr>
          <w:p w14:paraId="67A05F58" w14:textId="77777777" w:rsidR="00F529E9" w:rsidRPr="008F0252" w:rsidRDefault="00F529E9" w:rsidP="00F869CE">
            <w:pPr>
              <w:rPr>
                <w:rFonts w:ascii="Times New Roman" w:hAnsi="Times New Roman" w:cs="Times New Roman"/>
                <w:sz w:val="24"/>
                <w:szCs w:val="24"/>
              </w:rPr>
            </w:pPr>
            <w:r w:rsidRPr="008F0252">
              <w:rPr>
                <w:rFonts w:ascii="Times New Roman" w:hAnsi="Times New Roman" w:cs="Times New Roman"/>
                <w:sz w:val="24"/>
                <w:szCs w:val="24"/>
              </w:rPr>
              <w:t>Dod norādījumus izmeklēšanas izdarītājam par pirmstiesas izmeklēšanas izdarīšanu un atsevišķu izmeklēšanas darbību veikšanu</w:t>
            </w:r>
          </w:p>
        </w:tc>
        <w:tc>
          <w:tcPr>
            <w:tcW w:w="1276" w:type="dxa"/>
            <w:vMerge/>
          </w:tcPr>
          <w:p w14:paraId="67A05F59" w14:textId="77777777" w:rsidR="00F529E9" w:rsidRPr="008F0252" w:rsidRDefault="00F529E9" w:rsidP="00F869CE">
            <w:pPr>
              <w:rPr>
                <w:rFonts w:ascii="Times New Roman" w:hAnsi="Times New Roman" w:cs="Times New Roman"/>
                <w:sz w:val="24"/>
                <w:szCs w:val="24"/>
              </w:rPr>
            </w:pPr>
          </w:p>
        </w:tc>
      </w:tr>
      <w:tr w:rsidR="008F0252" w:rsidRPr="008F0252" w14:paraId="67A05F60" w14:textId="77777777" w:rsidTr="00843419">
        <w:tc>
          <w:tcPr>
            <w:tcW w:w="988" w:type="dxa"/>
            <w:vMerge/>
          </w:tcPr>
          <w:p w14:paraId="67A05F5B" w14:textId="77777777" w:rsidR="00F529E9" w:rsidRPr="008F0252" w:rsidRDefault="00F529E9" w:rsidP="00F869CE">
            <w:pPr>
              <w:rPr>
                <w:rFonts w:ascii="Times New Roman" w:hAnsi="Times New Roman" w:cs="Times New Roman"/>
                <w:sz w:val="24"/>
                <w:szCs w:val="24"/>
              </w:rPr>
            </w:pPr>
          </w:p>
        </w:tc>
        <w:tc>
          <w:tcPr>
            <w:tcW w:w="2126" w:type="dxa"/>
            <w:vMerge/>
          </w:tcPr>
          <w:p w14:paraId="67A05F5C" w14:textId="77777777" w:rsidR="00F529E9" w:rsidRPr="008F0252" w:rsidRDefault="00F529E9" w:rsidP="00F869CE">
            <w:pPr>
              <w:rPr>
                <w:rFonts w:ascii="Times New Roman" w:hAnsi="Times New Roman" w:cs="Times New Roman"/>
                <w:sz w:val="24"/>
                <w:szCs w:val="24"/>
              </w:rPr>
            </w:pPr>
          </w:p>
        </w:tc>
        <w:tc>
          <w:tcPr>
            <w:tcW w:w="1417" w:type="dxa"/>
            <w:vMerge/>
          </w:tcPr>
          <w:p w14:paraId="67A05F5D" w14:textId="77777777" w:rsidR="00F529E9" w:rsidRPr="008F0252" w:rsidRDefault="00F529E9" w:rsidP="00F869CE">
            <w:pPr>
              <w:rPr>
                <w:rFonts w:ascii="Times New Roman" w:hAnsi="Times New Roman" w:cs="Times New Roman"/>
                <w:sz w:val="24"/>
                <w:szCs w:val="24"/>
              </w:rPr>
            </w:pPr>
          </w:p>
        </w:tc>
        <w:tc>
          <w:tcPr>
            <w:tcW w:w="4536" w:type="dxa"/>
          </w:tcPr>
          <w:p w14:paraId="67A05F5E" w14:textId="77777777" w:rsidR="00F529E9" w:rsidRPr="008F0252" w:rsidRDefault="00F529E9" w:rsidP="00F869CE">
            <w:pPr>
              <w:rPr>
                <w:rFonts w:ascii="Times New Roman" w:hAnsi="Times New Roman" w:cs="Times New Roman"/>
                <w:sz w:val="24"/>
                <w:szCs w:val="24"/>
              </w:rPr>
            </w:pPr>
            <w:r w:rsidRPr="008F0252">
              <w:rPr>
                <w:rFonts w:ascii="Times New Roman" w:hAnsi="Times New Roman" w:cs="Times New Roman"/>
                <w:sz w:val="24"/>
                <w:szCs w:val="24"/>
              </w:rPr>
              <w:t>Var nodot lietu citam izmeklētājam</w:t>
            </w:r>
          </w:p>
        </w:tc>
        <w:tc>
          <w:tcPr>
            <w:tcW w:w="1276" w:type="dxa"/>
            <w:vMerge/>
          </w:tcPr>
          <w:p w14:paraId="67A05F5F" w14:textId="77777777" w:rsidR="00F529E9" w:rsidRPr="008F0252" w:rsidRDefault="00F529E9" w:rsidP="00F869CE">
            <w:pPr>
              <w:rPr>
                <w:rFonts w:ascii="Times New Roman" w:hAnsi="Times New Roman" w:cs="Times New Roman"/>
                <w:sz w:val="24"/>
                <w:szCs w:val="24"/>
              </w:rPr>
            </w:pPr>
          </w:p>
        </w:tc>
      </w:tr>
      <w:tr w:rsidR="008F0252" w:rsidRPr="008F0252" w14:paraId="67A05F66" w14:textId="77777777" w:rsidTr="00843419">
        <w:tc>
          <w:tcPr>
            <w:tcW w:w="988" w:type="dxa"/>
            <w:vMerge/>
          </w:tcPr>
          <w:p w14:paraId="67A05F61" w14:textId="77777777" w:rsidR="00F529E9" w:rsidRPr="008F0252" w:rsidRDefault="00F529E9" w:rsidP="00F869CE">
            <w:pPr>
              <w:rPr>
                <w:rFonts w:ascii="Times New Roman" w:hAnsi="Times New Roman" w:cs="Times New Roman"/>
                <w:sz w:val="24"/>
                <w:szCs w:val="24"/>
              </w:rPr>
            </w:pPr>
          </w:p>
        </w:tc>
        <w:tc>
          <w:tcPr>
            <w:tcW w:w="2126" w:type="dxa"/>
            <w:vMerge/>
          </w:tcPr>
          <w:p w14:paraId="67A05F62" w14:textId="77777777" w:rsidR="00F529E9" w:rsidRPr="008F0252" w:rsidRDefault="00F529E9" w:rsidP="00F869CE">
            <w:pPr>
              <w:rPr>
                <w:rFonts w:ascii="Times New Roman" w:hAnsi="Times New Roman" w:cs="Times New Roman"/>
                <w:sz w:val="24"/>
                <w:szCs w:val="24"/>
              </w:rPr>
            </w:pPr>
          </w:p>
        </w:tc>
        <w:tc>
          <w:tcPr>
            <w:tcW w:w="1417" w:type="dxa"/>
            <w:vMerge/>
          </w:tcPr>
          <w:p w14:paraId="67A05F63" w14:textId="77777777" w:rsidR="00F529E9" w:rsidRPr="008F0252" w:rsidRDefault="00F529E9" w:rsidP="00F869CE">
            <w:pPr>
              <w:rPr>
                <w:rFonts w:ascii="Times New Roman" w:hAnsi="Times New Roman" w:cs="Times New Roman"/>
                <w:sz w:val="24"/>
                <w:szCs w:val="24"/>
              </w:rPr>
            </w:pPr>
          </w:p>
        </w:tc>
        <w:tc>
          <w:tcPr>
            <w:tcW w:w="4536" w:type="dxa"/>
          </w:tcPr>
          <w:p w14:paraId="67A05F64" w14:textId="77777777" w:rsidR="00F529E9" w:rsidRPr="008F0252" w:rsidRDefault="00F529E9" w:rsidP="00F869CE">
            <w:pPr>
              <w:rPr>
                <w:rFonts w:ascii="Times New Roman" w:hAnsi="Times New Roman" w:cs="Times New Roman"/>
                <w:spacing w:val="-2"/>
                <w:sz w:val="24"/>
                <w:szCs w:val="24"/>
              </w:rPr>
            </w:pPr>
            <w:r w:rsidRPr="008F0252">
              <w:rPr>
                <w:rFonts w:ascii="Times New Roman" w:hAnsi="Times New Roman" w:cs="Times New Roman"/>
                <w:spacing w:val="-2"/>
                <w:sz w:val="24"/>
                <w:szCs w:val="24"/>
              </w:rPr>
              <w:t>Veic pirmstiesas izmeklēšanu, izmantojot izmeklētāja pilnvaras, tiesības un pienākumus</w:t>
            </w:r>
          </w:p>
        </w:tc>
        <w:tc>
          <w:tcPr>
            <w:tcW w:w="1276" w:type="dxa"/>
            <w:vMerge/>
          </w:tcPr>
          <w:p w14:paraId="67A05F65" w14:textId="77777777" w:rsidR="00F529E9" w:rsidRPr="008F0252" w:rsidRDefault="00F529E9" w:rsidP="00F869CE">
            <w:pPr>
              <w:rPr>
                <w:rFonts w:ascii="Times New Roman" w:hAnsi="Times New Roman" w:cs="Times New Roman"/>
                <w:sz w:val="24"/>
                <w:szCs w:val="24"/>
              </w:rPr>
            </w:pPr>
          </w:p>
        </w:tc>
      </w:tr>
      <w:tr w:rsidR="008F0252" w:rsidRPr="008F0252" w14:paraId="67A05F6C" w14:textId="77777777" w:rsidTr="00843419">
        <w:tc>
          <w:tcPr>
            <w:tcW w:w="988" w:type="dxa"/>
            <w:vMerge/>
          </w:tcPr>
          <w:p w14:paraId="67A05F67" w14:textId="77777777" w:rsidR="00F529E9" w:rsidRPr="008F0252" w:rsidRDefault="00F529E9" w:rsidP="00F869CE">
            <w:pPr>
              <w:rPr>
                <w:rFonts w:ascii="Times New Roman" w:hAnsi="Times New Roman" w:cs="Times New Roman"/>
                <w:sz w:val="24"/>
                <w:szCs w:val="24"/>
              </w:rPr>
            </w:pPr>
          </w:p>
        </w:tc>
        <w:tc>
          <w:tcPr>
            <w:tcW w:w="2126" w:type="dxa"/>
            <w:vMerge/>
          </w:tcPr>
          <w:p w14:paraId="67A05F68" w14:textId="77777777" w:rsidR="00F529E9" w:rsidRPr="008F0252" w:rsidRDefault="00F529E9" w:rsidP="00F869CE">
            <w:pPr>
              <w:rPr>
                <w:rFonts w:ascii="Times New Roman" w:hAnsi="Times New Roman" w:cs="Times New Roman"/>
                <w:sz w:val="24"/>
                <w:szCs w:val="24"/>
              </w:rPr>
            </w:pPr>
          </w:p>
        </w:tc>
        <w:tc>
          <w:tcPr>
            <w:tcW w:w="1417" w:type="dxa"/>
            <w:vMerge/>
          </w:tcPr>
          <w:p w14:paraId="67A05F69" w14:textId="77777777" w:rsidR="00F529E9" w:rsidRPr="008F0252" w:rsidRDefault="00F529E9" w:rsidP="00F869CE">
            <w:pPr>
              <w:rPr>
                <w:rFonts w:ascii="Times New Roman" w:hAnsi="Times New Roman" w:cs="Times New Roman"/>
                <w:sz w:val="24"/>
                <w:szCs w:val="24"/>
              </w:rPr>
            </w:pPr>
          </w:p>
        </w:tc>
        <w:tc>
          <w:tcPr>
            <w:tcW w:w="4536" w:type="dxa"/>
          </w:tcPr>
          <w:p w14:paraId="67A05F6A" w14:textId="77777777" w:rsidR="00F529E9" w:rsidRPr="008F0252" w:rsidRDefault="00F529E9" w:rsidP="00F869CE">
            <w:pPr>
              <w:rPr>
                <w:rFonts w:ascii="Times New Roman" w:hAnsi="Times New Roman" w:cs="Times New Roman"/>
                <w:sz w:val="24"/>
                <w:szCs w:val="24"/>
              </w:rPr>
            </w:pPr>
            <w:r w:rsidRPr="008F0252">
              <w:rPr>
                <w:rFonts w:ascii="Times New Roman" w:hAnsi="Times New Roman" w:cs="Times New Roman"/>
                <w:sz w:val="24"/>
                <w:szCs w:val="24"/>
              </w:rPr>
              <w:t>Veic nodaļas darba rezultātu analīzi, plānošanu un īstenošanu</w:t>
            </w:r>
          </w:p>
        </w:tc>
        <w:tc>
          <w:tcPr>
            <w:tcW w:w="1276" w:type="dxa"/>
            <w:vMerge/>
          </w:tcPr>
          <w:p w14:paraId="67A05F6B" w14:textId="77777777" w:rsidR="00F529E9" w:rsidRPr="008F0252" w:rsidRDefault="00F529E9" w:rsidP="00F869CE">
            <w:pPr>
              <w:rPr>
                <w:rFonts w:ascii="Times New Roman" w:hAnsi="Times New Roman" w:cs="Times New Roman"/>
                <w:sz w:val="24"/>
                <w:szCs w:val="24"/>
              </w:rPr>
            </w:pPr>
          </w:p>
        </w:tc>
      </w:tr>
      <w:tr w:rsidR="008F0252" w:rsidRPr="008F0252" w14:paraId="67A05F72" w14:textId="77777777" w:rsidTr="00843419">
        <w:tc>
          <w:tcPr>
            <w:tcW w:w="988" w:type="dxa"/>
            <w:vMerge/>
          </w:tcPr>
          <w:p w14:paraId="67A05F6D" w14:textId="77777777" w:rsidR="00F529E9" w:rsidRPr="008F0252" w:rsidRDefault="00F529E9" w:rsidP="00F869CE">
            <w:pPr>
              <w:rPr>
                <w:rFonts w:ascii="Times New Roman" w:hAnsi="Times New Roman" w:cs="Times New Roman"/>
                <w:sz w:val="24"/>
                <w:szCs w:val="24"/>
              </w:rPr>
            </w:pPr>
          </w:p>
        </w:tc>
        <w:tc>
          <w:tcPr>
            <w:tcW w:w="2126" w:type="dxa"/>
            <w:vMerge/>
          </w:tcPr>
          <w:p w14:paraId="67A05F6E" w14:textId="77777777" w:rsidR="00F529E9" w:rsidRPr="008F0252" w:rsidRDefault="00F529E9" w:rsidP="00F869CE">
            <w:pPr>
              <w:rPr>
                <w:rFonts w:ascii="Times New Roman" w:hAnsi="Times New Roman" w:cs="Times New Roman"/>
                <w:sz w:val="24"/>
                <w:szCs w:val="24"/>
              </w:rPr>
            </w:pPr>
          </w:p>
        </w:tc>
        <w:tc>
          <w:tcPr>
            <w:tcW w:w="1417" w:type="dxa"/>
            <w:vMerge/>
          </w:tcPr>
          <w:p w14:paraId="67A05F6F" w14:textId="77777777" w:rsidR="00F529E9" w:rsidRPr="008F0252" w:rsidRDefault="00F529E9" w:rsidP="00F869CE">
            <w:pPr>
              <w:rPr>
                <w:rFonts w:ascii="Times New Roman" w:hAnsi="Times New Roman" w:cs="Times New Roman"/>
                <w:sz w:val="24"/>
                <w:szCs w:val="24"/>
              </w:rPr>
            </w:pPr>
          </w:p>
        </w:tc>
        <w:tc>
          <w:tcPr>
            <w:tcW w:w="4536" w:type="dxa"/>
          </w:tcPr>
          <w:p w14:paraId="67A05F70" w14:textId="05DA4904" w:rsidR="00F529E9" w:rsidRPr="008F0252" w:rsidRDefault="00F529E9" w:rsidP="00F869CE">
            <w:pPr>
              <w:rPr>
                <w:rFonts w:ascii="Times New Roman" w:hAnsi="Times New Roman" w:cs="Times New Roman"/>
                <w:sz w:val="24"/>
                <w:szCs w:val="24"/>
              </w:rPr>
            </w:pPr>
            <w:r w:rsidRPr="008F0252">
              <w:rPr>
                <w:rFonts w:ascii="Times New Roman" w:hAnsi="Times New Roman" w:cs="Times New Roman"/>
                <w:sz w:val="24"/>
                <w:szCs w:val="24"/>
              </w:rPr>
              <w:t>Sniedz</w:t>
            </w:r>
            <w:proofErr w:type="gramStart"/>
            <w:r w:rsidRPr="008F0252">
              <w:rPr>
                <w:rFonts w:ascii="Times New Roman" w:hAnsi="Times New Roman" w:cs="Times New Roman"/>
                <w:sz w:val="24"/>
                <w:szCs w:val="24"/>
              </w:rPr>
              <w:t xml:space="preserve"> </w:t>
            </w:r>
            <w:r w:rsidR="004E5E98" w:rsidRPr="008F0252">
              <w:rPr>
                <w:rFonts w:ascii="Times New Roman" w:hAnsi="Times New Roman" w:cs="Times New Roman"/>
                <w:sz w:val="24"/>
                <w:szCs w:val="24"/>
              </w:rPr>
              <w:t xml:space="preserve"> </w:t>
            </w:r>
            <w:proofErr w:type="gramEnd"/>
            <w:r w:rsidR="004E5E98" w:rsidRPr="008F0252">
              <w:rPr>
                <w:rFonts w:ascii="Times New Roman" w:hAnsi="Times New Roman" w:cs="Times New Roman"/>
                <w:sz w:val="24"/>
                <w:szCs w:val="24"/>
              </w:rPr>
              <w:t xml:space="preserve">izmeklētājiem </w:t>
            </w:r>
            <w:r w:rsidRPr="008F0252">
              <w:rPr>
                <w:rFonts w:ascii="Times New Roman" w:hAnsi="Times New Roman" w:cs="Times New Roman"/>
                <w:sz w:val="24"/>
                <w:szCs w:val="24"/>
              </w:rPr>
              <w:t>metodisk</w:t>
            </w:r>
            <w:r w:rsidR="004E5E98" w:rsidRPr="008F0252">
              <w:rPr>
                <w:rFonts w:ascii="Times New Roman" w:hAnsi="Times New Roman" w:cs="Times New Roman"/>
                <w:sz w:val="24"/>
                <w:szCs w:val="24"/>
              </w:rPr>
              <w:t>u</w:t>
            </w:r>
            <w:r w:rsidRPr="008F0252">
              <w:rPr>
                <w:rFonts w:ascii="Times New Roman" w:hAnsi="Times New Roman" w:cs="Times New Roman"/>
                <w:sz w:val="24"/>
                <w:szCs w:val="24"/>
              </w:rPr>
              <w:t xml:space="preserve"> un praktisk</w:t>
            </w:r>
            <w:r w:rsidR="004E5E98" w:rsidRPr="008F0252">
              <w:rPr>
                <w:rFonts w:ascii="Times New Roman" w:hAnsi="Times New Roman" w:cs="Times New Roman"/>
                <w:sz w:val="24"/>
                <w:szCs w:val="24"/>
              </w:rPr>
              <w:t xml:space="preserve">u </w:t>
            </w:r>
            <w:r w:rsidRPr="008F0252">
              <w:rPr>
                <w:rFonts w:ascii="Times New Roman" w:hAnsi="Times New Roman" w:cs="Times New Roman"/>
                <w:sz w:val="24"/>
                <w:szCs w:val="24"/>
              </w:rPr>
              <w:t xml:space="preserve">palīdzību izmeklēšanas, sūdzību un </w:t>
            </w:r>
            <w:proofErr w:type="spellStart"/>
            <w:r w:rsidRPr="008F0252">
              <w:rPr>
                <w:rFonts w:ascii="Times New Roman" w:hAnsi="Times New Roman" w:cs="Times New Roman"/>
                <w:sz w:val="24"/>
                <w:szCs w:val="24"/>
              </w:rPr>
              <w:t>resorisko</w:t>
            </w:r>
            <w:proofErr w:type="spellEnd"/>
            <w:r w:rsidRPr="008F0252">
              <w:rPr>
                <w:rFonts w:ascii="Times New Roman" w:hAnsi="Times New Roman" w:cs="Times New Roman"/>
                <w:sz w:val="24"/>
                <w:szCs w:val="24"/>
              </w:rPr>
              <w:t xml:space="preserve"> pārbaužu jomā atbilstoši noteiktajiem darbības virzieniem</w:t>
            </w:r>
          </w:p>
        </w:tc>
        <w:tc>
          <w:tcPr>
            <w:tcW w:w="1276" w:type="dxa"/>
            <w:vMerge/>
          </w:tcPr>
          <w:p w14:paraId="67A05F71" w14:textId="77777777" w:rsidR="00F529E9" w:rsidRPr="008F0252" w:rsidRDefault="00F529E9" w:rsidP="00F869CE">
            <w:pPr>
              <w:rPr>
                <w:rFonts w:ascii="Times New Roman" w:hAnsi="Times New Roman" w:cs="Times New Roman"/>
                <w:sz w:val="24"/>
                <w:szCs w:val="24"/>
              </w:rPr>
            </w:pPr>
          </w:p>
        </w:tc>
      </w:tr>
      <w:tr w:rsidR="008F0252" w:rsidRPr="008F0252" w14:paraId="67A05F78" w14:textId="77777777" w:rsidTr="00843419">
        <w:tc>
          <w:tcPr>
            <w:tcW w:w="988" w:type="dxa"/>
            <w:vMerge/>
          </w:tcPr>
          <w:p w14:paraId="67A05F73" w14:textId="77777777" w:rsidR="00F529E9" w:rsidRPr="008F0252" w:rsidRDefault="00F529E9" w:rsidP="00F869CE">
            <w:pPr>
              <w:rPr>
                <w:rFonts w:ascii="Times New Roman" w:hAnsi="Times New Roman" w:cs="Times New Roman"/>
                <w:sz w:val="24"/>
                <w:szCs w:val="24"/>
              </w:rPr>
            </w:pPr>
          </w:p>
        </w:tc>
        <w:tc>
          <w:tcPr>
            <w:tcW w:w="2126" w:type="dxa"/>
            <w:vMerge/>
          </w:tcPr>
          <w:p w14:paraId="67A05F74" w14:textId="77777777" w:rsidR="00F529E9" w:rsidRPr="008F0252" w:rsidRDefault="00F529E9" w:rsidP="00F869CE">
            <w:pPr>
              <w:rPr>
                <w:rFonts w:ascii="Times New Roman" w:hAnsi="Times New Roman" w:cs="Times New Roman"/>
                <w:sz w:val="24"/>
                <w:szCs w:val="24"/>
              </w:rPr>
            </w:pPr>
          </w:p>
        </w:tc>
        <w:tc>
          <w:tcPr>
            <w:tcW w:w="1417" w:type="dxa"/>
            <w:vMerge/>
          </w:tcPr>
          <w:p w14:paraId="67A05F75" w14:textId="77777777" w:rsidR="00F529E9" w:rsidRPr="008F0252" w:rsidRDefault="00F529E9" w:rsidP="00F869CE">
            <w:pPr>
              <w:rPr>
                <w:rFonts w:ascii="Times New Roman" w:hAnsi="Times New Roman" w:cs="Times New Roman"/>
                <w:sz w:val="24"/>
                <w:szCs w:val="24"/>
              </w:rPr>
            </w:pPr>
          </w:p>
        </w:tc>
        <w:tc>
          <w:tcPr>
            <w:tcW w:w="4536" w:type="dxa"/>
          </w:tcPr>
          <w:p w14:paraId="67A05F76" w14:textId="77777777" w:rsidR="00F529E9" w:rsidRPr="008F0252" w:rsidRDefault="00F529E9" w:rsidP="00F869CE">
            <w:pPr>
              <w:rPr>
                <w:rFonts w:ascii="Times New Roman" w:hAnsi="Times New Roman" w:cs="Times New Roman"/>
                <w:sz w:val="24"/>
                <w:szCs w:val="24"/>
              </w:rPr>
            </w:pPr>
            <w:r w:rsidRPr="008F0252">
              <w:rPr>
                <w:rFonts w:ascii="Times New Roman" w:hAnsi="Times New Roman" w:cs="Times New Roman"/>
                <w:sz w:val="24"/>
                <w:szCs w:val="24"/>
              </w:rPr>
              <w:t>Veic normatīvo aktu projektu izstrādi</w:t>
            </w:r>
          </w:p>
        </w:tc>
        <w:tc>
          <w:tcPr>
            <w:tcW w:w="1276" w:type="dxa"/>
            <w:vMerge/>
          </w:tcPr>
          <w:p w14:paraId="67A05F77" w14:textId="77777777" w:rsidR="00F529E9" w:rsidRPr="008F0252" w:rsidRDefault="00F529E9" w:rsidP="00F869CE">
            <w:pPr>
              <w:rPr>
                <w:rFonts w:ascii="Times New Roman" w:hAnsi="Times New Roman" w:cs="Times New Roman"/>
                <w:sz w:val="24"/>
                <w:szCs w:val="24"/>
              </w:rPr>
            </w:pPr>
          </w:p>
        </w:tc>
      </w:tr>
      <w:tr w:rsidR="008F0252" w:rsidRPr="008F0252" w14:paraId="67A05F7E" w14:textId="77777777" w:rsidTr="00843419">
        <w:tc>
          <w:tcPr>
            <w:tcW w:w="988" w:type="dxa"/>
            <w:vMerge/>
          </w:tcPr>
          <w:p w14:paraId="67A05F79" w14:textId="77777777" w:rsidR="003666C8" w:rsidRPr="008F0252" w:rsidRDefault="003666C8" w:rsidP="00F869CE">
            <w:pPr>
              <w:rPr>
                <w:rFonts w:ascii="Times New Roman" w:hAnsi="Times New Roman" w:cs="Times New Roman"/>
                <w:sz w:val="24"/>
                <w:szCs w:val="24"/>
              </w:rPr>
            </w:pPr>
          </w:p>
        </w:tc>
        <w:tc>
          <w:tcPr>
            <w:tcW w:w="2126" w:type="dxa"/>
            <w:vMerge/>
          </w:tcPr>
          <w:p w14:paraId="67A05F7A" w14:textId="77777777" w:rsidR="003666C8" w:rsidRPr="008F0252" w:rsidRDefault="003666C8" w:rsidP="00F869CE">
            <w:pPr>
              <w:rPr>
                <w:rFonts w:ascii="Times New Roman" w:hAnsi="Times New Roman" w:cs="Times New Roman"/>
                <w:sz w:val="24"/>
                <w:szCs w:val="24"/>
              </w:rPr>
            </w:pPr>
          </w:p>
        </w:tc>
        <w:tc>
          <w:tcPr>
            <w:tcW w:w="1417" w:type="dxa"/>
            <w:vMerge/>
          </w:tcPr>
          <w:p w14:paraId="67A05F7B" w14:textId="77777777" w:rsidR="003666C8" w:rsidRPr="008F0252" w:rsidRDefault="003666C8" w:rsidP="00F869CE">
            <w:pPr>
              <w:rPr>
                <w:rFonts w:ascii="Times New Roman" w:hAnsi="Times New Roman" w:cs="Times New Roman"/>
                <w:sz w:val="24"/>
                <w:szCs w:val="24"/>
              </w:rPr>
            </w:pPr>
          </w:p>
        </w:tc>
        <w:tc>
          <w:tcPr>
            <w:tcW w:w="4536" w:type="dxa"/>
          </w:tcPr>
          <w:p w14:paraId="67A05F7C" w14:textId="77777777" w:rsidR="003666C8" w:rsidRPr="008F0252" w:rsidRDefault="00F529E9" w:rsidP="00F869CE">
            <w:pPr>
              <w:rPr>
                <w:rFonts w:ascii="Times New Roman" w:hAnsi="Times New Roman" w:cs="Times New Roman"/>
                <w:sz w:val="24"/>
                <w:szCs w:val="24"/>
              </w:rPr>
            </w:pPr>
            <w:r w:rsidRPr="008F0252">
              <w:rPr>
                <w:rFonts w:ascii="Times New Roman" w:hAnsi="Times New Roman" w:cs="Times New Roman"/>
                <w:sz w:val="24"/>
                <w:szCs w:val="24"/>
              </w:rPr>
              <w:t>Aizvieto augstāka līmeņa vadītāju</w:t>
            </w:r>
          </w:p>
        </w:tc>
        <w:tc>
          <w:tcPr>
            <w:tcW w:w="1276" w:type="dxa"/>
            <w:vMerge/>
          </w:tcPr>
          <w:p w14:paraId="67A05F7D" w14:textId="77777777" w:rsidR="003666C8" w:rsidRPr="008F0252" w:rsidRDefault="003666C8" w:rsidP="00F869CE">
            <w:pPr>
              <w:rPr>
                <w:rFonts w:ascii="Times New Roman" w:hAnsi="Times New Roman" w:cs="Times New Roman"/>
                <w:sz w:val="24"/>
                <w:szCs w:val="24"/>
              </w:rPr>
            </w:pPr>
          </w:p>
        </w:tc>
      </w:tr>
    </w:tbl>
    <w:p w14:paraId="67A05F7F" w14:textId="77777777" w:rsidR="00DD5DE5" w:rsidRPr="008F0252" w:rsidRDefault="00DD5DE5" w:rsidP="00F869CE">
      <w:pPr>
        <w:pStyle w:val="ListParagraph"/>
        <w:spacing w:after="0" w:line="240" w:lineRule="auto"/>
        <w:ind w:left="0" w:firstLine="720"/>
        <w:rPr>
          <w:rFonts w:ascii="Times New Roman" w:hAnsi="Times New Roman" w:cs="Times New Roman"/>
          <w:sz w:val="28"/>
          <w:szCs w:val="24"/>
        </w:rPr>
      </w:pPr>
    </w:p>
    <w:p w14:paraId="67A05F80" w14:textId="5F402ABB" w:rsidR="00167805" w:rsidRPr="008F0252" w:rsidRDefault="00614507"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lastRenderedPageBreak/>
        <w:t>9</w:t>
      </w:r>
      <w:r w:rsidR="000E587E" w:rsidRPr="008F0252">
        <w:rPr>
          <w:rFonts w:ascii="Times New Roman" w:hAnsi="Times New Roman" w:cs="Times New Roman"/>
          <w:sz w:val="28"/>
          <w:szCs w:val="24"/>
        </w:rPr>
        <w:t>. </w:t>
      </w:r>
      <w:r w:rsidR="00167805" w:rsidRPr="008F0252">
        <w:rPr>
          <w:rFonts w:ascii="Times New Roman" w:hAnsi="Times New Roman" w:cs="Times New Roman"/>
          <w:sz w:val="28"/>
          <w:szCs w:val="24"/>
        </w:rPr>
        <w:t xml:space="preserve">Izteikt </w:t>
      </w:r>
      <w:r w:rsidR="00C043E3"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C043E3" w:rsidRPr="008F0252">
        <w:rPr>
          <w:rFonts w:ascii="Times New Roman" w:hAnsi="Times New Roman" w:cs="Times New Roman"/>
          <w:sz w:val="28"/>
          <w:szCs w:val="24"/>
        </w:rPr>
        <w:t xml:space="preserve">a </w:t>
      </w:r>
      <w:r w:rsidR="00167805" w:rsidRPr="008F0252">
        <w:rPr>
          <w:rFonts w:ascii="Times New Roman" w:hAnsi="Times New Roman" w:cs="Times New Roman"/>
          <w:sz w:val="28"/>
          <w:szCs w:val="24"/>
        </w:rPr>
        <w:t>4</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167805"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r w:rsidR="00167805" w:rsidRPr="008F0252">
        <w:rPr>
          <w:rFonts w:ascii="Times New Roman" w:hAnsi="Times New Roman" w:cs="Times New Roman"/>
          <w:sz w:val="28"/>
          <w:szCs w:val="24"/>
        </w:rPr>
        <w:t>Disciplinārā uzraudzība un iekšējā kontrole</w:t>
      </w:r>
      <w:r w:rsidR="00507EAD" w:rsidRPr="008F0252">
        <w:rPr>
          <w:rFonts w:ascii="Times New Roman" w:hAnsi="Times New Roman" w:cs="Times New Roman"/>
          <w:sz w:val="28"/>
          <w:szCs w:val="24"/>
        </w:rPr>
        <w:t>"</w:t>
      </w:r>
      <w:r w:rsidR="00167805" w:rsidRPr="008F0252">
        <w:rPr>
          <w:rFonts w:ascii="Times New Roman" w:hAnsi="Times New Roman" w:cs="Times New Roman"/>
          <w:sz w:val="28"/>
          <w:szCs w:val="24"/>
        </w:rPr>
        <w:t xml:space="preserve"> V</w:t>
      </w:r>
      <w:r w:rsidR="00315398" w:rsidRPr="008F0252">
        <w:rPr>
          <w:rFonts w:ascii="Times New Roman" w:hAnsi="Times New Roman" w:cs="Times New Roman"/>
          <w:sz w:val="28"/>
          <w:szCs w:val="24"/>
        </w:rPr>
        <w:t>IIB</w:t>
      </w:r>
      <w:r w:rsidR="00FC085A" w:rsidRPr="008F0252">
        <w:rPr>
          <w:rFonts w:ascii="Times New Roman" w:hAnsi="Times New Roman" w:cs="Times New Roman"/>
          <w:sz w:val="28"/>
          <w:szCs w:val="24"/>
        </w:rPr>
        <w:t> līme</w:t>
      </w:r>
      <w:r w:rsidR="00167805" w:rsidRPr="008F0252">
        <w:rPr>
          <w:rFonts w:ascii="Times New Roman" w:hAnsi="Times New Roman" w:cs="Times New Roman"/>
          <w:sz w:val="28"/>
          <w:szCs w:val="24"/>
        </w:rPr>
        <w:t>ni šādā redakcijā:</w:t>
      </w:r>
    </w:p>
    <w:p w14:paraId="5ECF0623" w14:textId="77777777" w:rsidR="00F22B41" w:rsidRPr="008F0252" w:rsidRDefault="00F22B41"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417"/>
        <w:gridCol w:w="4536"/>
        <w:gridCol w:w="1276"/>
      </w:tblGrid>
      <w:tr w:rsidR="008F0252" w:rsidRPr="008F0252" w14:paraId="67A05F87" w14:textId="77777777" w:rsidTr="00843419">
        <w:tc>
          <w:tcPr>
            <w:tcW w:w="992" w:type="dxa"/>
            <w:vMerge w:val="restart"/>
            <w:vAlign w:val="center"/>
          </w:tcPr>
          <w:p w14:paraId="67A05F81" w14:textId="42CF05EF" w:rsidR="009201AD" w:rsidRPr="008F0252" w:rsidRDefault="001D5A1D" w:rsidP="00F869CE">
            <w:pPr>
              <w:pStyle w:val="ListParagraph"/>
              <w:ind w:left="0"/>
              <w:jc w:val="center"/>
              <w:rPr>
                <w:rFonts w:ascii="Times New Roman" w:hAnsi="Times New Roman" w:cs="Times New Roman"/>
                <w:sz w:val="28"/>
                <w:szCs w:val="28"/>
              </w:rPr>
            </w:pPr>
            <w:r w:rsidRPr="008F0252">
              <w:rPr>
                <w:rFonts w:ascii="Times New Roman" w:eastAsia="Times New Roman" w:hAnsi="Times New Roman" w:cs="Times New Roman"/>
                <w:sz w:val="24"/>
                <w:szCs w:val="24"/>
                <w:lang w:eastAsia="lv-LV"/>
              </w:rPr>
              <w:t>"</w:t>
            </w:r>
            <w:r w:rsidR="009201AD" w:rsidRPr="008F0252">
              <w:rPr>
                <w:rFonts w:ascii="Times New Roman" w:hAnsi="Times New Roman" w:cs="Times New Roman"/>
                <w:sz w:val="24"/>
                <w:szCs w:val="24"/>
                <w:shd w:val="clear" w:color="auto" w:fill="FFFFFF"/>
              </w:rPr>
              <w:t>VIIB</w:t>
            </w:r>
          </w:p>
        </w:tc>
        <w:tc>
          <w:tcPr>
            <w:tcW w:w="2127" w:type="dxa"/>
            <w:vMerge w:val="restart"/>
            <w:vAlign w:val="center"/>
          </w:tcPr>
          <w:p w14:paraId="67A05F83" w14:textId="3A9125E4" w:rsidR="009201AD" w:rsidRPr="008F0252" w:rsidRDefault="009201AD" w:rsidP="00F869CE">
            <w:pPr>
              <w:jc w:val="center"/>
              <w:rPr>
                <w:rFonts w:ascii="Times New Roman" w:hAnsi="Times New Roman" w:cs="Times New Roman"/>
                <w:sz w:val="28"/>
                <w:szCs w:val="28"/>
              </w:rPr>
            </w:pPr>
            <w:r w:rsidRPr="008F0252">
              <w:rPr>
                <w:rFonts w:ascii="Times New Roman" w:hAnsi="Times New Roman" w:cs="Times New Roman"/>
                <w:sz w:val="24"/>
                <w:szCs w:val="24"/>
                <w:shd w:val="clear" w:color="auto" w:fill="FFFFFF"/>
              </w:rPr>
              <w:t>Vada kontroles un disciplinārās uzraudzības funkciju iestādē</w:t>
            </w:r>
            <w:r w:rsidR="00790A92" w:rsidRPr="008F0252">
              <w:rPr>
                <w:rFonts w:ascii="Times New Roman" w:hAnsi="Times New Roman" w:cs="Times New Roman"/>
                <w:sz w:val="24"/>
                <w:szCs w:val="24"/>
                <w:shd w:val="clear" w:color="auto" w:fill="FFFFFF"/>
              </w:rPr>
              <w:t>,</w:t>
            </w:r>
            <w:r w:rsidR="000945CE" w:rsidRPr="008F0252">
              <w:rPr>
                <w:rFonts w:ascii="Times New Roman" w:hAnsi="Times New Roman" w:cs="Times New Roman"/>
                <w:sz w:val="24"/>
                <w:szCs w:val="24"/>
                <w:shd w:val="clear" w:color="auto" w:fill="FFFFFF"/>
              </w:rPr>
              <w:t xml:space="preserve"> </w:t>
            </w:r>
            <w:r w:rsidRPr="008F0252">
              <w:rPr>
                <w:rFonts w:ascii="Times New Roman" w:hAnsi="Times New Roman" w:cs="Times New Roman"/>
                <w:sz w:val="24"/>
                <w:szCs w:val="24"/>
              </w:rPr>
              <w:t>organizē disciplinārās uzraudzības funkciju iestādes centrālajā aparātā</w:t>
            </w:r>
          </w:p>
        </w:tc>
        <w:tc>
          <w:tcPr>
            <w:tcW w:w="1417" w:type="dxa"/>
            <w:vMerge w:val="restart"/>
            <w:vAlign w:val="center"/>
          </w:tcPr>
          <w:p w14:paraId="67A05F84" w14:textId="77777777" w:rsidR="009201AD" w:rsidRPr="008F0252" w:rsidRDefault="009201AD" w:rsidP="00F869CE">
            <w:pPr>
              <w:pStyle w:val="ListParagraph"/>
              <w:ind w:left="0"/>
              <w:jc w:val="center"/>
              <w:rPr>
                <w:rFonts w:ascii="Times New Roman" w:hAnsi="Times New Roman" w:cs="Times New Roman"/>
                <w:sz w:val="28"/>
                <w:szCs w:val="28"/>
              </w:rPr>
            </w:pPr>
            <w:r w:rsidRPr="008F0252">
              <w:rPr>
                <w:rFonts w:ascii="Times New Roman" w:hAnsi="Times New Roman" w:cs="Times New Roman"/>
                <w:sz w:val="24"/>
                <w:szCs w:val="24"/>
                <w:shd w:val="clear" w:color="auto" w:fill="FFFFFF"/>
              </w:rPr>
              <w:t>Dienesta priekšnieks</w:t>
            </w:r>
          </w:p>
        </w:tc>
        <w:tc>
          <w:tcPr>
            <w:tcW w:w="4536" w:type="dxa"/>
          </w:tcPr>
          <w:p w14:paraId="67A05F85" w14:textId="77777777" w:rsidR="009201AD" w:rsidRPr="008F0252" w:rsidRDefault="009201AD" w:rsidP="00F869CE">
            <w:pPr>
              <w:rPr>
                <w:rFonts w:ascii="Times New Roman" w:hAnsi="Times New Roman" w:cs="Times New Roman"/>
                <w:sz w:val="28"/>
                <w:szCs w:val="28"/>
              </w:rPr>
            </w:pPr>
            <w:r w:rsidRPr="008F0252">
              <w:rPr>
                <w:rFonts w:ascii="Times New Roman" w:hAnsi="Times New Roman" w:cs="Times New Roman"/>
                <w:sz w:val="24"/>
                <w:szCs w:val="24"/>
              </w:rPr>
              <w:t>Plāno un organizē struktūrvienības personāla dalību plānotās un neplānotās pārbaudēs iestādē un tās teritoriālajās struktūrvienībās</w:t>
            </w:r>
          </w:p>
        </w:tc>
        <w:tc>
          <w:tcPr>
            <w:tcW w:w="1276" w:type="dxa"/>
            <w:vMerge w:val="restart"/>
            <w:vAlign w:val="center"/>
          </w:tcPr>
          <w:p w14:paraId="67A05F86" w14:textId="3C111ECE" w:rsidR="009201AD" w:rsidRPr="008F0252" w:rsidRDefault="009201AD" w:rsidP="00F869CE">
            <w:pPr>
              <w:pStyle w:val="ListParagraph"/>
              <w:ind w:left="0"/>
              <w:jc w:val="center"/>
              <w:rPr>
                <w:rFonts w:ascii="Times New Roman" w:hAnsi="Times New Roman" w:cs="Times New Roman"/>
                <w:sz w:val="28"/>
                <w:szCs w:val="28"/>
              </w:rPr>
            </w:pPr>
            <w:r w:rsidRPr="008F0252">
              <w:rPr>
                <w:rFonts w:ascii="Times New Roman" w:hAnsi="Times New Roman" w:cs="Times New Roman"/>
                <w:sz w:val="24"/>
                <w:szCs w:val="24"/>
                <w:shd w:val="clear" w:color="auto" w:fill="FFFFFF"/>
              </w:rPr>
              <w:t>Pulkvež</w:t>
            </w:r>
            <w:r w:rsidR="00F869CE" w:rsidRPr="008F0252">
              <w:rPr>
                <w:rFonts w:ascii="Times New Roman" w:hAnsi="Times New Roman" w:cs="Times New Roman"/>
                <w:sz w:val="24"/>
                <w:szCs w:val="24"/>
                <w:shd w:val="clear" w:color="auto" w:fill="FFFFFF"/>
              </w:rPr>
              <w:softHyphen/>
            </w:r>
            <w:r w:rsidRPr="008F0252">
              <w:rPr>
                <w:rFonts w:ascii="Times New Roman" w:hAnsi="Times New Roman" w:cs="Times New Roman"/>
                <w:sz w:val="24"/>
                <w:szCs w:val="24"/>
                <w:shd w:val="clear" w:color="auto" w:fill="FFFFFF"/>
              </w:rPr>
              <w:t>leitnants</w:t>
            </w:r>
            <w:r w:rsidR="001D5A1D" w:rsidRPr="008F0252">
              <w:rPr>
                <w:rFonts w:ascii="Times New Roman" w:eastAsia="Times New Roman" w:hAnsi="Times New Roman" w:cs="Times New Roman"/>
                <w:sz w:val="24"/>
                <w:szCs w:val="24"/>
                <w:lang w:eastAsia="lv-LV"/>
              </w:rPr>
              <w:t>"</w:t>
            </w:r>
          </w:p>
        </w:tc>
      </w:tr>
      <w:tr w:rsidR="008F0252" w:rsidRPr="008F0252" w14:paraId="67A05F8D" w14:textId="77777777" w:rsidTr="00843419">
        <w:tc>
          <w:tcPr>
            <w:tcW w:w="992" w:type="dxa"/>
            <w:vMerge/>
          </w:tcPr>
          <w:p w14:paraId="67A05F88"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2127" w:type="dxa"/>
            <w:vMerge/>
          </w:tcPr>
          <w:p w14:paraId="67A05F89" w14:textId="77777777" w:rsidR="009201AD" w:rsidRPr="008F0252" w:rsidRDefault="009201AD" w:rsidP="00F869CE">
            <w:pPr>
              <w:jc w:val="center"/>
              <w:rPr>
                <w:rFonts w:ascii="Times New Roman" w:hAnsi="Times New Roman" w:cs="Times New Roman"/>
                <w:sz w:val="24"/>
                <w:szCs w:val="24"/>
                <w:shd w:val="clear" w:color="auto" w:fill="FFFFFF"/>
              </w:rPr>
            </w:pPr>
          </w:p>
        </w:tc>
        <w:tc>
          <w:tcPr>
            <w:tcW w:w="1417" w:type="dxa"/>
            <w:vMerge/>
          </w:tcPr>
          <w:p w14:paraId="67A05F8A"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4536" w:type="dxa"/>
          </w:tcPr>
          <w:p w14:paraId="67A05F8B" w14:textId="77777777" w:rsidR="009201AD" w:rsidRPr="008F0252" w:rsidRDefault="009201AD" w:rsidP="00F869CE">
            <w:pPr>
              <w:rPr>
                <w:rFonts w:ascii="Times New Roman" w:hAnsi="Times New Roman" w:cs="Times New Roman"/>
                <w:sz w:val="24"/>
                <w:szCs w:val="24"/>
              </w:rPr>
            </w:pPr>
            <w:r w:rsidRPr="008F0252">
              <w:rPr>
                <w:rFonts w:ascii="Times New Roman" w:hAnsi="Times New Roman" w:cs="Times New Roman"/>
                <w:sz w:val="24"/>
                <w:szCs w:val="24"/>
              </w:rPr>
              <w:t>Organizē disciplinārās uzraudzības pasākumus iestādē vai tās centrālajā aparātā</w:t>
            </w:r>
          </w:p>
        </w:tc>
        <w:tc>
          <w:tcPr>
            <w:tcW w:w="1276" w:type="dxa"/>
            <w:vMerge/>
          </w:tcPr>
          <w:p w14:paraId="67A05F8C"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r>
      <w:tr w:rsidR="008F0252" w:rsidRPr="008F0252" w14:paraId="67A05F93" w14:textId="77777777" w:rsidTr="00843419">
        <w:tc>
          <w:tcPr>
            <w:tcW w:w="992" w:type="dxa"/>
            <w:vMerge/>
          </w:tcPr>
          <w:p w14:paraId="67A05F8E"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2127" w:type="dxa"/>
            <w:vMerge/>
          </w:tcPr>
          <w:p w14:paraId="67A05F8F" w14:textId="77777777" w:rsidR="009201AD" w:rsidRPr="008F0252" w:rsidRDefault="009201AD" w:rsidP="00F869CE">
            <w:pPr>
              <w:jc w:val="center"/>
              <w:rPr>
                <w:rFonts w:ascii="Times New Roman" w:hAnsi="Times New Roman" w:cs="Times New Roman"/>
                <w:sz w:val="24"/>
                <w:szCs w:val="24"/>
                <w:shd w:val="clear" w:color="auto" w:fill="FFFFFF"/>
              </w:rPr>
            </w:pPr>
          </w:p>
        </w:tc>
        <w:tc>
          <w:tcPr>
            <w:tcW w:w="1417" w:type="dxa"/>
            <w:vMerge/>
          </w:tcPr>
          <w:p w14:paraId="67A05F90"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4536" w:type="dxa"/>
          </w:tcPr>
          <w:p w14:paraId="67A05F91" w14:textId="77777777" w:rsidR="009201AD" w:rsidRPr="008F0252" w:rsidRDefault="009201AD" w:rsidP="00F869CE">
            <w:pPr>
              <w:rPr>
                <w:rFonts w:ascii="Times New Roman" w:hAnsi="Times New Roman" w:cs="Times New Roman"/>
                <w:sz w:val="24"/>
                <w:szCs w:val="24"/>
              </w:rPr>
            </w:pPr>
            <w:r w:rsidRPr="008F0252">
              <w:rPr>
                <w:rFonts w:ascii="Times New Roman" w:hAnsi="Times New Roman" w:cs="Times New Roman"/>
                <w:sz w:val="24"/>
                <w:szCs w:val="24"/>
              </w:rPr>
              <w:t>Pārstāv iestādi valsts un pašvaldību iestādēs un tiesā</w:t>
            </w:r>
          </w:p>
        </w:tc>
        <w:tc>
          <w:tcPr>
            <w:tcW w:w="1276" w:type="dxa"/>
            <w:vMerge/>
          </w:tcPr>
          <w:p w14:paraId="67A05F92"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r>
      <w:tr w:rsidR="008F0252" w:rsidRPr="008F0252" w14:paraId="67A05F99" w14:textId="77777777" w:rsidTr="00843419">
        <w:tc>
          <w:tcPr>
            <w:tcW w:w="992" w:type="dxa"/>
            <w:vMerge/>
          </w:tcPr>
          <w:p w14:paraId="67A05F94"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2127" w:type="dxa"/>
            <w:vMerge/>
          </w:tcPr>
          <w:p w14:paraId="67A05F95" w14:textId="77777777" w:rsidR="009201AD" w:rsidRPr="008F0252" w:rsidRDefault="009201AD" w:rsidP="00F869CE">
            <w:pPr>
              <w:jc w:val="center"/>
              <w:rPr>
                <w:rFonts w:ascii="Times New Roman" w:hAnsi="Times New Roman" w:cs="Times New Roman"/>
                <w:sz w:val="24"/>
                <w:szCs w:val="24"/>
                <w:shd w:val="clear" w:color="auto" w:fill="FFFFFF"/>
              </w:rPr>
            </w:pPr>
          </w:p>
        </w:tc>
        <w:tc>
          <w:tcPr>
            <w:tcW w:w="1417" w:type="dxa"/>
            <w:vMerge/>
          </w:tcPr>
          <w:p w14:paraId="67A05F96"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4536" w:type="dxa"/>
          </w:tcPr>
          <w:p w14:paraId="67A05F97" w14:textId="77777777" w:rsidR="009201AD" w:rsidRPr="008F0252" w:rsidRDefault="009201AD" w:rsidP="00F869CE">
            <w:pPr>
              <w:rPr>
                <w:rFonts w:ascii="Times New Roman" w:hAnsi="Times New Roman" w:cs="Times New Roman"/>
                <w:sz w:val="24"/>
                <w:szCs w:val="24"/>
              </w:rPr>
            </w:pPr>
            <w:r w:rsidRPr="008F0252">
              <w:rPr>
                <w:rFonts w:ascii="Times New Roman" w:hAnsi="Times New Roman" w:cs="Times New Roman"/>
                <w:sz w:val="24"/>
                <w:szCs w:val="24"/>
              </w:rPr>
              <w:t>Organizē slepenības režīma nodrošināšanu un uzraudzību iestādē</w:t>
            </w:r>
          </w:p>
        </w:tc>
        <w:tc>
          <w:tcPr>
            <w:tcW w:w="1276" w:type="dxa"/>
            <w:vMerge/>
          </w:tcPr>
          <w:p w14:paraId="67A05F98"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r>
      <w:tr w:rsidR="008F0252" w:rsidRPr="008F0252" w14:paraId="67A05F9F" w14:textId="77777777" w:rsidTr="00843419">
        <w:tc>
          <w:tcPr>
            <w:tcW w:w="992" w:type="dxa"/>
            <w:vMerge/>
          </w:tcPr>
          <w:p w14:paraId="67A05F9A"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2127" w:type="dxa"/>
            <w:vMerge/>
          </w:tcPr>
          <w:p w14:paraId="67A05F9B" w14:textId="77777777" w:rsidR="009201AD" w:rsidRPr="008F0252" w:rsidRDefault="009201AD" w:rsidP="00F869CE">
            <w:pPr>
              <w:jc w:val="center"/>
              <w:rPr>
                <w:rFonts w:ascii="Times New Roman" w:hAnsi="Times New Roman" w:cs="Times New Roman"/>
                <w:sz w:val="24"/>
                <w:szCs w:val="24"/>
                <w:shd w:val="clear" w:color="auto" w:fill="FFFFFF"/>
              </w:rPr>
            </w:pPr>
          </w:p>
        </w:tc>
        <w:tc>
          <w:tcPr>
            <w:tcW w:w="1417" w:type="dxa"/>
            <w:vMerge/>
          </w:tcPr>
          <w:p w14:paraId="67A05F9C"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4536" w:type="dxa"/>
          </w:tcPr>
          <w:p w14:paraId="67A05F9D" w14:textId="77777777" w:rsidR="009201AD" w:rsidRPr="008F0252" w:rsidRDefault="009201AD" w:rsidP="00F869CE">
            <w:pPr>
              <w:rPr>
                <w:rFonts w:ascii="Times New Roman" w:hAnsi="Times New Roman" w:cs="Times New Roman"/>
                <w:sz w:val="24"/>
                <w:szCs w:val="24"/>
              </w:rPr>
            </w:pPr>
            <w:r w:rsidRPr="008F0252">
              <w:rPr>
                <w:rFonts w:ascii="Times New Roman" w:hAnsi="Times New Roman" w:cs="Times New Roman"/>
                <w:sz w:val="24"/>
                <w:szCs w:val="24"/>
              </w:rPr>
              <w:t>Organizē kontroli un pārbaudi par slepenības režīma nodrošināšanu atbildīgo amatpersonu darbu iestādes struktūrvienībās, nepieciešamības gadījumā sniedzot praktisku un metodisku atbalstu</w:t>
            </w:r>
          </w:p>
        </w:tc>
        <w:tc>
          <w:tcPr>
            <w:tcW w:w="1276" w:type="dxa"/>
            <w:vMerge/>
          </w:tcPr>
          <w:p w14:paraId="67A05F9E"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r>
      <w:tr w:rsidR="008F0252" w:rsidRPr="008F0252" w14:paraId="67A05FA5" w14:textId="77777777" w:rsidTr="00843419">
        <w:tc>
          <w:tcPr>
            <w:tcW w:w="992" w:type="dxa"/>
            <w:vMerge/>
          </w:tcPr>
          <w:p w14:paraId="67A05FA0"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2127" w:type="dxa"/>
            <w:vMerge/>
          </w:tcPr>
          <w:p w14:paraId="67A05FA1" w14:textId="77777777" w:rsidR="009201AD" w:rsidRPr="008F0252" w:rsidRDefault="009201AD" w:rsidP="00F869CE">
            <w:pPr>
              <w:jc w:val="center"/>
              <w:rPr>
                <w:rFonts w:ascii="Times New Roman" w:hAnsi="Times New Roman" w:cs="Times New Roman"/>
                <w:sz w:val="24"/>
                <w:szCs w:val="24"/>
                <w:shd w:val="clear" w:color="auto" w:fill="FFFFFF"/>
              </w:rPr>
            </w:pPr>
          </w:p>
        </w:tc>
        <w:tc>
          <w:tcPr>
            <w:tcW w:w="1417" w:type="dxa"/>
            <w:vMerge/>
          </w:tcPr>
          <w:p w14:paraId="67A05FA2"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4536" w:type="dxa"/>
          </w:tcPr>
          <w:p w14:paraId="67A05FA3" w14:textId="77777777" w:rsidR="009201AD" w:rsidRPr="008F0252" w:rsidRDefault="009201AD" w:rsidP="00F869CE">
            <w:pPr>
              <w:rPr>
                <w:rFonts w:ascii="Times New Roman" w:hAnsi="Times New Roman" w:cs="Times New Roman"/>
                <w:sz w:val="24"/>
                <w:szCs w:val="24"/>
              </w:rPr>
            </w:pPr>
            <w:r w:rsidRPr="008F0252">
              <w:rPr>
                <w:rFonts w:ascii="Times New Roman" w:hAnsi="Times New Roman" w:cs="Times New Roman"/>
                <w:sz w:val="24"/>
                <w:szCs w:val="24"/>
              </w:rPr>
              <w:t>Izstrādā un gatavo saskaņošanai ar valsts drošības iestādēm amatu sarakstu pieejai valsts noslēpumam</w:t>
            </w:r>
          </w:p>
        </w:tc>
        <w:tc>
          <w:tcPr>
            <w:tcW w:w="1276" w:type="dxa"/>
            <w:vMerge/>
          </w:tcPr>
          <w:p w14:paraId="67A05FA4"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r>
      <w:tr w:rsidR="008F0252" w:rsidRPr="008F0252" w14:paraId="67A05FAB" w14:textId="77777777" w:rsidTr="00843419">
        <w:tc>
          <w:tcPr>
            <w:tcW w:w="992" w:type="dxa"/>
            <w:vMerge/>
          </w:tcPr>
          <w:p w14:paraId="67A05FA6"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2127" w:type="dxa"/>
            <w:vMerge/>
          </w:tcPr>
          <w:p w14:paraId="67A05FA7" w14:textId="77777777" w:rsidR="009201AD" w:rsidRPr="008F0252" w:rsidRDefault="009201AD" w:rsidP="00F869CE">
            <w:pPr>
              <w:jc w:val="center"/>
              <w:rPr>
                <w:rFonts w:ascii="Times New Roman" w:hAnsi="Times New Roman" w:cs="Times New Roman"/>
                <w:sz w:val="24"/>
                <w:szCs w:val="24"/>
                <w:shd w:val="clear" w:color="auto" w:fill="FFFFFF"/>
              </w:rPr>
            </w:pPr>
          </w:p>
        </w:tc>
        <w:tc>
          <w:tcPr>
            <w:tcW w:w="1417" w:type="dxa"/>
            <w:vMerge/>
          </w:tcPr>
          <w:p w14:paraId="67A05FA8"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4536" w:type="dxa"/>
          </w:tcPr>
          <w:p w14:paraId="67A05FA9" w14:textId="77777777" w:rsidR="009201AD" w:rsidRPr="008F0252" w:rsidRDefault="009201AD"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regulāru reģistrēto un uzskaitīto valsts noslēpuma objektu un klasificētās informācijas esamības pārbaudi </w:t>
            </w:r>
          </w:p>
        </w:tc>
        <w:tc>
          <w:tcPr>
            <w:tcW w:w="1276" w:type="dxa"/>
            <w:vMerge/>
          </w:tcPr>
          <w:p w14:paraId="67A05FAA"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r>
      <w:tr w:rsidR="008F0252" w:rsidRPr="008F0252" w14:paraId="67A05FB1" w14:textId="77777777" w:rsidTr="00843419">
        <w:tc>
          <w:tcPr>
            <w:tcW w:w="992" w:type="dxa"/>
            <w:vMerge/>
          </w:tcPr>
          <w:p w14:paraId="67A05FAC"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2127" w:type="dxa"/>
            <w:vMerge/>
          </w:tcPr>
          <w:p w14:paraId="67A05FAD" w14:textId="77777777" w:rsidR="009201AD" w:rsidRPr="008F0252" w:rsidRDefault="009201AD" w:rsidP="00F869CE">
            <w:pPr>
              <w:jc w:val="center"/>
              <w:rPr>
                <w:rFonts w:ascii="Times New Roman" w:hAnsi="Times New Roman" w:cs="Times New Roman"/>
                <w:sz w:val="24"/>
                <w:szCs w:val="24"/>
                <w:shd w:val="clear" w:color="auto" w:fill="FFFFFF"/>
              </w:rPr>
            </w:pPr>
          </w:p>
        </w:tc>
        <w:tc>
          <w:tcPr>
            <w:tcW w:w="1417" w:type="dxa"/>
            <w:vMerge/>
          </w:tcPr>
          <w:p w14:paraId="67A05FAE"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4536" w:type="dxa"/>
          </w:tcPr>
          <w:p w14:paraId="67A05FAF" w14:textId="1AF358D6" w:rsidR="009201AD" w:rsidRPr="008F0252" w:rsidRDefault="009201AD" w:rsidP="00F869CE">
            <w:pPr>
              <w:rPr>
                <w:rFonts w:ascii="Times New Roman" w:hAnsi="Times New Roman" w:cs="Times New Roman"/>
                <w:sz w:val="24"/>
                <w:szCs w:val="24"/>
              </w:rPr>
            </w:pPr>
            <w:r w:rsidRPr="008F0252">
              <w:rPr>
                <w:rFonts w:ascii="Times New Roman" w:hAnsi="Times New Roman" w:cs="Times New Roman"/>
                <w:sz w:val="24"/>
                <w:szCs w:val="24"/>
              </w:rPr>
              <w:t>Nodrošina nepieciešamo dokumentu nosūtīšanu valsts drošības iestādēm speciālo atļauju pieejai valsts noslēpumam</w:t>
            </w:r>
            <w:r w:rsidR="00FB1138" w:rsidRPr="008F0252">
              <w:rPr>
                <w:rFonts w:ascii="Times New Roman" w:hAnsi="Times New Roman" w:cs="Times New Roman"/>
                <w:sz w:val="24"/>
                <w:szCs w:val="24"/>
              </w:rPr>
              <w:t xml:space="preserve"> saņemšanai</w:t>
            </w:r>
          </w:p>
        </w:tc>
        <w:tc>
          <w:tcPr>
            <w:tcW w:w="1276" w:type="dxa"/>
            <w:vMerge/>
          </w:tcPr>
          <w:p w14:paraId="67A05FB0"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r>
      <w:tr w:rsidR="008F0252" w:rsidRPr="008F0252" w14:paraId="67A05FB7" w14:textId="77777777" w:rsidTr="00843419">
        <w:tc>
          <w:tcPr>
            <w:tcW w:w="992" w:type="dxa"/>
            <w:vMerge/>
          </w:tcPr>
          <w:p w14:paraId="67A05FB2"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2127" w:type="dxa"/>
            <w:vMerge/>
          </w:tcPr>
          <w:p w14:paraId="67A05FB3" w14:textId="77777777" w:rsidR="009201AD" w:rsidRPr="008F0252" w:rsidRDefault="009201AD" w:rsidP="00F869CE">
            <w:pPr>
              <w:jc w:val="center"/>
              <w:rPr>
                <w:rFonts w:ascii="Times New Roman" w:hAnsi="Times New Roman" w:cs="Times New Roman"/>
                <w:sz w:val="24"/>
                <w:szCs w:val="24"/>
                <w:shd w:val="clear" w:color="auto" w:fill="FFFFFF"/>
              </w:rPr>
            </w:pPr>
          </w:p>
        </w:tc>
        <w:tc>
          <w:tcPr>
            <w:tcW w:w="1417" w:type="dxa"/>
            <w:vMerge/>
          </w:tcPr>
          <w:p w14:paraId="67A05FB4"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4536" w:type="dxa"/>
          </w:tcPr>
          <w:p w14:paraId="67A05FB5" w14:textId="5EB1FCBA" w:rsidR="009201AD" w:rsidRPr="008F0252" w:rsidRDefault="009201AD"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normatīvo aktu projektu un metodisko ieteikumu izstrādi, nodrošina atzinumu </w:t>
            </w:r>
            <w:r w:rsidR="00FB1138" w:rsidRPr="008F0252">
              <w:rPr>
                <w:rFonts w:ascii="Times New Roman" w:hAnsi="Times New Roman" w:cs="Times New Roman"/>
                <w:sz w:val="24"/>
                <w:szCs w:val="24"/>
              </w:rPr>
              <w:t xml:space="preserve">sagatavošanu </w:t>
            </w:r>
            <w:r w:rsidRPr="008F0252">
              <w:rPr>
                <w:rFonts w:ascii="Times New Roman" w:hAnsi="Times New Roman" w:cs="Times New Roman"/>
                <w:sz w:val="24"/>
                <w:szCs w:val="24"/>
              </w:rPr>
              <w:t xml:space="preserve">par normatīvo aktu projektiem, kurus izstrādā citas institūcijas </w:t>
            </w:r>
          </w:p>
        </w:tc>
        <w:tc>
          <w:tcPr>
            <w:tcW w:w="1276" w:type="dxa"/>
            <w:vMerge/>
          </w:tcPr>
          <w:p w14:paraId="67A05FB6"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r>
      <w:tr w:rsidR="008F0252" w:rsidRPr="008F0252" w14:paraId="67A05FBD" w14:textId="77777777" w:rsidTr="00843419">
        <w:tc>
          <w:tcPr>
            <w:tcW w:w="992" w:type="dxa"/>
            <w:vMerge/>
          </w:tcPr>
          <w:p w14:paraId="67A05FB8"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2127" w:type="dxa"/>
            <w:vMerge/>
          </w:tcPr>
          <w:p w14:paraId="67A05FB9" w14:textId="77777777" w:rsidR="009201AD" w:rsidRPr="008F0252" w:rsidRDefault="009201AD" w:rsidP="00F869CE">
            <w:pPr>
              <w:jc w:val="center"/>
              <w:rPr>
                <w:rFonts w:ascii="Times New Roman" w:hAnsi="Times New Roman" w:cs="Times New Roman"/>
                <w:sz w:val="24"/>
                <w:szCs w:val="24"/>
                <w:shd w:val="clear" w:color="auto" w:fill="FFFFFF"/>
              </w:rPr>
            </w:pPr>
          </w:p>
        </w:tc>
        <w:tc>
          <w:tcPr>
            <w:tcW w:w="1417" w:type="dxa"/>
            <w:vMerge/>
          </w:tcPr>
          <w:p w14:paraId="67A05FBA"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c>
          <w:tcPr>
            <w:tcW w:w="4536" w:type="dxa"/>
          </w:tcPr>
          <w:p w14:paraId="67A05FBB" w14:textId="1B293639" w:rsidR="009201AD" w:rsidRPr="008F0252" w:rsidRDefault="009201AD" w:rsidP="005A06F2">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informācijas par struktūrvienību amatpersonu pieļautajiem disciplīnas un likumības pārkāpumiem </w:t>
            </w:r>
            <w:r w:rsidR="00240FC8" w:rsidRPr="008F0252">
              <w:rPr>
                <w:rFonts w:ascii="Times New Roman" w:hAnsi="Times New Roman" w:cs="Times New Roman"/>
                <w:sz w:val="24"/>
                <w:szCs w:val="24"/>
              </w:rPr>
              <w:t>uzskaiti un analīzi</w:t>
            </w:r>
          </w:p>
        </w:tc>
        <w:tc>
          <w:tcPr>
            <w:tcW w:w="1276" w:type="dxa"/>
            <w:vMerge/>
          </w:tcPr>
          <w:p w14:paraId="67A05FBC" w14:textId="77777777" w:rsidR="009201AD" w:rsidRPr="008F0252" w:rsidRDefault="009201AD" w:rsidP="00F869CE">
            <w:pPr>
              <w:pStyle w:val="ListParagraph"/>
              <w:ind w:left="0"/>
              <w:jc w:val="both"/>
              <w:rPr>
                <w:rFonts w:ascii="Times New Roman" w:hAnsi="Times New Roman" w:cs="Times New Roman"/>
                <w:sz w:val="24"/>
                <w:szCs w:val="24"/>
                <w:shd w:val="clear" w:color="auto" w:fill="FFFFFF"/>
              </w:rPr>
            </w:pPr>
          </w:p>
        </w:tc>
      </w:tr>
    </w:tbl>
    <w:p w14:paraId="67A05FBE" w14:textId="77777777" w:rsidR="00F529E9" w:rsidRPr="008F0252" w:rsidRDefault="00F529E9" w:rsidP="00F869CE">
      <w:pPr>
        <w:pStyle w:val="ListParagraph"/>
        <w:spacing w:after="0" w:line="240" w:lineRule="auto"/>
        <w:ind w:left="0" w:firstLine="720"/>
        <w:rPr>
          <w:rFonts w:ascii="Times New Roman" w:hAnsi="Times New Roman" w:cs="Times New Roman"/>
          <w:sz w:val="28"/>
          <w:szCs w:val="24"/>
        </w:rPr>
      </w:pPr>
    </w:p>
    <w:p w14:paraId="67A05FBF" w14:textId="43A163DE" w:rsidR="00F529E9" w:rsidRPr="008F0252" w:rsidRDefault="00614507"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10</w:t>
      </w:r>
      <w:r w:rsidR="000E587E" w:rsidRPr="008F0252">
        <w:rPr>
          <w:rFonts w:ascii="Times New Roman" w:hAnsi="Times New Roman" w:cs="Times New Roman"/>
          <w:sz w:val="28"/>
          <w:szCs w:val="24"/>
        </w:rPr>
        <w:t>. </w:t>
      </w:r>
      <w:r w:rsidR="00F529E9" w:rsidRPr="008F0252">
        <w:rPr>
          <w:rFonts w:ascii="Times New Roman" w:hAnsi="Times New Roman" w:cs="Times New Roman"/>
          <w:sz w:val="28"/>
          <w:szCs w:val="24"/>
        </w:rPr>
        <w:t>Izteikt 1</w:t>
      </w:r>
      <w:r w:rsidR="000E587E" w:rsidRPr="008F0252">
        <w:rPr>
          <w:rFonts w:ascii="Times New Roman" w:hAnsi="Times New Roman" w:cs="Times New Roman"/>
          <w:sz w:val="28"/>
          <w:szCs w:val="24"/>
        </w:rPr>
        <w:t>. pielikum</w:t>
      </w:r>
      <w:r w:rsidR="00F529E9" w:rsidRPr="008F0252">
        <w:rPr>
          <w:rFonts w:ascii="Times New Roman" w:hAnsi="Times New Roman" w:cs="Times New Roman"/>
          <w:sz w:val="28"/>
          <w:szCs w:val="24"/>
        </w:rPr>
        <w:t>a 4</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F529E9"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r w:rsidR="00F529E9" w:rsidRPr="008F0252">
        <w:rPr>
          <w:rFonts w:ascii="Times New Roman" w:hAnsi="Times New Roman" w:cs="Times New Roman"/>
          <w:sz w:val="28"/>
          <w:szCs w:val="24"/>
        </w:rPr>
        <w:t>Disciplinārā uzraudzība un iekšējā kontrole</w:t>
      </w:r>
      <w:r w:rsidR="00507EAD" w:rsidRPr="008F0252">
        <w:rPr>
          <w:rFonts w:ascii="Times New Roman" w:hAnsi="Times New Roman" w:cs="Times New Roman"/>
          <w:sz w:val="28"/>
          <w:szCs w:val="24"/>
        </w:rPr>
        <w:t>"</w:t>
      </w:r>
      <w:r w:rsidR="00F529E9" w:rsidRPr="008F0252">
        <w:rPr>
          <w:rFonts w:ascii="Times New Roman" w:hAnsi="Times New Roman" w:cs="Times New Roman"/>
          <w:sz w:val="28"/>
          <w:szCs w:val="24"/>
        </w:rPr>
        <w:t xml:space="preserve"> VI</w:t>
      </w:r>
      <w:r w:rsidR="00FC085A" w:rsidRPr="008F0252">
        <w:rPr>
          <w:rFonts w:ascii="Times New Roman" w:hAnsi="Times New Roman" w:cs="Times New Roman"/>
          <w:sz w:val="28"/>
          <w:szCs w:val="24"/>
        </w:rPr>
        <w:t> līme</w:t>
      </w:r>
      <w:r w:rsidR="00F529E9" w:rsidRPr="008F0252">
        <w:rPr>
          <w:rFonts w:ascii="Times New Roman" w:hAnsi="Times New Roman" w:cs="Times New Roman"/>
          <w:sz w:val="28"/>
          <w:szCs w:val="24"/>
        </w:rPr>
        <w:t>ni šādā redakcijā</w:t>
      </w:r>
      <w:r w:rsidR="007F44E7" w:rsidRPr="008F0252">
        <w:rPr>
          <w:rFonts w:ascii="Times New Roman" w:hAnsi="Times New Roman" w:cs="Times New Roman"/>
          <w:sz w:val="28"/>
          <w:szCs w:val="24"/>
        </w:rPr>
        <w:t>:</w:t>
      </w:r>
    </w:p>
    <w:p w14:paraId="198109C8" w14:textId="77777777" w:rsidR="00F22B41" w:rsidRPr="008F0252" w:rsidRDefault="00F22B41"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417"/>
        <w:gridCol w:w="4536"/>
        <w:gridCol w:w="1276"/>
      </w:tblGrid>
      <w:tr w:rsidR="008F0252" w:rsidRPr="008F0252" w14:paraId="67A05FC6" w14:textId="77777777" w:rsidTr="00843419">
        <w:tc>
          <w:tcPr>
            <w:tcW w:w="992" w:type="dxa"/>
            <w:vMerge w:val="restart"/>
            <w:vAlign w:val="center"/>
          </w:tcPr>
          <w:p w14:paraId="67A05FC0" w14:textId="09E048ED" w:rsidR="0046487B" w:rsidRPr="008F0252" w:rsidRDefault="001D5A1D"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46487B" w:rsidRPr="008F0252">
              <w:rPr>
                <w:rFonts w:ascii="Times New Roman" w:hAnsi="Times New Roman" w:cs="Times New Roman"/>
                <w:sz w:val="24"/>
                <w:szCs w:val="24"/>
                <w:shd w:val="clear" w:color="auto" w:fill="FFFFFF"/>
              </w:rPr>
              <w:t>VI</w:t>
            </w:r>
          </w:p>
        </w:tc>
        <w:tc>
          <w:tcPr>
            <w:tcW w:w="2127" w:type="dxa"/>
            <w:vMerge w:val="restart"/>
            <w:vAlign w:val="center"/>
          </w:tcPr>
          <w:p w14:paraId="67A05FC1" w14:textId="77777777" w:rsidR="0046487B" w:rsidRPr="008F0252" w:rsidRDefault="0046487B" w:rsidP="00F869CE">
            <w:pPr>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Organizē un kontrolē dienesta disciplīnas un likumības nostiprināšanu</w:t>
            </w:r>
          </w:p>
        </w:tc>
        <w:tc>
          <w:tcPr>
            <w:tcW w:w="1417" w:type="dxa"/>
            <w:vMerge w:val="restart"/>
            <w:vAlign w:val="center"/>
          </w:tcPr>
          <w:p w14:paraId="67A05FC2" w14:textId="77777777" w:rsidR="0046487B" w:rsidRPr="008F0252" w:rsidRDefault="0046487B" w:rsidP="00F869CE">
            <w:pPr>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Biroja priekšnieka vietnieks</w:t>
            </w:r>
          </w:p>
        </w:tc>
        <w:tc>
          <w:tcPr>
            <w:tcW w:w="4536" w:type="dxa"/>
            <w:tcBorders>
              <w:top w:val="outset" w:sz="6" w:space="0" w:color="auto"/>
              <w:left w:val="outset" w:sz="6" w:space="0" w:color="auto"/>
              <w:right w:val="outset" w:sz="6" w:space="0" w:color="auto"/>
            </w:tcBorders>
            <w:vAlign w:val="center"/>
          </w:tcPr>
          <w:p w14:paraId="67A05FC4" w14:textId="7A10AD98" w:rsidR="0046487B" w:rsidRPr="008F0252" w:rsidRDefault="00164387" w:rsidP="00F869CE">
            <w:pPr>
              <w:rPr>
                <w:rFonts w:ascii="Times New Roman" w:hAnsi="Times New Roman" w:cs="Times New Roman"/>
                <w:sz w:val="24"/>
                <w:szCs w:val="24"/>
              </w:rPr>
            </w:pPr>
            <w:r w:rsidRPr="008F0252">
              <w:rPr>
                <w:rFonts w:ascii="Times New Roman" w:hAnsi="Times New Roman" w:cs="Times New Roman"/>
                <w:sz w:val="24"/>
                <w:szCs w:val="24"/>
              </w:rPr>
              <w:t>Pilda b</w:t>
            </w:r>
            <w:r w:rsidR="00240FC8" w:rsidRPr="008F0252">
              <w:rPr>
                <w:rFonts w:ascii="Times New Roman" w:hAnsi="Times New Roman" w:cs="Times New Roman"/>
                <w:sz w:val="24"/>
                <w:szCs w:val="24"/>
              </w:rPr>
              <w:t xml:space="preserve">iroja priekšnieka </w:t>
            </w:r>
            <w:r w:rsidRPr="008F0252">
              <w:rPr>
                <w:rFonts w:ascii="Times New Roman" w:hAnsi="Times New Roman" w:cs="Times New Roman"/>
                <w:sz w:val="24"/>
                <w:szCs w:val="24"/>
              </w:rPr>
              <w:t xml:space="preserve">pienākumus tā </w:t>
            </w:r>
            <w:r w:rsidR="00240FC8" w:rsidRPr="008F0252">
              <w:rPr>
                <w:rFonts w:ascii="Times New Roman" w:hAnsi="Times New Roman" w:cs="Times New Roman"/>
                <w:sz w:val="24"/>
                <w:szCs w:val="24"/>
              </w:rPr>
              <w:t>prombūtnes laikā</w:t>
            </w:r>
          </w:p>
        </w:tc>
        <w:tc>
          <w:tcPr>
            <w:tcW w:w="1276" w:type="dxa"/>
            <w:vMerge w:val="restart"/>
            <w:vAlign w:val="center"/>
          </w:tcPr>
          <w:p w14:paraId="67A05FC5" w14:textId="55C41366" w:rsidR="0046487B" w:rsidRPr="008F0252" w:rsidRDefault="0046487B" w:rsidP="00F869CE">
            <w:pPr>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Pulkvež</w:t>
            </w:r>
            <w:r w:rsidR="00F869CE" w:rsidRPr="008F0252">
              <w:rPr>
                <w:rFonts w:ascii="Times New Roman" w:hAnsi="Times New Roman" w:cs="Times New Roman"/>
                <w:sz w:val="24"/>
                <w:szCs w:val="24"/>
                <w:shd w:val="clear" w:color="auto" w:fill="FFFFFF"/>
              </w:rPr>
              <w:softHyphen/>
            </w:r>
            <w:r w:rsidRPr="008F0252">
              <w:rPr>
                <w:rFonts w:ascii="Times New Roman" w:hAnsi="Times New Roman" w:cs="Times New Roman"/>
                <w:sz w:val="24"/>
                <w:szCs w:val="24"/>
                <w:shd w:val="clear" w:color="auto" w:fill="FFFFFF"/>
              </w:rPr>
              <w:t>leitnants</w:t>
            </w:r>
            <w:r w:rsidR="001D5A1D" w:rsidRPr="008F0252">
              <w:rPr>
                <w:rFonts w:ascii="Times New Roman" w:eastAsia="Times New Roman" w:hAnsi="Times New Roman" w:cs="Times New Roman"/>
                <w:sz w:val="24"/>
                <w:szCs w:val="24"/>
                <w:lang w:eastAsia="lv-LV"/>
              </w:rPr>
              <w:t>"</w:t>
            </w:r>
          </w:p>
        </w:tc>
      </w:tr>
      <w:tr w:rsidR="008F0252" w:rsidRPr="008F0252" w14:paraId="67A05FCC" w14:textId="77777777" w:rsidTr="00843419">
        <w:tc>
          <w:tcPr>
            <w:tcW w:w="992" w:type="dxa"/>
            <w:vMerge/>
            <w:vAlign w:val="center"/>
          </w:tcPr>
          <w:p w14:paraId="67A05FC7"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2127" w:type="dxa"/>
            <w:vMerge/>
            <w:vAlign w:val="center"/>
          </w:tcPr>
          <w:p w14:paraId="67A05FC8"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1417" w:type="dxa"/>
            <w:vMerge/>
            <w:vAlign w:val="center"/>
          </w:tcPr>
          <w:p w14:paraId="67A05FC9"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4536" w:type="dxa"/>
            <w:tcBorders>
              <w:top w:val="single" w:sz="4" w:space="0" w:color="auto"/>
              <w:left w:val="outset" w:sz="6" w:space="0" w:color="auto"/>
              <w:right w:val="outset" w:sz="6" w:space="0" w:color="auto"/>
            </w:tcBorders>
            <w:vAlign w:val="center"/>
          </w:tcPr>
          <w:p w14:paraId="67A05FCA" w14:textId="73263370" w:rsidR="0046487B" w:rsidRPr="008F0252" w:rsidRDefault="0046487B" w:rsidP="00F869CE">
            <w:pPr>
              <w:framePr w:wrap="auto" w:vAnchor="text" w:hAnchor="margin"/>
              <w:ind w:right="-57"/>
              <w:rPr>
                <w:rFonts w:ascii="Times New Roman" w:hAnsi="Times New Roman" w:cs="Times New Roman"/>
                <w:spacing w:val="-4"/>
                <w:sz w:val="24"/>
                <w:szCs w:val="24"/>
              </w:rPr>
            </w:pPr>
            <w:r w:rsidRPr="008F0252">
              <w:rPr>
                <w:rFonts w:ascii="Times New Roman" w:hAnsi="Times New Roman" w:cs="Times New Roman"/>
                <w:spacing w:val="-4"/>
                <w:sz w:val="24"/>
                <w:szCs w:val="24"/>
              </w:rPr>
              <w:t>Plāno, organizē un koordinē (atsevišķos gadījumos veic) pārbau</w:t>
            </w:r>
            <w:r w:rsidR="004E5E98" w:rsidRPr="008F0252">
              <w:rPr>
                <w:rFonts w:ascii="Times New Roman" w:hAnsi="Times New Roman" w:cs="Times New Roman"/>
                <w:spacing w:val="-4"/>
                <w:sz w:val="24"/>
                <w:szCs w:val="24"/>
              </w:rPr>
              <w:t>des</w:t>
            </w:r>
            <w:r w:rsidRPr="008F0252">
              <w:rPr>
                <w:rFonts w:ascii="Times New Roman" w:hAnsi="Times New Roman" w:cs="Times New Roman"/>
                <w:spacing w:val="-4"/>
                <w:sz w:val="24"/>
                <w:szCs w:val="24"/>
              </w:rPr>
              <w:t xml:space="preserve"> par likum</w:t>
            </w:r>
            <w:r w:rsidR="00240FC8" w:rsidRPr="008F0252">
              <w:rPr>
                <w:rFonts w:ascii="Times New Roman" w:hAnsi="Times New Roman" w:cs="Times New Roman"/>
                <w:spacing w:val="-4"/>
                <w:sz w:val="24"/>
                <w:szCs w:val="24"/>
              </w:rPr>
              <w:t xml:space="preserve">ā </w:t>
            </w:r>
            <w:r w:rsidR="00507EAD" w:rsidRPr="008F0252">
              <w:rPr>
                <w:rFonts w:ascii="Times New Roman" w:hAnsi="Times New Roman" w:cs="Times New Roman"/>
                <w:spacing w:val="-4"/>
                <w:sz w:val="24"/>
                <w:szCs w:val="24"/>
              </w:rPr>
              <w:t>"</w:t>
            </w:r>
            <w:hyperlink r:id="rId10" w:tgtFrame="_blank" w:history="1">
              <w:r w:rsidRPr="008F0252">
                <w:rPr>
                  <w:rFonts w:ascii="Times New Roman" w:hAnsi="Times New Roman" w:cs="Times New Roman"/>
                  <w:spacing w:val="-4"/>
                  <w:sz w:val="24"/>
                  <w:szCs w:val="24"/>
                </w:rPr>
                <w:t>Par interešu konflikta novēršanu valsts amatpersonu darbībā</w:t>
              </w:r>
            </w:hyperlink>
            <w:r w:rsidR="00507EAD" w:rsidRPr="008F0252">
              <w:rPr>
                <w:rFonts w:ascii="Times New Roman" w:hAnsi="Times New Roman" w:cs="Times New Roman"/>
                <w:spacing w:val="-4"/>
                <w:sz w:val="24"/>
                <w:szCs w:val="24"/>
              </w:rPr>
              <w:t>"</w:t>
            </w:r>
            <w:r w:rsidRPr="008F0252">
              <w:rPr>
                <w:rFonts w:ascii="Times New Roman" w:hAnsi="Times New Roman" w:cs="Times New Roman"/>
                <w:spacing w:val="-4"/>
                <w:sz w:val="24"/>
                <w:szCs w:val="24"/>
              </w:rPr>
              <w:t xml:space="preserve"> noteikto ierobežojumu un aizliegumu ievērošanu VP</w:t>
            </w:r>
          </w:p>
        </w:tc>
        <w:tc>
          <w:tcPr>
            <w:tcW w:w="1276" w:type="dxa"/>
            <w:vMerge/>
            <w:vAlign w:val="center"/>
          </w:tcPr>
          <w:p w14:paraId="67A05FCB" w14:textId="77777777" w:rsidR="0046487B" w:rsidRPr="008F0252" w:rsidRDefault="0046487B" w:rsidP="00F869CE">
            <w:pPr>
              <w:jc w:val="center"/>
              <w:rPr>
                <w:rFonts w:ascii="Times New Roman" w:hAnsi="Times New Roman" w:cs="Times New Roman"/>
                <w:sz w:val="24"/>
                <w:szCs w:val="24"/>
                <w:shd w:val="clear" w:color="auto" w:fill="FFFFFF"/>
              </w:rPr>
            </w:pPr>
          </w:p>
        </w:tc>
      </w:tr>
      <w:tr w:rsidR="008F0252" w:rsidRPr="008F0252" w14:paraId="67A05FD2" w14:textId="77777777" w:rsidTr="00843419">
        <w:tc>
          <w:tcPr>
            <w:tcW w:w="992" w:type="dxa"/>
            <w:vMerge/>
            <w:vAlign w:val="center"/>
          </w:tcPr>
          <w:p w14:paraId="67A05FCD"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2127" w:type="dxa"/>
            <w:vMerge/>
            <w:vAlign w:val="center"/>
          </w:tcPr>
          <w:p w14:paraId="67A05FCE"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1417" w:type="dxa"/>
            <w:vMerge/>
            <w:vAlign w:val="center"/>
          </w:tcPr>
          <w:p w14:paraId="67A05FCF"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4536" w:type="dxa"/>
            <w:tcBorders>
              <w:top w:val="single" w:sz="4" w:space="0" w:color="auto"/>
              <w:left w:val="outset" w:sz="6" w:space="0" w:color="auto"/>
              <w:right w:val="outset" w:sz="6" w:space="0" w:color="auto"/>
            </w:tcBorders>
            <w:vAlign w:val="center"/>
          </w:tcPr>
          <w:p w14:paraId="67A05FD0"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Organizē, kontrolē un uzrauga pārziņa (VP) veiktās personas datu apstrādes atbilstību normatīvo aktu prasībām (veic personas datu aizsardzības speciālista funkcijas)</w:t>
            </w:r>
          </w:p>
        </w:tc>
        <w:tc>
          <w:tcPr>
            <w:tcW w:w="1276" w:type="dxa"/>
            <w:vMerge/>
            <w:vAlign w:val="center"/>
          </w:tcPr>
          <w:p w14:paraId="67A05FD1" w14:textId="77777777" w:rsidR="0046487B" w:rsidRPr="008F0252" w:rsidRDefault="0046487B" w:rsidP="00F869CE">
            <w:pPr>
              <w:jc w:val="center"/>
              <w:rPr>
                <w:rFonts w:ascii="Times New Roman" w:hAnsi="Times New Roman" w:cs="Times New Roman"/>
                <w:sz w:val="24"/>
                <w:szCs w:val="24"/>
                <w:shd w:val="clear" w:color="auto" w:fill="FFFFFF"/>
              </w:rPr>
            </w:pPr>
          </w:p>
        </w:tc>
      </w:tr>
      <w:tr w:rsidR="008F0252" w:rsidRPr="008F0252" w14:paraId="67A05FD8" w14:textId="77777777" w:rsidTr="00843419">
        <w:tc>
          <w:tcPr>
            <w:tcW w:w="992" w:type="dxa"/>
            <w:vMerge/>
            <w:vAlign w:val="center"/>
          </w:tcPr>
          <w:p w14:paraId="67A05FD3"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2127" w:type="dxa"/>
            <w:vMerge/>
            <w:vAlign w:val="center"/>
          </w:tcPr>
          <w:p w14:paraId="67A05FD4"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1417" w:type="dxa"/>
            <w:vMerge/>
            <w:vAlign w:val="center"/>
          </w:tcPr>
          <w:p w14:paraId="67A05FD5"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4536" w:type="dxa"/>
            <w:tcBorders>
              <w:top w:val="single" w:sz="4" w:space="0" w:color="auto"/>
              <w:left w:val="outset" w:sz="6" w:space="0" w:color="auto"/>
              <w:right w:val="outset" w:sz="6" w:space="0" w:color="auto"/>
            </w:tcBorders>
            <w:vAlign w:val="center"/>
          </w:tcPr>
          <w:p w14:paraId="67A05FD6" w14:textId="52E97525"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Veic VP nodarbināto apmācību (izglītošanu) ētikas, interešu konflikta novēršanas un pretkorupcijas pasākumu jautājum</w:t>
            </w:r>
            <w:r w:rsidR="00240FC8" w:rsidRPr="008F0252">
              <w:rPr>
                <w:rFonts w:ascii="Times New Roman" w:hAnsi="Times New Roman" w:cs="Times New Roman"/>
                <w:sz w:val="24"/>
                <w:szCs w:val="24"/>
              </w:rPr>
              <w:t>os</w:t>
            </w:r>
          </w:p>
        </w:tc>
        <w:tc>
          <w:tcPr>
            <w:tcW w:w="1276" w:type="dxa"/>
            <w:vMerge/>
            <w:vAlign w:val="center"/>
          </w:tcPr>
          <w:p w14:paraId="67A05FD7" w14:textId="77777777" w:rsidR="0046487B" w:rsidRPr="008F0252" w:rsidRDefault="0046487B" w:rsidP="00F869CE">
            <w:pPr>
              <w:jc w:val="center"/>
              <w:rPr>
                <w:rFonts w:ascii="Times New Roman" w:hAnsi="Times New Roman" w:cs="Times New Roman"/>
                <w:sz w:val="24"/>
                <w:szCs w:val="24"/>
                <w:shd w:val="clear" w:color="auto" w:fill="FFFFFF"/>
              </w:rPr>
            </w:pPr>
          </w:p>
        </w:tc>
      </w:tr>
      <w:tr w:rsidR="008F0252" w:rsidRPr="008F0252" w14:paraId="67A05FDE" w14:textId="77777777" w:rsidTr="00843419">
        <w:tc>
          <w:tcPr>
            <w:tcW w:w="992" w:type="dxa"/>
            <w:vMerge/>
            <w:vAlign w:val="center"/>
          </w:tcPr>
          <w:p w14:paraId="67A05FD9"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2127" w:type="dxa"/>
            <w:vMerge/>
            <w:vAlign w:val="center"/>
          </w:tcPr>
          <w:p w14:paraId="67A05FDA"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1417" w:type="dxa"/>
            <w:vMerge/>
            <w:vAlign w:val="center"/>
          </w:tcPr>
          <w:p w14:paraId="67A05FDB"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4536" w:type="dxa"/>
            <w:tcBorders>
              <w:top w:val="single" w:sz="4" w:space="0" w:color="auto"/>
              <w:left w:val="outset" w:sz="6" w:space="0" w:color="auto"/>
              <w:right w:val="outset" w:sz="6" w:space="0" w:color="auto"/>
            </w:tcBorders>
            <w:vAlign w:val="center"/>
          </w:tcPr>
          <w:p w14:paraId="67A05FDC"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Organizē un kontrolē visas informācijas par VP nodarbināto pieļautajiem disciplīnas un likumības pārkāpumiem apkopošanu, uzskaiti un analīzi</w:t>
            </w:r>
          </w:p>
        </w:tc>
        <w:tc>
          <w:tcPr>
            <w:tcW w:w="1276" w:type="dxa"/>
            <w:vMerge/>
            <w:vAlign w:val="center"/>
          </w:tcPr>
          <w:p w14:paraId="67A05FDD" w14:textId="77777777" w:rsidR="0046487B" w:rsidRPr="008F0252" w:rsidRDefault="0046487B" w:rsidP="00F869CE">
            <w:pPr>
              <w:jc w:val="center"/>
              <w:rPr>
                <w:rFonts w:ascii="Times New Roman" w:hAnsi="Times New Roman" w:cs="Times New Roman"/>
                <w:sz w:val="24"/>
                <w:szCs w:val="24"/>
                <w:shd w:val="clear" w:color="auto" w:fill="FFFFFF"/>
              </w:rPr>
            </w:pPr>
          </w:p>
        </w:tc>
      </w:tr>
      <w:tr w:rsidR="008F0252" w:rsidRPr="008F0252" w14:paraId="67A05FE4" w14:textId="77777777" w:rsidTr="00843419">
        <w:tc>
          <w:tcPr>
            <w:tcW w:w="992" w:type="dxa"/>
            <w:vMerge/>
            <w:vAlign w:val="center"/>
          </w:tcPr>
          <w:p w14:paraId="67A05FDF"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2127" w:type="dxa"/>
            <w:vMerge/>
            <w:vAlign w:val="center"/>
          </w:tcPr>
          <w:p w14:paraId="67A05FE0"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1417" w:type="dxa"/>
            <w:vMerge/>
            <w:vAlign w:val="center"/>
          </w:tcPr>
          <w:p w14:paraId="67A05FE1"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4536" w:type="dxa"/>
            <w:tcBorders>
              <w:top w:val="single" w:sz="4" w:space="0" w:color="auto"/>
              <w:left w:val="outset" w:sz="6" w:space="0" w:color="auto"/>
              <w:right w:val="outset" w:sz="6" w:space="0" w:color="auto"/>
            </w:tcBorders>
            <w:vAlign w:val="center"/>
          </w:tcPr>
          <w:p w14:paraId="67A05FE2"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Organizē juridisko un fizisko personu iesniegumu un sūdzību pārbaudi par policijas darbinieku iespējamiem pārkāpumiem</w:t>
            </w:r>
          </w:p>
        </w:tc>
        <w:tc>
          <w:tcPr>
            <w:tcW w:w="1276" w:type="dxa"/>
            <w:vMerge/>
            <w:vAlign w:val="center"/>
          </w:tcPr>
          <w:p w14:paraId="67A05FE3" w14:textId="77777777" w:rsidR="0046487B" w:rsidRPr="008F0252" w:rsidRDefault="0046487B" w:rsidP="00F869CE">
            <w:pPr>
              <w:jc w:val="center"/>
              <w:rPr>
                <w:rFonts w:ascii="Times New Roman" w:hAnsi="Times New Roman" w:cs="Times New Roman"/>
                <w:sz w:val="24"/>
                <w:szCs w:val="24"/>
                <w:shd w:val="clear" w:color="auto" w:fill="FFFFFF"/>
              </w:rPr>
            </w:pPr>
          </w:p>
        </w:tc>
      </w:tr>
      <w:tr w:rsidR="008F0252" w:rsidRPr="008F0252" w14:paraId="67A05FEA" w14:textId="77777777" w:rsidTr="00843419">
        <w:tc>
          <w:tcPr>
            <w:tcW w:w="992" w:type="dxa"/>
            <w:vMerge/>
            <w:vAlign w:val="center"/>
          </w:tcPr>
          <w:p w14:paraId="67A05FE5"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2127" w:type="dxa"/>
            <w:vMerge/>
            <w:vAlign w:val="center"/>
          </w:tcPr>
          <w:p w14:paraId="67A05FE6"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1417" w:type="dxa"/>
            <w:vMerge/>
            <w:vAlign w:val="center"/>
          </w:tcPr>
          <w:p w14:paraId="67A05FE7"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4536" w:type="dxa"/>
            <w:tcBorders>
              <w:top w:val="single" w:sz="4" w:space="0" w:color="auto"/>
              <w:left w:val="outset" w:sz="6" w:space="0" w:color="auto"/>
              <w:right w:val="outset" w:sz="6" w:space="0" w:color="auto"/>
            </w:tcBorders>
            <w:vAlign w:val="center"/>
          </w:tcPr>
          <w:p w14:paraId="67A05FE8" w14:textId="7E443A06"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un kontrolē VP struktūrvienību </w:t>
            </w:r>
            <w:proofErr w:type="spellStart"/>
            <w:r w:rsidRPr="008F0252">
              <w:rPr>
                <w:rFonts w:ascii="Times New Roman" w:hAnsi="Times New Roman" w:cs="Times New Roman"/>
                <w:sz w:val="24"/>
                <w:szCs w:val="24"/>
              </w:rPr>
              <w:t>disciplinārprakses</w:t>
            </w:r>
            <w:proofErr w:type="spellEnd"/>
            <w:r w:rsidRPr="008F0252">
              <w:rPr>
                <w:rFonts w:ascii="Times New Roman" w:hAnsi="Times New Roman" w:cs="Times New Roman"/>
                <w:sz w:val="24"/>
                <w:szCs w:val="24"/>
              </w:rPr>
              <w:t xml:space="preserve"> lēmumu padziļināt</w:t>
            </w:r>
            <w:r w:rsidR="005635EB" w:rsidRPr="008F0252">
              <w:rPr>
                <w:rFonts w:ascii="Times New Roman" w:hAnsi="Times New Roman" w:cs="Times New Roman"/>
                <w:sz w:val="24"/>
                <w:szCs w:val="24"/>
              </w:rPr>
              <w:t>as</w:t>
            </w:r>
            <w:r w:rsidRPr="008F0252">
              <w:rPr>
                <w:rFonts w:ascii="Times New Roman" w:hAnsi="Times New Roman" w:cs="Times New Roman"/>
                <w:sz w:val="24"/>
                <w:szCs w:val="24"/>
              </w:rPr>
              <w:t xml:space="preserve"> analīzes veikšanu par VP nodarbināto saukšanas pie disciplināratbildības tiesiskumu un lietderību</w:t>
            </w:r>
          </w:p>
        </w:tc>
        <w:tc>
          <w:tcPr>
            <w:tcW w:w="1276" w:type="dxa"/>
            <w:vMerge/>
            <w:vAlign w:val="center"/>
          </w:tcPr>
          <w:p w14:paraId="67A05FE9" w14:textId="77777777" w:rsidR="0046487B" w:rsidRPr="008F0252" w:rsidRDefault="0046487B" w:rsidP="00F869CE">
            <w:pPr>
              <w:jc w:val="center"/>
              <w:rPr>
                <w:rFonts w:ascii="Times New Roman" w:hAnsi="Times New Roman" w:cs="Times New Roman"/>
                <w:sz w:val="24"/>
                <w:szCs w:val="24"/>
                <w:shd w:val="clear" w:color="auto" w:fill="FFFFFF"/>
              </w:rPr>
            </w:pPr>
          </w:p>
        </w:tc>
      </w:tr>
      <w:tr w:rsidR="008F0252" w:rsidRPr="008F0252" w14:paraId="67A05FF0" w14:textId="77777777" w:rsidTr="00843419">
        <w:tc>
          <w:tcPr>
            <w:tcW w:w="992" w:type="dxa"/>
            <w:vMerge/>
            <w:vAlign w:val="center"/>
          </w:tcPr>
          <w:p w14:paraId="67A05FEB"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2127" w:type="dxa"/>
            <w:vMerge/>
            <w:vAlign w:val="center"/>
          </w:tcPr>
          <w:p w14:paraId="67A05FEC"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1417" w:type="dxa"/>
            <w:vMerge/>
            <w:vAlign w:val="center"/>
          </w:tcPr>
          <w:p w14:paraId="67A05FED"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4536" w:type="dxa"/>
            <w:tcBorders>
              <w:top w:val="single" w:sz="4" w:space="0" w:color="auto"/>
              <w:left w:val="outset" w:sz="6" w:space="0" w:color="auto"/>
              <w:right w:val="outset" w:sz="6" w:space="0" w:color="auto"/>
            </w:tcBorders>
            <w:vAlign w:val="center"/>
          </w:tcPr>
          <w:p w14:paraId="67A05FEE"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Piedalās personas datu drošības stratēģijas izstrādē un īstenošanā</w:t>
            </w:r>
          </w:p>
        </w:tc>
        <w:tc>
          <w:tcPr>
            <w:tcW w:w="1276" w:type="dxa"/>
            <w:vMerge/>
            <w:vAlign w:val="center"/>
          </w:tcPr>
          <w:p w14:paraId="67A05FEF" w14:textId="77777777" w:rsidR="0046487B" w:rsidRPr="008F0252" w:rsidRDefault="0046487B" w:rsidP="00F869CE">
            <w:pPr>
              <w:jc w:val="center"/>
              <w:rPr>
                <w:rFonts w:ascii="Times New Roman" w:hAnsi="Times New Roman" w:cs="Times New Roman"/>
                <w:sz w:val="24"/>
                <w:szCs w:val="24"/>
                <w:shd w:val="clear" w:color="auto" w:fill="FFFFFF"/>
              </w:rPr>
            </w:pPr>
          </w:p>
        </w:tc>
      </w:tr>
      <w:tr w:rsidR="008F0252" w:rsidRPr="008F0252" w14:paraId="67A05FF6" w14:textId="77777777" w:rsidTr="00843419">
        <w:tc>
          <w:tcPr>
            <w:tcW w:w="992" w:type="dxa"/>
            <w:vMerge/>
            <w:vAlign w:val="center"/>
          </w:tcPr>
          <w:p w14:paraId="67A05FF1"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2127" w:type="dxa"/>
            <w:vMerge/>
            <w:vAlign w:val="center"/>
          </w:tcPr>
          <w:p w14:paraId="67A05FF2"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1417" w:type="dxa"/>
            <w:vMerge/>
            <w:vAlign w:val="center"/>
          </w:tcPr>
          <w:p w14:paraId="67A05FF3"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4536" w:type="dxa"/>
            <w:tcBorders>
              <w:top w:val="single" w:sz="4" w:space="0" w:color="auto"/>
              <w:left w:val="outset" w:sz="6" w:space="0" w:color="auto"/>
              <w:right w:val="outset" w:sz="6" w:space="0" w:color="auto"/>
            </w:tcBorders>
            <w:vAlign w:val="center"/>
          </w:tcPr>
          <w:p w14:paraId="67A05FF4" w14:textId="77777777" w:rsidR="0046487B" w:rsidRPr="008F0252" w:rsidRDefault="0046487B" w:rsidP="00F869CE">
            <w:pPr>
              <w:rPr>
                <w:rFonts w:ascii="Times New Roman" w:hAnsi="Times New Roman" w:cs="Times New Roman"/>
                <w:spacing w:val="-2"/>
                <w:sz w:val="24"/>
                <w:szCs w:val="24"/>
              </w:rPr>
            </w:pPr>
            <w:r w:rsidRPr="008F0252">
              <w:rPr>
                <w:rFonts w:ascii="Times New Roman" w:hAnsi="Times New Roman" w:cs="Times New Roman"/>
                <w:spacing w:val="-2"/>
                <w:sz w:val="24"/>
                <w:szCs w:val="24"/>
              </w:rPr>
              <w:t>Sniedz konsultatīvu un organizatorisku atbalstu pārziņa drošības risku identificēšanā, analīzē un pasākumu ieviešanā risku mazināšanai un novēršanai personas datu aizsardzībā</w:t>
            </w:r>
          </w:p>
        </w:tc>
        <w:tc>
          <w:tcPr>
            <w:tcW w:w="1276" w:type="dxa"/>
            <w:vMerge/>
            <w:vAlign w:val="center"/>
          </w:tcPr>
          <w:p w14:paraId="67A05FF5" w14:textId="77777777" w:rsidR="0046487B" w:rsidRPr="008F0252" w:rsidRDefault="0046487B" w:rsidP="00F869CE">
            <w:pPr>
              <w:jc w:val="center"/>
              <w:rPr>
                <w:rFonts w:ascii="Times New Roman" w:hAnsi="Times New Roman" w:cs="Times New Roman"/>
                <w:sz w:val="24"/>
                <w:szCs w:val="24"/>
                <w:shd w:val="clear" w:color="auto" w:fill="FFFFFF"/>
              </w:rPr>
            </w:pPr>
          </w:p>
        </w:tc>
      </w:tr>
      <w:tr w:rsidR="008F0252" w:rsidRPr="008F0252" w14:paraId="67A05FFC" w14:textId="77777777" w:rsidTr="00843419">
        <w:tc>
          <w:tcPr>
            <w:tcW w:w="992" w:type="dxa"/>
            <w:vMerge/>
            <w:vAlign w:val="center"/>
          </w:tcPr>
          <w:p w14:paraId="67A05FF7"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2127" w:type="dxa"/>
            <w:vMerge/>
            <w:vAlign w:val="center"/>
          </w:tcPr>
          <w:p w14:paraId="67A05FF8"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1417" w:type="dxa"/>
            <w:vMerge/>
            <w:vAlign w:val="center"/>
          </w:tcPr>
          <w:p w14:paraId="67A05FF9"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4536" w:type="dxa"/>
            <w:tcBorders>
              <w:top w:val="single" w:sz="4" w:space="0" w:color="auto"/>
              <w:left w:val="outset" w:sz="6" w:space="0" w:color="auto"/>
              <w:right w:val="outset" w:sz="6" w:space="0" w:color="auto"/>
            </w:tcBorders>
            <w:vAlign w:val="center"/>
          </w:tcPr>
          <w:p w14:paraId="67A05FFA"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Organizē un pārrauga iestādes darbu personas datu aizsardzības jomās</w:t>
            </w:r>
          </w:p>
        </w:tc>
        <w:tc>
          <w:tcPr>
            <w:tcW w:w="1276" w:type="dxa"/>
            <w:vMerge/>
            <w:vAlign w:val="center"/>
          </w:tcPr>
          <w:p w14:paraId="67A05FFB" w14:textId="77777777" w:rsidR="0046487B" w:rsidRPr="008F0252" w:rsidRDefault="0046487B" w:rsidP="00F869CE">
            <w:pPr>
              <w:jc w:val="center"/>
              <w:rPr>
                <w:rFonts w:ascii="Times New Roman" w:hAnsi="Times New Roman" w:cs="Times New Roman"/>
                <w:sz w:val="24"/>
                <w:szCs w:val="24"/>
                <w:shd w:val="clear" w:color="auto" w:fill="FFFFFF"/>
              </w:rPr>
            </w:pPr>
          </w:p>
        </w:tc>
      </w:tr>
      <w:tr w:rsidR="008F0252" w:rsidRPr="008F0252" w14:paraId="67A06002" w14:textId="77777777" w:rsidTr="00843419">
        <w:tc>
          <w:tcPr>
            <w:tcW w:w="992" w:type="dxa"/>
            <w:vMerge/>
            <w:vAlign w:val="center"/>
          </w:tcPr>
          <w:p w14:paraId="67A05FFD"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2127" w:type="dxa"/>
            <w:vMerge/>
            <w:vAlign w:val="center"/>
          </w:tcPr>
          <w:p w14:paraId="67A05FFE"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1417" w:type="dxa"/>
            <w:vMerge/>
            <w:vAlign w:val="center"/>
          </w:tcPr>
          <w:p w14:paraId="67A05FFF"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4536" w:type="dxa"/>
            <w:tcBorders>
              <w:top w:val="single" w:sz="4" w:space="0" w:color="auto"/>
              <w:left w:val="outset" w:sz="6" w:space="0" w:color="auto"/>
              <w:right w:val="outset" w:sz="6" w:space="0" w:color="auto"/>
            </w:tcBorders>
            <w:vAlign w:val="center"/>
          </w:tcPr>
          <w:p w14:paraId="67A06000" w14:textId="386DC5A2"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 xml:space="preserve">Uzrauga, vai tiek ievērota </w:t>
            </w:r>
            <w:r w:rsidR="005635EB" w:rsidRPr="008F0252">
              <w:rPr>
                <w:rFonts w:ascii="Times New Roman" w:hAnsi="Times New Roman" w:cs="Times New Roman"/>
                <w:sz w:val="24"/>
                <w:szCs w:val="24"/>
              </w:rPr>
              <w:t>r</w:t>
            </w:r>
            <w:r w:rsidRPr="008F0252">
              <w:rPr>
                <w:rFonts w:ascii="Times New Roman" w:hAnsi="Times New Roman" w:cs="Times New Roman"/>
                <w:sz w:val="24"/>
                <w:szCs w:val="24"/>
              </w:rPr>
              <w:t xml:space="preserve">egula un citi </w:t>
            </w:r>
            <w:r w:rsidRPr="008F0252">
              <w:rPr>
                <w:rFonts w:ascii="Times New Roman" w:hAnsi="Times New Roman" w:cs="Times New Roman"/>
                <w:spacing w:val="-2"/>
                <w:sz w:val="24"/>
                <w:szCs w:val="24"/>
              </w:rPr>
              <w:t>Eiropas Savienības vai dalībvalstu noteikumi</w:t>
            </w:r>
            <w:r w:rsidRPr="008F0252">
              <w:rPr>
                <w:rFonts w:ascii="Times New Roman" w:hAnsi="Times New Roman" w:cs="Times New Roman"/>
                <w:sz w:val="24"/>
                <w:szCs w:val="24"/>
              </w:rPr>
              <w:t xml:space="preserve"> par datu aizsardzību</w:t>
            </w:r>
            <w:r w:rsidR="005635EB" w:rsidRPr="008F0252">
              <w:rPr>
                <w:rFonts w:ascii="Times New Roman" w:hAnsi="Times New Roman" w:cs="Times New Roman"/>
                <w:sz w:val="24"/>
                <w:szCs w:val="24"/>
              </w:rPr>
              <w:t>,</w:t>
            </w:r>
            <w:r w:rsidRPr="008F0252">
              <w:rPr>
                <w:rFonts w:ascii="Times New Roman" w:hAnsi="Times New Roman" w:cs="Times New Roman"/>
                <w:sz w:val="24"/>
                <w:szCs w:val="24"/>
              </w:rPr>
              <w:t xml:space="preserve"> un/vai pārziņa un/vai apstrādātāja politika saistībā ar personas datu aizsardzību, tostarp pienākumu sadali, apstrādes darbībās iesaistīto darbinieku informēšanu un apmācību</w:t>
            </w:r>
          </w:p>
        </w:tc>
        <w:tc>
          <w:tcPr>
            <w:tcW w:w="1276" w:type="dxa"/>
            <w:vMerge/>
            <w:vAlign w:val="center"/>
          </w:tcPr>
          <w:p w14:paraId="67A06001" w14:textId="77777777" w:rsidR="0046487B" w:rsidRPr="008F0252" w:rsidRDefault="0046487B" w:rsidP="00F869CE">
            <w:pPr>
              <w:jc w:val="center"/>
              <w:rPr>
                <w:rFonts w:ascii="Times New Roman" w:hAnsi="Times New Roman" w:cs="Times New Roman"/>
                <w:sz w:val="24"/>
                <w:szCs w:val="24"/>
                <w:shd w:val="clear" w:color="auto" w:fill="FFFFFF"/>
              </w:rPr>
            </w:pPr>
          </w:p>
        </w:tc>
      </w:tr>
      <w:tr w:rsidR="008F0252" w:rsidRPr="008F0252" w14:paraId="67A06008" w14:textId="77777777" w:rsidTr="00843419">
        <w:tc>
          <w:tcPr>
            <w:tcW w:w="992" w:type="dxa"/>
            <w:vMerge/>
          </w:tcPr>
          <w:p w14:paraId="67A06003"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2127" w:type="dxa"/>
            <w:vMerge/>
          </w:tcPr>
          <w:p w14:paraId="67A06004"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1417" w:type="dxa"/>
            <w:vMerge/>
          </w:tcPr>
          <w:p w14:paraId="67A06005" w14:textId="77777777" w:rsidR="0046487B" w:rsidRPr="008F0252" w:rsidRDefault="0046487B" w:rsidP="00F869CE">
            <w:pPr>
              <w:jc w:val="center"/>
              <w:rPr>
                <w:rFonts w:ascii="Times New Roman" w:hAnsi="Times New Roman" w:cs="Times New Roman"/>
                <w:sz w:val="24"/>
                <w:szCs w:val="24"/>
                <w:shd w:val="clear" w:color="auto" w:fill="FFFFFF"/>
              </w:rPr>
            </w:pPr>
          </w:p>
        </w:tc>
        <w:tc>
          <w:tcPr>
            <w:tcW w:w="4536" w:type="dxa"/>
            <w:tcBorders>
              <w:top w:val="outset" w:sz="6" w:space="0" w:color="auto"/>
              <w:left w:val="outset" w:sz="6" w:space="0" w:color="auto"/>
              <w:right w:val="outset" w:sz="6" w:space="0" w:color="auto"/>
            </w:tcBorders>
            <w:vAlign w:val="center"/>
          </w:tcPr>
          <w:p w14:paraId="67A06006" w14:textId="5FD3253D"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 xml:space="preserve">Konsultē iestādes darbiniekus jautājumos, kas saistīti ar personas datu aizsardzības pasākumiem, </w:t>
            </w:r>
            <w:r w:rsidR="005635EB" w:rsidRPr="008F0252">
              <w:rPr>
                <w:rFonts w:ascii="Times New Roman" w:hAnsi="Times New Roman" w:cs="Times New Roman"/>
                <w:sz w:val="24"/>
                <w:szCs w:val="24"/>
              </w:rPr>
              <w:t xml:space="preserve">ziņo uzraudzības iestādei </w:t>
            </w:r>
            <w:r w:rsidRPr="008F0252">
              <w:rPr>
                <w:rFonts w:ascii="Times New Roman" w:hAnsi="Times New Roman" w:cs="Times New Roman"/>
                <w:sz w:val="24"/>
                <w:szCs w:val="24"/>
              </w:rPr>
              <w:t>par iespējamiem drošības incident</w:t>
            </w:r>
            <w:r w:rsidR="005635EB" w:rsidRPr="008F0252">
              <w:rPr>
                <w:rFonts w:ascii="Times New Roman" w:hAnsi="Times New Roman" w:cs="Times New Roman"/>
                <w:sz w:val="24"/>
                <w:szCs w:val="24"/>
              </w:rPr>
              <w:t>iem</w:t>
            </w:r>
            <w:r w:rsidRPr="008F0252">
              <w:rPr>
                <w:rFonts w:ascii="Times New Roman" w:hAnsi="Times New Roman" w:cs="Times New Roman"/>
                <w:sz w:val="24"/>
                <w:szCs w:val="24"/>
              </w:rPr>
              <w:t xml:space="preserve"> </w:t>
            </w:r>
          </w:p>
        </w:tc>
        <w:tc>
          <w:tcPr>
            <w:tcW w:w="1276" w:type="dxa"/>
            <w:vMerge/>
          </w:tcPr>
          <w:p w14:paraId="67A06007" w14:textId="77777777" w:rsidR="0046487B" w:rsidRPr="008F0252" w:rsidRDefault="0046487B" w:rsidP="00F869CE">
            <w:pPr>
              <w:jc w:val="center"/>
              <w:rPr>
                <w:rFonts w:ascii="Times New Roman" w:hAnsi="Times New Roman" w:cs="Times New Roman"/>
                <w:sz w:val="24"/>
                <w:szCs w:val="24"/>
                <w:shd w:val="clear" w:color="auto" w:fill="FFFFFF"/>
              </w:rPr>
            </w:pPr>
          </w:p>
        </w:tc>
      </w:tr>
    </w:tbl>
    <w:p w14:paraId="67A06009" w14:textId="77777777" w:rsidR="00167805" w:rsidRPr="008F0252" w:rsidRDefault="00167805" w:rsidP="00F869CE">
      <w:pPr>
        <w:pStyle w:val="ListParagraph"/>
        <w:spacing w:after="0" w:line="240" w:lineRule="auto"/>
        <w:ind w:left="0" w:firstLine="720"/>
        <w:rPr>
          <w:rFonts w:ascii="Times New Roman" w:hAnsi="Times New Roman" w:cs="Times New Roman"/>
          <w:sz w:val="28"/>
          <w:szCs w:val="24"/>
        </w:rPr>
      </w:pPr>
    </w:p>
    <w:p w14:paraId="67A0600A" w14:textId="125E32F7" w:rsidR="00741085" w:rsidRPr="008F0252" w:rsidRDefault="00614507"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11</w:t>
      </w:r>
      <w:r w:rsidR="000E587E" w:rsidRPr="008F0252">
        <w:rPr>
          <w:rFonts w:ascii="Times New Roman" w:hAnsi="Times New Roman" w:cs="Times New Roman"/>
          <w:sz w:val="28"/>
          <w:szCs w:val="24"/>
        </w:rPr>
        <w:t>. </w:t>
      </w:r>
      <w:r w:rsidR="007F7526" w:rsidRPr="008F0252">
        <w:rPr>
          <w:rFonts w:ascii="Times New Roman" w:hAnsi="Times New Roman" w:cs="Times New Roman"/>
          <w:sz w:val="28"/>
          <w:szCs w:val="24"/>
        </w:rPr>
        <w:t xml:space="preserve">Izteikt </w:t>
      </w:r>
      <w:r w:rsidR="00671CA2"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671CA2" w:rsidRPr="008F0252">
        <w:rPr>
          <w:rFonts w:ascii="Times New Roman" w:hAnsi="Times New Roman" w:cs="Times New Roman"/>
          <w:sz w:val="28"/>
          <w:szCs w:val="24"/>
        </w:rPr>
        <w:t xml:space="preserve">a </w:t>
      </w:r>
      <w:r w:rsidR="00741085" w:rsidRPr="008F0252">
        <w:rPr>
          <w:rFonts w:ascii="Times New Roman" w:hAnsi="Times New Roman" w:cs="Times New Roman"/>
          <w:sz w:val="28"/>
          <w:szCs w:val="24"/>
        </w:rPr>
        <w:t>4</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7F7526"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r w:rsidR="00741085" w:rsidRPr="008F0252">
        <w:rPr>
          <w:rFonts w:ascii="Times New Roman" w:hAnsi="Times New Roman" w:cs="Times New Roman"/>
          <w:sz w:val="28"/>
          <w:szCs w:val="24"/>
        </w:rPr>
        <w:t>Disciplinārā uzraudzība un iekšējā kontrole</w:t>
      </w:r>
      <w:r w:rsidR="00507EAD" w:rsidRPr="008F0252">
        <w:rPr>
          <w:rFonts w:ascii="Times New Roman" w:hAnsi="Times New Roman" w:cs="Times New Roman"/>
          <w:sz w:val="28"/>
          <w:szCs w:val="24"/>
        </w:rPr>
        <w:t>"</w:t>
      </w:r>
      <w:r w:rsidR="00741085" w:rsidRPr="008F0252">
        <w:rPr>
          <w:rFonts w:ascii="Times New Roman" w:hAnsi="Times New Roman" w:cs="Times New Roman"/>
          <w:sz w:val="28"/>
          <w:szCs w:val="24"/>
        </w:rPr>
        <w:t xml:space="preserve"> </w:t>
      </w:r>
      <w:r w:rsidR="00350239" w:rsidRPr="008F0252">
        <w:rPr>
          <w:rFonts w:ascii="Times New Roman" w:hAnsi="Times New Roman" w:cs="Times New Roman"/>
          <w:sz w:val="28"/>
          <w:szCs w:val="24"/>
        </w:rPr>
        <w:t>IVC</w:t>
      </w:r>
      <w:r w:rsidR="00FC085A" w:rsidRPr="008F0252">
        <w:rPr>
          <w:rFonts w:ascii="Times New Roman" w:hAnsi="Times New Roman" w:cs="Times New Roman"/>
          <w:sz w:val="28"/>
          <w:szCs w:val="24"/>
        </w:rPr>
        <w:t> līme</w:t>
      </w:r>
      <w:r w:rsidR="009F349E" w:rsidRPr="008F0252">
        <w:rPr>
          <w:rFonts w:ascii="Times New Roman" w:hAnsi="Times New Roman" w:cs="Times New Roman"/>
          <w:sz w:val="28"/>
          <w:szCs w:val="24"/>
        </w:rPr>
        <w:t>ni</w:t>
      </w:r>
      <w:r w:rsidR="00741085" w:rsidRPr="008F0252">
        <w:rPr>
          <w:rFonts w:ascii="Times New Roman" w:hAnsi="Times New Roman" w:cs="Times New Roman"/>
          <w:sz w:val="28"/>
          <w:szCs w:val="24"/>
        </w:rPr>
        <w:t xml:space="preserve"> šādā redakcijā: </w:t>
      </w:r>
    </w:p>
    <w:p w14:paraId="027AA053" w14:textId="77777777" w:rsidR="00F22B41" w:rsidRPr="008F0252" w:rsidRDefault="00F22B41"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417"/>
        <w:gridCol w:w="4536"/>
        <w:gridCol w:w="1276"/>
      </w:tblGrid>
      <w:tr w:rsidR="008F0252" w:rsidRPr="008F0252" w14:paraId="67A06010" w14:textId="77777777" w:rsidTr="00843419">
        <w:tc>
          <w:tcPr>
            <w:tcW w:w="992" w:type="dxa"/>
            <w:vMerge w:val="restart"/>
            <w:vAlign w:val="center"/>
          </w:tcPr>
          <w:p w14:paraId="67A0600B" w14:textId="30C9AAD2" w:rsidR="0046487B" w:rsidRPr="008F0252" w:rsidRDefault="001D5A1D"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46487B" w:rsidRPr="008F0252">
              <w:rPr>
                <w:rFonts w:ascii="Times New Roman" w:hAnsi="Times New Roman" w:cs="Times New Roman"/>
                <w:sz w:val="24"/>
                <w:szCs w:val="24"/>
              </w:rPr>
              <w:t>IVC</w:t>
            </w:r>
          </w:p>
        </w:tc>
        <w:tc>
          <w:tcPr>
            <w:tcW w:w="2127" w:type="dxa"/>
            <w:vMerge w:val="restart"/>
            <w:vAlign w:val="center"/>
          </w:tcPr>
          <w:p w14:paraId="67A0600C" w14:textId="77777777" w:rsidR="0046487B" w:rsidRPr="008F0252" w:rsidRDefault="0046487B" w:rsidP="00F869CE">
            <w:pPr>
              <w:jc w:val="center"/>
              <w:rPr>
                <w:rFonts w:ascii="Times New Roman" w:hAnsi="Times New Roman" w:cs="Times New Roman"/>
                <w:sz w:val="24"/>
                <w:szCs w:val="24"/>
              </w:rPr>
            </w:pPr>
            <w:r w:rsidRPr="008F0252">
              <w:rPr>
                <w:rFonts w:ascii="Times New Roman" w:hAnsi="Times New Roman" w:cs="Times New Roman"/>
                <w:sz w:val="24"/>
                <w:szCs w:val="24"/>
              </w:rPr>
              <w:t>Veic un uzrauga ar drošību un iekšējo kontroli saistītos pasākumus iestādē</w:t>
            </w:r>
          </w:p>
        </w:tc>
        <w:tc>
          <w:tcPr>
            <w:tcW w:w="1417" w:type="dxa"/>
            <w:vMerge w:val="restart"/>
            <w:vAlign w:val="center"/>
          </w:tcPr>
          <w:p w14:paraId="67A0600D" w14:textId="77777777" w:rsidR="0046487B" w:rsidRPr="008F0252" w:rsidRDefault="0046487B" w:rsidP="00F869CE">
            <w:pPr>
              <w:jc w:val="center"/>
              <w:rPr>
                <w:rFonts w:ascii="Times New Roman" w:hAnsi="Times New Roman" w:cs="Times New Roman"/>
                <w:sz w:val="24"/>
                <w:szCs w:val="24"/>
              </w:rPr>
            </w:pPr>
            <w:r w:rsidRPr="008F0252">
              <w:rPr>
                <w:rFonts w:ascii="Times New Roman" w:hAnsi="Times New Roman" w:cs="Times New Roman"/>
                <w:sz w:val="24"/>
                <w:szCs w:val="24"/>
              </w:rPr>
              <w:t>Galvenais inspektors</w:t>
            </w:r>
          </w:p>
        </w:tc>
        <w:tc>
          <w:tcPr>
            <w:tcW w:w="4536" w:type="dxa"/>
          </w:tcPr>
          <w:p w14:paraId="67A0600E" w14:textId="2327D996"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informācijas par </w:t>
            </w:r>
            <w:r w:rsidR="00CF6E8A" w:rsidRPr="008F0252">
              <w:rPr>
                <w:rFonts w:ascii="Times New Roman" w:hAnsi="Times New Roman" w:cs="Times New Roman"/>
                <w:sz w:val="24"/>
                <w:szCs w:val="24"/>
              </w:rPr>
              <w:t>i</w:t>
            </w:r>
            <w:r w:rsidRPr="008F0252">
              <w:rPr>
                <w:rFonts w:ascii="Times New Roman" w:hAnsi="Times New Roman" w:cs="Times New Roman"/>
                <w:sz w:val="24"/>
                <w:szCs w:val="24"/>
              </w:rPr>
              <w:t>estādes amatpersonu un darbinieku pieļautajiem disciplīnas un likumības pārkāpumiem apkopošanu, uzskaiti un analīzi</w:t>
            </w:r>
          </w:p>
        </w:tc>
        <w:tc>
          <w:tcPr>
            <w:tcW w:w="1276" w:type="dxa"/>
            <w:vMerge w:val="restart"/>
            <w:vAlign w:val="center"/>
          </w:tcPr>
          <w:p w14:paraId="67A0600F" w14:textId="43AAF6C2" w:rsidR="0046487B" w:rsidRPr="008F0252" w:rsidRDefault="0046487B"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r w:rsidR="001D5A1D" w:rsidRPr="008F0252">
              <w:rPr>
                <w:rFonts w:ascii="Times New Roman" w:eastAsia="Times New Roman" w:hAnsi="Times New Roman" w:cs="Times New Roman"/>
                <w:sz w:val="24"/>
                <w:szCs w:val="24"/>
                <w:lang w:eastAsia="lv-LV"/>
              </w:rPr>
              <w:t>"</w:t>
            </w:r>
          </w:p>
        </w:tc>
      </w:tr>
      <w:tr w:rsidR="008F0252" w:rsidRPr="008F0252" w14:paraId="67A06016" w14:textId="77777777" w:rsidTr="00843419">
        <w:tc>
          <w:tcPr>
            <w:tcW w:w="992" w:type="dxa"/>
            <w:vMerge/>
          </w:tcPr>
          <w:p w14:paraId="67A06011" w14:textId="77777777" w:rsidR="0046487B" w:rsidRPr="008F0252" w:rsidRDefault="0046487B" w:rsidP="00F869CE">
            <w:pPr>
              <w:rPr>
                <w:rFonts w:ascii="Times New Roman" w:hAnsi="Times New Roman" w:cs="Times New Roman"/>
                <w:sz w:val="24"/>
                <w:szCs w:val="24"/>
              </w:rPr>
            </w:pPr>
          </w:p>
        </w:tc>
        <w:tc>
          <w:tcPr>
            <w:tcW w:w="2127" w:type="dxa"/>
            <w:vMerge/>
          </w:tcPr>
          <w:p w14:paraId="67A06012" w14:textId="77777777" w:rsidR="0046487B" w:rsidRPr="008F0252" w:rsidRDefault="0046487B" w:rsidP="00F869CE">
            <w:pPr>
              <w:rPr>
                <w:rFonts w:ascii="Times New Roman" w:hAnsi="Times New Roman" w:cs="Times New Roman"/>
                <w:sz w:val="24"/>
                <w:szCs w:val="24"/>
              </w:rPr>
            </w:pPr>
          </w:p>
        </w:tc>
        <w:tc>
          <w:tcPr>
            <w:tcW w:w="1417" w:type="dxa"/>
            <w:vMerge/>
          </w:tcPr>
          <w:p w14:paraId="67A06013" w14:textId="77777777" w:rsidR="0046487B" w:rsidRPr="008F0252" w:rsidRDefault="0046487B" w:rsidP="00F869CE">
            <w:pPr>
              <w:rPr>
                <w:rFonts w:ascii="Times New Roman" w:hAnsi="Times New Roman" w:cs="Times New Roman"/>
                <w:sz w:val="24"/>
                <w:szCs w:val="24"/>
              </w:rPr>
            </w:pPr>
          </w:p>
        </w:tc>
        <w:tc>
          <w:tcPr>
            <w:tcW w:w="4536" w:type="dxa"/>
          </w:tcPr>
          <w:p w14:paraId="67A06014"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Organizē struktūrvienības darba rezultātu apkopošanu, uzskaiti un analīzi</w:t>
            </w:r>
          </w:p>
        </w:tc>
        <w:tc>
          <w:tcPr>
            <w:tcW w:w="1276" w:type="dxa"/>
            <w:vMerge/>
          </w:tcPr>
          <w:p w14:paraId="67A06015" w14:textId="77777777" w:rsidR="0046487B" w:rsidRPr="008F0252" w:rsidRDefault="0046487B" w:rsidP="00F869CE">
            <w:pPr>
              <w:rPr>
                <w:rFonts w:ascii="Times New Roman" w:hAnsi="Times New Roman" w:cs="Times New Roman"/>
                <w:sz w:val="24"/>
                <w:szCs w:val="24"/>
              </w:rPr>
            </w:pPr>
          </w:p>
        </w:tc>
      </w:tr>
      <w:tr w:rsidR="008F0252" w:rsidRPr="008F0252" w14:paraId="67A0601C" w14:textId="77777777" w:rsidTr="00843419">
        <w:tc>
          <w:tcPr>
            <w:tcW w:w="992" w:type="dxa"/>
            <w:vMerge/>
          </w:tcPr>
          <w:p w14:paraId="67A06017" w14:textId="77777777" w:rsidR="0046487B" w:rsidRPr="008F0252" w:rsidRDefault="0046487B" w:rsidP="00F869CE">
            <w:pPr>
              <w:rPr>
                <w:rFonts w:ascii="Times New Roman" w:hAnsi="Times New Roman" w:cs="Times New Roman"/>
                <w:sz w:val="24"/>
                <w:szCs w:val="24"/>
              </w:rPr>
            </w:pPr>
          </w:p>
        </w:tc>
        <w:tc>
          <w:tcPr>
            <w:tcW w:w="2127" w:type="dxa"/>
            <w:vMerge/>
          </w:tcPr>
          <w:p w14:paraId="67A06018" w14:textId="77777777" w:rsidR="0046487B" w:rsidRPr="008F0252" w:rsidRDefault="0046487B" w:rsidP="00F869CE">
            <w:pPr>
              <w:rPr>
                <w:rFonts w:ascii="Times New Roman" w:hAnsi="Times New Roman" w:cs="Times New Roman"/>
                <w:sz w:val="24"/>
                <w:szCs w:val="24"/>
              </w:rPr>
            </w:pPr>
          </w:p>
        </w:tc>
        <w:tc>
          <w:tcPr>
            <w:tcW w:w="1417" w:type="dxa"/>
            <w:vMerge/>
          </w:tcPr>
          <w:p w14:paraId="67A06019" w14:textId="77777777" w:rsidR="0046487B" w:rsidRPr="008F0252" w:rsidRDefault="0046487B" w:rsidP="00F869CE">
            <w:pPr>
              <w:rPr>
                <w:rFonts w:ascii="Times New Roman" w:hAnsi="Times New Roman" w:cs="Times New Roman"/>
                <w:sz w:val="24"/>
                <w:szCs w:val="24"/>
              </w:rPr>
            </w:pPr>
          </w:p>
        </w:tc>
        <w:tc>
          <w:tcPr>
            <w:tcW w:w="4536" w:type="dxa"/>
          </w:tcPr>
          <w:p w14:paraId="67A0601A" w14:textId="32F3E514" w:rsidR="0046487B" w:rsidRPr="008F0252" w:rsidRDefault="0046487B" w:rsidP="00F869CE">
            <w:pPr>
              <w:rPr>
                <w:rFonts w:ascii="Times New Roman" w:hAnsi="Times New Roman" w:cs="Times New Roman"/>
                <w:spacing w:val="-2"/>
                <w:sz w:val="24"/>
                <w:szCs w:val="24"/>
              </w:rPr>
            </w:pPr>
            <w:r w:rsidRPr="008F0252">
              <w:rPr>
                <w:rFonts w:ascii="Times New Roman" w:hAnsi="Times New Roman" w:cs="Times New Roman"/>
                <w:spacing w:val="-2"/>
                <w:sz w:val="24"/>
                <w:szCs w:val="24"/>
              </w:rPr>
              <w:t>Organizē un veic pārbaudes par likum</w:t>
            </w:r>
            <w:r w:rsidR="00083B2D" w:rsidRPr="008F0252">
              <w:rPr>
                <w:rFonts w:ascii="Times New Roman" w:hAnsi="Times New Roman" w:cs="Times New Roman"/>
                <w:spacing w:val="-2"/>
                <w:sz w:val="24"/>
                <w:szCs w:val="24"/>
              </w:rPr>
              <w:t>ā</w:t>
            </w:r>
            <w:r w:rsidRPr="008F0252">
              <w:rPr>
                <w:rFonts w:ascii="Times New Roman" w:hAnsi="Times New Roman" w:cs="Times New Roman"/>
                <w:spacing w:val="-2"/>
                <w:sz w:val="24"/>
                <w:szCs w:val="24"/>
              </w:rPr>
              <w:t xml:space="preserve"> </w:t>
            </w:r>
            <w:r w:rsidR="00507EAD" w:rsidRPr="008F0252">
              <w:rPr>
                <w:rFonts w:ascii="Times New Roman" w:hAnsi="Times New Roman" w:cs="Times New Roman"/>
                <w:spacing w:val="-2"/>
                <w:sz w:val="24"/>
                <w:szCs w:val="24"/>
              </w:rPr>
              <w:t>"</w:t>
            </w:r>
            <w:r w:rsidRPr="008F0252">
              <w:rPr>
                <w:rFonts w:ascii="Times New Roman" w:hAnsi="Times New Roman" w:cs="Times New Roman"/>
                <w:spacing w:val="-2"/>
                <w:sz w:val="24"/>
                <w:szCs w:val="24"/>
              </w:rPr>
              <w:t>Par interešu konflikta novēršanu valsts amatpersonu darbībā</w:t>
            </w:r>
            <w:r w:rsidR="00507EAD" w:rsidRPr="008F0252">
              <w:rPr>
                <w:rFonts w:ascii="Times New Roman" w:hAnsi="Times New Roman" w:cs="Times New Roman"/>
                <w:spacing w:val="-2"/>
                <w:sz w:val="24"/>
                <w:szCs w:val="24"/>
              </w:rPr>
              <w:t>"</w:t>
            </w:r>
            <w:r w:rsidRPr="008F0252">
              <w:rPr>
                <w:rFonts w:ascii="Times New Roman" w:hAnsi="Times New Roman" w:cs="Times New Roman"/>
                <w:spacing w:val="-2"/>
                <w:sz w:val="24"/>
                <w:szCs w:val="24"/>
              </w:rPr>
              <w:t xml:space="preserve"> noteikto ierobežojumu un aizliegumu ievērošanu no </w:t>
            </w:r>
            <w:r w:rsidR="00CF6E8A" w:rsidRPr="008F0252">
              <w:rPr>
                <w:rFonts w:ascii="Times New Roman" w:hAnsi="Times New Roman" w:cs="Times New Roman"/>
                <w:spacing w:val="-2"/>
                <w:sz w:val="24"/>
                <w:szCs w:val="24"/>
              </w:rPr>
              <w:t>i</w:t>
            </w:r>
            <w:r w:rsidRPr="008F0252">
              <w:rPr>
                <w:rFonts w:ascii="Times New Roman" w:hAnsi="Times New Roman" w:cs="Times New Roman"/>
                <w:spacing w:val="-2"/>
                <w:sz w:val="24"/>
                <w:szCs w:val="24"/>
              </w:rPr>
              <w:t xml:space="preserve">estādes </w:t>
            </w:r>
            <w:r w:rsidRPr="008F0252">
              <w:rPr>
                <w:rFonts w:ascii="Times New Roman" w:hAnsi="Times New Roman" w:cs="Times New Roman"/>
                <w:spacing w:val="-2"/>
                <w:sz w:val="24"/>
                <w:szCs w:val="24"/>
              </w:rPr>
              <w:lastRenderedPageBreak/>
              <w:t>amatpersonu puses, lai novērstu interešu konflikt</w:t>
            </w:r>
            <w:r w:rsidR="00083B2D" w:rsidRPr="008F0252">
              <w:rPr>
                <w:rFonts w:ascii="Times New Roman" w:hAnsi="Times New Roman" w:cs="Times New Roman"/>
                <w:spacing w:val="-2"/>
                <w:sz w:val="24"/>
                <w:szCs w:val="24"/>
              </w:rPr>
              <w:t>u</w:t>
            </w:r>
            <w:r w:rsidRPr="008F0252">
              <w:rPr>
                <w:rFonts w:ascii="Times New Roman" w:hAnsi="Times New Roman" w:cs="Times New Roman"/>
                <w:spacing w:val="-2"/>
                <w:sz w:val="24"/>
                <w:szCs w:val="24"/>
              </w:rPr>
              <w:t xml:space="preserve"> valsts amatpersonu darbībā, kā arī veic pārbaudes par </w:t>
            </w:r>
            <w:r w:rsidR="00CF6E8A" w:rsidRPr="008F0252">
              <w:rPr>
                <w:rFonts w:ascii="Times New Roman" w:hAnsi="Times New Roman" w:cs="Times New Roman"/>
                <w:spacing w:val="-2"/>
                <w:sz w:val="24"/>
                <w:szCs w:val="24"/>
              </w:rPr>
              <w:t>i</w:t>
            </w:r>
            <w:r w:rsidRPr="008F0252">
              <w:rPr>
                <w:rFonts w:ascii="Times New Roman" w:hAnsi="Times New Roman" w:cs="Times New Roman"/>
                <w:spacing w:val="-2"/>
                <w:sz w:val="24"/>
                <w:szCs w:val="24"/>
              </w:rPr>
              <w:t>estādes nodarbināto amatu savienošanu un nodrošina amatu savienošanas uzskaiti un kontroli</w:t>
            </w:r>
          </w:p>
        </w:tc>
        <w:tc>
          <w:tcPr>
            <w:tcW w:w="1276" w:type="dxa"/>
            <w:vMerge/>
          </w:tcPr>
          <w:p w14:paraId="67A0601B" w14:textId="77777777" w:rsidR="0046487B" w:rsidRPr="008F0252" w:rsidRDefault="0046487B" w:rsidP="00F869CE">
            <w:pPr>
              <w:rPr>
                <w:rFonts w:ascii="Times New Roman" w:hAnsi="Times New Roman" w:cs="Times New Roman"/>
                <w:sz w:val="24"/>
                <w:szCs w:val="24"/>
              </w:rPr>
            </w:pPr>
          </w:p>
        </w:tc>
      </w:tr>
      <w:tr w:rsidR="008F0252" w:rsidRPr="008F0252" w14:paraId="67A06022" w14:textId="77777777" w:rsidTr="00843419">
        <w:tc>
          <w:tcPr>
            <w:tcW w:w="992" w:type="dxa"/>
            <w:vMerge/>
          </w:tcPr>
          <w:p w14:paraId="67A0601D" w14:textId="77777777" w:rsidR="0046487B" w:rsidRPr="008F0252" w:rsidRDefault="0046487B" w:rsidP="00F869CE">
            <w:pPr>
              <w:rPr>
                <w:rFonts w:ascii="Times New Roman" w:hAnsi="Times New Roman" w:cs="Times New Roman"/>
                <w:sz w:val="24"/>
                <w:szCs w:val="24"/>
              </w:rPr>
            </w:pPr>
          </w:p>
        </w:tc>
        <w:tc>
          <w:tcPr>
            <w:tcW w:w="2127" w:type="dxa"/>
            <w:vMerge/>
          </w:tcPr>
          <w:p w14:paraId="67A0601E" w14:textId="77777777" w:rsidR="0046487B" w:rsidRPr="008F0252" w:rsidRDefault="0046487B" w:rsidP="00F869CE">
            <w:pPr>
              <w:rPr>
                <w:rFonts w:ascii="Times New Roman" w:hAnsi="Times New Roman" w:cs="Times New Roman"/>
                <w:sz w:val="24"/>
                <w:szCs w:val="24"/>
              </w:rPr>
            </w:pPr>
          </w:p>
        </w:tc>
        <w:tc>
          <w:tcPr>
            <w:tcW w:w="1417" w:type="dxa"/>
            <w:vMerge/>
          </w:tcPr>
          <w:p w14:paraId="67A0601F" w14:textId="77777777" w:rsidR="0046487B" w:rsidRPr="008F0252" w:rsidRDefault="0046487B" w:rsidP="00F869CE">
            <w:pPr>
              <w:rPr>
                <w:rFonts w:ascii="Times New Roman" w:hAnsi="Times New Roman" w:cs="Times New Roman"/>
                <w:sz w:val="24"/>
                <w:szCs w:val="24"/>
              </w:rPr>
            </w:pPr>
          </w:p>
        </w:tc>
        <w:tc>
          <w:tcPr>
            <w:tcW w:w="4536" w:type="dxa"/>
          </w:tcPr>
          <w:p w14:paraId="67A06020" w14:textId="2A509361" w:rsidR="0046487B" w:rsidRPr="008F0252" w:rsidRDefault="00DD04CC" w:rsidP="00F869CE">
            <w:pPr>
              <w:rPr>
                <w:rFonts w:ascii="Times New Roman" w:hAnsi="Times New Roman" w:cs="Times New Roman"/>
                <w:sz w:val="24"/>
                <w:szCs w:val="24"/>
              </w:rPr>
            </w:pPr>
            <w:r w:rsidRPr="008F0252">
              <w:rPr>
                <w:rFonts w:ascii="Times New Roman" w:hAnsi="Times New Roman" w:cs="Times New Roman"/>
                <w:sz w:val="24"/>
                <w:szCs w:val="24"/>
              </w:rPr>
              <w:t>Iestādē o</w:t>
            </w:r>
            <w:r w:rsidR="0046487B" w:rsidRPr="008F0252">
              <w:rPr>
                <w:rFonts w:ascii="Times New Roman" w:hAnsi="Times New Roman" w:cs="Times New Roman"/>
                <w:sz w:val="24"/>
                <w:szCs w:val="24"/>
              </w:rPr>
              <w:t>rganizē un veic personas datu apstrādes un aizsardzības politikas izstrādi, personas datu apstrādes uzraudzību, drošības apdraudējumu identificēšanu, risku analīzi un novēršanu iestādes pārziņā un lietošanā esošajās informācijas sistēmās, videonovērošanas un citās datu apstrādes sistēmās, tajā skaitā informācijas sistēmās, kas satur valsts noslēpumu, informāciju dienesta vajadzībām vai operatīva rakstura informāciju</w:t>
            </w:r>
          </w:p>
        </w:tc>
        <w:tc>
          <w:tcPr>
            <w:tcW w:w="1276" w:type="dxa"/>
            <w:vMerge/>
          </w:tcPr>
          <w:p w14:paraId="67A06021" w14:textId="77777777" w:rsidR="0046487B" w:rsidRPr="008F0252" w:rsidRDefault="0046487B" w:rsidP="00F869CE">
            <w:pPr>
              <w:rPr>
                <w:rFonts w:ascii="Times New Roman" w:hAnsi="Times New Roman" w:cs="Times New Roman"/>
                <w:sz w:val="24"/>
                <w:szCs w:val="24"/>
              </w:rPr>
            </w:pPr>
          </w:p>
        </w:tc>
      </w:tr>
      <w:tr w:rsidR="008F0252" w:rsidRPr="008F0252" w14:paraId="67A06028" w14:textId="77777777" w:rsidTr="00843419">
        <w:tc>
          <w:tcPr>
            <w:tcW w:w="992" w:type="dxa"/>
            <w:vMerge/>
          </w:tcPr>
          <w:p w14:paraId="67A06023" w14:textId="77777777" w:rsidR="0046487B" w:rsidRPr="008F0252" w:rsidRDefault="0046487B" w:rsidP="00F869CE">
            <w:pPr>
              <w:rPr>
                <w:rFonts w:ascii="Times New Roman" w:hAnsi="Times New Roman" w:cs="Times New Roman"/>
                <w:sz w:val="24"/>
                <w:szCs w:val="24"/>
              </w:rPr>
            </w:pPr>
          </w:p>
        </w:tc>
        <w:tc>
          <w:tcPr>
            <w:tcW w:w="2127" w:type="dxa"/>
            <w:vMerge/>
          </w:tcPr>
          <w:p w14:paraId="67A06024" w14:textId="77777777" w:rsidR="0046487B" w:rsidRPr="008F0252" w:rsidRDefault="0046487B" w:rsidP="00F869CE">
            <w:pPr>
              <w:rPr>
                <w:rFonts w:ascii="Times New Roman" w:hAnsi="Times New Roman" w:cs="Times New Roman"/>
                <w:sz w:val="24"/>
                <w:szCs w:val="24"/>
              </w:rPr>
            </w:pPr>
          </w:p>
        </w:tc>
        <w:tc>
          <w:tcPr>
            <w:tcW w:w="1417" w:type="dxa"/>
            <w:vMerge/>
          </w:tcPr>
          <w:p w14:paraId="67A06025" w14:textId="77777777" w:rsidR="0046487B" w:rsidRPr="008F0252" w:rsidRDefault="0046487B" w:rsidP="00F869CE">
            <w:pPr>
              <w:rPr>
                <w:rFonts w:ascii="Times New Roman" w:hAnsi="Times New Roman" w:cs="Times New Roman"/>
                <w:sz w:val="24"/>
                <w:szCs w:val="24"/>
              </w:rPr>
            </w:pPr>
          </w:p>
        </w:tc>
        <w:tc>
          <w:tcPr>
            <w:tcW w:w="4536" w:type="dxa"/>
          </w:tcPr>
          <w:p w14:paraId="67A06026" w14:textId="016B78FF"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Organizē un veic kriminālprocesa, operatīv</w:t>
            </w:r>
            <w:r w:rsidR="00955052" w:rsidRPr="008F0252">
              <w:rPr>
                <w:rFonts w:ascii="Times New Roman" w:hAnsi="Times New Roman" w:cs="Times New Roman"/>
                <w:sz w:val="24"/>
                <w:szCs w:val="24"/>
              </w:rPr>
              <w:t>ās</w:t>
            </w:r>
            <w:r w:rsidRPr="008F0252">
              <w:rPr>
                <w:rFonts w:ascii="Times New Roman" w:hAnsi="Times New Roman" w:cs="Times New Roman"/>
                <w:sz w:val="24"/>
                <w:szCs w:val="24"/>
              </w:rPr>
              <w:t xml:space="preserve"> darbīb</w:t>
            </w:r>
            <w:r w:rsidR="00955052" w:rsidRPr="008F0252">
              <w:rPr>
                <w:rFonts w:ascii="Times New Roman" w:hAnsi="Times New Roman" w:cs="Times New Roman"/>
                <w:sz w:val="24"/>
                <w:szCs w:val="24"/>
              </w:rPr>
              <w:t>as</w:t>
            </w:r>
            <w:r w:rsidRPr="008F0252">
              <w:rPr>
                <w:rFonts w:ascii="Times New Roman" w:hAnsi="Times New Roman" w:cs="Times New Roman"/>
                <w:sz w:val="24"/>
                <w:szCs w:val="24"/>
              </w:rPr>
              <w:t xml:space="preserve"> procesa, administratīvā procesa un administratīvā pārkāpuma procesa </w:t>
            </w:r>
            <w:r w:rsidR="00DD04CC" w:rsidRPr="008F0252">
              <w:rPr>
                <w:rFonts w:ascii="Times New Roman" w:hAnsi="Times New Roman" w:cs="Times New Roman"/>
                <w:sz w:val="24"/>
                <w:szCs w:val="24"/>
              </w:rPr>
              <w:t xml:space="preserve">ietvaros </w:t>
            </w:r>
            <w:r w:rsidRPr="008F0252">
              <w:rPr>
                <w:rFonts w:ascii="Times New Roman" w:hAnsi="Times New Roman" w:cs="Times New Roman"/>
                <w:sz w:val="24"/>
                <w:szCs w:val="24"/>
              </w:rPr>
              <w:t>saņemto personas datu apstrādes atbilstības pārbaudi</w:t>
            </w:r>
          </w:p>
        </w:tc>
        <w:tc>
          <w:tcPr>
            <w:tcW w:w="1276" w:type="dxa"/>
            <w:vMerge/>
          </w:tcPr>
          <w:p w14:paraId="67A06027" w14:textId="77777777" w:rsidR="0046487B" w:rsidRPr="008F0252" w:rsidRDefault="0046487B" w:rsidP="00F869CE">
            <w:pPr>
              <w:rPr>
                <w:rFonts w:ascii="Times New Roman" w:hAnsi="Times New Roman" w:cs="Times New Roman"/>
                <w:sz w:val="24"/>
                <w:szCs w:val="24"/>
              </w:rPr>
            </w:pPr>
          </w:p>
        </w:tc>
      </w:tr>
      <w:tr w:rsidR="008F0252" w:rsidRPr="008F0252" w14:paraId="67A0602E" w14:textId="77777777" w:rsidTr="00843419">
        <w:tc>
          <w:tcPr>
            <w:tcW w:w="992" w:type="dxa"/>
            <w:vMerge/>
          </w:tcPr>
          <w:p w14:paraId="67A06029" w14:textId="77777777" w:rsidR="0046487B" w:rsidRPr="008F0252" w:rsidRDefault="0046487B" w:rsidP="00F869CE">
            <w:pPr>
              <w:rPr>
                <w:rFonts w:ascii="Times New Roman" w:hAnsi="Times New Roman" w:cs="Times New Roman"/>
                <w:sz w:val="24"/>
                <w:szCs w:val="24"/>
              </w:rPr>
            </w:pPr>
          </w:p>
        </w:tc>
        <w:tc>
          <w:tcPr>
            <w:tcW w:w="2127" w:type="dxa"/>
            <w:vMerge/>
          </w:tcPr>
          <w:p w14:paraId="67A0602A" w14:textId="77777777" w:rsidR="0046487B" w:rsidRPr="008F0252" w:rsidRDefault="0046487B" w:rsidP="00F869CE">
            <w:pPr>
              <w:rPr>
                <w:rFonts w:ascii="Times New Roman" w:hAnsi="Times New Roman" w:cs="Times New Roman"/>
                <w:sz w:val="24"/>
                <w:szCs w:val="24"/>
              </w:rPr>
            </w:pPr>
          </w:p>
        </w:tc>
        <w:tc>
          <w:tcPr>
            <w:tcW w:w="1417" w:type="dxa"/>
            <w:vMerge/>
          </w:tcPr>
          <w:p w14:paraId="67A0602B" w14:textId="77777777" w:rsidR="0046487B" w:rsidRPr="008F0252" w:rsidRDefault="0046487B" w:rsidP="00F869CE">
            <w:pPr>
              <w:rPr>
                <w:rFonts w:ascii="Times New Roman" w:hAnsi="Times New Roman" w:cs="Times New Roman"/>
                <w:sz w:val="24"/>
                <w:szCs w:val="24"/>
              </w:rPr>
            </w:pPr>
          </w:p>
        </w:tc>
        <w:tc>
          <w:tcPr>
            <w:tcW w:w="4536" w:type="dxa"/>
          </w:tcPr>
          <w:p w14:paraId="67A0602C" w14:textId="5C5CD6B6"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un veic pārbaudes par </w:t>
            </w:r>
            <w:r w:rsidR="00CF6E8A" w:rsidRPr="008F0252">
              <w:rPr>
                <w:rFonts w:ascii="Times New Roman" w:hAnsi="Times New Roman" w:cs="Times New Roman"/>
                <w:sz w:val="24"/>
                <w:szCs w:val="24"/>
              </w:rPr>
              <w:t>i</w:t>
            </w:r>
            <w:r w:rsidRPr="008F0252">
              <w:rPr>
                <w:rFonts w:ascii="Times New Roman" w:hAnsi="Times New Roman" w:cs="Times New Roman"/>
                <w:sz w:val="24"/>
                <w:szCs w:val="24"/>
              </w:rPr>
              <w:t>estādes amatpersonu un darbinieku pieprasīto ziņu no IS (datubāzēm) pamatotību</w:t>
            </w:r>
          </w:p>
        </w:tc>
        <w:tc>
          <w:tcPr>
            <w:tcW w:w="1276" w:type="dxa"/>
            <w:vMerge/>
          </w:tcPr>
          <w:p w14:paraId="67A0602D" w14:textId="77777777" w:rsidR="0046487B" w:rsidRPr="008F0252" w:rsidRDefault="0046487B" w:rsidP="00F869CE">
            <w:pPr>
              <w:rPr>
                <w:rFonts w:ascii="Times New Roman" w:hAnsi="Times New Roman" w:cs="Times New Roman"/>
                <w:sz w:val="24"/>
                <w:szCs w:val="24"/>
              </w:rPr>
            </w:pPr>
          </w:p>
        </w:tc>
      </w:tr>
      <w:tr w:rsidR="008F0252" w:rsidRPr="008F0252" w14:paraId="67A06034" w14:textId="77777777" w:rsidTr="00843419">
        <w:tc>
          <w:tcPr>
            <w:tcW w:w="992" w:type="dxa"/>
            <w:vMerge/>
          </w:tcPr>
          <w:p w14:paraId="67A0602F" w14:textId="77777777" w:rsidR="0046487B" w:rsidRPr="008F0252" w:rsidRDefault="0046487B" w:rsidP="00F869CE">
            <w:pPr>
              <w:rPr>
                <w:rFonts w:ascii="Times New Roman" w:hAnsi="Times New Roman" w:cs="Times New Roman"/>
                <w:sz w:val="24"/>
                <w:szCs w:val="24"/>
              </w:rPr>
            </w:pPr>
          </w:p>
        </w:tc>
        <w:tc>
          <w:tcPr>
            <w:tcW w:w="2127" w:type="dxa"/>
            <w:vMerge/>
          </w:tcPr>
          <w:p w14:paraId="67A06030" w14:textId="77777777" w:rsidR="0046487B" w:rsidRPr="008F0252" w:rsidRDefault="0046487B" w:rsidP="00F869CE">
            <w:pPr>
              <w:rPr>
                <w:rFonts w:ascii="Times New Roman" w:hAnsi="Times New Roman" w:cs="Times New Roman"/>
                <w:sz w:val="24"/>
                <w:szCs w:val="24"/>
              </w:rPr>
            </w:pPr>
          </w:p>
        </w:tc>
        <w:tc>
          <w:tcPr>
            <w:tcW w:w="1417" w:type="dxa"/>
            <w:vMerge/>
          </w:tcPr>
          <w:p w14:paraId="67A06031" w14:textId="77777777" w:rsidR="0046487B" w:rsidRPr="008F0252" w:rsidRDefault="0046487B" w:rsidP="00F869CE">
            <w:pPr>
              <w:rPr>
                <w:rFonts w:ascii="Times New Roman" w:hAnsi="Times New Roman" w:cs="Times New Roman"/>
                <w:sz w:val="24"/>
                <w:szCs w:val="24"/>
              </w:rPr>
            </w:pPr>
          </w:p>
        </w:tc>
        <w:tc>
          <w:tcPr>
            <w:tcW w:w="4536" w:type="dxa"/>
          </w:tcPr>
          <w:p w14:paraId="67A06032"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Sniedz tiešajam priekšniekam priekšlikumus iekšējo normatīvo aktu, metodisko rekomendāciju izstrādāšanai un pilnveidošanai</w:t>
            </w:r>
          </w:p>
        </w:tc>
        <w:tc>
          <w:tcPr>
            <w:tcW w:w="1276" w:type="dxa"/>
            <w:vMerge/>
          </w:tcPr>
          <w:p w14:paraId="67A06033" w14:textId="77777777" w:rsidR="0046487B" w:rsidRPr="008F0252" w:rsidRDefault="0046487B" w:rsidP="00F869CE">
            <w:pPr>
              <w:rPr>
                <w:rFonts w:ascii="Times New Roman" w:hAnsi="Times New Roman" w:cs="Times New Roman"/>
                <w:sz w:val="24"/>
                <w:szCs w:val="24"/>
              </w:rPr>
            </w:pPr>
          </w:p>
        </w:tc>
      </w:tr>
      <w:tr w:rsidR="008F0252" w:rsidRPr="008F0252" w14:paraId="67A0603A" w14:textId="77777777" w:rsidTr="00843419">
        <w:tc>
          <w:tcPr>
            <w:tcW w:w="992" w:type="dxa"/>
            <w:vMerge/>
          </w:tcPr>
          <w:p w14:paraId="67A06035" w14:textId="77777777" w:rsidR="0046487B" w:rsidRPr="008F0252" w:rsidRDefault="0046487B" w:rsidP="00F869CE">
            <w:pPr>
              <w:rPr>
                <w:rFonts w:ascii="Times New Roman" w:hAnsi="Times New Roman" w:cs="Times New Roman"/>
                <w:sz w:val="24"/>
                <w:szCs w:val="24"/>
              </w:rPr>
            </w:pPr>
          </w:p>
        </w:tc>
        <w:tc>
          <w:tcPr>
            <w:tcW w:w="2127" w:type="dxa"/>
            <w:vMerge/>
          </w:tcPr>
          <w:p w14:paraId="67A06036" w14:textId="77777777" w:rsidR="0046487B" w:rsidRPr="008F0252" w:rsidRDefault="0046487B" w:rsidP="00F869CE">
            <w:pPr>
              <w:rPr>
                <w:rFonts w:ascii="Times New Roman" w:hAnsi="Times New Roman" w:cs="Times New Roman"/>
                <w:sz w:val="24"/>
                <w:szCs w:val="24"/>
              </w:rPr>
            </w:pPr>
          </w:p>
        </w:tc>
        <w:tc>
          <w:tcPr>
            <w:tcW w:w="1417" w:type="dxa"/>
            <w:vMerge/>
          </w:tcPr>
          <w:p w14:paraId="67A06037" w14:textId="77777777" w:rsidR="0046487B" w:rsidRPr="008F0252" w:rsidRDefault="0046487B" w:rsidP="00F869CE">
            <w:pPr>
              <w:rPr>
                <w:rFonts w:ascii="Times New Roman" w:hAnsi="Times New Roman" w:cs="Times New Roman"/>
                <w:sz w:val="24"/>
                <w:szCs w:val="24"/>
              </w:rPr>
            </w:pPr>
          </w:p>
        </w:tc>
        <w:tc>
          <w:tcPr>
            <w:tcW w:w="4536" w:type="dxa"/>
          </w:tcPr>
          <w:p w14:paraId="67A06038"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Izmeklē dienesta pārbaudes un disciplinārlietas, gatavo atzinumus un lēmumu projektus, kā arī veic citas procesuālas darbības</w:t>
            </w:r>
          </w:p>
        </w:tc>
        <w:tc>
          <w:tcPr>
            <w:tcW w:w="1276" w:type="dxa"/>
            <w:vMerge/>
          </w:tcPr>
          <w:p w14:paraId="67A06039" w14:textId="77777777" w:rsidR="0046487B" w:rsidRPr="008F0252" w:rsidRDefault="0046487B" w:rsidP="00F869CE">
            <w:pPr>
              <w:rPr>
                <w:rFonts w:ascii="Times New Roman" w:hAnsi="Times New Roman" w:cs="Times New Roman"/>
                <w:sz w:val="24"/>
                <w:szCs w:val="24"/>
              </w:rPr>
            </w:pPr>
          </w:p>
        </w:tc>
      </w:tr>
      <w:tr w:rsidR="008F0252" w:rsidRPr="008F0252" w14:paraId="67A06040" w14:textId="77777777" w:rsidTr="00843419">
        <w:tc>
          <w:tcPr>
            <w:tcW w:w="992" w:type="dxa"/>
            <w:vMerge/>
          </w:tcPr>
          <w:p w14:paraId="67A0603B" w14:textId="77777777" w:rsidR="0046487B" w:rsidRPr="008F0252" w:rsidRDefault="0046487B" w:rsidP="00F869CE">
            <w:pPr>
              <w:rPr>
                <w:rFonts w:ascii="Times New Roman" w:hAnsi="Times New Roman" w:cs="Times New Roman"/>
                <w:sz w:val="24"/>
                <w:szCs w:val="24"/>
              </w:rPr>
            </w:pPr>
          </w:p>
        </w:tc>
        <w:tc>
          <w:tcPr>
            <w:tcW w:w="2127" w:type="dxa"/>
            <w:vMerge/>
          </w:tcPr>
          <w:p w14:paraId="67A0603C" w14:textId="77777777" w:rsidR="0046487B" w:rsidRPr="008F0252" w:rsidRDefault="0046487B" w:rsidP="00F869CE">
            <w:pPr>
              <w:rPr>
                <w:rFonts w:ascii="Times New Roman" w:hAnsi="Times New Roman" w:cs="Times New Roman"/>
                <w:sz w:val="24"/>
                <w:szCs w:val="24"/>
              </w:rPr>
            </w:pPr>
          </w:p>
        </w:tc>
        <w:tc>
          <w:tcPr>
            <w:tcW w:w="1417" w:type="dxa"/>
            <w:vMerge/>
          </w:tcPr>
          <w:p w14:paraId="67A0603D" w14:textId="77777777" w:rsidR="0046487B" w:rsidRPr="008F0252" w:rsidRDefault="0046487B" w:rsidP="00F869CE">
            <w:pPr>
              <w:rPr>
                <w:rFonts w:ascii="Times New Roman" w:hAnsi="Times New Roman" w:cs="Times New Roman"/>
                <w:sz w:val="24"/>
                <w:szCs w:val="24"/>
              </w:rPr>
            </w:pPr>
          </w:p>
        </w:tc>
        <w:tc>
          <w:tcPr>
            <w:tcW w:w="4536" w:type="dxa"/>
          </w:tcPr>
          <w:p w14:paraId="67A0603E"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 xml:space="preserve">Veic struktūrvienību </w:t>
            </w:r>
            <w:proofErr w:type="spellStart"/>
            <w:r w:rsidRPr="008F0252">
              <w:rPr>
                <w:rFonts w:ascii="Times New Roman" w:hAnsi="Times New Roman" w:cs="Times New Roman"/>
                <w:sz w:val="24"/>
                <w:szCs w:val="24"/>
              </w:rPr>
              <w:t>disciplinārprakses</w:t>
            </w:r>
            <w:proofErr w:type="spellEnd"/>
            <w:r w:rsidRPr="008F0252">
              <w:rPr>
                <w:rFonts w:ascii="Times New Roman" w:hAnsi="Times New Roman" w:cs="Times New Roman"/>
                <w:sz w:val="24"/>
                <w:szCs w:val="24"/>
              </w:rPr>
              <w:t xml:space="preserve"> lēmumu padziļinātu analīzi</w:t>
            </w:r>
          </w:p>
        </w:tc>
        <w:tc>
          <w:tcPr>
            <w:tcW w:w="1276" w:type="dxa"/>
            <w:vMerge/>
          </w:tcPr>
          <w:p w14:paraId="67A0603F" w14:textId="77777777" w:rsidR="0046487B" w:rsidRPr="008F0252" w:rsidRDefault="0046487B" w:rsidP="00F869CE">
            <w:pPr>
              <w:rPr>
                <w:rFonts w:ascii="Times New Roman" w:hAnsi="Times New Roman" w:cs="Times New Roman"/>
                <w:sz w:val="24"/>
                <w:szCs w:val="24"/>
              </w:rPr>
            </w:pPr>
          </w:p>
        </w:tc>
      </w:tr>
      <w:tr w:rsidR="008F0252" w:rsidRPr="008F0252" w14:paraId="67A06046" w14:textId="77777777" w:rsidTr="00843419">
        <w:tc>
          <w:tcPr>
            <w:tcW w:w="992" w:type="dxa"/>
            <w:vMerge/>
          </w:tcPr>
          <w:p w14:paraId="67A06041" w14:textId="77777777" w:rsidR="0046487B" w:rsidRPr="008F0252" w:rsidRDefault="0046487B" w:rsidP="00F869CE">
            <w:pPr>
              <w:rPr>
                <w:rFonts w:ascii="Times New Roman" w:hAnsi="Times New Roman" w:cs="Times New Roman"/>
                <w:sz w:val="24"/>
                <w:szCs w:val="24"/>
              </w:rPr>
            </w:pPr>
          </w:p>
        </w:tc>
        <w:tc>
          <w:tcPr>
            <w:tcW w:w="2127" w:type="dxa"/>
            <w:vMerge/>
          </w:tcPr>
          <w:p w14:paraId="67A06042" w14:textId="77777777" w:rsidR="0046487B" w:rsidRPr="008F0252" w:rsidRDefault="0046487B" w:rsidP="00F869CE">
            <w:pPr>
              <w:rPr>
                <w:rFonts w:ascii="Times New Roman" w:hAnsi="Times New Roman" w:cs="Times New Roman"/>
                <w:sz w:val="24"/>
                <w:szCs w:val="24"/>
              </w:rPr>
            </w:pPr>
          </w:p>
        </w:tc>
        <w:tc>
          <w:tcPr>
            <w:tcW w:w="1417" w:type="dxa"/>
            <w:vMerge/>
          </w:tcPr>
          <w:p w14:paraId="67A06043" w14:textId="77777777" w:rsidR="0046487B" w:rsidRPr="008F0252" w:rsidRDefault="0046487B" w:rsidP="00F869CE">
            <w:pPr>
              <w:rPr>
                <w:rFonts w:ascii="Times New Roman" w:hAnsi="Times New Roman" w:cs="Times New Roman"/>
                <w:sz w:val="24"/>
                <w:szCs w:val="24"/>
              </w:rPr>
            </w:pPr>
          </w:p>
        </w:tc>
        <w:tc>
          <w:tcPr>
            <w:tcW w:w="4536" w:type="dxa"/>
          </w:tcPr>
          <w:p w14:paraId="67A06044" w14:textId="657E694B" w:rsidR="0046487B" w:rsidRPr="008F0252" w:rsidRDefault="00203EFC" w:rsidP="00F869CE">
            <w:pPr>
              <w:rPr>
                <w:rFonts w:ascii="Times New Roman" w:hAnsi="Times New Roman" w:cs="Times New Roman"/>
                <w:sz w:val="24"/>
                <w:szCs w:val="24"/>
              </w:rPr>
            </w:pPr>
            <w:r w:rsidRPr="008F0252">
              <w:rPr>
                <w:rFonts w:ascii="Times New Roman" w:hAnsi="Times New Roman" w:cs="Times New Roman"/>
                <w:sz w:val="24"/>
                <w:szCs w:val="24"/>
              </w:rPr>
              <w:t xml:space="preserve">Atbilstoši kompetencei </w:t>
            </w:r>
            <w:r w:rsidR="0046487B" w:rsidRPr="008F0252">
              <w:rPr>
                <w:rFonts w:ascii="Times New Roman" w:hAnsi="Times New Roman" w:cs="Times New Roman"/>
                <w:sz w:val="24"/>
                <w:szCs w:val="24"/>
              </w:rPr>
              <w:t>izskata juridisko un fizisko personu iesniegumus un sūdzības par nodarbināto iespējamiem pārkāpumiem</w:t>
            </w:r>
          </w:p>
        </w:tc>
        <w:tc>
          <w:tcPr>
            <w:tcW w:w="1276" w:type="dxa"/>
            <w:vMerge/>
          </w:tcPr>
          <w:p w14:paraId="67A06045" w14:textId="77777777" w:rsidR="0046487B" w:rsidRPr="008F0252" w:rsidRDefault="0046487B" w:rsidP="00F869CE">
            <w:pPr>
              <w:rPr>
                <w:rFonts w:ascii="Times New Roman" w:hAnsi="Times New Roman" w:cs="Times New Roman"/>
                <w:sz w:val="24"/>
                <w:szCs w:val="24"/>
              </w:rPr>
            </w:pPr>
          </w:p>
        </w:tc>
      </w:tr>
      <w:tr w:rsidR="008F0252" w:rsidRPr="008F0252" w14:paraId="67A0604C" w14:textId="77777777" w:rsidTr="00843419">
        <w:tc>
          <w:tcPr>
            <w:tcW w:w="992" w:type="dxa"/>
            <w:vMerge/>
          </w:tcPr>
          <w:p w14:paraId="67A06047" w14:textId="77777777" w:rsidR="0046487B" w:rsidRPr="008F0252" w:rsidRDefault="0046487B" w:rsidP="00F869CE">
            <w:pPr>
              <w:rPr>
                <w:rFonts w:ascii="Times New Roman" w:hAnsi="Times New Roman" w:cs="Times New Roman"/>
                <w:sz w:val="24"/>
                <w:szCs w:val="24"/>
              </w:rPr>
            </w:pPr>
          </w:p>
        </w:tc>
        <w:tc>
          <w:tcPr>
            <w:tcW w:w="2127" w:type="dxa"/>
            <w:vMerge/>
          </w:tcPr>
          <w:p w14:paraId="67A06048" w14:textId="77777777" w:rsidR="0046487B" w:rsidRPr="008F0252" w:rsidRDefault="0046487B" w:rsidP="00F869CE">
            <w:pPr>
              <w:rPr>
                <w:rFonts w:ascii="Times New Roman" w:hAnsi="Times New Roman" w:cs="Times New Roman"/>
                <w:sz w:val="24"/>
                <w:szCs w:val="24"/>
              </w:rPr>
            </w:pPr>
          </w:p>
        </w:tc>
        <w:tc>
          <w:tcPr>
            <w:tcW w:w="1417" w:type="dxa"/>
            <w:vMerge/>
          </w:tcPr>
          <w:p w14:paraId="67A06049" w14:textId="77777777" w:rsidR="0046487B" w:rsidRPr="008F0252" w:rsidRDefault="0046487B" w:rsidP="00F869CE">
            <w:pPr>
              <w:rPr>
                <w:rFonts w:ascii="Times New Roman" w:hAnsi="Times New Roman" w:cs="Times New Roman"/>
                <w:sz w:val="24"/>
                <w:szCs w:val="24"/>
              </w:rPr>
            </w:pPr>
          </w:p>
        </w:tc>
        <w:tc>
          <w:tcPr>
            <w:tcW w:w="4536" w:type="dxa"/>
          </w:tcPr>
          <w:p w14:paraId="67A0604A"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Veic dienesta pārbaudes un disciplinārlietu izmeklēšanu par amatpersonu un darbinieku disciplīnas un likumības pārkāpumiem</w:t>
            </w:r>
          </w:p>
        </w:tc>
        <w:tc>
          <w:tcPr>
            <w:tcW w:w="1276" w:type="dxa"/>
            <w:vMerge/>
          </w:tcPr>
          <w:p w14:paraId="67A0604B" w14:textId="77777777" w:rsidR="0046487B" w:rsidRPr="008F0252" w:rsidRDefault="0046487B" w:rsidP="00F869CE">
            <w:pPr>
              <w:rPr>
                <w:rFonts w:ascii="Times New Roman" w:hAnsi="Times New Roman" w:cs="Times New Roman"/>
                <w:sz w:val="24"/>
                <w:szCs w:val="24"/>
              </w:rPr>
            </w:pPr>
          </w:p>
        </w:tc>
      </w:tr>
      <w:tr w:rsidR="008F0252" w:rsidRPr="008F0252" w14:paraId="67A06052" w14:textId="77777777" w:rsidTr="00843419">
        <w:tc>
          <w:tcPr>
            <w:tcW w:w="992" w:type="dxa"/>
            <w:vMerge/>
          </w:tcPr>
          <w:p w14:paraId="67A0604D" w14:textId="77777777" w:rsidR="0046487B" w:rsidRPr="008F0252" w:rsidRDefault="0046487B" w:rsidP="00F869CE">
            <w:pPr>
              <w:rPr>
                <w:rFonts w:ascii="Times New Roman" w:hAnsi="Times New Roman" w:cs="Times New Roman"/>
                <w:sz w:val="24"/>
                <w:szCs w:val="24"/>
              </w:rPr>
            </w:pPr>
          </w:p>
        </w:tc>
        <w:tc>
          <w:tcPr>
            <w:tcW w:w="2127" w:type="dxa"/>
            <w:vMerge/>
          </w:tcPr>
          <w:p w14:paraId="67A0604E" w14:textId="77777777" w:rsidR="0046487B" w:rsidRPr="008F0252" w:rsidRDefault="0046487B" w:rsidP="00F869CE">
            <w:pPr>
              <w:rPr>
                <w:rFonts w:ascii="Times New Roman" w:hAnsi="Times New Roman" w:cs="Times New Roman"/>
                <w:sz w:val="24"/>
                <w:szCs w:val="24"/>
              </w:rPr>
            </w:pPr>
          </w:p>
        </w:tc>
        <w:tc>
          <w:tcPr>
            <w:tcW w:w="1417" w:type="dxa"/>
            <w:vMerge/>
          </w:tcPr>
          <w:p w14:paraId="67A0604F" w14:textId="77777777" w:rsidR="0046487B" w:rsidRPr="008F0252" w:rsidRDefault="0046487B" w:rsidP="00F869CE">
            <w:pPr>
              <w:rPr>
                <w:rFonts w:ascii="Times New Roman" w:hAnsi="Times New Roman" w:cs="Times New Roman"/>
                <w:sz w:val="24"/>
                <w:szCs w:val="24"/>
              </w:rPr>
            </w:pPr>
          </w:p>
        </w:tc>
        <w:tc>
          <w:tcPr>
            <w:tcW w:w="4536" w:type="dxa"/>
          </w:tcPr>
          <w:p w14:paraId="67A06050"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Veic amatu savienošanas lūgumu izvērtēšanu un lēmumu par struktūrvienības darbiniekiem sagatavošanu</w:t>
            </w:r>
          </w:p>
        </w:tc>
        <w:tc>
          <w:tcPr>
            <w:tcW w:w="1276" w:type="dxa"/>
            <w:vMerge/>
          </w:tcPr>
          <w:p w14:paraId="67A06051" w14:textId="77777777" w:rsidR="0046487B" w:rsidRPr="008F0252" w:rsidRDefault="0046487B" w:rsidP="00F869CE">
            <w:pPr>
              <w:rPr>
                <w:rFonts w:ascii="Times New Roman" w:hAnsi="Times New Roman" w:cs="Times New Roman"/>
                <w:sz w:val="24"/>
                <w:szCs w:val="24"/>
              </w:rPr>
            </w:pPr>
          </w:p>
        </w:tc>
      </w:tr>
      <w:tr w:rsidR="008F0252" w:rsidRPr="008F0252" w14:paraId="67A06058" w14:textId="77777777" w:rsidTr="00843419">
        <w:tc>
          <w:tcPr>
            <w:tcW w:w="992" w:type="dxa"/>
            <w:vMerge/>
          </w:tcPr>
          <w:p w14:paraId="67A06053" w14:textId="77777777" w:rsidR="0046487B" w:rsidRPr="008F0252" w:rsidRDefault="0046487B" w:rsidP="00F869CE">
            <w:pPr>
              <w:rPr>
                <w:rFonts w:ascii="Times New Roman" w:hAnsi="Times New Roman" w:cs="Times New Roman"/>
                <w:sz w:val="24"/>
                <w:szCs w:val="24"/>
              </w:rPr>
            </w:pPr>
          </w:p>
        </w:tc>
        <w:tc>
          <w:tcPr>
            <w:tcW w:w="2127" w:type="dxa"/>
            <w:vMerge/>
          </w:tcPr>
          <w:p w14:paraId="67A06054" w14:textId="77777777" w:rsidR="0046487B" w:rsidRPr="008F0252" w:rsidRDefault="0046487B" w:rsidP="00F869CE">
            <w:pPr>
              <w:rPr>
                <w:rFonts w:ascii="Times New Roman" w:hAnsi="Times New Roman" w:cs="Times New Roman"/>
                <w:sz w:val="24"/>
                <w:szCs w:val="24"/>
              </w:rPr>
            </w:pPr>
          </w:p>
        </w:tc>
        <w:tc>
          <w:tcPr>
            <w:tcW w:w="1417" w:type="dxa"/>
            <w:vMerge/>
          </w:tcPr>
          <w:p w14:paraId="67A06055" w14:textId="77777777" w:rsidR="0046487B" w:rsidRPr="008F0252" w:rsidRDefault="0046487B" w:rsidP="00F869CE">
            <w:pPr>
              <w:rPr>
                <w:rFonts w:ascii="Times New Roman" w:hAnsi="Times New Roman" w:cs="Times New Roman"/>
                <w:sz w:val="24"/>
                <w:szCs w:val="24"/>
              </w:rPr>
            </w:pPr>
          </w:p>
        </w:tc>
        <w:tc>
          <w:tcPr>
            <w:tcW w:w="4536" w:type="dxa"/>
          </w:tcPr>
          <w:p w14:paraId="67A06056"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Piedalās un izstrādā normatīvo aktu projektus un metodiskos ieteikumus, sagatavo atzinumus par normatīvo aktu projektiem, kurus izstrādā citas institūcijas</w:t>
            </w:r>
          </w:p>
        </w:tc>
        <w:tc>
          <w:tcPr>
            <w:tcW w:w="1276" w:type="dxa"/>
            <w:vMerge/>
          </w:tcPr>
          <w:p w14:paraId="67A06057" w14:textId="77777777" w:rsidR="0046487B" w:rsidRPr="008F0252" w:rsidRDefault="0046487B" w:rsidP="00F869CE">
            <w:pPr>
              <w:rPr>
                <w:rFonts w:ascii="Times New Roman" w:hAnsi="Times New Roman" w:cs="Times New Roman"/>
                <w:sz w:val="24"/>
                <w:szCs w:val="24"/>
              </w:rPr>
            </w:pPr>
          </w:p>
        </w:tc>
      </w:tr>
      <w:tr w:rsidR="008F0252" w:rsidRPr="008F0252" w14:paraId="67A0605E" w14:textId="77777777" w:rsidTr="00843419">
        <w:tc>
          <w:tcPr>
            <w:tcW w:w="992" w:type="dxa"/>
            <w:vMerge/>
          </w:tcPr>
          <w:p w14:paraId="67A06059" w14:textId="77777777" w:rsidR="0046487B" w:rsidRPr="008F0252" w:rsidRDefault="0046487B" w:rsidP="00F869CE">
            <w:pPr>
              <w:rPr>
                <w:rFonts w:ascii="Times New Roman" w:hAnsi="Times New Roman" w:cs="Times New Roman"/>
                <w:sz w:val="24"/>
                <w:szCs w:val="24"/>
              </w:rPr>
            </w:pPr>
          </w:p>
        </w:tc>
        <w:tc>
          <w:tcPr>
            <w:tcW w:w="2127" w:type="dxa"/>
            <w:vMerge/>
          </w:tcPr>
          <w:p w14:paraId="67A0605A" w14:textId="77777777" w:rsidR="0046487B" w:rsidRPr="008F0252" w:rsidRDefault="0046487B" w:rsidP="00F869CE">
            <w:pPr>
              <w:rPr>
                <w:rFonts w:ascii="Times New Roman" w:hAnsi="Times New Roman" w:cs="Times New Roman"/>
                <w:sz w:val="24"/>
                <w:szCs w:val="24"/>
              </w:rPr>
            </w:pPr>
          </w:p>
        </w:tc>
        <w:tc>
          <w:tcPr>
            <w:tcW w:w="1417" w:type="dxa"/>
            <w:vMerge/>
          </w:tcPr>
          <w:p w14:paraId="67A0605B" w14:textId="77777777" w:rsidR="0046487B" w:rsidRPr="008F0252" w:rsidRDefault="0046487B" w:rsidP="00F869CE">
            <w:pPr>
              <w:rPr>
                <w:rFonts w:ascii="Times New Roman" w:hAnsi="Times New Roman" w:cs="Times New Roman"/>
                <w:sz w:val="24"/>
                <w:szCs w:val="24"/>
              </w:rPr>
            </w:pPr>
          </w:p>
        </w:tc>
        <w:tc>
          <w:tcPr>
            <w:tcW w:w="4536" w:type="dxa"/>
          </w:tcPr>
          <w:p w14:paraId="67A0605C"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Virza administratīvā procesa lietas un sagatavo lēmumu projektus par iestādes faktisko rīcību</w:t>
            </w:r>
          </w:p>
        </w:tc>
        <w:tc>
          <w:tcPr>
            <w:tcW w:w="1276" w:type="dxa"/>
            <w:vMerge/>
          </w:tcPr>
          <w:p w14:paraId="67A0605D" w14:textId="77777777" w:rsidR="0046487B" w:rsidRPr="008F0252" w:rsidRDefault="0046487B" w:rsidP="00F869CE">
            <w:pPr>
              <w:rPr>
                <w:rFonts w:ascii="Times New Roman" w:hAnsi="Times New Roman" w:cs="Times New Roman"/>
                <w:sz w:val="24"/>
                <w:szCs w:val="24"/>
              </w:rPr>
            </w:pPr>
          </w:p>
        </w:tc>
      </w:tr>
      <w:tr w:rsidR="008F0252" w:rsidRPr="008F0252" w14:paraId="67A06064" w14:textId="77777777" w:rsidTr="00843419">
        <w:tc>
          <w:tcPr>
            <w:tcW w:w="992" w:type="dxa"/>
            <w:vMerge/>
          </w:tcPr>
          <w:p w14:paraId="67A0605F" w14:textId="77777777" w:rsidR="0046487B" w:rsidRPr="008F0252" w:rsidRDefault="0046487B" w:rsidP="00F869CE">
            <w:pPr>
              <w:rPr>
                <w:rFonts w:ascii="Times New Roman" w:hAnsi="Times New Roman" w:cs="Times New Roman"/>
                <w:sz w:val="24"/>
                <w:szCs w:val="24"/>
              </w:rPr>
            </w:pPr>
          </w:p>
        </w:tc>
        <w:tc>
          <w:tcPr>
            <w:tcW w:w="2127" w:type="dxa"/>
            <w:vMerge/>
          </w:tcPr>
          <w:p w14:paraId="67A06060" w14:textId="77777777" w:rsidR="0046487B" w:rsidRPr="008F0252" w:rsidRDefault="0046487B" w:rsidP="00F869CE">
            <w:pPr>
              <w:rPr>
                <w:rFonts w:ascii="Times New Roman" w:hAnsi="Times New Roman" w:cs="Times New Roman"/>
                <w:sz w:val="24"/>
                <w:szCs w:val="24"/>
              </w:rPr>
            </w:pPr>
          </w:p>
        </w:tc>
        <w:tc>
          <w:tcPr>
            <w:tcW w:w="1417" w:type="dxa"/>
            <w:vMerge/>
          </w:tcPr>
          <w:p w14:paraId="67A06061" w14:textId="77777777" w:rsidR="0046487B" w:rsidRPr="008F0252" w:rsidRDefault="0046487B" w:rsidP="00F869CE">
            <w:pPr>
              <w:rPr>
                <w:rFonts w:ascii="Times New Roman" w:hAnsi="Times New Roman" w:cs="Times New Roman"/>
                <w:sz w:val="24"/>
                <w:szCs w:val="24"/>
              </w:rPr>
            </w:pPr>
          </w:p>
        </w:tc>
        <w:tc>
          <w:tcPr>
            <w:tcW w:w="4536" w:type="dxa"/>
          </w:tcPr>
          <w:p w14:paraId="67A06062" w14:textId="77777777"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Veic audita ieteikumu ieviešanas uzraudzību un kontroli</w:t>
            </w:r>
          </w:p>
        </w:tc>
        <w:tc>
          <w:tcPr>
            <w:tcW w:w="1276" w:type="dxa"/>
            <w:vMerge/>
          </w:tcPr>
          <w:p w14:paraId="67A06063" w14:textId="77777777" w:rsidR="0046487B" w:rsidRPr="008F0252" w:rsidRDefault="0046487B" w:rsidP="00F869CE">
            <w:pPr>
              <w:rPr>
                <w:rFonts w:ascii="Times New Roman" w:hAnsi="Times New Roman" w:cs="Times New Roman"/>
                <w:sz w:val="24"/>
                <w:szCs w:val="24"/>
              </w:rPr>
            </w:pPr>
          </w:p>
        </w:tc>
      </w:tr>
      <w:tr w:rsidR="008F0252" w:rsidRPr="008F0252" w14:paraId="67A0606A" w14:textId="77777777" w:rsidTr="00843419">
        <w:tc>
          <w:tcPr>
            <w:tcW w:w="992" w:type="dxa"/>
            <w:vMerge/>
          </w:tcPr>
          <w:p w14:paraId="67A06065" w14:textId="77777777" w:rsidR="0046487B" w:rsidRPr="008F0252" w:rsidRDefault="0046487B" w:rsidP="00F869CE">
            <w:pPr>
              <w:rPr>
                <w:rFonts w:ascii="Times New Roman" w:hAnsi="Times New Roman" w:cs="Times New Roman"/>
                <w:sz w:val="24"/>
                <w:szCs w:val="24"/>
              </w:rPr>
            </w:pPr>
          </w:p>
        </w:tc>
        <w:tc>
          <w:tcPr>
            <w:tcW w:w="2127" w:type="dxa"/>
            <w:vMerge/>
          </w:tcPr>
          <w:p w14:paraId="67A06066" w14:textId="77777777" w:rsidR="0046487B" w:rsidRPr="008F0252" w:rsidRDefault="0046487B" w:rsidP="00F869CE">
            <w:pPr>
              <w:rPr>
                <w:rFonts w:ascii="Times New Roman" w:hAnsi="Times New Roman" w:cs="Times New Roman"/>
                <w:sz w:val="24"/>
                <w:szCs w:val="24"/>
              </w:rPr>
            </w:pPr>
          </w:p>
        </w:tc>
        <w:tc>
          <w:tcPr>
            <w:tcW w:w="1417" w:type="dxa"/>
            <w:vMerge/>
          </w:tcPr>
          <w:p w14:paraId="67A06067" w14:textId="77777777" w:rsidR="0046487B" w:rsidRPr="008F0252" w:rsidRDefault="0046487B" w:rsidP="00F869CE">
            <w:pPr>
              <w:rPr>
                <w:rFonts w:ascii="Times New Roman" w:hAnsi="Times New Roman" w:cs="Times New Roman"/>
                <w:sz w:val="24"/>
                <w:szCs w:val="24"/>
              </w:rPr>
            </w:pPr>
          </w:p>
        </w:tc>
        <w:tc>
          <w:tcPr>
            <w:tcW w:w="4536" w:type="dxa"/>
          </w:tcPr>
          <w:p w14:paraId="67A06068" w14:textId="59012C28"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 xml:space="preserve">Veic plānoto (neplānoto) pārbaužu plānošanu </w:t>
            </w:r>
            <w:r w:rsidR="00640A62" w:rsidRPr="008F0252">
              <w:rPr>
                <w:rFonts w:ascii="Times New Roman" w:hAnsi="Times New Roman" w:cs="Times New Roman"/>
                <w:sz w:val="24"/>
                <w:szCs w:val="24"/>
              </w:rPr>
              <w:t xml:space="preserve">un </w:t>
            </w:r>
            <w:r w:rsidRPr="008F0252">
              <w:rPr>
                <w:rFonts w:ascii="Times New Roman" w:hAnsi="Times New Roman" w:cs="Times New Roman"/>
                <w:sz w:val="24"/>
                <w:szCs w:val="24"/>
              </w:rPr>
              <w:t>organizēšanu</w:t>
            </w:r>
            <w:r w:rsidR="00640A62" w:rsidRPr="008F0252">
              <w:rPr>
                <w:rFonts w:ascii="Times New Roman" w:hAnsi="Times New Roman" w:cs="Times New Roman"/>
                <w:sz w:val="24"/>
                <w:szCs w:val="24"/>
              </w:rPr>
              <w:t>,</w:t>
            </w:r>
            <w:r w:rsidRPr="008F0252">
              <w:rPr>
                <w:rFonts w:ascii="Times New Roman" w:hAnsi="Times New Roman" w:cs="Times New Roman"/>
                <w:sz w:val="24"/>
                <w:szCs w:val="24"/>
              </w:rPr>
              <w:t xml:space="preserve"> rezultātu analīzi</w:t>
            </w:r>
          </w:p>
        </w:tc>
        <w:tc>
          <w:tcPr>
            <w:tcW w:w="1276" w:type="dxa"/>
            <w:vMerge/>
          </w:tcPr>
          <w:p w14:paraId="67A06069" w14:textId="77777777" w:rsidR="0046487B" w:rsidRPr="008F0252" w:rsidRDefault="0046487B" w:rsidP="00F869CE">
            <w:pPr>
              <w:rPr>
                <w:rFonts w:ascii="Times New Roman" w:hAnsi="Times New Roman" w:cs="Times New Roman"/>
                <w:sz w:val="24"/>
                <w:szCs w:val="24"/>
              </w:rPr>
            </w:pPr>
          </w:p>
        </w:tc>
      </w:tr>
      <w:tr w:rsidR="008F0252" w:rsidRPr="008F0252" w14:paraId="67A06070" w14:textId="77777777" w:rsidTr="00843419">
        <w:tc>
          <w:tcPr>
            <w:tcW w:w="992" w:type="dxa"/>
            <w:vMerge/>
          </w:tcPr>
          <w:p w14:paraId="67A0606B" w14:textId="77777777" w:rsidR="0046487B" w:rsidRPr="008F0252" w:rsidRDefault="0046487B" w:rsidP="00F869CE">
            <w:pPr>
              <w:rPr>
                <w:rFonts w:ascii="Times New Roman" w:hAnsi="Times New Roman" w:cs="Times New Roman"/>
                <w:sz w:val="24"/>
                <w:szCs w:val="24"/>
              </w:rPr>
            </w:pPr>
          </w:p>
        </w:tc>
        <w:tc>
          <w:tcPr>
            <w:tcW w:w="2127" w:type="dxa"/>
            <w:vMerge/>
          </w:tcPr>
          <w:p w14:paraId="67A0606C" w14:textId="77777777" w:rsidR="0046487B" w:rsidRPr="008F0252" w:rsidRDefault="0046487B" w:rsidP="00F869CE">
            <w:pPr>
              <w:rPr>
                <w:rFonts w:ascii="Times New Roman" w:hAnsi="Times New Roman" w:cs="Times New Roman"/>
                <w:sz w:val="24"/>
                <w:szCs w:val="24"/>
              </w:rPr>
            </w:pPr>
          </w:p>
        </w:tc>
        <w:tc>
          <w:tcPr>
            <w:tcW w:w="1417" w:type="dxa"/>
            <w:vMerge/>
          </w:tcPr>
          <w:p w14:paraId="67A0606D" w14:textId="77777777" w:rsidR="0046487B" w:rsidRPr="008F0252" w:rsidRDefault="0046487B" w:rsidP="00F869CE">
            <w:pPr>
              <w:rPr>
                <w:rFonts w:ascii="Times New Roman" w:hAnsi="Times New Roman" w:cs="Times New Roman"/>
                <w:sz w:val="24"/>
                <w:szCs w:val="24"/>
              </w:rPr>
            </w:pPr>
          </w:p>
        </w:tc>
        <w:tc>
          <w:tcPr>
            <w:tcW w:w="4536" w:type="dxa"/>
          </w:tcPr>
          <w:p w14:paraId="67A0606E" w14:textId="77777777" w:rsidR="0046487B" w:rsidRPr="008F0252" w:rsidRDefault="001E780D" w:rsidP="00F869CE">
            <w:pPr>
              <w:rPr>
                <w:rFonts w:ascii="Times New Roman" w:hAnsi="Times New Roman" w:cs="Times New Roman"/>
                <w:sz w:val="24"/>
                <w:szCs w:val="24"/>
              </w:rPr>
            </w:pPr>
            <w:r w:rsidRPr="008F0252">
              <w:rPr>
                <w:rFonts w:ascii="Times New Roman" w:hAnsi="Times New Roman" w:cs="Times New Roman"/>
                <w:sz w:val="24"/>
                <w:szCs w:val="24"/>
              </w:rPr>
              <w:t>Izstrādā un nodrošina ar iekšējās kontroles sistēmu saistīto dokumentu ieviešanu iestādē</w:t>
            </w:r>
          </w:p>
        </w:tc>
        <w:tc>
          <w:tcPr>
            <w:tcW w:w="1276" w:type="dxa"/>
            <w:vMerge/>
          </w:tcPr>
          <w:p w14:paraId="67A0606F" w14:textId="77777777" w:rsidR="0046487B" w:rsidRPr="008F0252" w:rsidRDefault="0046487B" w:rsidP="00F869CE">
            <w:pPr>
              <w:rPr>
                <w:rFonts w:ascii="Times New Roman" w:hAnsi="Times New Roman" w:cs="Times New Roman"/>
                <w:sz w:val="24"/>
                <w:szCs w:val="24"/>
              </w:rPr>
            </w:pPr>
          </w:p>
        </w:tc>
      </w:tr>
      <w:tr w:rsidR="008F0252" w:rsidRPr="008F0252" w14:paraId="67A06076" w14:textId="77777777" w:rsidTr="00843419">
        <w:tc>
          <w:tcPr>
            <w:tcW w:w="992" w:type="dxa"/>
            <w:vMerge/>
          </w:tcPr>
          <w:p w14:paraId="67A06071" w14:textId="77777777" w:rsidR="001E780D" w:rsidRPr="008F0252" w:rsidRDefault="001E780D" w:rsidP="00F869CE">
            <w:pPr>
              <w:rPr>
                <w:rFonts w:ascii="Times New Roman" w:hAnsi="Times New Roman" w:cs="Times New Roman"/>
                <w:sz w:val="24"/>
                <w:szCs w:val="24"/>
              </w:rPr>
            </w:pPr>
          </w:p>
        </w:tc>
        <w:tc>
          <w:tcPr>
            <w:tcW w:w="2127" w:type="dxa"/>
            <w:vMerge/>
          </w:tcPr>
          <w:p w14:paraId="67A06072" w14:textId="77777777" w:rsidR="001E780D" w:rsidRPr="008F0252" w:rsidRDefault="001E780D" w:rsidP="00F869CE">
            <w:pPr>
              <w:rPr>
                <w:rFonts w:ascii="Times New Roman" w:hAnsi="Times New Roman" w:cs="Times New Roman"/>
                <w:sz w:val="24"/>
                <w:szCs w:val="24"/>
              </w:rPr>
            </w:pPr>
          </w:p>
        </w:tc>
        <w:tc>
          <w:tcPr>
            <w:tcW w:w="1417" w:type="dxa"/>
            <w:vMerge/>
          </w:tcPr>
          <w:p w14:paraId="67A06073" w14:textId="77777777" w:rsidR="001E780D" w:rsidRPr="008F0252" w:rsidRDefault="001E780D" w:rsidP="00F869CE">
            <w:pPr>
              <w:rPr>
                <w:rFonts w:ascii="Times New Roman" w:hAnsi="Times New Roman" w:cs="Times New Roman"/>
                <w:sz w:val="24"/>
                <w:szCs w:val="24"/>
              </w:rPr>
            </w:pPr>
          </w:p>
        </w:tc>
        <w:tc>
          <w:tcPr>
            <w:tcW w:w="4536" w:type="dxa"/>
          </w:tcPr>
          <w:p w14:paraId="67A06074" w14:textId="6CB87A7C" w:rsidR="001E780D" w:rsidRPr="008F0252" w:rsidRDefault="001E780D" w:rsidP="00F869CE">
            <w:pPr>
              <w:rPr>
                <w:rFonts w:ascii="Times New Roman" w:hAnsi="Times New Roman" w:cs="Times New Roman"/>
                <w:sz w:val="24"/>
                <w:szCs w:val="24"/>
              </w:rPr>
            </w:pPr>
            <w:r w:rsidRPr="008F0252">
              <w:rPr>
                <w:rFonts w:ascii="Times New Roman" w:hAnsi="Times New Roman" w:cs="Times New Roman"/>
                <w:sz w:val="24"/>
                <w:szCs w:val="24"/>
              </w:rPr>
              <w:t xml:space="preserve">Nodrošina datu uzskaiti un ievadi IS </w:t>
            </w:r>
            <w:proofErr w:type="spellStart"/>
            <w:r w:rsidRPr="008F0252">
              <w:rPr>
                <w:rFonts w:ascii="Times New Roman" w:hAnsi="Times New Roman" w:cs="Times New Roman"/>
                <w:sz w:val="24"/>
                <w:szCs w:val="24"/>
              </w:rPr>
              <w:t>Disciplinārprakse</w:t>
            </w:r>
            <w:proofErr w:type="spellEnd"/>
          </w:p>
        </w:tc>
        <w:tc>
          <w:tcPr>
            <w:tcW w:w="1276" w:type="dxa"/>
            <w:vMerge/>
          </w:tcPr>
          <w:p w14:paraId="67A06075" w14:textId="77777777" w:rsidR="001E780D" w:rsidRPr="008F0252" w:rsidRDefault="001E780D" w:rsidP="00F869CE">
            <w:pPr>
              <w:rPr>
                <w:rFonts w:ascii="Times New Roman" w:hAnsi="Times New Roman" w:cs="Times New Roman"/>
                <w:sz w:val="24"/>
                <w:szCs w:val="24"/>
              </w:rPr>
            </w:pPr>
          </w:p>
        </w:tc>
      </w:tr>
      <w:tr w:rsidR="008F0252" w:rsidRPr="008F0252" w14:paraId="67A0607C" w14:textId="77777777" w:rsidTr="00843419">
        <w:tc>
          <w:tcPr>
            <w:tcW w:w="992" w:type="dxa"/>
            <w:vMerge/>
          </w:tcPr>
          <w:p w14:paraId="67A06077" w14:textId="77777777" w:rsidR="0046487B" w:rsidRPr="008F0252" w:rsidRDefault="0046487B" w:rsidP="00F869CE">
            <w:pPr>
              <w:rPr>
                <w:rFonts w:ascii="Times New Roman" w:hAnsi="Times New Roman" w:cs="Times New Roman"/>
                <w:sz w:val="24"/>
                <w:szCs w:val="24"/>
              </w:rPr>
            </w:pPr>
          </w:p>
        </w:tc>
        <w:tc>
          <w:tcPr>
            <w:tcW w:w="2127" w:type="dxa"/>
            <w:vMerge/>
          </w:tcPr>
          <w:p w14:paraId="67A06078" w14:textId="77777777" w:rsidR="0046487B" w:rsidRPr="008F0252" w:rsidRDefault="0046487B" w:rsidP="00F869CE">
            <w:pPr>
              <w:rPr>
                <w:rFonts w:ascii="Times New Roman" w:hAnsi="Times New Roman" w:cs="Times New Roman"/>
                <w:sz w:val="24"/>
                <w:szCs w:val="24"/>
              </w:rPr>
            </w:pPr>
          </w:p>
        </w:tc>
        <w:tc>
          <w:tcPr>
            <w:tcW w:w="1417" w:type="dxa"/>
            <w:vMerge/>
          </w:tcPr>
          <w:p w14:paraId="67A06079" w14:textId="77777777" w:rsidR="0046487B" w:rsidRPr="008F0252" w:rsidRDefault="0046487B" w:rsidP="00F869CE">
            <w:pPr>
              <w:rPr>
                <w:rFonts w:ascii="Times New Roman" w:hAnsi="Times New Roman" w:cs="Times New Roman"/>
                <w:sz w:val="24"/>
                <w:szCs w:val="24"/>
              </w:rPr>
            </w:pPr>
          </w:p>
        </w:tc>
        <w:tc>
          <w:tcPr>
            <w:tcW w:w="4536" w:type="dxa"/>
          </w:tcPr>
          <w:p w14:paraId="67A0607A" w14:textId="6FCA58B4" w:rsidR="0046487B" w:rsidRPr="008F0252" w:rsidRDefault="0046487B" w:rsidP="00F869CE">
            <w:pPr>
              <w:rPr>
                <w:rFonts w:ascii="Times New Roman" w:hAnsi="Times New Roman" w:cs="Times New Roman"/>
                <w:sz w:val="24"/>
                <w:szCs w:val="24"/>
              </w:rPr>
            </w:pPr>
            <w:r w:rsidRPr="008F0252">
              <w:rPr>
                <w:rFonts w:ascii="Times New Roman" w:hAnsi="Times New Roman" w:cs="Times New Roman"/>
                <w:sz w:val="24"/>
                <w:szCs w:val="24"/>
              </w:rPr>
              <w:t>Izskata apstrīdētos administratīvos aktus un gatavo administratīvā akta lēmuma projektus</w:t>
            </w:r>
          </w:p>
        </w:tc>
        <w:tc>
          <w:tcPr>
            <w:tcW w:w="1276" w:type="dxa"/>
            <w:vMerge/>
          </w:tcPr>
          <w:p w14:paraId="67A0607B" w14:textId="77777777" w:rsidR="0046487B" w:rsidRPr="008F0252" w:rsidRDefault="0046487B" w:rsidP="00F869CE">
            <w:pPr>
              <w:rPr>
                <w:rFonts w:ascii="Times New Roman" w:hAnsi="Times New Roman" w:cs="Times New Roman"/>
                <w:sz w:val="24"/>
                <w:szCs w:val="24"/>
              </w:rPr>
            </w:pPr>
          </w:p>
        </w:tc>
      </w:tr>
      <w:tr w:rsidR="008F0252" w:rsidRPr="008F0252" w14:paraId="67A06082" w14:textId="77777777" w:rsidTr="00843419">
        <w:tc>
          <w:tcPr>
            <w:tcW w:w="992" w:type="dxa"/>
            <w:vMerge/>
          </w:tcPr>
          <w:p w14:paraId="67A0607D" w14:textId="77777777" w:rsidR="0046487B" w:rsidRPr="008F0252" w:rsidRDefault="0046487B" w:rsidP="00F869CE">
            <w:pPr>
              <w:rPr>
                <w:rFonts w:ascii="Times New Roman" w:hAnsi="Times New Roman" w:cs="Times New Roman"/>
                <w:sz w:val="24"/>
                <w:szCs w:val="24"/>
              </w:rPr>
            </w:pPr>
          </w:p>
        </w:tc>
        <w:tc>
          <w:tcPr>
            <w:tcW w:w="2127" w:type="dxa"/>
            <w:vMerge/>
          </w:tcPr>
          <w:p w14:paraId="67A0607E" w14:textId="77777777" w:rsidR="0046487B" w:rsidRPr="008F0252" w:rsidRDefault="0046487B" w:rsidP="00F869CE">
            <w:pPr>
              <w:rPr>
                <w:rFonts w:ascii="Times New Roman" w:hAnsi="Times New Roman" w:cs="Times New Roman"/>
                <w:sz w:val="24"/>
                <w:szCs w:val="24"/>
              </w:rPr>
            </w:pPr>
          </w:p>
        </w:tc>
        <w:tc>
          <w:tcPr>
            <w:tcW w:w="1417" w:type="dxa"/>
            <w:vMerge/>
          </w:tcPr>
          <w:p w14:paraId="67A0607F" w14:textId="77777777" w:rsidR="0046487B" w:rsidRPr="008F0252" w:rsidRDefault="0046487B" w:rsidP="00F869CE">
            <w:pPr>
              <w:rPr>
                <w:rFonts w:ascii="Times New Roman" w:hAnsi="Times New Roman" w:cs="Times New Roman"/>
                <w:sz w:val="24"/>
                <w:szCs w:val="24"/>
              </w:rPr>
            </w:pPr>
          </w:p>
        </w:tc>
        <w:tc>
          <w:tcPr>
            <w:tcW w:w="4536" w:type="dxa"/>
          </w:tcPr>
          <w:p w14:paraId="67A06080" w14:textId="0CFD66E6" w:rsidR="0046487B" w:rsidRPr="008F0252" w:rsidRDefault="001E780D" w:rsidP="00F869CE">
            <w:pPr>
              <w:rPr>
                <w:rFonts w:ascii="Times New Roman" w:hAnsi="Times New Roman" w:cs="Times New Roman"/>
                <w:sz w:val="24"/>
                <w:szCs w:val="24"/>
              </w:rPr>
            </w:pPr>
            <w:r w:rsidRPr="008F0252">
              <w:rPr>
                <w:rFonts w:ascii="Times New Roman" w:hAnsi="Times New Roman" w:cs="Times New Roman"/>
                <w:sz w:val="24"/>
                <w:szCs w:val="24"/>
              </w:rPr>
              <w:t>Pārstāv iestādi tiesā</w:t>
            </w:r>
          </w:p>
        </w:tc>
        <w:tc>
          <w:tcPr>
            <w:tcW w:w="1276" w:type="dxa"/>
            <w:vMerge/>
          </w:tcPr>
          <w:p w14:paraId="67A06081" w14:textId="77777777" w:rsidR="0046487B" w:rsidRPr="008F0252" w:rsidRDefault="0046487B" w:rsidP="00F869CE">
            <w:pPr>
              <w:rPr>
                <w:rFonts w:ascii="Times New Roman" w:hAnsi="Times New Roman" w:cs="Times New Roman"/>
                <w:sz w:val="24"/>
                <w:szCs w:val="24"/>
              </w:rPr>
            </w:pPr>
          </w:p>
        </w:tc>
      </w:tr>
    </w:tbl>
    <w:p w14:paraId="67A06083" w14:textId="77777777" w:rsidR="00CD4F01" w:rsidRPr="008F0252" w:rsidRDefault="00CD4F01" w:rsidP="00F869CE">
      <w:pPr>
        <w:pStyle w:val="ListParagraph"/>
        <w:spacing w:after="0" w:line="240" w:lineRule="auto"/>
        <w:ind w:left="0" w:firstLine="720"/>
        <w:rPr>
          <w:rFonts w:ascii="Times New Roman" w:hAnsi="Times New Roman" w:cs="Times New Roman"/>
          <w:sz w:val="28"/>
          <w:szCs w:val="24"/>
        </w:rPr>
      </w:pPr>
    </w:p>
    <w:p w14:paraId="67A06084" w14:textId="484F0D52" w:rsidR="00E03912" w:rsidRPr="008F0252" w:rsidRDefault="00614507"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12</w:t>
      </w:r>
      <w:r w:rsidR="000E587E" w:rsidRPr="008F0252">
        <w:rPr>
          <w:rFonts w:ascii="Times New Roman" w:hAnsi="Times New Roman" w:cs="Times New Roman"/>
          <w:sz w:val="28"/>
          <w:szCs w:val="24"/>
        </w:rPr>
        <w:t>. </w:t>
      </w:r>
      <w:r w:rsidR="00E03912" w:rsidRPr="008F0252">
        <w:rPr>
          <w:rFonts w:ascii="Times New Roman" w:hAnsi="Times New Roman" w:cs="Times New Roman"/>
          <w:sz w:val="28"/>
          <w:szCs w:val="24"/>
        </w:rPr>
        <w:t xml:space="preserve">Izteikt </w:t>
      </w:r>
      <w:r w:rsidR="00671CA2"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671CA2" w:rsidRPr="008F0252">
        <w:rPr>
          <w:rFonts w:ascii="Times New Roman" w:hAnsi="Times New Roman" w:cs="Times New Roman"/>
          <w:sz w:val="28"/>
          <w:szCs w:val="24"/>
        </w:rPr>
        <w:t xml:space="preserve">a </w:t>
      </w:r>
      <w:r w:rsidR="00AA41F0" w:rsidRPr="008F0252">
        <w:rPr>
          <w:rFonts w:ascii="Times New Roman" w:hAnsi="Times New Roman" w:cs="Times New Roman"/>
          <w:sz w:val="28"/>
          <w:szCs w:val="24"/>
        </w:rPr>
        <w:t>7.2</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apakš</w:t>
      </w:r>
      <w:r w:rsidR="00AA41F0" w:rsidRPr="008F0252">
        <w:rPr>
          <w:rFonts w:ascii="Times New Roman" w:hAnsi="Times New Roman" w:cs="Times New Roman"/>
          <w:sz w:val="28"/>
          <w:szCs w:val="24"/>
        </w:rPr>
        <w:t xml:space="preserve">saimi </w:t>
      </w:r>
      <w:r w:rsidR="00507EAD" w:rsidRPr="008F0252">
        <w:rPr>
          <w:rFonts w:ascii="Times New Roman" w:hAnsi="Times New Roman" w:cs="Times New Roman"/>
          <w:sz w:val="28"/>
          <w:szCs w:val="24"/>
        </w:rPr>
        <w:t>"</w:t>
      </w:r>
      <w:r w:rsidR="00AA41F0" w:rsidRPr="008F0252">
        <w:rPr>
          <w:rFonts w:ascii="Times New Roman" w:hAnsi="Times New Roman" w:cs="Times New Roman"/>
          <w:sz w:val="28"/>
          <w:szCs w:val="24"/>
        </w:rPr>
        <w:t>Dienesta pienākumu pildīšana ar suni</w:t>
      </w:r>
      <w:r w:rsidR="00507EAD" w:rsidRPr="008F0252">
        <w:rPr>
          <w:rFonts w:ascii="Times New Roman" w:hAnsi="Times New Roman" w:cs="Times New Roman"/>
          <w:sz w:val="28"/>
          <w:szCs w:val="24"/>
        </w:rPr>
        <w:t>"</w:t>
      </w:r>
      <w:r w:rsidR="00AA41F0" w:rsidRPr="008F0252">
        <w:rPr>
          <w:rFonts w:ascii="Times New Roman" w:hAnsi="Times New Roman" w:cs="Times New Roman"/>
          <w:sz w:val="28"/>
          <w:szCs w:val="24"/>
        </w:rPr>
        <w:t xml:space="preserve"> šādā redakcijā: </w:t>
      </w:r>
    </w:p>
    <w:p w14:paraId="6DB79FE9" w14:textId="26315B06" w:rsidR="00EA7D2D" w:rsidRPr="008F0252" w:rsidRDefault="00EA7D2D" w:rsidP="00F869CE">
      <w:pPr>
        <w:pStyle w:val="ListParagraph"/>
        <w:spacing w:after="0" w:line="240" w:lineRule="auto"/>
        <w:ind w:left="0" w:firstLine="720"/>
        <w:rPr>
          <w:rFonts w:ascii="Times New Roman" w:hAnsi="Times New Roman" w:cs="Times New Roman"/>
          <w:sz w:val="24"/>
          <w:szCs w:val="24"/>
        </w:rPr>
      </w:pPr>
    </w:p>
    <w:tbl>
      <w:tblPr>
        <w:tblStyle w:val="TableGrid"/>
        <w:tblW w:w="10353" w:type="dxa"/>
        <w:tblInd w:w="-1144" w:type="dxa"/>
        <w:tblLayout w:type="fixed"/>
        <w:tblLook w:val="04A0" w:firstRow="1" w:lastRow="0" w:firstColumn="1" w:lastColumn="0" w:noHBand="0" w:noVBand="1"/>
      </w:tblPr>
      <w:tblGrid>
        <w:gridCol w:w="997"/>
        <w:gridCol w:w="2127"/>
        <w:gridCol w:w="1414"/>
        <w:gridCol w:w="4538"/>
        <w:gridCol w:w="1277"/>
      </w:tblGrid>
      <w:tr w:rsidR="008F0252" w:rsidRPr="008F0252" w14:paraId="67A06087" w14:textId="77777777" w:rsidTr="008A2E73">
        <w:tc>
          <w:tcPr>
            <w:tcW w:w="997" w:type="dxa"/>
          </w:tcPr>
          <w:p w14:paraId="67A06085" w14:textId="10C93A5C" w:rsidR="00B0291F" w:rsidRPr="008F0252" w:rsidRDefault="001D5A1D" w:rsidP="0068057E">
            <w:pPr>
              <w:spacing w:before="120" w:after="12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B0291F" w:rsidRPr="008F0252">
              <w:rPr>
                <w:rFonts w:ascii="Times New Roman" w:hAnsi="Times New Roman" w:cs="Times New Roman"/>
                <w:b/>
                <w:sz w:val="24"/>
                <w:szCs w:val="24"/>
              </w:rPr>
              <w:t>7.2</w:t>
            </w:r>
            <w:r w:rsidR="000E587E" w:rsidRPr="008F0252">
              <w:rPr>
                <w:rFonts w:ascii="Times New Roman" w:hAnsi="Times New Roman" w:cs="Times New Roman"/>
                <w:b/>
                <w:sz w:val="24"/>
                <w:szCs w:val="24"/>
              </w:rPr>
              <w:t>.</w:t>
            </w:r>
            <w:r w:rsidR="000E587E" w:rsidRPr="008F0252">
              <w:rPr>
                <w:rFonts w:ascii="Times New Roman" w:hAnsi="Times New Roman" w:cs="Times New Roman"/>
                <w:sz w:val="24"/>
                <w:szCs w:val="24"/>
              </w:rPr>
              <w:t> </w:t>
            </w:r>
          </w:p>
        </w:tc>
        <w:tc>
          <w:tcPr>
            <w:tcW w:w="9356" w:type="dxa"/>
            <w:gridSpan w:val="4"/>
          </w:tcPr>
          <w:p w14:paraId="67A06086" w14:textId="77777777" w:rsidR="00B0291F" w:rsidRPr="008F0252" w:rsidRDefault="00B0291F" w:rsidP="0068057E">
            <w:pPr>
              <w:spacing w:before="120" w:after="120"/>
              <w:jc w:val="center"/>
              <w:rPr>
                <w:rFonts w:ascii="Times New Roman" w:hAnsi="Times New Roman" w:cs="Times New Roman"/>
                <w:b/>
                <w:sz w:val="24"/>
                <w:szCs w:val="24"/>
              </w:rPr>
            </w:pPr>
            <w:r w:rsidRPr="008F0252">
              <w:rPr>
                <w:rFonts w:ascii="Times New Roman" w:hAnsi="Times New Roman" w:cs="Times New Roman"/>
                <w:b/>
                <w:sz w:val="24"/>
                <w:szCs w:val="24"/>
              </w:rPr>
              <w:t>Dienesta pienākumu pildīšana ar suni</w:t>
            </w:r>
          </w:p>
        </w:tc>
      </w:tr>
      <w:tr w:rsidR="008F0252" w:rsidRPr="008F0252" w14:paraId="67A0608A" w14:textId="77777777" w:rsidTr="008A2E73">
        <w:tc>
          <w:tcPr>
            <w:tcW w:w="997" w:type="dxa"/>
          </w:tcPr>
          <w:p w14:paraId="67A06088" w14:textId="1AE012EC" w:rsidR="00B0291F" w:rsidRPr="008F0252" w:rsidRDefault="00B0291F" w:rsidP="00415DE2">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Apakš</w:t>
            </w:r>
            <w:r w:rsidR="005A06F2" w:rsidRPr="008F0252">
              <w:rPr>
                <w:rFonts w:ascii="Times New Roman" w:hAnsi="Times New Roman" w:cs="Times New Roman"/>
                <w:spacing w:val="-4"/>
                <w:sz w:val="24"/>
                <w:szCs w:val="24"/>
              </w:rPr>
              <w:softHyphen/>
            </w:r>
            <w:r w:rsidRPr="008F0252">
              <w:rPr>
                <w:rFonts w:ascii="Times New Roman" w:hAnsi="Times New Roman" w:cs="Times New Roman"/>
                <w:spacing w:val="-4"/>
                <w:sz w:val="24"/>
                <w:szCs w:val="24"/>
              </w:rPr>
              <w:t>saimes apraksts</w:t>
            </w:r>
          </w:p>
        </w:tc>
        <w:tc>
          <w:tcPr>
            <w:tcW w:w="9356" w:type="dxa"/>
            <w:gridSpan w:val="4"/>
            <w:vAlign w:val="center"/>
          </w:tcPr>
          <w:p w14:paraId="67A06089" w14:textId="693B2019" w:rsidR="00B0291F" w:rsidRPr="008F0252" w:rsidRDefault="00B0291F" w:rsidP="00F869CE">
            <w:pPr>
              <w:rPr>
                <w:rFonts w:ascii="Times New Roman" w:hAnsi="Times New Roman" w:cs="Times New Roman"/>
                <w:sz w:val="24"/>
                <w:szCs w:val="24"/>
              </w:rPr>
            </w:pPr>
            <w:r w:rsidRPr="008F0252">
              <w:rPr>
                <w:rFonts w:ascii="Times New Roman" w:hAnsi="Times New Roman" w:cs="Times New Roman"/>
                <w:sz w:val="24"/>
                <w:szCs w:val="24"/>
              </w:rPr>
              <w:t xml:space="preserve">Šajā </w:t>
            </w:r>
            <w:r w:rsidR="00493727" w:rsidRPr="008F0252">
              <w:rPr>
                <w:rFonts w:ascii="Times New Roman" w:hAnsi="Times New Roman" w:cs="Times New Roman"/>
                <w:sz w:val="24"/>
                <w:szCs w:val="24"/>
              </w:rPr>
              <w:t xml:space="preserve">apakšsaimē </w:t>
            </w:r>
            <w:r w:rsidR="005315F2" w:rsidRPr="008F0252">
              <w:rPr>
                <w:rFonts w:ascii="Times New Roman" w:hAnsi="Times New Roman" w:cs="Times New Roman"/>
                <w:sz w:val="24"/>
                <w:szCs w:val="24"/>
              </w:rPr>
              <w:t xml:space="preserve">ietilpst amati, kuru pildītāji </w:t>
            </w:r>
            <w:r w:rsidRPr="008F0252">
              <w:rPr>
                <w:rFonts w:ascii="Times New Roman" w:hAnsi="Times New Roman" w:cs="Times New Roman"/>
                <w:sz w:val="24"/>
                <w:szCs w:val="24"/>
              </w:rPr>
              <w:t>veic dienestam noteikto tiešo funkciju izpildi ar dienesta suni</w:t>
            </w:r>
          </w:p>
        </w:tc>
      </w:tr>
      <w:tr w:rsidR="008F0252" w:rsidRPr="008F0252" w14:paraId="67A06090" w14:textId="77777777" w:rsidTr="00843419">
        <w:tc>
          <w:tcPr>
            <w:tcW w:w="997" w:type="dxa"/>
            <w:tcBorders>
              <w:bottom w:val="single" w:sz="4" w:space="0" w:color="auto"/>
            </w:tcBorders>
            <w:vAlign w:val="center"/>
          </w:tcPr>
          <w:p w14:paraId="67A0608B" w14:textId="77777777" w:rsidR="00B0291F" w:rsidRPr="008F0252" w:rsidRDefault="00B0291F" w:rsidP="006657E4">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Līmenis</w:t>
            </w:r>
          </w:p>
        </w:tc>
        <w:tc>
          <w:tcPr>
            <w:tcW w:w="2127" w:type="dxa"/>
            <w:tcBorders>
              <w:bottom w:val="single" w:sz="4" w:space="0" w:color="auto"/>
            </w:tcBorders>
            <w:vAlign w:val="center"/>
          </w:tcPr>
          <w:p w14:paraId="67A0608C" w14:textId="77777777" w:rsidR="00B0291F" w:rsidRPr="008F0252" w:rsidRDefault="00B0291F" w:rsidP="00F869CE">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414" w:type="dxa"/>
            <w:tcBorders>
              <w:bottom w:val="single" w:sz="4" w:space="0" w:color="auto"/>
            </w:tcBorders>
            <w:vAlign w:val="center"/>
          </w:tcPr>
          <w:p w14:paraId="67A0608D" w14:textId="77777777" w:rsidR="00B0291F" w:rsidRPr="008F0252" w:rsidRDefault="00B0291F" w:rsidP="00F869CE">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538" w:type="dxa"/>
            <w:tcBorders>
              <w:bottom w:val="single" w:sz="4" w:space="0" w:color="auto"/>
            </w:tcBorders>
            <w:vAlign w:val="center"/>
          </w:tcPr>
          <w:p w14:paraId="67A0608E" w14:textId="77777777" w:rsidR="00B0291F" w:rsidRPr="008F0252" w:rsidRDefault="00B0291F" w:rsidP="00F869CE">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277" w:type="dxa"/>
            <w:tcBorders>
              <w:bottom w:val="single" w:sz="4" w:space="0" w:color="auto"/>
            </w:tcBorders>
            <w:vAlign w:val="center"/>
          </w:tcPr>
          <w:p w14:paraId="67A0608F" w14:textId="77777777" w:rsidR="00B0291F" w:rsidRPr="008F0252" w:rsidRDefault="00B0291F" w:rsidP="00F869CE">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p>
        </w:tc>
      </w:tr>
      <w:tr w:rsidR="008F0252" w:rsidRPr="008F0252" w14:paraId="67A06097" w14:textId="77777777" w:rsidTr="00843419">
        <w:trPr>
          <w:trHeight w:val="525"/>
        </w:trPr>
        <w:tc>
          <w:tcPr>
            <w:tcW w:w="997" w:type="dxa"/>
            <w:vMerge w:val="restart"/>
            <w:vAlign w:val="center"/>
          </w:tcPr>
          <w:p w14:paraId="67A06091" w14:textId="77777777" w:rsidR="00897CC2" w:rsidRPr="008F0252" w:rsidRDefault="00897CC2" w:rsidP="00F869CE">
            <w:pPr>
              <w:jc w:val="center"/>
              <w:rPr>
                <w:rFonts w:ascii="Times New Roman" w:hAnsi="Times New Roman" w:cs="Times New Roman"/>
                <w:sz w:val="24"/>
                <w:szCs w:val="24"/>
              </w:rPr>
            </w:pPr>
            <w:r w:rsidRPr="008F0252">
              <w:rPr>
                <w:rFonts w:ascii="Times New Roman" w:hAnsi="Times New Roman" w:cs="Times New Roman"/>
                <w:sz w:val="24"/>
                <w:szCs w:val="24"/>
              </w:rPr>
              <w:t>VIIB</w:t>
            </w:r>
          </w:p>
        </w:tc>
        <w:tc>
          <w:tcPr>
            <w:tcW w:w="2127" w:type="dxa"/>
            <w:vMerge w:val="restart"/>
            <w:vAlign w:val="center"/>
          </w:tcPr>
          <w:p w14:paraId="67A06093" w14:textId="6AB19142" w:rsidR="00897CC2" w:rsidRPr="008F0252" w:rsidRDefault="00897CC2" w:rsidP="00CC6865">
            <w:pPr>
              <w:jc w:val="center"/>
              <w:rPr>
                <w:rFonts w:ascii="Times New Roman" w:hAnsi="Times New Roman" w:cs="Times New Roman"/>
                <w:sz w:val="24"/>
                <w:szCs w:val="24"/>
              </w:rPr>
            </w:pPr>
            <w:r w:rsidRPr="008F0252">
              <w:rPr>
                <w:rFonts w:ascii="Times New Roman" w:hAnsi="Times New Roman" w:cs="Times New Roman"/>
                <w:sz w:val="24"/>
                <w:szCs w:val="24"/>
              </w:rPr>
              <w:t>Nodrošina kinoloģijas jomas vadīšanu iestādē</w:t>
            </w:r>
            <w:r w:rsidR="00CC6865" w:rsidRPr="008F0252">
              <w:rPr>
                <w:rFonts w:ascii="Times New Roman" w:hAnsi="Times New Roman" w:cs="Times New Roman"/>
                <w:sz w:val="24"/>
                <w:szCs w:val="24"/>
              </w:rPr>
              <w:t xml:space="preserve"> </w:t>
            </w:r>
            <w:r w:rsidRPr="008F0252">
              <w:rPr>
                <w:rFonts w:ascii="Times New Roman" w:hAnsi="Times New Roman" w:cs="Times New Roman"/>
                <w:sz w:val="24"/>
                <w:szCs w:val="24"/>
              </w:rPr>
              <w:t>un speciāli apmācīta dienesta suņa izmantošanu iestādei noteikto funkciju izpildē</w:t>
            </w:r>
          </w:p>
        </w:tc>
        <w:tc>
          <w:tcPr>
            <w:tcW w:w="1414" w:type="dxa"/>
            <w:vMerge w:val="restart"/>
            <w:vAlign w:val="center"/>
          </w:tcPr>
          <w:p w14:paraId="67A06094" w14:textId="77777777" w:rsidR="00897CC2" w:rsidRPr="008F0252" w:rsidRDefault="00897CC2" w:rsidP="00F869CE">
            <w:pPr>
              <w:jc w:val="center"/>
              <w:rPr>
                <w:rFonts w:ascii="Times New Roman" w:hAnsi="Times New Roman" w:cs="Times New Roman"/>
                <w:sz w:val="24"/>
                <w:szCs w:val="24"/>
              </w:rPr>
            </w:pPr>
            <w:r w:rsidRPr="008F0252">
              <w:rPr>
                <w:rFonts w:ascii="Times New Roman" w:hAnsi="Times New Roman" w:cs="Times New Roman"/>
                <w:sz w:val="24"/>
                <w:szCs w:val="24"/>
              </w:rPr>
              <w:t>Nodaļas priekšnieks</w:t>
            </w:r>
          </w:p>
        </w:tc>
        <w:tc>
          <w:tcPr>
            <w:tcW w:w="4538" w:type="dxa"/>
          </w:tcPr>
          <w:p w14:paraId="67A06095" w14:textId="6DEB6677"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Veic VIIA</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r w:rsidR="00807915" w:rsidRPr="008F0252">
              <w:rPr>
                <w:rFonts w:ascii="Times New Roman" w:hAnsi="Times New Roman" w:cs="Times New Roman"/>
                <w:sz w:val="24"/>
                <w:szCs w:val="24"/>
              </w:rPr>
              <w:t>:</w:t>
            </w:r>
          </w:p>
        </w:tc>
        <w:tc>
          <w:tcPr>
            <w:tcW w:w="1277" w:type="dxa"/>
            <w:vMerge w:val="restart"/>
            <w:vAlign w:val="center"/>
          </w:tcPr>
          <w:p w14:paraId="67A06096" w14:textId="5AD738A1" w:rsidR="00897CC2" w:rsidRPr="008F0252" w:rsidRDefault="00F869CE" w:rsidP="00F869CE">
            <w:pPr>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09D" w14:textId="77777777" w:rsidTr="00843419">
        <w:trPr>
          <w:trHeight w:val="1065"/>
        </w:trPr>
        <w:tc>
          <w:tcPr>
            <w:tcW w:w="997" w:type="dxa"/>
            <w:vMerge/>
            <w:vAlign w:val="center"/>
          </w:tcPr>
          <w:p w14:paraId="67A06098"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99"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9A"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9B" w14:textId="40FD395E"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Izstrādā kinoloģijas darba jomai nepieciešamo ārējo un iekšējo normatīvo aktu projektus, metodiskos materiālus, vadlīnijas u.</w:t>
            </w:r>
            <w:r w:rsidR="00CC6865" w:rsidRPr="008F0252">
              <w:rPr>
                <w:rFonts w:ascii="Times New Roman" w:hAnsi="Times New Roman" w:cs="Times New Roman"/>
                <w:sz w:val="24"/>
                <w:szCs w:val="24"/>
              </w:rPr>
              <w:t> </w:t>
            </w:r>
            <w:r w:rsidRPr="008F0252">
              <w:rPr>
                <w:rFonts w:ascii="Times New Roman" w:hAnsi="Times New Roman" w:cs="Times New Roman"/>
                <w:sz w:val="24"/>
                <w:szCs w:val="24"/>
              </w:rPr>
              <w:t>c</w:t>
            </w:r>
            <w:r w:rsidR="000E587E" w:rsidRPr="008F0252">
              <w:rPr>
                <w:rFonts w:ascii="Times New Roman" w:hAnsi="Times New Roman" w:cs="Times New Roman"/>
                <w:sz w:val="24"/>
                <w:szCs w:val="24"/>
              </w:rPr>
              <w:t>.</w:t>
            </w:r>
            <w:r w:rsidR="00CC6865" w:rsidRPr="008F0252">
              <w:rPr>
                <w:rFonts w:ascii="Times New Roman" w:hAnsi="Times New Roman" w:cs="Times New Roman"/>
                <w:sz w:val="24"/>
                <w:szCs w:val="24"/>
              </w:rPr>
              <w:t xml:space="preserve"> </w:t>
            </w:r>
            <w:r w:rsidRPr="008F0252">
              <w:rPr>
                <w:rFonts w:ascii="Times New Roman" w:hAnsi="Times New Roman" w:cs="Times New Roman"/>
                <w:sz w:val="24"/>
                <w:szCs w:val="24"/>
              </w:rPr>
              <w:t>dokumentus</w:t>
            </w:r>
          </w:p>
        </w:tc>
        <w:tc>
          <w:tcPr>
            <w:tcW w:w="1277" w:type="dxa"/>
            <w:vMerge/>
            <w:vAlign w:val="center"/>
          </w:tcPr>
          <w:p w14:paraId="67A0609C"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A3" w14:textId="77777777" w:rsidTr="00843419">
        <w:trPr>
          <w:trHeight w:val="480"/>
        </w:trPr>
        <w:tc>
          <w:tcPr>
            <w:tcW w:w="997" w:type="dxa"/>
            <w:vMerge/>
            <w:vAlign w:val="center"/>
          </w:tcPr>
          <w:p w14:paraId="67A0609E"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9F"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A0"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A1" w14:textId="77777777"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Organizē metodikas izstrādi, ieviešanu un pilnveidošanu dienesta suņu izmantošanā</w:t>
            </w:r>
          </w:p>
        </w:tc>
        <w:tc>
          <w:tcPr>
            <w:tcW w:w="1277" w:type="dxa"/>
            <w:vMerge/>
            <w:vAlign w:val="center"/>
          </w:tcPr>
          <w:p w14:paraId="67A060A2"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A9" w14:textId="77777777" w:rsidTr="00843419">
        <w:trPr>
          <w:trHeight w:val="810"/>
        </w:trPr>
        <w:tc>
          <w:tcPr>
            <w:tcW w:w="997" w:type="dxa"/>
            <w:vMerge/>
            <w:vAlign w:val="center"/>
          </w:tcPr>
          <w:p w14:paraId="67A060A4"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A5"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A6"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A7" w14:textId="3FB800DD"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 xml:space="preserve">Plāno pasākumus kinologu kvalifikācijas paaugstināšanai un nodarbības dienesta suņu </w:t>
            </w:r>
            <w:r w:rsidR="004A62CD" w:rsidRPr="008F0252">
              <w:rPr>
                <w:rFonts w:ascii="Times New Roman" w:hAnsi="Times New Roman" w:cs="Times New Roman"/>
                <w:sz w:val="24"/>
                <w:szCs w:val="24"/>
              </w:rPr>
              <w:t xml:space="preserve">darba </w:t>
            </w:r>
            <w:r w:rsidRPr="008F0252">
              <w:rPr>
                <w:rFonts w:ascii="Times New Roman" w:hAnsi="Times New Roman" w:cs="Times New Roman"/>
                <w:sz w:val="24"/>
                <w:szCs w:val="24"/>
              </w:rPr>
              <w:t>kondīcijas uzturēšanai</w:t>
            </w:r>
          </w:p>
        </w:tc>
        <w:tc>
          <w:tcPr>
            <w:tcW w:w="1277" w:type="dxa"/>
            <w:vMerge/>
            <w:vAlign w:val="center"/>
          </w:tcPr>
          <w:p w14:paraId="67A060A8"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AF" w14:textId="77777777" w:rsidTr="00843419">
        <w:trPr>
          <w:trHeight w:val="525"/>
        </w:trPr>
        <w:tc>
          <w:tcPr>
            <w:tcW w:w="997" w:type="dxa"/>
            <w:vMerge/>
            <w:vAlign w:val="center"/>
          </w:tcPr>
          <w:p w14:paraId="67A060AA"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AB"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AC"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AD" w14:textId="77777777"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Koordinē kinoloģijas jautājumus ar sadarbības iestādēm un struktūrvienībām</w:t>
            </w:r>
          </w:p>
        </w:tc>
        <w:tc>
          <w:tcPr>
            <w:tcW w:w="1277" w:type="dxa"/>
            <w:vMerge/>
            <w:vAlign w:val="center"/>
          </w:tcPr>
          <w:p w14:paraId="67A060AE"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B5" w14:textId="77777777" w:rsidTr="00A91147">
        <w:tc>
          <w:tcPr>
            <w:tcW w:w="997" w:type="dxa"/>
            <w:vMerge/>
            <w:vAlign w:val="center"/>
          </w:tcPr>
          <w:p w14:paraId="67A060B0"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B1"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B2"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B3" w14:textId="4FF3AF5E"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nodaļai deleģēto uzdevumu izpildi, kontrolē dienesta suņu izmantošanu iestādei noteikto funkciju </w:t>
            </w:r>
            <w:r w:rsidR="00A91147" w:rsidRPr="008F0252">
              <w:rPr>
                <w:rFonts w:ascii="Times New Roman" w:hAnsi="Times New Roman" w:cs="Times New Roman"/>
                <w:sz w:val="24"/>
                <w:szCs w:val="24"/>
              </w:rPr>
              <w:t>izpildē</w:t>
            </w:r>
            <w:r w:rsidRPr="008F0252">
              <w:rPr>
                <w:rFonts w:ascii="Times New Roman" w:hAnsi="Times New Roman" w:cs="Times New Roman"/>
                <w:sz w:val="24"/>
                <w:szCs w:val="24"/>
              </w:rPr>
              <w:t xml:space="preserve">, </w:t>
            </w:r>
            <w:r w:rsidR="000477AD" w:rsidRPr="008F0252">
              <w:rPr>
                <w:rFonts w:ascii="Times New Roman" w:hAnsi="Times New Roman" w:cs="Times New Roman"/>
                <w:sz w:val="24"/>
                <w:szCs w:val="24"/>
              </w:rPr>
              <w:t xml:space="preserve">nosaka </w:t>
            </w:r>
            <w:r w:rsidRPr="008F0252">
              <w:rPr>
                <w:rFonts w:ascii="Times New Roman" w:hAnsi="Times New Roman" w:cs="Times New Roman"/>
                <w:sz w:val="24"/>
                <w:szCs w:val="24"/>
              </w:rPr>
              <w:t>pienākumu sadali un pārrauga to izpildi nodaļā, pārrauga un koordinē kinologu darbu iestādē</w:t>
            </w:r>
          </w:p>
        </w:tc>
        <w:tc>
          <w:tcPr>
            <w:tcW w:w="1277" w:type="dxa"/>
            <w:vMerge/>
            <w:vAlign w:val="center"/>
          </w:tcPr>
          <w:p w14:paraId="67A060B4"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BB" w14:textId="77777777" w:rsidTr="00843419">
        <w:trPr>
          <w:trHeight w:val="1050"/>
        </w:trPr>
        <w:tc>
          <w:tcPr>
            <w:tcW w:w="997" w:type="dxa"/>
            <w:vMerge/>
            <w:vAlign w:val="center"/>
          </w:tcPr>
          <w:p w14:paraId="67A060B6"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B7"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B8"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B9" w14:textId="77777777"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Organizē kinologu iesaistīšanu sabiedriskās kārtības nodrošināšanā un noziedzīgu nodarījumu izmeklēšanā visā Latvijas Republikas teritorijā</w:t>
            </w:r>
          </w:p>
        </w:tc>
        <w:tc>
          <w:tcPr>
            <w:tcW w:w="1277" w:type="dxa"/>
            <w:vMerge/>
            <w:vAlign w:val="center"/>
          </w:tcPr>
          <w:p w14:paraId="67A060BA"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C1" w14:textId="77777777" w:rsidTr="00843419">
        <w:tc>
          <w:tcPr>
            <w:tcW w:w="997" w:type="dxa"/>
            <w:vMerge/>
            <w:vAlign w:val="center"/>
          </w:tcPr>
          <w:p w14:paraId="67A060BC"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BD"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BE"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BF" w14:textId="0858C857"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un piedalās iestādes vajadzībām nepieciešamo dienesta suņu atlasē, darba kondīcijas novērtēšanā, sagatavotības līmeņa </w:t>
            </w:r>
            <w:r w:rsidRPr="008F0252">
              <w:rPr>
                <w:rFonts w:ascii="Times New Roman" w:hAnsi="Times New Roman" w:cs="Times New Roman"/>
                <w:sz w:val="24"/>
                <w:szCs w:val="24"/>
              </w:rPr>
              <w:lastRenderedPageBreak/>
              <w:t>noteikšan</w:t>
            </w:r>
            <w:r w:rsidR="00A91147" w:rsidRPr="008F0252">
              <w:rPr>
                <w:rFonts w:ascii="Times New Roman" w:hAnsi="Times New Roman" w:cs="Times New Roman"/>
                <w:sz w:val="24"/>
                <w:szCs w:val="24"/>
              </w:rPr>
              <w:t>a</w:t>
            </w:r>
            <w:r w:rsidRPr="008F0252">
              <w:rPr>
                <w:rFonts w:ascii="Times New Roman" w:hAnsi="Times New Roman" w:cs="Times New Roman"/>
                <w:sz w:val="24"/>
                <w:szCs w:val="24"/>
              </w:rPr>
              <w:t>s pārbaudēs un dienesta suņu apmācībās</w:t>
            </w:r>
          </w:p>
        </w:tc>
        <w:tc>
          <w:tcPr>
            <w:tcW w:w="1277" w:type="dxa"/>
            <w:vMerge/>
            <w:vAlign w:val="center"/>
          </w:tcPr>
          <w:p w14:paraId="67A060C0"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C3" w14:textId="77777777" w:rsidTr="00700B4E">
        <w:tc>
          <w:tcPr>
            <w:tcW w:w="10353" w:type="dxa"/>
            <w:gridSpan w:val="5"/>
            <w:tcBorders>
              <w:left w:val="nil"/>
              <w:right w:val="nil"/>
            </w:tcBorders>
            <w:vAlign w:val="center"/>
          </w:tcPr>
          <w:p w14:paraId="67A060C2"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C9" w14:textId="77777777" w:rsidTr="00843419">
        <w:trPr>
          <w:trHeight w:val="503"/>
        </w:trPr>
        <w:tc>
          <w:tcPr>
            <w:tcW w:w="997" w:type="dxa"/>
            <w:vMerge w:val="restart"/>
            <w:vAlign w:val="center"/>
          </w:tcPr>
          <w:p w14:paraId="67A060C4" w14:textId="77777777" w:rsidR="00897CC2" w:rsidRPr="008F0252" w:rsidRDefault="00897CC2" w:rsidP="00F869CE">
            <w:pPr>
              <w:jc w:val="center"/>
              <w:rPr>
                <w:rFonts w:ascii="Times New Roman" w:hAnsi="Times New Roman" w:cs="Times New Roman"/>
                <w:sz w:val="24"/>
                <w:szCs w:val="24"/>
              </w:rPr>
            </w:pPr>
            <w:r w:rsidRPr="008F0252">
              <w:rPr>
                <w:rFonts w:ascii="Times New Roman" w:hAnsi="Times New Roman" w:cs="Times New Roman"/>
                <w:sz w:val="24"/>
                <w:szCs w:val="24"/>
              </w:rPr>
              <w:t>VIIA</w:t>
            </w:r>
          </w:p>
        </w:tc>
        <w:tc>
          <w:tcPr>
            <w:tcW w:w="2127" w:type="dxa"/>
            <w:vMerge w:val="restart"/>
            <w:vAlign w:val="center"/>
          </w:tcPr>
          <w:p w14:paraId="67A060C5" w14:textId="77777777" w:rsidR="00897CC2" w:rsidRPr="008F0252" w:rsidRDefault="00897CC2" w:rsidP="00F869CE">
            <w:pPr>
              <w:jc w:val="center"/>
              <w:rPr>
                <w:rFonts w:ascii="Times New Roman" w:hAnsi="Times New Roman" w:cs="Times New Roman"/>
                <w:sz w:val="24"/>
                <w:szCs w:val="24"/>
              </w:rPr>
            </w:pPr>
            <w:r w:rsidRPr="008F0252">
              <w:rPr>
                <w:rFonts w:ascii="Times New Roman" w:hAnsi="Times New Roman" w:cs="Times New Roman"/>
                <w:sz w:val="24"/>
                <w:szCs w:val="24"/>
              </w:rPr>
              <w:t>Nodrošina kinoloģijas jomas struktūrvienības vadīšanu iestādes teritoriālajā struktūrvienībā</w:t>
            </w:r>
          </w:p>
        </w:tc>
        <w:tc>
          <w:tcPr>
            <w:tcW w:w="1414" w:type="dxa"/>
            <w:vMerge w:val="restart"/>
            <w:vAlign w:val="center"/>
          </w:tcPr>
          <w:p w14:paraId="67A060C6" w14:textId="77777777" w:rsidR="00897CC2" w:rsidRPr="008F0252" w:rsidRDefault="00897CC2" w:rsidP="00F869CE">
            <w:pPr>
              <w:jc w:val="center"/>
              <w:rPr>
                <w:rFonts w:ascii="Times New Roman" w:hAnsi="Times New Roman" w:cs="Times New Roman"/>
                <w:sz w:val="24"/>
                <w:szCs w:val="24"/>
              </w:rPr>
            </w:pPr>
            <w:r w:rsidRPr="008F0252">
              <w:rPr>
                <w:rFonts w:ascii="Times New Roman" w:hAnsi="Times New Roman" w:cs="Times New Roman"/>
                <w:sz w:val="24"/>
                <w:szCs w:val="24"/>
              </w:rPr>
              <w:t>Nodaļas priekšnieks</w:t>
            </w:r>
          </w:p>
        </w:tc>
        <w:tc>
          <w:tcPr>
            <w:tcW w:w="4538" w:type="dxa"/>
          </w:tcPr>
          <w:p w14:paraId="67A060C7" w14:textId="126F86D7"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 xml:space="preserve">Kontrolē dienesta suņu izmantošanu iestādei noteikto </w:t>
            </w:r>
            <w:r w:rsidR="00B611CC" w:rsidRPr="008F0252">
              <w:rPr>
                <w:rFonts w:ascii="Times New Roman" w:hAnsi="Times New Roman" w:cs="Times New Roman"/>
                <w:sz w:val="24"/>
                <w:szCs w:val="24"/>
              </w:rPr>
              <w:t xml:space="preserve">funkciju </w:t>
            </w:r>
            <w:r w:rsidR="00A91147" w:rsidRPr="008F0252">
              <w:rPr>
                <w:rFonts w:ascii="Times New Roman" w:hAnsi="Times New Roman" w:cs="Times New Roman"/>
                <w:sz w:val="24"/>
                <w:szCs w:val="24"/>
              </w:rPr>
              <w:t>izpildē</w:t>
            </w:r>
          </w:p>
        </w:tc>
        <w:tc>
          <w:tcPr>
            <w:tcW w:w="1277" w:type="dxa"/>
            <w:vMerge w:val="restart"/>
            <w:vAlign w:val="center"/>
          </w:tcPr>
          <w:p w14:paraId="67A060C8" w14:textId="77777777" w:rsidR="00897CC2" w:rsidRPr="008F0252" w:rsidRDefault="00897CC2"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60CF" w14:textId="77777777" w:rsidTr="00843419">
        <w:trPr>
          <w:trHeight w:val="750"/>
        </w:trPr>
        <w:tc>
          <w:tcPr>
            <w:tcW w:w="997" w:type="dxa"/>
            <w:vMerge/>
            <w:vAlign w:val="center"/>
          </w:tcPr>
          <w:p w14:paraId="67A060CA"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CB"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CC"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CD" w14:textId="77777777"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Organizē dienesta suņu apgādi ar barību un inventāru iestādes teritoriālajā struktūrvienībā</w:t>
            </w:r>
          </w:p>
        </w:tc>
        <w:tc>
          <w:tcPr>
            <w:tcW w:w="1277" w:type="dxa"/>
            <w:vMerge/>
            <w:vAlign w:val="center"/>
          </w:tcPr>
          <w:p w14:paraId="67A060CE"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D5" w14:textId="77777777" w:rsidTr="00843419">
        <w:trPr>
          <w:trHeight w:val="1395"/>
        </w:trPr>
        <w:tc>
          <w:tcPr>
            <w:tcW w:w="997" w:type="dxa"/>
            <w:vMerge/>
            <w:vAlign w:val="center"/>
          </w:tcPr>
          <w:p w14:paraId="67A060D0"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D1"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D2"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D3" w14:textId="6FFCCD7A"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 xml:space="preserve">Plāno, organizē un kontrolē kinologu un dienesta suņu izmantošanu iestādei noteikto </w:t>
            </w:r>
            <w:r w:rsidR="00B611CC" w:rsidRPr="008F0252">
              <w:rPr>
                <w:rFonts w:ascii="Times New Roman" w:hAnsi="Times New Roman" w:cs="Times New Roman"/>
                <w:sz w:val="24"/>
                <w:szCs w:val="24"/>
              </w:rPr>
              <w:t xml:space="preserve">funkciju </w:t>
            </w:r>
            <w:r w:rsidR="00A91147" w:rsidRPr="008F0252">
              <w:rPr>
                <w:rFonts w:ascii="Times New Roman" w:hAnsi="Times New Roman" w:cs="Times New Roman"/>
                <w:sz w:val="24"/>
                <w:szCs w:val="24"/>
              </w:rPr>
              <w:t>izpildē</w:t>
            </w:r>
            <w:r w:rsidRPr="008F0252">
              <w:rPr>
                <w:rFonts w:ascii="Times New Roman" w:hAnsi="Times New Roman" w:cs="Times New Roman"/>
                <w:sz w:val="24"/>
                <w:szCs w:val="24"/>
              </w:rPr>
              <w:t>, veic sadarbību un riska analīzi dienesta suņu efektīvākai izmantošanai struktūrvienībā</w:t>
            </w:r>
          </w:p>
        </w:tc>
        <w:tc>
          <w:tcPr>
            <w:tcW w:w="1277" w:type="dxa"/>
            <w:vMerge/>
            <w:vAlign w:val="center"/>
          </w:tcPr>
          <w:p w14:paraId="67A060D4"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DB" w14:textId="77777777" w:rsidTr="00843419">
        <w:trPr>
          <w:trHeight w:val="210"/>
        </w:trPr>
        <w:tc>
          <w:tcPr>
            <w:tcW w:w="997" w:type="dxa"/>
            <w:vMerge/>
            <w:vAlign w:val="center"/>
          </w:tcPr>
          <w:p w14:paraId="67A060D6"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D7"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D8"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D9" w14:textId="77777777"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Var strādāt ar piesaistītu dienesta suni</w:t>
            </w:r>
          </w:p>
        </w:tc>
        <w:tc>
          <w:tcPr>
            <w:tcW w:w="1277" w:type="dxa"/>
            <w:vMerge/>
            <w:vAlign w:val="center"/>
          </w:tcPr>
          <w:p w14:paraId="67A060DA"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E1" w14:textId="77777777" w:rsidTr="00843419">
        <w:trPr>
          <w:trHeight w:val="495"/>
        </w:trPr>
        <w:tc>
          <w:tcPr>
            <w:tcW w:w="997" w:type="dxa"/>
            <w:vMerge/>
            <w:vAlign w:val="center"/>
          </w:tcPr>
          <w:p w14:paraId="67A060DC"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DD"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DE"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DF" w14:textId="77777777"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 xml:space="preserve">Plāno un nodrošina kinologu kvalifikācijas paaugstināšanu </w:t>
            </w:r>
          </w:p>
        </w:tc>
        <w:tc>
          <w:tcPr>
            <w:tcW w:w="1277" w:type="dxa"/>
            <w:vMerge/>
            <w:vAlign w:val="center"/>
          </w:tcPr>
          <w:p w14:paraId="67A060E0"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E7" w14:textId="77777777" w:rsidTr="00843419">
        <w:trPr>
          <w:trHeight w:val="495"/>
        </w:trPr>
        <w:tc>
          <w:tcPr>
            <w:tcW w:w="997" w:type="dxa"/>
            <w:vMerge/>
            <w:vAlign w:val="center"/>
          </w:tcPr>
          <w:p w14:paraId="67A060E2"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E3"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E4"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E5" w14:textId="77777777"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Pārrauga un koordinē struktūrvienības personāla darbu</w:t>
            </w:r>
          </w:p>
        </w:tc>
        <w:tc>
          <w:tcPr>
            <w:tcW w:w="1277" w:type="dxa"/>
            <w:vMerge/>
            <w:vAlign w:val="center"/>
          </w:tcPr>
          <w:p w14:paraId="67A060E6"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ED" w14:textId="77777777" w:rsidTr="00843419">
        <w:tc>
          <w:tcPr>
            <w:tcW w:w="997" w:type="dxa"/>
            <w:vMerge/>
            <w:vAlign w:val="center"/>
          </w:tcPr>
          <w:p w14:paraId="67A060E8" w14:textId="77777777" w:rsidR="00897CC2" w:rsidRPr="008F0252" w:rsidRDefault="00897CC2" w:rsidP="00F869CE">
            <w:pPr>
              <w:jc w:val="center"/>
              <w:rPr>
                <w:rFonts w:ascii="Times New Roman" w:hAnsi="Times New Roman" w:cs="Times New Roman"/>
                <w:sz w:val="24"/>
                <w:szCs w:val="24"/>
              </w:rPr>
            </w:pPr>
          </w:p>
        </w:tc>
        <w:tc>
          <w:tcPr>
            <w:tcW w:w="2127" w:type="dxa"/>
            <w:vMerge/>
            <w:vAlign w:val="center"/>
          </w:tcPr>
          <w:p w14:paraId="67A060E9" w14:textId="77777777" w:rsidR="00897CC2" w:rsidRPr="008F0252" w:rsidRDefault="00897CC2" w:rsidP="00F869CE">
            <w:pPr>
              <w:jc w:val="center"/>
              <w:rPr>
                <w:rFonts w:ascii="Times New Roman" w:hAnsi="Times New Roman" w:cs="Times New Roman"/>
                <w:sz w:val="24"/>
                <w:szCs w:val="24"/>
              </w:rPr>
            </w:pPr>
          </w:p>
        </w:tc>
        <w:tc>
          <w:tcPr>
            <w:tcW w:w="1414" w:type="dxa"/>
            <w:vMerge/>
            <w:vAlign w:val="center"/>
          </w:tcPr>
          <w:p w14:paraId="67A060EA"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EB" w14:textId="1D93E866"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priekšlikumus kinologu un dienesta suņu izmantošanas </w:t>
            </w:r>
            <w:r w:rsidR="00A91147" w:rsidRPr="008F0252">
              <w:rPr>
                <w:rFonts w:ascii="Times New Roman" w:hAnsi="Times New Roman" w:cs="Times New Roman"/>
                <w:sz w:val="24"/>
                <w:szCs w:val="24"/>
              </w:rPr>
              <w:t xml:space="preserve">uzlabošanai </w:t>
            </w:r>
            <w:r w:rsidRPr="008F0252">
              <w:rPr>
                <w:rFonts w:ascii="Times New Roman" w:hAnsi="Times New Roman" w:cs="Times New Roman"/>
                <w:sz w:val="24"/>
                <w:szCs w:val="24"/>
              </w:rPr>
              <w:t xml:space="preserve">iestādei noteikto funkciju </w:t>
            </w:r>
            <w:r w:rsidR="00A91147" w:rsidRPr="008F0252">
              <w:rPr>
                <w:rFonts w:ascii="Times New Roman" w:hAnsi="Times New Roman" w:cs="Times New Roman"/>
                <w:sz w:val="24"/>
                <w:szCs w:val="24"/>
              </w:rPr>
              <w:t>izpildē</w:t>
            </w:r>
          </w:p>
        </w:tc>
        <w:tc>
          <w:tcPr>
            <w:tcW w:w="1277" w:type="dxa"/>
            <w:vMerge/>
            <w:vAlign w:val="center"/>
          </w:tcPr>
          <w:p w14:paraId="67A060EC" w14:textId="77777777" w:rsidR="00897CC2" w:rsidRPr="008F0252" w:rsidRDefault="00897CC2" w:rsidP="00F869CE">
            <w:pPr>
              <w:jc w:val="center"/>
              <w:rPr>
                <w:rFonts w:ascii="Times New Roman" w:hAnsi="Times New Roman" w:cs="Times New Roman"/>
                <w:sz w:val="24"/>
                <w:szCs w:val="24"/>
              </w:rPr>
            </w:pPr>
          </w:p>
        </w:tc>
      </w:tr>
      <w:tr w:rsidR="008F0252" w:rsidRPr="008F0252" w14:paraId="5DBB1AB6" w14:textId="77777777" w:rsidTr="00DD04CC">
        <w:tc>
          <w:tcPr>
            <w:tcW w:w="10353" w:type="dxa"/>
            <w:gridSpan w:val="5"/>
            <w:tcBorders>
              <w:left w:val="nil"/>
              <w:right w:val="nil"/>
            </w:tcBorders>
            <w:vAlign w:val="center"/>
          </w:tcPr>
          <w:p w14:paraId="78B548E9" w14:textId="77777777" w:rsidR="006665A0" w:rsidRPr="008F0252" w:rsidRDefault="006665A0" w:rsidP="00DD04CC">
            <w:pPr>
              <w:pStyle w:val="ListParagraph"/>
              <w:ind w:left="0"/>
              <w:jc w:val="center"/>
              <w:rPr>
                <w:rFonts w:ascii="Times New Roman" w:hAnsi="Times New Roman" w:cs="Times New Roman"/>
                <w:sz w:val="24"/>
                <w:szCs w:val="24"/>
              </w:rPr>
            </w:pPr>
          </w:p>
        </w:tc>
      </w:tr>
      <w:tr w:rsidR="008F0252" w:rsidRPr="008F0252" w14:paraId="67A060F3" w14:textId="77777777" w:rsidTr="00420474">
        <w:tc>
          <w:tcPr>
            <w:tcW w:w="997" w:type="dxa"/>
            <w:vMerge w:val="restart"/>
            <w:vAlign w:val="center"/>
          </w:tcPr>
          <w:p w14:paraId="67A060EE" w14:textId="00800086" w:rsidR="00897CC2" w:rsidRPr="008F0252" w:rsidRDefault="00897CC2" w:rsidP="00F869CE">
            <w:pPr>
              <w:jc w:val="center"/>
              <w:rPr>
                <w:rFonts w:ascii="Times New Roman" w:hAnsi="Times New Roman" w:cs="Times New Roman"/>
                <w:sz w:val="24"/>
                <w:szCs w:val="24"/>
              </w:rPr>
            </w:pPr>
            <w:r w:rsidRPr="008F0252">
              <w:rPr>
                <w:rFonts w:ascii="Times New Roman" w:hAnsi="Times New Roman" w:cs="Times New Roman"/>
                <w:sz w:val="24"/>
                <w:szCs w:val="24"/>
              </w:rPr>
              <w:t>VIB</w:t>
            </w:r>
          </w:p>
        </w:tc>
        <w:tc>
          <w:tcPr>
            <w:tcW w:w="2127" w:type="dxa"/>
            <w:vMerge w:val="restart"/>
            <w:vAlign w:val="center"/>
          </w:tcPr>
          <w:p w14:paraId="67A060EF" w14:textId="350D0126" w:rsidR="00897CC2" w:rsidRPr="008F0252" w:rsidRDefault="00897CC2" w:rsidP="00F869CE">
            <w:pPr>
              <w:jc w:val="center"/>
              <w:rPr>
                <w:rFonts w:ascii="Times New Roman" w:hAnsi="Times New Roman" w:cs="Times New Roman"/>
                <w:sz w:val="24"/>
                <w:szCs w:val="24"/>
              </w:rPr>
            </w:pPr>
            <w:r w:rsidRPr="008F0252">
              <w:rPr>
                <w:rFonts w:ascii="Times New Roman" w:hAnsi="Times New Roman" w:cs="Times New Roman"/>
                <w:sz w:val="24"/>
                <w:szCs w:val="24"/>
              </w:rPr>
              <w:t>Organizē kinoloģijas jomas darbu iestādē</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un nodrošina speciāli apmācīta dienesta suņa izmantošanu iestādei noteikto funkciju izpildē</w:t>
            </w:r>
          </w:p>
        </w:tc>
        <w:tc>
          <w:tcPr>
            <w:tcW w:w="1414" w:type="dxa"/>
            <w:vMerge w:val="restart"/>
            <w:vAlign w:val="center"/>
          </w:tcPr>
          <w:p w14:paraId="67A060F0" w14:textId="77777777" w:rsidR="00897CC2" w:rsidRPr="008F0252" w:rsidRDefault="00897CC2" w:rsidP="00F869CE">
            <w:pPr>
              <w:jc w:val="center"/>
              <w:rPr>
                <w:rFonts w:ascii="Times New Roman" w:hAnsi="Times New Roman" w:cs="Times New Roman"/>
                <w:sz w:val="24"/>
                <w:szCs w:val="24"/>
              </w:rPr>
            </w:pPr>
            <w:r w:rsidRPr="008F0252">
              <w:rPr>
                <w:rFonts w:ascii="Times New Roman" w:hAnsi="Times New Roman" w:cs="Times New Roman"/>
                <w:sz w:val="24"/>
                <w:szCs w:val="24"/>
              </w:rPr>
              <w:t>Galvenais inspektors</w:t>
            </w:r>
          </w:p>
        </w:tc>
        <w:tc>
          <w:tcPr>
            <w:tcW w:w="4538" w:type="dxa"/>
          </w:tcPr>
          <w:p w14:paraId="67A060F1" w14:textId="7AC6C48F"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Veic VIA</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r w:rsidR="00807915" w:rsidRPr="008F0252">
              <w:rPr>
                <w:rFonts w:ascii="Times New Roman" w:hAnsi="Times New Roman" w:cs="Times New Roman"/>
                <w:sz w:val="24"/>
                <w:szCs w:val="24"/>
              </w:rPr>
              <w:t>:</w:t>
            </w:r>
          </w:p>
        </w:tc>
        <w:tc>
          <w:tcPr>
            <w:tcW w:w="1277" w:type="dxa"/>
            <w:vMerge w:val="restart"/>
            <w:vAlign w:val="center"/>
          </w:tcPr>
          <w:p w14:paraId="67A060F2" w14:textId="77777777" w:rsidR="00897CC2" w:rsidRPr="008F0252" w:rsidRDefault="00897CC2"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60F9" w14:textId="77777777" w:rsidTr="00420474">
        <w:tc>
          <w:tcPr>
            <w:tcW w:w="997" w:type="dxa"/>
            <w:vMerge/>
          </w:tcPr>
          <w:p w14:paraId="67A060F4" w14:textId="77777777" w:rsidR="00897CC2" w:rsidRPr="008F0252" w:rsidRDefault="00897CC2" w:rsidP="00F869CE">
            <w:pPr>
              <w:jc w:val="center"/>
              <w:rPr>
                <w:rFonts w:ascii="Times New Roman" w:hAnsi="Times New Roman" w:cs="Times New Roman"/>
                <w:sz w:val="24"/>
                <w:szCs w:val="24"/>
              </w:rPr>
            </w:pPr>
          </w:p>
        </w:tc>
        <w:tc>
          <w:tcPr>
            <w:tcW w:w="2127" w:type="dxa"/>
            <w:vMerge/>
          </w:tcPr>
          <w:p w14:paraId="67A060F5" w14:textId="77777777" w:rsidR="00897CC2" w:rsidRPr="008F0252" w:rsidRDefault="00897CC2" w:rsidP="00F869CE">
            <w:pPr>
              <w:jc w:val="center"/>
              <w:rPr>
                <w:rFonts w:ascii="Times New Roman" w:hAnsi="Times New Roman" w:cs="Times New Roman"/>
                <w:sz w:val="24"/>
                <w:szCs w:val="24"/>
              </w:rPr>
            </w:pPr>
          </w:p>
        </w:tc>
        <w:tc>
          <w:tcPr>
            <w:tcW w:w="1414" w:type="dxa"/>
            <w:vMerge/>
          </w:tcPr>
          <w:p w14:paraId="67A060F6"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F7" w14:textId="0BD41513"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Apzina un n</w:t>
            </w:r>
            <w:r w:rsidR="000477AD" w:rsidRPr="008F0252">
              <w:rPr>
                <w:rFonts w:ascii="Times New Roman" w:hAnsi="Times New Roman" w:cs="Times New Roman"/>
                <w:sz w:val="24"/>
                <w:szCs w:val="24"/>
              </w:rPr>
              <w:t>o</w:t>
            </w:r>
            <w:r w:rsidR="008B7F10" w:rsidRPr="008F0252">
              <w:rPr>
                <w:rFonts w:ascii="Times New Roman" w:hAnsi="Times New Roman" w:cs="Times New Roman"/>
                <w:sz w:val="24"/>
                <w:szCs w:val="24"/>
              </w:rPr>
              <w:t>saka</w:t>
            </w:r>
            <w:r w:rsidRPr="008F0252">
              <w:rPr>
                <w:rFonts w:ascii="Times New Roman" w:hAnsi="Times New Roman" w:cs="Times New Roman"/>
                <w:sz w:val="24"/>
                <w:szCs w:val="24"/>
              </w:rPr>
              <w:t xml:space="preserve"> kinologu un dienesta suņu</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mācību vajadzības kinoloģijas darba jomā, izstrādā metodiskos materiālus, sniedz priekšlikumus mācību (profesionālās pilnveides)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programmu izstrādāšanai, īstenošanai un pilnveidošanai</w:t>
            </w:r>
          </w:p>
        </w:tc>
        <w:tc>
          <w:tcPr>
            <w:tcW w:w="1277" w:type="dxa"/>
            <w:vMerge/>
          </w:tcPr>
          <w:p w14:paraId="67A060F8" w14:textId="77777777" w:rsidR="00897CC2" w:rsidRPr="008F0252" w:rsidRDefault="00897CC2" w:rsidP="00F869CE">
            <w:pPr>
              <w:jc w:val="center"/>
              <w:rPr>
                <w:rFonts w:ascii="Times New Roman" w:hAnsi="Times New Roman" w:cs="Times New Roman"/>
                <w:sz w:val="24"/>
                <w:szCs w:val="24"/>
              </w:rPr>
            </w:pPr>
          </w:p>
        </w:tc>
      </w:tr>
      <w:tr w:rsidR="008F0252" w:rsidRPr="008F0252" w14:paraId="67A060FF" w14:textId="77777777" w:rsidTr="00420474">
        <w:tc>
          <w:tcPr>
            <w:tcW w:w="997" w:type="dxa"/>
            <w:vMerge/>
          </w:tcPr>
          <w:p w14:paraId="67A060FA" w14:textId="77777777" w:rsidR="00897CC2" w:rsidRPr="008F0252" w:rsidRDefault="00897CC2" w:rsidP="00F869CE">
            <w:pPr>
              <w:jc w:val="center"/>
              <w:rPr>
                <w:rFonts w:ascii="Times New Roman" w:hAnsi="Times New Roman" w:cs="Times New Roman"/>
                <w:sz w:val="24"/>
                <w:szCs w:val="24"/>
              </w:rPr>
            </w:pPr>
          </w:p>
        </w:tc>
        <w:tc>
          <w:tcPr>
            <w:tcW w:w="2127" w:type="dxa"/>
            <w:vMerge/>
          </w:tcPr>
          <w:p w14:paraId="67A060FB" w14:textId="77777777" w:rsidR="00897CC2" w:rsidRPr="008F0252" w:rsidRDefault="00897CC2" w:rsidP="00F869CE">
            <w:pPr>
              <w:jc w:val="center"/>
              <w:rPr>
                <w:rFonts w:ascii="Times New Roman" w:hAnsi="Times New Roman" w:cs="Times New Roman"/>
                <w:sz w:val="24"/>
                <w:szCs w:val="24"/>
              </w:rPr>
            </w:pPr>
          </w:p>
        </w:tc>
        <w:tc>
          <w:tcPr>
            <w:tcW w:w="1414" w:type="dxa"/>
            <w:vMerge/>
          </w:tcPr>
          <w:p w14:paraId="67A060FC" w14:textId="77777777" w:rsidR="00897CC2" w:rsidRPr="008F0252" w:rsidRDefault="00897CC2" w:rsidP="00F869CE">
            <w:pPr>
              <w:jc w:val="center"/>
              <w:rPr>
                <w:rFonts w:ascii="Times New Roman" w:hAnsi="Times New Roman" w:cs="Times New Roman"/>
                <w:sz w:val="24"/>
                <w:szCs w:val="24"/>
              </w:rPr>
            </w:pPr>
          </w:p>
        </w:tc>
        <w:tc>
          <w:tcPr>
            <w:tcW w:w="4538" w:type="dxa"/>
          </w:tcPr>
          <w:p w14:paraId="67A060FD" w14:textId="6475263A" w:rsidR="00897CC2" w:rsidRPr="008F0252" w:rsidRDefault="00897CC2" w:rsidP="00F869CE">
            <w:pPr>
              <w:rPr>
                <w:rFonts w:ascii="Times New Roman" w:hAnsi="Times New Roman" w:cs="Times New Roman"/>
                <w:spacing w:val="-2"/>
                <w:sz w:val="24"/>
                <w:szCs w:val="24"/>
              </w:rPr>
            </w:pPr>
            <w:r w:rsidRPr="008F0252">
              <w:rPr>
                <w:rFonts w:ascii="Times New Roman" w:hAnsi="Times New Roman" w:cs="Times New Roman"/>
                <w:spacing w:val="-2"/>
                <w:sz w:val="24"/>
                <w:szCs w:val="24"/>
              </w:rPr>
              <w:t xml:space="preserve">Sniedz priekšlikumus kinoloģijas darba jomai nepieciešamo ārējo un iekšējo normatīvo aktu projektu, metodisko materiālu, vadlīniju </w:t>
            </w:r>
            <w:r w:rsidR="00CC6865" w:rsidRPr="008F0252">
              <w:rPr>
                <w:rFonts w:ascii="Times New Roman" w:hAnsi="Times New Roman" w:cs="Times New Roman"/>
                <w:spacing w:val="-2"/>
                <w:sz w:val="24"/>
                <w:szCs w:val="24"/>
              </w:rPr>
              <w:t xml:space="preserve">u. c. </w:t>
            </w:r>
            <w:r w:rsidRPr="008F0252">
              <w:rPr>
                <w:rFonts w:ascii="Times New Roman" w:hAnsi="Times New Roman" w:cs="Times New Roman"/>
                <w:spacing w:val="-2"/>
                <w:sz w:val="24"/>
                <w:szCs w:val="24"/>
              </w:rPr>
              <w:t>dokumentu izstrādei</w:t>
            </w:r>
          </w:p>
        </w:tc>
        <w:tc>
          <w:tcPr>
            <w:tcW w:w="1277" w:type="dxa"/>
            <w:vMerge/>
          </w:tcPr>
          <w:p w14:paraId="67A060FE" w14:textId="77777777" w:rsidR="00897CC2" w:rsidRPr="008F0252" w:rsidRDefault="00897CC2" w:rsidP="00F869CE">
            <w:pPr>
              <w:jc w:val="center"/>
              <w:rPr>
                <w:rFonts w:ascii="Times New Roman" w:hAnsi="Times New Roman" w:cs="Times New Roman"/>
                <w:sz w:val="24"/>
                <w:szCs w:val="24"/>
              </w:rPr>
            </w:pPr>
          </w:p>
        </w:tc>
      </w:tr>
      <w:tr w:rsidR="008F0252" w:rsidRPr="008F0252" w14:paraId="67A06105" w14:textId="77777777" w:rsidTr="00420474">
        <w:tc>
          <w:tcPr>
            <w:tcW w:w="997" w:type="dxa"/>
            <w:vMerge/>
          </w:tcPr>
          <w:p w14:paraId="67A06100" w14:textId="77777777" w:rsidR="00897CC2" w:rsidRPr="008F0252" w:rsidRDefault="00897CC2" w:rsidP="00F869CE">
            <w:pPr>
              <w:jc w:val="center"/>
              <w:rPr>
                <w:rFonts w:ascii="Times New Roman" w:hAnsi="Times New Roman" w:cs="Times New Roman"/>
                <w:sz w:val="24"/>
                <w:szCs w:val="24"/>
              </w:rPr>
            </w:pPr>
          </w:p>
        </w:tc>
        <w:tc>
          <w:tcPr>
            <w:tcW w:w="2127" w:type="dxa"/>
            <w:vMerge/>
          </w:tcPr>
          <w:p w14:paraId="67A06101" w14:textId="77777777" w:rsidR="00897CC2" w:rsidRPr="008F0252" w:rsidRDefault="00897CC2" w:rsidP="00F869CE">
            <w:pPr>
              <w:jc w:val="center"/>
              <w:rPr>
                <w:rFonts w:ascii="Times New Roman" w:hAnsi="Times New Roman" w:cs="Times New Roman"/>
                <w:sz w:val="24"/>
                <w:szCs w:val="24"/>
              </w:rPr>
            </w:pPr>
          </w:p>
        </w:tc>
        <w:tc>
          <w:tcPr>
            <w:tcW w:w="1414" w:type="dxa"/>
            <w:vMerge/>
          </w:tcPr>
          <w:p w14:paraId="67A06102" w14:textId="77777777" w:rsidR="00897CC2" w:rsidRPr="008F0252" w:rsidRDefault="00897CC2" w:rsidP="00F869CE">
            <w:pPr>
              <w:jc w:val="center"/>
              <w:rPr>
                <w:rFonts w:ascii="Times New Roman" w:hAnsi="Times New Roman" w:cs="Times New Roman"/>
                <w:sz w:val="24"/>
                <w:szCs w:val="24"/>
              </w:rPr>
            </w:pPr>
          </w:p>
        </w:tc>
        <w:tc>
          <w:tcPr>
            <w:tcW w:w="4538" w:type="dxa"/>
          </w:tcPr>
          <w:p w14:paraId="67A06103" w14:textId="77777777"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Koordinē iestādes kinoloģijas jomas personāla darbu, organizē un piedalās kinologu ikdienas darba pārbaudēs</w:t>
            </w:r>
          </w:p>
        </w:tc>
        <w:tc>
          <w:tcPr>
            <w:tcW w:w="1277" w:type="dxa"/>
            <w:vMerge/>
          </w:tcPr>
          <w:p w14:paraId="67A06104" w14:textId="77777777" w:rsidR="00897CC2" w:rsidRPr="008F0252" w:rsidRDefault="00897CC2" w:rsidP="00F869CE">
            <w:pPr>
              <w:jc w:val="center"/>
              <w:rPr>
                <w:rFonts w:ascii="Times New Roman" w:hAnsi="Times New Roman" w:cs="Times New Roman"/>
                <w:sz w:val="24"/>
                <w:szCs w:val="24"/>
              </w:rPr>
            </w:pPr>
          </w:p>
        </w:tc>
      </w:tr>
      <w:tr w:rsidR="008F0252" w:rsidRPr="008F0252" w14:paraId="67A0610B" w14:textId="77777777" w:rsidTr="00420474">
        <w:tc>
          <w:tcPr>
            <w:tcW w:w="997" w:type="dxa"/>
            <w:vMerge/>
          </w:tcPr>
          <w:p w14:paraId="67A06106" w14:textId="77777777" w:rsidR="00897CC2" w:rsidRPr="008F0252" w:rsidRDefault="00897CC2" w:rsidP="00F869CE">
            <w:pPr>
              <w:jc w:val="center"/>
              <w:rPr>
                <w:rFonts w:ascii="Times New Roman" w:hAnsi="Times New Roman" w:cs="Times New Roman"/>
                <w:sz w:val="24"/>
                <w:szCs w:val="24"/>
              </w:rPr>
            </w:pPr>
          </w:p>
        </w:tc>
        <w:tc>
          <w:tcPr>
            <w:tcW w:w="2127" w:type="dxa"/>
            <w:vMerge/>
          </w:tcPr>
          <w:p w14:paraId="67A06107" w14:textId="77777777" w:rsidR="00897CC2" w:rsidRPr="008F0252" w:rsidRDefault="00897CC2" w:rsidP="00F869CE">
            <w:pPr>
              <w:jc w:val="center"/>
              <w:rPr>
                <w:rFonts w:ascii="Times New Roman" w:hAnsi="Times New Roman" w:cs="Times New Roman"/>
                <w:sz w:val="24"/>
                <w:szCs w:val="24"/>
              </w:rPr>
            </w:pPr>
          </w:p>
        </w:tc>
        <w:tc>
          <w:tcPr>
            <w:tcW w:w="1414" w:type="dxa"/>
            <w:vMerge/>
          </w:tcPr>
          <w:p w14:paraId="67A06108" w14:textId="77777777" w:rsidR="00897CC2" w:rsidRPr="008F0252" w:rsidRDefault="00897CC2" w:rsidP="00F869CE">
            <w:pPr>
              <w:jc w:val="center"/>
              <w:rPr>
                <w:rFonts w:ascii="Times New Roman" w:hAnsi="Times New Roman" w:cs="Times New Roman"/>
                <w:sz w:val="24"/>
                <w:szCs w:val="24"/>
              </w:rPr>
            </w:pPr>
          </w:p>
        </w:tc>
        <w:tc>
          <w:tcPr>
            <w:tcW w:w="4538" w:type="dxa"/>
          </w:tcPr>
          <w:p w14:paraId="67A06109" w14:textId="7D0EB00E"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Sagatavo vēstuļu, rīkojuma dokumentu</w:t>
            </w:r>
            <w:r w:rsidR="007D207D" w:rsidRPr="008F0252">
              <w:rPr>
                <w:rFonts w:ascii="Times New Roman" w:hAnsi="Times New Roman" w:cs="Times New Roman"/>
                <w:sz w:val="24"/>
                <w:szCs w:val="24"/>
              </w:rPr>
              <w:t xml:space="preserve"> un </w:t>
            </w:r>
            <w:r w:rsidRPr="008F0252">
              <w:rPr>
                <w:rFonts w:ascii="Times New Roman" w:hAnsi="Times New Roman" w:cs="Times New Roman"/>
                <w:sz w:val="24"/>
                <w:szCs w:val="24"/>
              </w:rPr>
              <w:t xml:space="preserve">iekšējo normatīvo aktu projektus par </w:t>
            </w:r>
            <w:r w:rsidR="007D207D" w:rsidRPr="008F0252">
              <w:rPr>
                <w:rFonts w:ascii="Times New Roman" w:hAnsi="Times New Roman" w:cs="Times New Roman"/>
                <w:sz w:val="24"/>
                <w:szCs w:val="24"/>
              </w:rPr>
              <w:t xml:space="preserve">jautājumiem </w:t>
            </w:r>
            <w:r w:rsidRPr="008F0252">
              <w:rPr>
                <w:rFonts w:ascii="Times New Roman" w:hAnsi="Times New Roman" w:cs="Times New Roman"/>
                <w:sz w:val="24"/>
                <w:szCs w:val="24"/>
              </w:rPr>
              <w:t>kinoloģijas jom</w:t>
            </w:r>
            <w:r w:rsidR="007D207D" w:rsidRPr="008F0252">
              <w:rPr>
                <w:rFonts w:ascii="Times New Roman" w:hAnsi="Times New Roman" w:cs="Times New Roman"/>
                <w:sz w:val="24"/>
                <w:szCs w:val="24"/>
              </w:rPr>
              <w:t>ā</w:t>
            </w:r>
          </w:p>
        </w:tc>
        <w:tc>
          <w:tcPr>
            <w:tcW w:w="1277" w:type="dxa"/>
            <w:vMerge/>
          </w:tcPr>
          <w:p w14:paraId="67A0610A" w14:textId="77777777" w:rsidR="00897CC2" w:rsidRPr="008F0252" w:rsidRDefault="00897CC2" w:rsidP="00F869CE">
            <w:pPr>
              <w:jc w:val="center"/>
              <w:rPr>
                <w:rFonts w:ascii="Times New Roman" w:hAnsi="Times New Roman" w:cs="Times New Roman"/>
                <w:sz w:val="24"/>
                <w:szCs w:val="24"/>
              </w:rPr>
            </w:pPr>
          </w:p>
        </w:tc>
      </w:tr>
      <w:tr w:rsidR="008F0252" w:rsidRPr="008F0252" w14:paraId="67A06111" w14:textId="77777777" w:rsidTr="00420474">
        <w:tc>
          <w:tcPr>
            <w:tcW w:w="997" w:type="dxa"/>
            <w:vMerge/>
          </w:tcPr>
          <w:p w14:paraId="67A0610C" w14:textId="77777777" w:rsidR="00897CC2" w:rsidRPr="008F0252" w:rsidRDefault="00897CC2" w:rsidP="00F869CE">
            <w:pPr>
              <w:jc w:val="center"/>
              <w:rPr>
                <w:rFonts w:ascii="Times New Roman" w:hAnsi="Times New Roman" w:cs="Times New Roman"/>
                <w:sz w:val="24"/>
                <w:szCs w:val="24"/>
              </w:rPr>
            </w:pPr>
          </w:p>
        </w:tc>
        <w:tc>
          <w:tcPr>
            <w:tcW w:w="2127" w:type="dxa"/>
            <w:vMerge/>
          </w:tcPr>
          <w:p w14:paraId="67A0610D" w14:textId="77777777" w:rsidR="00897CC2" w:rsidRPr="008F0252" w:rsidRDefault="00897CC2" w:rsidP="00F869CE">
            <w:pPr>
              <w:jc w:val="center"/>
              <w:rPr>
                <w:rFonts w:ascii="Times New Roman" w:hAnsi="Times New Roman" w:cs="Times New Roman"/>
                <w:sz w:val="24"/>
                <w:szCs w:val="24"/>
              </w:rPr>
            </w:pPr>
          </w:p>
        </w:tc>
        <w:tc>
          <w:tcPr>
            <w:tcW w:w="1414" w:type="dxa"/>
            <w:vMerge/>
          </w:tcPr>
          <w:p w14:paraId="67A0610E" w14:textId="77777777" w:rsidR="00897CC2" w:rsidRPr="008F0252" w:rsidRDefault="00897CC2" w:rsidP="00F869CE">
            <w:pPr>
              <w:jc w:val="center"/>
              <w:rPr>
                <w:rFonts w:ascii="Times New Roman" w:hAnsi="Times New Roman" w:cs="Times New Roman"/>
                <w:sz w:val="24"/>
                <w:szCs w:val="24"/>
              </w:rPr>
            </w:pPr>
          </w:p>
        </w:tc>
        <w:tc>
          <w:tcPr>
            <w:tcW w:w="4538" w:type="dxa"/>
          </w:tcPr>
          <w:p w14:paraId="67A0610F" w14:textId="77777777" w:rsidR="00897CC2" w:rsidRPr="008F0252" w:rsidRDefault="00897CC2" w:rsidP="00F869CE">
            <w:pPr>
              <w:rPr>
                <w:rFonts w:ascii="Times New Roman" w:hAnsi="Times New Roman" w:cs="Times New Roman"/>
                <w:sz w:val="24"/>
                <w:szCs w:val="24"/>
              </w:rPr>
            </w:pPr>
            <w:r w:rsidRPr="008F0252">
              <w:rPr>
                <w:rFonts w:ascii="Times New Roman" w:hAnsi="Times New Roman" w:cs="Times New Roman"/>
                <w:sz w:val="24"/>
                <w:szCs w:val="24"/>
              </w:rPr>
              <w:t>Piedalās sabiedriskās kārtības nodrošināšanā un noziedzīgu nodarījumu izmeklēšanas darbību veikšanā visā Latvijas Republikas teritorijā</w:t>
            </w:r>
          </w:p>
        </w:tc>
        <w:tc>
          <w:tcPr>
            <w:tcW w:w="1277" w:type="dxa"/>
            <w:vMerge/>
          </w:tcPr>
          <w:p w14:paraId="67A06110" w14:textId="77777777" w:rsidR="00897CC2" w:rsidRPr="008F0252" w:rsidRDefault="00897CC2" w:rsidP="00F869CE">
            <w:pPr>
              <w:jc w:val="center"/>
              <w:rPr>
                <w:rFonts w:ascii="Times New Roman" w:hAnsi="Times New Roman" w:cs="Times New Roman"/>
                <w:sz w:val="24"/>
                <w:szCs w:val="24"/>
              </w:rPr>
            </w:pPr>
          </w:p>
        </w:tc>
      </w:tr>
      <w:tr w:rsidR="008F0252" w:rsidRPr="008F0252" w14:paraId="67A06113" w14:textId="77777777" w:rsidTr="00700B4E">
        <w:tc>
          <w:tcPr>
            <w:tcW w:w="10353" w:type="dxa"/>
            <w:gridSpan w:val="5"/>
            <w:tcBorders>
              <w:left w:val="nil"/>
              <w:right w:val="nil"/>
            </w:tcBorders>
          </w:tcPr>
          <w:p w14:paraId="67A06112" w14:textId="77777777" w:rsidR="00897CC2" w:rsidRPr="008F0252" w:rsidRDefault="00897CC2" w:rsidP="00F869CE">
            <w:pPr>
              <w:jc w:val="center"/>
              <w:rPr>
                <w:rFonts w:ascii="Times New Roman" w:hAnsi="Times New Roman" w:cs="Times New Roman"/>
                <w:sz w:val="24"/>
                <w:szCs w:val="24"/>
              </w:rPr>
            </w:pPr>
          </w:p>
        </w:tc>
      </w:tr>
      <w:tr w:rsidR="008F0252" w:rsidRPr="008F0252" w14:paraId="67A0611A" w14:textId="77777777" w:rsidTr="00843419">
        <w:trPr>
          <w:trHeight w:val="525"/>
        </w:trPr>
        <w:tc>
          <w:tcPr>
            <w:tcW w:w="997" w:type="dxa"/>
            <w:vMerge w:val="restart"/>
            <w:vAlign w:val="center"/>
          </w:tcPr>
          <w:p w14:paraId="67A06114" w14:textId="59FF74F1" w:rsidR="007758E0" w:rsidRPr="008F0252" w:rsidRDefault="007758E0" w:rsidP="00F869CE">
            <w:pPr>
              <w:jc w:val="center"/>
              <w:rPr>
                <w:rFonts w:ascii="Times New Roman" w:hAnsi="Times New Roman" w:cs="Times New Roman"/>
                <w:sz w:val="24"/>
                <w:szCs w:val="24"/>
              </w:rPr>
            </w:pPr>
            <w:r w:rsidRPr="008F0252">
              <w:rPr>
                <w:rFonts w:ascii="Times New Roman" w:hAnsi="Times New Roman" w:cs="Times New Roman"/>
                <w:sz w:val="24"/>
                <w:szCs w:val="24"/>
              </w:rPr>
              <w:t>VIA</w:t>
            </w:r>
          </w:p>
          <w:p w14:paraId="67A06115" w14:textId="77777777" w:rsidR="007758E0" w:rsidRPr="008F0252" w:rsidRDefault="007758E0" w:rsidP="00F869CE">
            <w:pPr>
              <w:jc w:val="center"/>
              <w:rPr>
                <w:rFonts w:ascii="Times New Roman" w:hAnsi="Times New Roman" w:cs="Times New Roman"/>
                <w:i/>
                <w:sz w:val="24"/>
                <w:szCs w:val="24"/>
              </w:rPr>
            </w:pPr>
          </w:p>
        </w:tc>
        <w:tc>
          <w:tcPr>
            <w:tcW w:w="2127" w:type="dxa"/>
            <w:vMerge w:val="restart"/>
            <w:vAlign w:val="center"/>
          </w:tcPr>
          <w:p w14:paraId="67A06116" w14:textId="77777777" w:rsidR="007758E0" w:rsidRPr="008F0252" w:rsidRDefault="007758E0" w:rsidP="00F869CE">
            <w:pPr>
              <w:jc w:val="center"/>
              <w:rPr>
                <w:rFonts w:ascii="Times New Roman" w:hAnsi="Times New Roman" w:cs="Times New Roman"/>
                <w:sz w:val="24"/>
                <w:szCs w:val="24"/>
              </w:rPr>
            </w:pPr>
            <w:r w:rsidRPr="008F0252">
              <w:rPr>
                <w:rFonts w:ascii="Times New Roman" w:hAnsi="Times New Roman" w:cs="Times New Roman"/>
                <w:sz w:val="24"/>
                <w:szCs w:val="24"/>
              </w:rPr>
              <w:t xml:space="preserve">Veic dienesta pienākumus kinoloģijas jomā iestādes </w:t>
            </w:r>
            <w:r w:rsidRPr="008F0252">
              <w:rPr>
                <w:rFonts w:ascii="Times New Roman" w:hAnsi="Times New Roman" w:cs="Times New Roman"/>
                <w:sz w:val="24"/>
                <w:szCs w:val="24"/>
              </w:rPr>
              <w:lastRenderedPageBreak/>
              <w:t>teritoriālajā struktūrvienībā</w:t>
            </w:r>
          </w:p>
        </w:tc>
        <w:tc>
          <w:tcPr>
            <w:tcW w:w="1414" w:type="dxa"/>
            <w:vMerge w:val="restart"/>
            <w:vAlign w:val="center"/>
          </w:tcPr>
          <w:p w14:paraId="67A06117" w14:textId="77777777" w:rsidR="007758E0" w:rsidRPr="008F0252" w:rsidRDefault="007758E0" w:rsidP="00F869CE">
            <w:pPr>
              <w:jc w:val="center"/>
              <w:rPr>
                <w:rFonts w:ascii="Times New Roman" w:hAnsi="Times New Roman" w:cs="Times New Roman"/>
                <w:sz w:val="24"/>
                <w:szCs w:val="24"/>
              </w:rPr>
            </w:pPr>
            <w:r w:rsidRPr="008F0252">
              <w:rPr>
                <w:rFonts w:ascii="Times New Roman" w:hAnsi="Times New Roman" w:cs="Times New Roman"/>
                <w:sz w:val="24"/>
                <w:szCs w:val="24"/>
              </w:rPr>
              <w:lastRenderedPageBreak/>
              <w:t>Galvenais inspektors</w:t>
            </w:r>
          </w:p>
        </w:tc>
        <w:tc>
          <w:tcPr>
            <w:tcW w:w="4538" w:type="dxa"/>
          </w:tcPr>
          <w:p w14:paraId="67A06118" w14:textId="20227B50" w:rsidR="007758E0" w:rsidRPr="008F0252" w:rsidRDefault="007758E0" w:rsidP="00F869CE">
            <w:pPr>
              <w:rPr>
                <w:rFonts w:ascii="Times New Roman" w:hAnsi="Times New Roman" w:cs="Times New Roman"/>
                <w:sz w:val="24"/>
                <w:szCs w:val="24"/>
              </w:rPr>
            </w:pPr>
            <w:r w:rsidRPr="008F0252">
              <w:rPr>
                <w:rFonts w:ascii="Times New Roman" w:hAnsi="Times New Roman" w:cs="Times New Roman"/>
                <w:sz w:val="24"/>
                <w:szCs w:val="24"/>
              </w:rPr>
              <w:t xml:space="preserve">Nodrošina dienesta suņu izmantošanu iestādei noteikto </w:t>
            </w:r>
            <w:r w:rsidR="00B611CC" w:rsidRPr="008F0252">
              <w:rPr>
                <w:rFonts w:ascii="Times New Roman" w:hAnsi="Times New Roman" w:cs="Times New Roman"/>
                <w:sz w:val="24"/>
                <w:szCs w:val="24"/>
              </w:rPr>
              <w:t xml:space="preserve">funkciju </w:t>
            </w:r>
            <w:r w:rsidR="00A91147" w:rsidRPr="008F0252">
              <w:rPr>
                <w:rFonts w:ascii="Times New Roman" w:hAnsi="Times New Roman" w:cs="Times New Roman"/>
                <w:sz w:val="24"/>
                <w:szCs w:val="24"/>
              </w:rPr>
              <w:t>izpildē</w:t>
            </w:r>
          </w:p>
        </w:tc>
        <w:tc>
          <w:tcPr>
            <w:tcW w:w="1277" w:type="dxa"/>
            <w:vMerge w:val="restart"/>
            <w:vAlign w:val="center"/>
          </w:tcPr>
          <w:p w14:paraId="67A06119" w14:textId="77777777" w:rsidR="007758E0" w:rsidRPr="008F0252" w:rsidRDefault="007758E0" w:rsidP="00F869CE">
            <w:pPr>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6120" w14:textId="77777777" w:rsidTr="00843419">
        <w:tc>
          <w:tcPr>
            <w:tcW w:w="997" w:type="dxa"/>
            <w:vMerge/>
            <w:vAlign w:val="center"/>
          </w:tcPr>
          <w:p w14:paraId="67A0611B" w14:textId="77777777" w:rsidR="007758E0" w:rsidRPr="008F0252" w:rsidRDefault="007758E0" w:rsidP="00F869CE">
            <w:pPr>
              <w:jc w:val="center"/>
              <w:rPr>
                <w:rFonts w:ascii="Times New Roman" w:hAnsi="Times New Roman" w:cs="Times New Roman"/>
                <w:sz w:val="24"/>
                <w:szCs w:val="24"/>
              </w:rPr>
            </w:pPr>
          </w:p>
        </w:tc>
        <w:tc>
          <w:tcPr>
            <w:tcW w:w="2127" w:type="dxa"/>
            <w:vMerge/>
            <w:vAlign w:val="center"/>
          </w:tcPr>
          <w:p w14:paraId="67A0611C" w14:textId="77777777" w:rsidR="007758E0" w:rsidRPr="008F0252" w:rsidRDefault="007758E0" w:rsidP="00F869CE">
            <w:pPr>
              <w:jc w:val="center"/>
              <w:rPr>
                <w:rFonts w:ascii="Times New Roman" w:hAnsi="Times New Roman" w:cs="Times New Roman"/>
                <w:sz w:val="24"/>
                <w:szCs w:val="24"/>
              </w:rPr>
            </w:pPr>
          </w:p>
        </w:tc>
        <w:tc>
          <w:tcPr>
            <w:tcW w:w="1414" w:type="dxa"/>
            <w:vMerge/>
            <w:vAlign w:val="center"/>
          </w:tcPr>
          <w:p w14:paraId="67A0611D" w14:textId="77777777" w:rsidR="007758E0" w:rsidRPr="008F0252" w:rsidRDefault="007758E0" w:rsidP="00F869CE">
            <w:pPr>
              <w:jc w:val="center"/>
              <w:rPr>
                <w:rFonts w:ascii="Times New Roman" w:hAnsi="Times New Roman" w:cs="Times New Roman"/>
                <w:sz w:val="24"/>
                <w:szCs w:val="24"/>
              </w:rPr>
            </w:pPr>
          </w:p>
        </w:tc>
        <w:tc>
          <w:tcPr>
            <w:tcW w:w="4538" w:type="dxa"/>
          </w:tcPr>
          <w:p w14:paraId="67A0611E" w14:textId="77777777" w:rsidR="007758E0" w:rsidRPr="008F0252" w:rsidRDefault="007758E0" w:rsidP="00F869CE">
            <w:pPr>
              <w:rPr>
                <w:rFonts w:ascii="Times New Roman" w:hAnsi="Times New Roman" w:cs="Times New Roman"/>
                <w:sz w:val="24"/>
                <w:szCs w:val="24"/>
              </w:rPr>
            </w:pPr>
            <w:r w:rsidRPr="008F0252">
              <w:rPr>
                <w:rFonts w:ascii="Times New Roman" w:hAnsi="Times New Roman" w:cs="Times New Roman"/>
                <w:sz w:val="24"/>
                <w:szCs w:val="24"/>
              </w:rPr>
              <w:t>Plāno iestādes teritoriālās struktūrvienības dienesta suņu apgādi ar barību un inventāru</w:t>
            </w:r>
          </w:p>
        </w:tc>
        <w:tc>
          <w:tcPr>
            <w:tcW w:w="1277" w:type="dxa"/>
            <w:vMerge/>
            <w:vAlign w:val="center"/>
          </w:tcPr>
          <w:p w14:paraId="67A0611F" w14:textId="77777777" w:rsidR="007758E0" w:rsidRPr="008F0252" w:rsidRDefault="007758E0" w:rsidP="00F869CE">
            <w:pPr>
              <w:jc w:val="center"/>
              <w:rPr>
                <w:rFonts w:ascii="Times New Roman" w:hAnsi="Times New Roman" w:cs="Times New Roman"/>
                <w:sz w:val="24"/>
                <w:szCs w:val="24"/>
              </w:rPr>
            </w:pPr>
          </w:p>
        </w:tc>
      </w:tr>
      <w:tr w:rsidR="008F0252" w:rsidRPr="008F0252" w14:paraId="67A06126" w14:textId="77777777" w:rsidTr="00843419">
        <w:tc>
          <w:tcPr>
            <w:tcW w:w="997" w:type="dxa"/>
            <w:vMerge/>
            <w:vAlign w:val="center"/>
          </w:tcPr>
          <w:p w14:paraId="67A06121" w14:textId="77777777" w:rsidR="007758E0" w:rsidRPr="008F0252" w:rsidRDefault="007758E0" w:rsidP="00F869CE">
            <w:pPr>
              <w:jc w:val="center"/>
              <w:rPr>
                <w:rFonts w:ascii="Times New Roman" w:hAnsi="Times New Roman" w:cs="Times New Roman"/>
                <w:sz w:val="24"/>
                <w:szCs w:val="24"/>
              </w:rPr>
            </w:pPr>
          </w:p>
        </w:tc>
        <w:tc>
          <w:tcPr>
            <w:tcW w:w="2127" w:type="dxa"/>
            <w:vMerge/>
            <w:vAlign w:val="center"/>
          </w:tcPr>
          <w:p w14:paraId="67A06122" w14:textId="77777777" w:rsidR="007758E0" w:rsidRPr="008F0252" w:rsidRDefault="007758E0" w:rsidP="00F869CE">
            <w:pPr>
              <w:jc w:val="center"/>
              <w:rPr>
                <w:rFonts w:ascii="Times New Roman" w:hAnsi="Times New Roman" w:cs="Times New Roman"/>
                <w:sz w:val="24"/>
                <w:szCs w:val="24"/>
              </w:rPr>
            </w:pPr>
          </w:p>
        </w:tc>
        <w:tc>
          <w:tcPr>
            <w:tcW w:w="1414" w:type="dxa"/>
            <w:vMerge/>
            <w:vAlign w:val="center"/>
          </w:tcPr>
          <w:p w14:paraId="67A06123" w14:textId="77777777" w:rsidR="007758E0" w:rsidRPr="008F0252" w:rsidRDefault="007758E0" w:rsidP="00F869CE">
            <w:pPr>
              <w:jc w:val="center"/>
              <w:rPr>
                <w:rFonts w:ascii="Times New Roman" w:hAnsi="Times New Roman" w:cs="Times New Roman"/>
                <w:sz w:val="24"/>
                <w:szCs w:val="24"/>
              </w:rPr>
            </w:pPr>
          </w:p>
        </w:tc>
        <w:tc>
          <w:tcPr>
            <w:tcW w:w="4538" w:type="dxa"/>
          </w:tcPr>
          <w:p w14:paraId="67A06124" w14:textId="77777777" w:rsidR="007758E0" w:rsidRPr="008F0252" w:rsidRDefault="007758E0" w:rsidP="00F869CE">
            <w:pPr>
              <w:rPr>
                <w:rFonts w:ascii="Times New Roman" w:hAnsi="Times New Roman" w:cs="Times New Roman"/>
                <w:sz w:val="24"/>
                <w:szCs w:val="24"/>
              </w:rPr>
            </w:pPr>
            <w:r w:rsidRPr="008F0252">
              <w:rPr>
                <w:rFonts w:ascii="Times New Roman" w:hAnsi="Times New Roman" w:cs="Times New Roman"/>
                <w:sz w:val="24"/>
                <w:szCs w:val="24"/>
              </w:rPr>
              <w:t>Plāno un veic pasākumus kinologu kvalifikācijas paaugstināšanai</w:t>
            </w:r>
          </w:p>
        </w:tc>
        <w:tc>
          <w:tcPr>
            <w:tcW w:w="1277" w:type="dxa"/>
            <w:vMerge/>
            <w:vAlign w:val="center"/>
          </w:tcPr>
          <w:p w14:paraId="67A06125" w14:textId="77777777" w:rsidR="007758E0" w:rsidRPr="008F0252" w:rsidRDefault="007758E0" w:rsidP="00F869CE">
            <w:pPr>
              <w:jc w:val="center"/>
              <w:rPr>
                <w:rFonts w:ascii="Times New Roman" w:hAnsi="Times New Roman" w:cs="Times New Roman"/>
                <w:sz w:val="24"/>
                <w:szCs w:val="24"/>
              </w:rPr>
            </w:pPr>
          </w:p>
        </w:tc>
      </w:tr>
      <w:tr w:rsidR="008F0252" w:rsidRPr="008F0252" w14:paraId="67A0612C" w14:textId="77777777" w:rsidTr="00843419">
        <w:tc>
          <w:tcPr>
            <w:tcW w:w="997" w:type="dxa"/>
            <w:vMerge/>
            <w:vAlign w:val="center"/>
          </w:tcPr>
          <w:p w14:paraId="67A06127" w14:textId="77777777" w:rsidR="007758E0" w:rsidRPr="008F0252" w:rsidRDefault="007758E0" w:rsidP="00F869CE">
            <w:pPr>
              <w:jc w:val="center"/>
              <w:rPr>
                <w:rFonts w:ascii="Times New Roman" w:hAnsi="Times New Roman" w:cs="Times New Roman"/>
                <w:sz w:val="24"/>
                <w:szCs w:val="24"/>
              </w:rPr>
            </w:pPr>
          </w:p>
        </w:tc>
        <w:tc>
          <w:tcPr>
            <w:tcW w:w="2127" w:type="dxa"/>
            <w:vMerge/>
            <w:vAlign w:val="center"/>
          </w:tcPr>
          <w:p w14:paraId="67A06128" w14:textId="77777777" w:rsidR="007758E0" w:rsidRPr="008F0252" w:rsidRDefault="007758E0" w:rsidP="00F869CE">
            <w:pPr>
              <w:jc w:val="center"/>
              <w:rPr>
                <w:rFonts w:ascii="Times New Roman" w:hAnsi="Times New Roman" w:cs="Times New Roman"/>
                <w:sz w:val="24"/>
                <w:szCs w:val="24"/>
              </w:rPr>
            </w:pPr>
          </w:p>
        </w:tc>
        <w:tc>
          <w:tcPr>
            <w:tcW w:w="1414" w:type="dxa"/>
            <w:vMerge/>
            <w:vAlign w:val="center"/>
          </w:tcPr>
          <w:p w14:paraId="67A06129" w14:textId="77777777" w:rsidR="007758E0" w:rsidRPr="008F0252" w:rsidRDefault="007758E0" w:rsidP="00F869CE">
            <w:pPr>
              <w:jc w:val="center"/>
              <w:rPr>
                <w:rFonts w:ascii="Times New Roman" w:hAnsi="Times New Roman" w:cs="Times New Roman"/>
                <w:sz w:val="24"/>
                <w:szCs w:val="24"/>
              </w:rPr>
            </w:pPr>
          </w:p>
        </w:tc>
        <w:tc>
          <w:tcPr>
            <w:tcW w:w="4538" w:type="dxa"/>
          </w:tcPr>
          <w:p w14:paraId="67A0612A" w14:textId="77777777" w:rsidR="007758E0" w:rsidRPr="008F0252" w:rsidRDefault="007758E0" w:rsidP="00F869CE">
            <w:pPr>
              <w:rPr>
                <w:rFonts w:ascii="Times New Roman" w:hAnsi="Times New Roman" w:cs="Times New Roman"/>
                <w:spacing w:val="-2"/>
                <w:sz w:val="24"/>
                <w:szCs w:val="24"/>
              </w:rPr>
            </w:pPr>
            <w:r w:rsidRPr="008F0252">
              <w:rPr>
                <w:rFonts w:ascii="Times New Roman" w:hAnsi="Times New Roman" w:cs="Times New Roman"/>
                <w:spacing w:val="-2"/>
                <w:sz w:val="24"/>
                <w:szCs w:val="24"/>
              </w:rPr>
              <w:t>Strādā ar piesaistīto dienesta suni, nodrošina tā sagatavošanu nepieciešamajā līmenī, nodrošina dienesta suņa uzturēšanu un aprūpi</w:t>
            </w:r>
          </w:p>
        </w:tc>
        <w:tc>
          <w:tcPr>
            <w:tcW w:w="1277" w:type="dxa"/>
            <w:vMerge/>
            <w:vAlign w:val="center"/>
          </w:tcPr>
          <w:p w14:paraId="67A0612B" w14:textId="77777777" w:rsidR="007758E0" w:rsidRPr="008F0252" w:rsidRDefault="007758E0" w:rsidP="00F869CE">
            <w:pPr>
              <w:jc w:val="center"/>
              <w:rPr>
                <w:rFonts w:ascii="Times New Roman" w:hAnsi="Times New Roman" w:cs="Times New Roman"/>
                <w:sz w:val="24"/>
                <w:szCs w:val="24"/>
              </w:rPr>
            </w:pPr>
          </w:p>
        </w:tc>
      </w:tr>
      <w:tr w:rsidR="008F0252" w:rsidRPr="008F0252" w14:paraId="67A06132" w14:textId="77777777" w:rsidTr="00843419">
        <w:tc>
          <w:tcPr>
            <w:tcW w:w="997" w:type="dxa"/>
            <w:vMerge/>
            <w:vAlign w:val="center"/>
          </w:tcPr>
          <w:p w14:paraId="67A0612D" w14:textId="77777777" w:rsidR="007758E0" w:rsidRPr="008F0252" w:rsidRDefault="007758E0" w:rsidP="00F869CE">
            <w:pPr>
              <w:jc w:val="center"/>
              <w:rPr>
                <w:rFonts w:ascii="Times New Roman" w:hAnsi="Times New Roman" w:cs="Times New Roman"/>
                <w:sz w:val="24"/>
                <w:szCs w:val="24"/>
              </w:rPr>
            </w:pPr>
          </w:p>
        </w:tc>
        <w:tc>
          <w:tcPr>
            <w:tcW w:w="2127" w:type="dxa"/>
            <w:vMerge/>
            <w:vAlign w:val="center"/>
          </w:tcPr>
          <w:p w14:paraId="67A0612E" w14:textId="77777777" w:rsidR="007758E0" w:rsidRPr="008F0252" w:rsidRDefault="007758E0" w:rsidP="00F869CE">
            <w:pPr>
              <w:jc w:val="center"/>
              <w:rPr>
                <w:rFonts w:ascii="Times New Roman" w:hAnsi="Times New Roman" w:cs="Times New Roman"/>
                <w:sz w:val="24"/>
                <w:szCs w:val="24"/>
              </w:rPr>
            </w:pPr>
          </w:p>
        </w:tc>
        <w:tc>
          <w:tcPr>
            <w:tcW w:w="1414" w:type="dxa"/>
            <w:vMerge/>
            <w:vAlign w:val="center"/>
          </w:tcPr>
          <w:p w14:paraId="67A0612F" w14:textId="77777777" w:rsidR="007758E0" w:rsidRPr="008F0252" w:rsidRDefault="007758E0" w:rsidP="00F869CE">
            <w:pPr>
              <w:jc w:val="center"/>
              <w:rPr>
                <w:rFonts w:ascii="Times New Roman" w:hAnsi="Times New Roman" w:cs="Times New Roman"/>
                <w:sz w:val="24"/>
                <w:szCs w:val="24"/>
              </w:rPr>
            </w:pPr>
          </w:p>
        </w:tc>
        <w:tc>
          <w:tcPr>
            <w:tcW w:w="4538" w:type="dxa"/>
          </w:tcPr>
          <w:p w14:paraId="67A06130" w14:textId="77777777" w:rsidR="007758E0" w:rsidRPr="008F0252" w:rsidRDefault="007758E0" w:rsidP="00F869CE">
            <w:pPr>
              <w:rPr>
                <w:rFonts w:ascii="Times New Roman" w:hAnsi="Times New Roman" w:cs="Times New Roman"/>
                <w:sz w:val="24"/>
                <w:szCs w:val="24"/>
              </w:rPr>
            </w:pPr>
            <w:r w:rsidRPr="008F0252">
              <w:rPr>
                <w:rFonts w:ascii="Times New Roman" w:hAnsi="Times New Roman" w:cs="Times New Roman"/>
                <w:sz w:val="24"/>
                <w:szCs w:val="24"/>
              </w:rPr>
              <w:t>Koordinē iestādes teritoriālās struktūrvienības kinoloģijas jomas personāla darbu</w:t>
            </w:r>
          </w:p>
        </w:tc>
        <w:tc>
          <w:tcPr>
            <w:tcW w:w="1277" w:type="dxa"/>
            <w:vMerge/>
            <w:vAlign w:val="center"/>
          </w:tcPr>
          <w:p w14:paraId="67A06131" w14:textId="77777777" w:rsidR="007758E0" w:rsidRPr="008F0252" w:rsidRDefault="007758E0" w:rsidP="00F869CE">
            <w:pPr>
              <w:jc w:val="center"/>
              <w:rPr>
                <w:rFonts w:ascii="Times New Roman" w:hAnsi="Times New Roman" w:cs="Times New Roman"/>
                <w:sz w:val="24"/>
                <w:szCs w:val="24"/>
              </w:rPr>
            </w:pPr>
          </w:p>
        </w:tc>
      </w:tr>
      <w:tr w:rsidR="008F0252" w:rsidRPr="008F0252" w14:paraId="67A06138" w14:textId="77777777" w:rsidTr="00843419">
        <w:tc>
          <w:tcPr>
            <w:tcW w:w="997" w:type="dxa"/>
            <w:vMerge/>
            <w:vAlign w:val="center"/>
          </w:tcPr>
          <w:p w14:paraId="67A06133" w14:textId="77777777" w:rsidR="007758E0" w:rsidRPr="008F0252" w:rsidRDefault="007758E0" w:rsidP="00F869CE">
            <w:pPr>
              <w:jc w:val="center"/>
              <w:rPr>
                <w:rFonts w:ascii="Times New Roman" w:hAnsi="Times New Roman" w:cs="Times New Roman"/>
                <w:sz w:val="24"/>
                <w:szCs w:val="24"/>
              </w:rPr>
            </w:pPr>
          </w:p>
        </w:tc>
        <w:tc>
          <w:tcPr>
            <w:tcW w:w="2127" w:type="dxa"/>
            <w:vMerge/>
            <w:vAlign w:val="center"/>
          </w:tcPr>
          <w:p w14:paraId="67A06134" w14:textId="77777777" w:rsidR="007758E0" w:rsidRPr="008F0252" w:rsidRDefault="007758E0" w:rsidP="00F869CE">
            <w:pPr>
              <w:jc w:val="center"/>
              <w:rPr>
                <w:rFonts w:ascii="Times New Roman" w:hAnsi="Times New Roman" w:cs="Times New Roman"/>
                <w:sz w:val="24"/>
                <w:szCs w:val="24"/>
              </w:rPr>
            </w:pPr>
          </w:p>
        </w:tc>
        <w:tc>
          <w:tcPr>
            <w:tcW w:w="1414" w:type="dxa"/>
            <w:vMerge/>
            <w:vAlign w:val="center"/>
          </w:tcPr>
          <w:p w14:paraId="67A06135" w14:textId="77777777" w:rsidR="007758E0" w:rsidRPr="008F0252" w:rsidRDefault="007758E0" w:rsidP="00F869CE">
            <w:pPr>
              <w:jc w:val="center"/>
              <w:rPr>
                <w:rFonts w:ascii="Times New Roman" w:hAnsi="Times New Roman" w:cs="Times New Roman"/>
                <w:sz w:val="24"/>
                <w:szCs w:val="24"/>
              </w:rPr>
            </w:pPr>
          </w:p>
        </w:tc>
        <w:tc>
          <w:tcPr>
            <w:tcW w:w="4538" w:type="dxa"/>
          </w:tcPr>
          <w:p w14:paraId="67A06136" w14:textId="29420BD3" w:rsidR="007758E0" w:rsidRPr="008F0252" w:rsidRDefault="007758E0"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priekšlikumus kinologu un dienesta suņu izmantošanas uzlabošanai iestādes uzdevumu </w:t>
            </w:r>
            <w:r w:rsidR="0017012B" w:rsidRPr="008F0252">
              <w:rPr>
                <w:rFonts w:ascii="Times New Roman" w:hAnsi="Times New Roman" w:cs="Times New Roman"/>
                <w:sz w:val="24"/>
                <w:szCs w:val="24"/>
              </w:rPr>
              <w:t>izpildē</w:t>
            </w:r>
          </w:p>
        </w:tc>
        <w:tc>
          <w:tcPr>
            <w:tcW w:w="1277" w:type="dxa"/>
            <w:vMerge/>
            <w:vAlign w:val="center"/>
          </w:tcPr>
          <w:p w14:paraId="67A06137" w14:textId="77777777" w:rsidR="007758E0" w:rsidRPr="008F0252" w:rsidRDefault="007758E0" w:rsidP="00F869CE">
            <w:pPr>
              <w:jc w:val="center"/>
              <w:rPr>
                <w:rFonts w:ascii="Times New Roman" w:hAnsi="Times New Roman" w:cs="Times New Roman"/>
                <w:sz w:val="24"/>
                <w:szCs w:val="24"/>
              </w:rPr>
            </w:pPr>
          </w:p>
        </w:tc>
      </w:tr>
      <w:tr w:rsidR="008F0252" w:rsidRPr="008F0252" w14:paraId="67A0613E" w14:textId="77777777" w:rsidTr="00843419">
        <w:tc>
          <w:tcPr>
            <w:tcW w:w="997" w:type="dxa"/>
            <w:vMerge/>
            <w:vAlign w:val="center"/>
          </w:tcPr>
          <w:p w14:paraId="67A06139" w14:textId="77777777" w:rsidR="007758E0" w:rsidRPr="008F0252" w:rsidRDefault="007758E0" w:rsidP="00F869CE">
            <w:pPr>
              <w:jc w:val="center"/>
              <w:rPr>
                <w:rFonts w:ascii="Times New Roman" w:hAnsi="Times New Roman" w:cs="Times New Roman"/>
                <w:sz w:val="24"/>
                <w:szCs w:val="24"/>
              </w:rPr>
            </w:pPr>
          </w:p>
        </w:tc>
        <w:tc>
          <w:tcPr>
            <w:tcW w:w="2127" w:type="dxa"/>
            <w:vMerge/>
            <w:vAlign w:val="center"/>
          </w:tcPr>
          <w:p w14:paraId="67A0613A" w14:textId="77777777" w:rsidR="007758E0" w:rsidRPr="008F0252" w:rsidRDefault="007758E0" w:rsidP="00F869CE">
            <w:pPr>
              <w:jc w:val="center"/>
              <w:rPr>
                <w:rFonts w:ascii="Times New Roman" w:hAnsi="Times New Roman" w:cs="Times New Roman"/>
                <w:sz w:val="24"/>
                <w:szCs w:val="24"/>
              </w:rPr>
            </w:pPr>
          </w:p>
        </w:tc>
        <w:tc>
          <w:tcPr>
            <w:tcW w:w="1414" w:type="dxa"/>
            <w:vMerge/>
            <w:vAlign w:val="center"/>
          </w:tcPr>
          <w:p w14:paraId="67A0613B" w14:textId="77777777" w:rsidR="007758E0" w:rsidRPr="008F0252" w:rsidRDefault="007758E0" w:rsidP="00F869CE">
            <w:pPr>
              <w:jc w:val="center"/>
              <w:rPr>
                <w:rFonts w:ascii="Times New Roman" w:hAnsi="Times New Roman" w:cs="Times New Roman"/>
                <w:sz w:val="24"/>
                <w:szCs w:val="24"/>
              </w:rPr>
            </w:pPr>
          </w:p>
        </w:tc>
        <w:tc>
          <w:tcPr>
            <w:tcW w:w="4538" w:type="dxa"/>
          </w:tcPr>
          <w:p w14:paraId="67A0613C" w14:textId="77777777" w:rsidR="007758E0" w:rsidRPr="008F0252" w:rsidRDefault="007758E0" w:rsidP="00F869CE">
            <w:pPr>
              <w:rPr>
                <w:rFonts w:ascii="Times New Roman" w:hAnsi="Times New Roman" w:cs="Times New Roman"/>
                <w:sz w:val="24"/>
                <w:szCs w:val="24"/>
              </w:rPr>
            </w:pPr>
            <w:r w:rsidRPr="008F0252">
              <w:rPr>
                <w:rFonts w:ascii="Times New Roman" w:hAnsi="Times New Roman" w:cs="Times New Roman"/>
                <w:sz w:val="24"/>
                <w:szCs w:val="24"/>
              </w:rPr>
              <w:t>Plāno un organizē regulāros treniņus iestādes teritoriālās struktūrvienības kinologiem un dienesta suņiem</w:t>
            </w:r>
          </w:p>
        </w:tc>
        <w:tc>
          <w:tcPr>
            <w:tcW w:w="1277" w:type="dxa"/>
            <w:vMerge/>
            <w:vAlign w:val="center"/>
          </w:tcPr>
          <w:p w14:paraId="67A0613D" w14:textId="77777777" w:rsidR="007758E0" w:rsidRPr="008F0252" w:rsidRDefault="007758E0" w:rsidP="00F869CE">
            <w:pPr>
              <w:jc w:val="center"/>
              <w:rPr>
                <w:rFonts w:ascii="Times New Roman" w:hAnsi="Times New Roman" w:cs="Times New Roman"/>
                <w:sz w:val="24"/>
                <w:szCs w:val="24"/>
              </w:rPr>
            </w:pPr>
          </w:p>
        </w:tc>
      </w:tr>
      <w:tr w:rsidR="008F0252" w:rsidRPr="008F0252" w14:paraId="20868FD8" w14:textId="77777777" w:rsidTr="00700B4E">
        <w:tc>
          <w:tcPr>
            <w:tcW w:w="10353" w:type="dxa"/>
            <w:gridSpan w:val="5"/>
            <w:tcBorders>
              <w:left w:val="nil"/>
              <w:right w:val="nil"/>
            </w:tcBorders>
          </w:tcPr>
          <w:p w14:paraId="76972C2C" w14:textId="77777777" w:rsidR="00700B4E" w:rsidRPr="008F0252" w:rsidRDefault="00700B4E" w:rsidP="00633BC4">
            <w:pPr>
              <w:jc w:val="center"/>
              <w:rPr>
                <w:rFonts w:ascii="Times New Roman" w:hAnsi="Times New Roman" w:cs="Times New Roman"/>
                <w:sz w:val="24"/>
                <w:szCs w:val="24"/>
              </w:rPr>
            </w:pPr>
          </w:p>
        </w:tc>
      </w:tr>
      <w:tr w:rsidR="008F0252" w:rsidRPr="008F0252" w14:paraId="67A06144" w14:textId="77777777" w:rsidTr="006E2126">
        <w:tc>
          <w:tcPr>
            <w:tcW w:w="997" w:type="dxa"/>
            <w:vMerge w:val="restart"/>
            <w:vAlign w:val="center"/>
          </w:tcPr>
          <w:p w14:paraId="67A0613F" w14:textId="77777777" w:rsidR="008C4A35" w:rsidRPr="008F0252" w:rsidRDefault="008C4A35" w:rsidP="00F869CE">
            <w:pPr>
              <w:jc w:val="center"/>
              <w:rPr>
                <w:rFonts w:ascii="Times New Roman" w:hAnsi="Times New Roman" w:cs="Times New Roman"/>
                <w:sz w:val="24"/>
                <w:szCs w:val="24"/>
              </w:rPr>
            </w:pPr>
            <w:r w:rsidRPr="008F0252">
              <w:rPr>
                <w:rFonts w:ascii="Times New Roman" w:hAnsi="Times New Roman" w:cs="Times New Roman"/>
                <w:sz w:val="24"/>
                <w:szCs w:val="24"/>
              </w:rPr>
              <w:t>VB</w:t>
            </w:r>
          </w:p>
        </w:tc>
        <w:tc>
          <w:tcPr>
            <w:tcW w:w="2127" w:type="dxa"/>
            <w:vMerge w:val="restart"/>
            <w:vAlign w:val="center"/>
          </w:tcPr>
          <w:p w14:paraId="67A06140" w14:textId="77777777" w:rsidR="008C4A35" w:rsidRPr="008F0252" w:rsidRDefault="008C4A35" w:rsidP="00F869CE">
            <w:pPr>
              <w:jc w:val="center"/>
              <w:rPr>
                <w:rFonts w:ascii="Times New Roman" w:hAnsi="Times New Roman" w:cs="Times New Roman"/>
                <w:sz w:val="24"/>
                <w:szCs w:val="24"/>
              </w:rPr>
            </w:pPr>
            <w:r w:rsidRPr="008F0252">
              <w:rPr>
                <w:rFonts w:ascii="Times New Roman" w:hAnsi="Times New Roman" w:cs="Times New Roman"/>
                <w:sz w:val="24"/>
                <w:szCs w:val="24"/>
              </w:rPr>
              <w:t>Veic dienesta pienākumus iestādes teritoriālajā struktūrvienībā un nodrošina speciāli apmācīta dienesta suņa izmantošanu iestādei noteikto funkciju izpildē</w:t>
            </w:r>
          </w:p>
        </w:tc>
        <w:tc>
          <w:tcPr>
            <w:tcW w:w="1414" w:type="dxa"/>
            <w:vMerge w:val="restart"/>
            <w:vAlign w:val="center"/>
          </w:tcPr>
          <w:p w14:paraId="67A06141" w14:textId="77777777" w:rsidR="008C4A35" w:rsidRPr="008F0252" w:rsidRDefault="008C4A35" w:rsidP="00F869CE">
            <w:pPr>
              <w:jc w:val="center"/>
              <w:rPr>
                <w:rFonts w:ascii="Times New Roman" w:hAnsi="Times New Roman" w:cs="Times New Roman"/>
                <w:sz w:val="24"/>
                <w:szCs w:val="24"/>
              </w:rPr>
            </w:pPr>
            <w:r w:rsidRPr="008F0252">
              <w:rPr>
                <w:rFonts w:ascii="Times New Roman" w:hAnsi="Times New Roman" w:cs="Times New Roman"/>
                <w:sz w:val="24"/>
                <w:szCs w:val="24"/>
              </w:rPr>
              <w:t>Vecākais inspektors</w:t>
            </w:r>
          </w:p>
        </w:tc>
        <w:tc>
          <w:tcPr>
            <w:tcW w:w="4538" w:type="dxa"/>
          </w:tcPr>
          <w:p w14:paraId="67A06142" w14:textId="7F610A6C" w:rsidR="008C4A35" w:rsidRPr="008F0252" w:rsidRDefault="008C4A35" w:rsidP="00F869CE">
            <w:pPr>
              <w:rPr>
                <w:rFonts w:ascii="Times New Roman" w:hAnsi="Times New Roman" w:cs="Times New Roman"/>
                <w:sz w:val="24"/>
                <w:szCs w:val="24"/>
              </w:rPr>
            </w:pPr>
            <w:bookmarkStart w:id="4" w:name="_Hlk24037846"/>
            <w:r w:rsidRPr="008F0252">
              <w:rPr>
                <w:rFonts w:ascii="Times New Roman" w:hAnsi="Times New Roman" w:cs="Times New Roman"/>
                <w:sz w:val="24"/>
                <w:szCs w:val="24"/>
              </w:rPr>
              <w:t>Pa</w:t>
            </w:r>
            <w:r w:rsidR="009073F0">
              <w:rPr>
                <w:rFonts w:ascii="Times New Roman" w:hAnsi="Times New Roman" w:cs="Times New Roman"/>
                <w:sz w:val="24"/>
                <w:szCs w:val="24"/>
              </w:rPr>
              <w:t>t</w:t>
            </w:r>
            <w:r w:rsidRPr="008F0252">
              <w:rPr>
                <w:rFonts w:ascii="Times New Roman" w:hAnsi="Times New Roman" w:cs="Times New Roman"/>
                <w:sz w:val="24"/>
                <w:szCs w:val="24"/>
              </w:rPr>
              <w:t xml:space="preserve">stāvīgi veic norīkojumam vai amatam noteikto pienākumu izpildi kopā ar dienesta suni, plāno un uzņemas atbildību par dienesta suņa </w:t>
            </w:r>
            <w:r w:rsidR="00E31574" w:rsidRPr="008F0252">
              <w:rPr>
                <w:rFonts w:ascii="Times New Roman" w:hAnsi="Times New Roman" w:cs="Times New Roman"/>
                <w:sz w:val="24"/>
                <w:szCs w:val="24"/>
              </w:rPr>
              <w:t>izmanto</w:t>
            </w:r>
            <w:r w:rsidRPr="008F0252">
              <w:rPr>
                <w:rFonts w:ascii="Times New Roman" w:hAnsi="Times New Roman" w:cs="Times New Roman"/>
                <w:sz w:val="24"/>
                <w:szCs w:val="24"/>
              </w:rPr>
              <w:t>šanu atbilstoši tā specializācijai un izmantošanas klasei</w:t>
            </w:r>
            <w:bookmarkEnd w:id="4"/>
          </w:p>
        </w:tc>
        <w:tc>
          <w:tcPr>
            <w:tcW w:w="1277" w:type="dxa"/>
            <w:vMerge w:val="restart"/>
            <w:vAlign w:val="center"/>
          </w:tcPr>
          <w:p w14:paraId="67A06143" w14:textId="77777777" w:rsidR="008C4A35" w:rsidRPr="008F0252" w:rsidRDefault="008C4A35"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614A" w14:textId="77777777" w:rsidTr="006E2126">
        <w:tc>
          <w:tcPr>
            <w:tcW w:w="997" w:type="dxa"/>
            <w:vMerge/>
            <w:vAlign w:val="center"/>
          </w:tcPr>
          <w:p w14:paraId="67A06145" w14:textId="77777777" w:rsidR="008C4A35" w:rsidRPr="008F0252" w:rsidRDefault="008C4A35" w:rsidP="00F869CE">
            <w:pPr>
              <w:jc w:val="center"/>
              <w:rPr>
                <w:rFonts w:ascii="Times New Roman" w:hAnsi="Times New Roman" w:cs="Times New Roman"/>
                <w:sz w:val="24"/>
                <w:szCs w:val="24"/>
              </w:rPr>
            </w:pPr>
          </w:p>
        </w:tc>
        <w:tc>
          <w:tcPr>
            <w:tcW w:w="2127" w:type="dxa"/>
            <w:vMerge/>
            <w:vAlign w:val="center"/>
          </w:tcPr>
          <w:p w14:paraId="67A06146" w14:textId="77777777" w:rsidR="008C4A35" w:rsidRPr="008F0252" w:rsidRDefault="008C4A35" w:rsidP="00F869CE">
            <w:pPr>
              <w:jc w:val="center"/>
              <w:rPr>
                <w:rFonts w:ascii="Times New Roman" w:hAnsi="Times New Roman" w:cs="Times New Roman"/>
                <w:sz w:val="24"/>
                <w:szCs w:val="24"/>
              </w:rPr>
            </w:pPr>
          </w:p>
        </w:tc>
        <w:tc>
          <w:tcPr>
            <w:tcW w:w="1414" w:type="dxa"/>
            <w:vMerge/>
            <w:vAlign w:val="center"/>
          </w:tcPr>
          <w:p w14:paraId="67A06147" w14:textId="77777777" w:rsidR="008C4A35" w:rsidRPr="008F0252" w:rsidRDefault="008C4A35" w:rsidP="00F869CE">
            <w:pPr>
              <w:jc w:val="center"/>
              <w:rPr>
                <w:rFonts w:ascii="Times New Roman" w:hAnsi="Times New Roman" w:cs="Times New Roman"/>
                <w:sz w:val="24"/>
                <w:szCs w:val="24"/>
              </w:rPr>
            </w:pPr>
          </w:p>
        </w:tc>
        <w:tc>
          <w:tcPr>
            <w:tcW w:w="4538" w:type="dxa"/>
          </w:tcPr>
          <w:p w14:paraId="67A06148" w14:textId="77777777" w:rsidR="008C4A35" w:rsidRPr="008F0252" w:rsidRDefault="008C4A35" w:rsidP="00F869CE">
            <w:pPr>
              <w:rPr>
                <w:rFonts w:ascii="Times New Roman" w:hAnsi="Times New Roman" w:cs="Times New Roman"/>
                <w:spacing w:val="-2"/>
                <w:sz w:val="24"/>
                <w:szCs w:val="24"/>
              </w:rPr>
            </w:pPr>
            <w:r w:rsidRPr="008F0252">
              <w:rPr>
                <w:rFonts w:ascii="Times New Roman" w:hAnsi="Times New Roman" w:cs="Times New Roman"/>
                <w:spacing w:val="-2"/>
                <w:sz w:val="24"/>
                <w:szCs w:val="24"/>
              </w:rPr>
              <w:t>Strādā ar piesaistīto dienesta suni, nodrošina tā sagatavošanu nepieciešamajā līmenī, nodrošina dienesta suņa uzturēšanu un aprūpi</w:t>
            </w:r>
          </w:p>
        </w:tc>
        <w:tc>
          <w:tcPr>
            <w:tcW w:w="1277" w:type="dxa"/>
            <w:vMerge/>
            <w:vAlign w:val="center"/>
          </w:tcPr>
          <w:p w14:paraId="67A06149" w14:textId="77777777" w:rsidR="008C4A35" w:rsidRPr="008F0252" w:rsidRDefault="008C4A35" w:rsidP="00F869CE">
            <w:pPr>
              <w:jc w:val="center"/>
              <w:rPr>
                <w:rFonts w:ascii="Times New Roman" w:hAnsi="Times New Roman" w:cs="Times New Roman"/>
                <w:sz w:val="24"/>
                <w:szCs w:val="24"/>
              </w:rPr>
            </w:pPr>
          </w:p>
        </w:tc>
      </w:tr>
      <w:tr w:rsidR="008F0252" w:rsidRPr="008F0252" w14:paraId="67A06150" w14:textId="77777777" w:rsidTr="006E2126">
        <w:tc>
          <w:tcPr>
            <w:tcW w:w="997" w:type="dxa"/>
            <w:vMerge/>
            <w:vAlign w:val="center"/>
          </w:tcPr>
          <w:p w14:paraId="67A0614B" w14:textId="77777777" w:rsidR="008C4A35" w:rsidRPr="008F0252" w:rsidRDefault="008C4A35" w:rsidP="00F869CE">
            <w:pPr>
              <w:jc w:val="center"/>
              <w:rPr>
                <w:rFonts w:ascii="Times New Roman" w:hAnsi="Times New Roman" w:cs="Times New Roman"/>
                <w:sz w:val="24"/>
                <w:szCs w:val="24"/>
              </w:rPr>
            </w:pPr>
          </w:p>
        </w:tc>
        <w:tc>
          <w:tcPr>
            <w:tcW w:w="2127" w:type="dxa"/>
            <w:vMerge/>
            <w:vAlign w:val="center"/>
          </w:tcPr>
          <w:p w14:paraId="67A0614C" w14:textId="77777777" w:rsidR="008C4A35" w:rsidRPr="008F0252" w:rsidRDefault="008C4A35" w:rsidP="00F869CE">
            <w:pPr>
              <w:jc w:val="center"/>
              <w:rPr>
                <w:rFonts w:ascii="Times New Roman" w:hAnsi="Times New Roman" w:cs="Times New Roman"/>
                <w:sz w:val="24"/>
                <w:szCs w:val="24"/>
              </w:rPr>
            </w:pPr>
          </w:p>
        </w:tc>
        <w:tc>
          <w:tcPr>
            <w:tcW w:w="1414" w:type="dxa"/>
            <w:vMerge/>
            <w:vAlign w:val="center"/>
          </w:tcPr>
          <w:p w14:paraId="67A0614D" w14:textId="77777777" w:rsidR="008C4A35" w:rsidRPr="008F0252" w:rsidRDefault="008C4A35" w:rsidP="00F869CE">
            <w:pPr>
              <w:jc w:val="center"/>
              <w:rPr>
                <w:rFonts w:ascii="Times New Roman" w:hAnsi="Times New Roman" w:cs="Times New Roman"/>
                <w:sz w:val="24"/>
                <w:szCs w:val="24"/>
              </w:rPr>
            </w:pPr>
          </w:p>
        </w:tc>
        <w:tc>
          <w:tcPr>
            <w:tcW w:w="4538" w:type="dxa"/>
          </w:tcPr>
          <w:p w14:paraId="67A0614E" w14:textId="77777777" w:rsidR="008C4A35" w:rsidRPr="008F0252" w:rsidRDefault="008C4A35" w:rsidP="00F869CE">
            <w:pPr>
              <w:rPr>
                <w:rFonts w:ascii="Times New Roman" w:hAnsi="Times New Roman" w:cs="Times New Roman"/>
                <w:sz w:val="24"/>
                <w:szCs w:val="24"/>
              </w:rPr>
            </w:pPr>
            <w:r w:rsidRPr="008F0252">
              <w:rPr>
                <w:rFonts w:ascii="Times New Roman" w:hAnsi="Times New Roman" w:cs="Times New Roman"/>
                <w:sz w:val="24"/>
                <w:szCs w:val="24"/>
              </w:rPr>
              <w:t>Apkopo informāciju par kinologu un dienesta suņu rezultatīvajiem rādītājiem</w:t>
            </w:r>
          </w:p>
        </w:tc>
        <w:tc>
          <w:tcPr>
            <w:tcW w:w="1277" w:type="dxa"/>
            <w:vMerge/>
            <w:vAlign w:val="center"/>
          </w:tcPr>
          <w:p w14:paraId="67A0614F" w14:textId="77777777" w:rsidR="008C4A35" w:rsidRPr="008F0252" w:rsidRDefault="008C4A35" w:rsidP="00F869CE">
            <w:pPr>
              <w:jc w:val="center"/>
              <w:rPr>
                <w:rFonts w:ascii="Times New Roman" w:hAnsi="Times New Roman" w:cs="Times New Roman"/>
                <w:sz w:val="24"/>
                <w:szCs w:val="24"/>
              </w:rPr>
            </w:pPr>
          </w:p>
        </w:tc>
      </w:tr>
      <w:tr w:rsidR="008F0252" w:rsidRPr="008F0252" w14:paraId="67A06156" w14:textId="77777777" w:rsidTr="006E2126">
        <w:tc>
          <w:tcPr>
            <w:tcW w:w="997" w:type="dxa"/>
            <w:vMerge/>
            <w:vAlign w:val="center"/>
          </w:tcPr>
          <w:p w14:paraId="67A06151" w14:textId="77777777" w:rsidR="008C4A35" w:rsidRPr="008F0252" w:rsidRDefault="008C4A35" w:rsidP="00F869CE">
            <w:pPr>
              <w:jc w:val="center"/>
              <w:rPr>
                <w:rFonts w:ascii="Times New Roman" w:hAnsi="Times New Roman" w:cs="Times New Roman"/>
                <w:sz w:val="24"/>
                <w:szCs w:val="24"/>
              </w:rPr>
            </w:pPr>
          </w:p>
        </w:tc>
        <w:tc>
          <w:tcPr>
            <w:tcW w:w="2127" w:type="dxa"/>
            <w:vMerge/>
            <w:vAlign w:val="center"/>
          </w:tcPr>
          <w:p w14:paraId="67A06152" w14:textId="77777777" w:rsidR="008C4A35" w:rsidRPr="008F0252" w:rsidRDefault="008C4A35" w:rsidP="00F869CE">
            <w:pPr>
              <w:jc w:val="center"/>
              <w:rPr>
                <w:rFonts w:ascii="Times New Roman" w:hAnsi="Times New Roman" w:cs="Times New Roman"/>
                <w:sz w:val="24"/>
                <w:szCs w:val="24"/>
              </w:rPr>
            </w:pPr>
          </w:p>
        </w:tc>
        <w:tc>
          <w:tcPr>
            <w:tcW w:w="1414" w:type="dxa"/>
            <w:vMerge/>
            <w:vAlign w:val="center"/>
          </w:tcPr>
          <w:p w14:paraId="67A06153" w14:textId="77777777" w:rsidR="008C4A35" w:rsidRPr="008F0252" w:rsidRDefault="008C4A35" w:rsidP="00F869CE">
            <w:pPr>
              <w:jc w:val="center"/>
              <w:rPr>
                <w:rFonts w:ascii="Times New Roman" w:hAnsi="Times New Roman" w:cs="Times New Roman"/>
                <w:sz w:val="24"/>
                <w:szCs w:val="24"/>
              </w:rPr>
            </w:pPr>
          </w:p>
        </w:tc>
        <w:tc>
          <w:tcPr>
            <w:tcW w:w="4538" w:type="dxa"/>
          </w:tcPr>
          <w:p w14:paraId="67A06154" w14:textId="77777777" w:rsidR="008C4A35" w:rsidRPr="008F0252" w:rsidRDefault="008C4A35" w:rsidP="00F869CE">
            <w:pPr>
              <w:rPr>
                <w:rFonts w:ascii="Times New Roman" w:hAnsi="Times New Roman" w:cs="Times New Roman"/>
                <w:sz w:val="24"/>
                <w:szCs w:val="24"/>
              </w:rPr>
            </w:pPr>
            <w:r w:rsidRPr="008F0252">
              <w:rPr>
                <w:rFonts w:ascii="Times New Roman" w:hAnsi="Times New Roman" w:cs="Times New Roman"/>
                <w:sz w:val="24"/>
                <w:szCs w:val="24"/>
              </w:rPr>
              <w:t>Vada un plāno kinologu darbu norīkojuma laikā</w:t>
            </w:r>
          </w:p>
        </w:tc>
        <w:tc>
          <w:tcPr>
            <w:tcW w:w="1277" w:type="dxa"/>
            <w:vMerge/>
            <w:vAlign w:val="center"/>
          </w:tcPr>
          <w:p w14:paraId="67A06155" w14:textId="77777777" w:rsidR="008C4A35" w:rsidRPr="008F0252" w:rsidRDefault="008C4A35" w:rsidP="00F869CE">
            <w:pPr>
              <w:jc w:val="center"/>
              <w:rPr>
                <w:rFonts w:ascii="Times New Roman" w:hAnsi="Times New Roman" w:cs="Times New Roman"/>
                <w:sz w:val="24"/>
                <w:szCs w:val="24"/>
              </w:rPr>
            </w:pPr>
          </w:p>
        </w:tc>
      </w:tr>
      <w:tr w:rsidR="008F0252" w:rsidRPr="008F0252" w14:paraId="67A0615C" w14:textId="77777777" w:rsidTr="006E2126">
        <w:tc>
          <w:tcPr>
            <w:tcW w:w="997" w:type="dxa"/>
            <w:vMerge/>
            <w:vAlign w:val="center"/>
          </w:tcPr>
          <w:p w14:paraId="67A06157" w14:textId="77777777" w:rsidR="008C4A35" w:rsidRPr="008F0252" w:rsidRDefault="008C4A35" w:rsidP="00F869CE">
            <w:pPr>
              <w:jc w:val="center"/>
              <w:rPr>
                <w:rFonts w:ascii="Times New Roman" w:hAnsi="Times New Roman" w:cs="Times New Roman"/>
                <w:sz w:val="24"/>
                <w:szCs w:val="24"/>
              </w:rPr>
            </w:pPr>
          </w:p>
        </w:tc>
        <w:tc>
          <w:tcPr>
            <w:tcW w:w="2127" w:type="dxa"/>
            <w:vMerge/>
            <w:vAlign w:val="center"/>
          </w:tcPr>
          <w:p w14:paraId="67A06158" w14:textId="77777777" w:rsidR="008C4A35" w:rsidRPr="008F0252" w:rsidRDefault="008C4A35" w:rsidP="00F869CE">
            <w:pPr>
              <w:jc w:val="center"/>
              <w:rPr>
                <w:rFonts w:ascii="Times New Roman" w:hAnsi="Times New Roman" w:cs="Times New Roman"/>
                <w:sz w:val="24"/>
                <w:szCs w:val="24"/>
              </w:rPr>
            </w:pPr>
          </w:p>
        </w:tc>
        <w:tc>
          <w:tcPr>
            <w:tcW w:w="1414" w:type="dxa"/>
            <w:vMerge/>
            <w:vAlign w:val="center"/>
          </w:tcPr>
          <w:p w14:paraId="67A06159" w14:textId="77777777" w:rsidR="008C4A35" w:rsidRPr="008F0252" w:rsidRDefault="008C4A35" w:rsidP="00F869CE">
            <w:pPr>
              <w:jc w:val="center"/>
              <w:rPr>
                <w:rFonts w:ascii="Times New Roman" w:hAnsi="Times New Roman" w:cs="Times New Roman"/>
                <w:sz w:val="24"/>
                <w:szCs w:val="24"/>
              </w:rPr>
            </w:pPr>
          </w:p>
        </w:tc>
        <w:tc>
          <w:tcPr>
            <w:tcW w:w="4538" w:type="dxa"/>
          </w:tcPr>
          <w:p w14:paraId="67A0615A" w14:textId="77777777" w:rsidR="008C4A35" w:rsidRPr="008F0252" w:rsidRDefault="008C4A35" w:rsidP="00F869CE">
            <w:pPr>
              <w:rPr>
                <w:rFonts w:ascii="Times New Roman" w:hAnsi="Times New Roman" w:cs="Times New Roman"/>
                <w:sz w:val="24"/>
                <w:szCs w:val="24"/>
              </w:rPr>
            </w:pPr>
            <w:r w:rsidRPr="008F0252">
              <w:rPr>
                <w:rFonts w:ascii="Times New Roman" w:hAnsi="Times New Roman" w:cs="Times New Roman"/>
                <w:sz w:val="24"/>
                <w:szCs w:val="24"/>
              </w:rPr>
              <w:t>Piedalās kinologu darba pārbaudēs</w:t>
            </w:r>
          </w:p>
        </w:tc>
        <w:tc>
          <w:tcPr>
            <w:tcW w:w="1277" w:type="dxa"/>
            <w:vMerge/>
            <w:vAlign w:val="center"/>
          </w:tcPr>
          <w:p w14:paraId="67A0615B" w14:textId="77777777" w:rsidR="008C4A35" w:rsidRPr="008F0252" w:rsidRDefault="008C4A35" w:rsidP="00F869CE">
            <w:pPr>
              <w:jc w:val="center"/>
              <w:rPr>
                <w:rFonts w:ascii="Times New Roman" w:hAnsi="Times New Roman" w:cs="Times New Roman"/>
                <w:sz w:val="24"/>
                <w:szCs w:val="24"/>
              </w:rPr>
            </w:pPr>
          </w:p>
        </w:tc>
      </w:tr>
      <w:tr w:rsidR="008F0252" w:rsidRPr="008F0252" w14:paraId="67A06162" w14:textId="77777777" w:rsidTr="006E2126">
        <w:tc>
          <w:tcPr>
            <w:tcW w:w="997" w:type="dxa"/>
            <w:vMerge/>
            <w:vAlign w:val="center"/>
          </w:tcPr>
          <w:p w14:paraId="67A0615D" w14:textId="77777777" w:rsidR="008C4A35" w:rsidRPr="008F0252" w:rsidRDefault="008C4A35" w:rsidP="00F869CE">
            <w:pPr>
              <w:jc w:val="center"/>
              <w:rPr>
                <w:rFonts w:ascii="Times New Roman" w:hAnsi="Times New Roman" w:cs="Times New Roman"/>
                <w:sz w:val="24"/>
                <w:szCs w:val="24"/>
              </w:rPr>
            </w:pPr>
          </w:p>
        </w:tc>
        <w:tc>
          <w:tcPr>
            <w:tcW w:w="2127" w:type="dxa"/>
            <w:vMerge/>
            <w:vAlign w:val="center"/>
          </w:tcPr>
          <w:p w14:paraId="67A0615E" w14:textId="77777777" w:rsidR="008C4A35" w:rsidRPr="008F0252" w:rsidRDefault="008C4A35" w:rsidP="00F869CE">
            <w:pPr>
              <w:jc w:val="center"/>
              <w:rPr>
                <w:rFonts w:ascii="Times New Roman" w:hAnsi="Times New Roman" w:cs="Times New Roman"/>
                <w:sz w:val="24"/>
                <w:szCs w:val="24"/>
              </w:rPr>
            </w:pPr>
          </w:p>
        </w:tc>
        <w:tc>
          <w:tcPr>
            <w:tcW w:w="1414" w:type="dxa"/>
            <w:vMerge/>
            <w:vAlign w:val="center"/>
          </w:tcPr>
          <w:p w14:paraId="67A0615F" w14:textId="77777777" w:rsidR="008C4A35" w:rsidRPr="008F0252" w:rsidRDefault="008C4A35" w:rsidP="00F869CE">
            <w:pPr>
              <w:jc w:val="center"/>
              <w:rPr>
                <w:rFonts w:ascii="Times New Roman" w:hAnsi="Times New Roman" w:cs="Times New Roman"/>
                <w:sz w:val="24"/>
                <w:szCs w:val="24"/>
              </w:rPr>
            </w:pPr>
          </w:p>
        </w:tc>
        <w:tc>
          <w:tcPr>
            <w:tcW w:w="4538" w:type="dxa"/>
          </w:tcPr>
          <w:p w14:paraId="67A06160" w14:textId="77777777" w:rsidR="008C4A35" w:rsidRPr="008F0252" w:rsidRDefault="008C4A35" w:rsidP="00F869CE">
            <w:pPr>
              <w:rPr>
                <w:rFonts w:ascii="Times New Roman" w:hAnsi="Times New Roman" w:cs="Times New Roman"/>
                <w:sz w:val="24"/>
                <w:szCs w:val="24"/>
              </w:rPr>
            </w:pPr>
            <w:r w:rsidRPr="008F0252">
              <w:rPr>
                <w:rFonts w:ascii="Times New Roman" w:hAnsi="Times New Roman" w:cs="Times New Roman"/>
                <w:sz w:val="24"/>
                <w:szCs w:val="24"/>
              </w:rPr>
              <w:t>Sniedz priekšlikumus kvalifikācijas paaugstināšanai un piedalās kvalifikācijas paaugstināšanas pasākumos</w:t>
            </w:r>
          </w:p>
        </w:tc>
        <w:tc>
          <w:tcPr>
            <w:tcW w:w="1277" w:type="dxa"/>
            <w:vMerge/>
            <w:vAlign w:val="center"/>
          </w:tcPr>
          <w:p w14:paraId="67A06161" w14:textId="77777777" w:rsidR="008C4A35" w:rsidRPr="008F0252" w:rsidRDefault="008C4A35" w:rsidP="00F869CE">
            <w:pPr>
              <w:jc w:val="center"/>
              <w:rPr>
                <w:rFonts w:ascii="Times New Roman" w:hAnsi="Times New Roman" w:cs="Times New Roman"/>
                <w:sz w:val="24"/>
                <w:szCs w:val="24"/>
              </w:rPr>
            </w:pPr>
          </w:p>
        </w:tc>
      </w:tr>
      <w:tr w:rsidR="008F0252" w:rsidRPr="008F0252" w14:paraId="67A06168" w14:textId="77777777" w:rsidTr="006E2126">
        <w:tc>
          <w:tcPr>
            <w:tcW w:w="997" w:type="dxa"/>
            <w:vMerge/>
            <w:vAlign w:val="center"/>
          </w:tcPr>
          <w:p w14:paraId="67A06163" w14:textId="77777777" w:rsidR="008C4A35" w:rsidRPr="008F0252" w:rsidRDefault="008C4A35" w:rsidP="00F869CE">
            <w:pPr>
              <w:jc w:val="center"/>
              <w:rPr>
                <w:rFonts w:ascii="Times New Roman" w:hAnsi="Times New Roman" w:cs="Times New Roman"/>
                <w:sz w:val="24"/>
                <w:szCs w:val="24"/>
              </w:rPr>
            </w:pPr>
          </w:p>
        </w:tc>
        <w:tc>
          <w:tcPr>
            <w:tcW w:w="2127" w:type="dxa"/>
            <w:vMerge/>
            <w:vAlign w:val="center"/>
          </w:tcPr>
          <w:p w14:paraId="67A06164" w14:textId="77777777" w:rsidR="008C4A35" w:rsidRPr="008F0252" w:rsidRDefault="008C4A35" w:rsidP="00F869CE">
            <w:pPr>
              <w:jc w:val="center"/>
              <w:rPr>
                <w:rFonts w:ascii="Times New Roman" w:hAnsi="Times New Roman" w:cs="Times New Roman"/>
                <w:sz w:val="24"/>
                <w:szCs w:val="24"/>
              </w:rPr>
            </w:pPr>
          </w:p>
        </w:tc>
        <w:tc>
          <w:tcPr>
            <w:tcW w:w="1414" w:type="dxa"/>
            <w:vMerge/>
            <w:vAlign w:val="center"/>
          </w:tcPr>
          <w:p w14:paraId="67A06165" w14:textId="77777777" w:rsidR="008C4A35" w:rsidRPr="008F0252" w:rsidRDefault="008C4A35" w:rsidP="00F869CE">
            <w:pPr>
              <w:jc w:val="center"/>
              <w:rPr>
                <w:rFonts w:ascii="Times New Roman" w:hAnsi="Times New Roman" w:cs="Times New Roman"/>
                <w:sz w:val="24"/>
                <w:szCs w:val="24"/>
              </w:rPr>
            </w:pPr>
          </w:p>
        </w:tc>
        <w:tc>
          <w:tcPr>
            <w:tcW w:w="4538" w:type="dxa"/>
          </w:tcPr>
          <w:p w14:paraId="67A06166" w14:textId="07E6F3D0" w:rsidR="008C4A35" w:rsidRPr="008F0252" w:rsidRDefault="008C4A35" w:rsidP="00F869CE">
            <w:pPr>
              <w:rPr>
                <w:rFonts w:ascii="Times New Roman" w:hAnsi="Times New Roman" w:cs="Times New Roman"/>
                <w:sz w:val="24"/>
                <w:szCs w:val="24"/>
              </w:rPr>
            </w:pPr>
            <w:r w:rsidRPr="008F0252">
              <w:rPr>
                <w:rFonts w:ascii="Times New Roman" w:hAnsi="Times New Roman" w:cs="Times New Roman"/>
                <w:sz w:val="24"/>
                <w:szCs w:val="24"/>
              </w:rPr>
              <w:t>Sagatavo vēstuļu</w:t>
            </w:r>
            <w:r w:rsidR="00D72F1E"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rīkojuma dokumentu projektus, piedalās kinoloģijas darba jomai nepieciešamo iekšējo normatīvo aktu projektu un citu dokumentu izstrādē</w:t>
            </w:r>
          </w:p>
        </w:tc>
        <w:tc>
          <w:tcPr>
            <w:tcW w:w="1277" w:type="dxa"/>
            <w:vMerge/>
            <w:vAlign w:val="center"/>
          </w:tcPr>
          <w:p w14:paraId="67A06167" w14:textId="77777777" w:rsidR="008C4A35" w:rsidRPr="008F0252" w:rsidRDefault="008C4A35" w:rsidP="00F869CE">
            <w:pPr>
              <w:jc w:val="center"/>
              <w:rPr>
                <w:rFonts w:ascii="Times New Roman" w:hAnsi="Times New Roman" w:cs="Times New Roman"/>
                <w:sz w:val="24"/>
                <w:szCs w:val="24"/>
              </w:rPr>
            </w:pPr>
          </w:p>
        </w:tc>
      </w:tr>
      <w:tr w:rsidR="008F0252" w:rsidRPr="008F0252" w14:paraId="67A0616E" w14:textId="77777777" w:rsidTr="006E2126">
        <w:tc>
          <w:tcPr>
            <w:tcW w:w="997" w:type="dxa"/>
            <w:vMerge/>
            <w:vAlign w:val="center"/>
          </w:tcPr>
          <w:p w14:paraId="67A06169" w14:textId="77777777" w:rsidR="008C4A35" w:rsidRPr="008F0252" w:rsidRDefault="008C4A35" w:rsidP="00F869CE">
            <w:pPr>
              <w:jc w:val="center"/>
              <w:rPr>
                <w:rFonts w:ascii="Times New Roman" w:hAnsi="Times New Roman" w:cs="Times New Roman"/>
                <w:sz w:val="24"/>
                <w:szCs w:val="24"/>
              </w:rPr>
            </w:pPr>
          </w:p>
        </w:tc>
        <w:tc>
          <w:tcPr>
            <w:tcW w:w="2127" w:type="dxa"/>
            <w:vMerge/>
            <w:vAlign w:val="center"/>
          </w:tcPr>
          <w:p w14:paraId="67A0616A" w14:textId="77777777" w:rsidR="008C4A35" w:rsidRPr="008F0252" w:rsidRDefault="008C4A35" w:rsidP="00F869CE">
            <w:pPr>
              <w:jc w:val="center"/>
              <w:rPr>
                <w:rFonts w:ascii="Times New Roman" w:hAnsi="Times New Roman" w:cs="Times New Roman"/>
                <w:sz w:val="24"/>
                <w:szCs w:val="24"/>
              </w:rPr>
            </w:pPr>
          </w:p>
        </w:tc>
        <w:tc>
          <w:tcPr>
            <w:tcW w:w="1414" w:type="dxa"/>
            <w:vMerge/>
            <w:vAlign w:val="center"/>
          </w:tcPr>
          <w:p w14:paraId="67A0616B" w14:textId="77777777" w:rsidR="008C4A35" w:rsidRPr="008F0252" w:rsidRDefault="008C4A35" w:rsidP="00F869CE">
            <w:pPr>
              <w:jc w:val="center"/>
              <w:rPr>
                <w:rFonts w:ascii="Times New Roman" w:hAnsi="Times New Roman" w:cs="Times New Roman"/>
                <w:sz w:val="24"/>
                <w:szCs w:val="24"/>
              </w:rPr>
            </w:pPr>
          </w:p>
        </w:tc>
        <w:tc>
          <w:tcPr>
            <w:tcW w:w="4538" w:type="dxa"/>
          </w:tcPr>
          <w:p w14:paraId="67A0616C" w14:textId="6DD4E82E" w:rsidR="008C4A35" w:rsidRPr="008F0252" w:rsidRDefault="008C4A35"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priekšlikumus kinologu un dienesta suņu izmantošanas uzlabošanai iestādes uzdevumu </w:t>
            </w:r>
            <w:r w:rsidR="0017012B" w:rsidRPr="008F0252">
              <w:rPr>
                <w:rFonts w:ascii="Times New Roman" w:hAnsi="Times New Roman" w:cs="Times New Roman"/>
                <w:sz w:val="24"/>
                <w:szCs w:val="24"/>
              </w:rPr>
              <w:t>izpildē</w:t>
            </w:r>
          </w:p>
        </w:tc>
        <w:tc>
          <w:tcPr>
            <w:tcW w:w="1277" w:type="dxa"/>
            <w:vMerge/>
            <w:vAlign w:val="center"/>
          </w:tcPr>
          <w:p w14:paraId="67A0616D" w14:textId="77777777" w:rsidR="008C4A35" w:rsidRPr="008F0252" w:rsidRDefault="008C4A35" w:rsidP="00F869CE">
            <w:pPr>
              <w:jc w:val="center"/>
              <w:rPr>
                <w:rFonts w:ascii="Times New Roman" w:hAnsi="Times New Roman" w:cs="Times New Roman"/>
                <w:sz w:val="24"/>
                <w:szCs w:val="24"/>
              </w:rPr>
            </w:pPr>
          </w:p>
        </w:tc>
      </w:tr>
      <w:tr w:rsidR="008F0252" w:rsidRPr="008F0252" w14:paraId="67A06174" w14:textId="77777777" w:rsidTr="006E2126">
        <w:tc>
          <w:tcPr>
            <w:tcW w:w="997" w:type="dxa"/>
            <w:vMerge/>
            <w:vAlign w:val="center"/>
          </w:tcPr>
          <w:p w14:paraId="67A0616F" w14:textId="77777777" w:rsidR="008C4A35" w:rsidRPr="008F0252" w:rsidRDefault="008C4A35" w:rsidP="00F869CE">
            <w:pPr>
              <w:jc w:val="center"/>
              <w:rPr>
                <w:rFonts w:ascii="Times New Roman" w:hAnsi="Times New Roman" w:cs="Times New Roman"/>
                <w:sz w:val="24"/>
                <w:szCs w:val="24"/>
              </w:rPr>
            </w:pPr>
          </w:p>
        </w:tc>
        <w:tc>
          <w:tcPr>
            <w:tcW w:w="2127" w:type="dxa"/>
            <w:vMerge/>
            <w:vAlign w:val="center"/>
          </w:tcPr>
          <w:p w14:paraId="67A06170" w14:textId="77777777" w:rsidR="008C4A35" w:rsidRPr="008F0252" w:rsidRDefault="008C4A35" w:rsidP="00F869CE">
            <w:pPr>
              <w:jc w:val="center"/>
              <w:rPr>
                <w:rFonts w:ascii="Times New Roman" w:hAnsi="Times New Roman" w:cs="Times New Roman"/>
                <w:sz w:val="24"/>
                <w:szCs w:val="24"/>
              </w:rPr>
            </w:pPr>
          </w:p>
        </w:tc>
        <w:tc>
          <w:tcPr>
            <w:tcW w:w="1414" w:type="dxa"/>
            <w:vMerge/>
            <w:vAlign w:val="center"/>
          </w:tcPr>
          <w:p w14:paraId="67A06171" w14:textId="77777777" w:rsidR="008C4A35" w:rsidRPr="008F0252" w:rsidRDefault="008C4A35" w:rsidP="00F869CE">
            <w:pPr>
              <w:jc w:val="center"/>
              <w:rPr>
                <w:rFonts w:ascii="Times New Roman" w:hAnsi="Times New Roman" w:cs="Times New Roman"/>
                <w:sz w:val="24"/>
                <w:szCs w:val="24"/>
              </w:rPr>
            </w:pPr>
          </w:p>
        </w:tc>
        <w:tc>
          <w:tcPr>
            <w:tcW w:w="4538" w:type="dxa"/>
          </w:tcPr>
          <w:p w14:paraId="67A06172" w14:textId="77777777" w:rsidR="008C4A35" w:rsidRPr="008F0252" w:rsidRDefault="008C4A35" w:rsidP="00F869CE">
            <w:pPr>
              <w:rPr>
                <w:rFonts w:ascii="Times New Roman" w:hAnsi="Times New Roman" w:cs="Times New Roman"/>
                <w:sz w:val="24"/>
                <w:szCs w:val="24"/>
              </w:rPr>
            </w:pPr>
            <w:r w:rsidRPr="008F0252">
              <w:rPr>
                <w:rFonts w:ascii="Times New Roman" w:hAnsi="Times New Roman" w:cs="Times New Roman"/>
                <w:sz w:val="24"/>
                <w:szCs w:val="24"/>
              </w:rPr>
              <w:t>Koordinē un vada teritoriālās struktūrvienības kinologu darbu norīkojuma laikā</w:t>
            </w:r>
          </w:p>
        </w:tc>
        <w:tc>
          <w:tcPr>
            <w:tcW w:w="1277" w:type="dxa"/>
            <w:vMerge/>
            <w:vAlign w:val="center"/>
          </w:tcPr>
          <w:p w14:paraId="67A06173" w14:textId="77777777" w:rsidR="008C4A35" w:rsidRPr="008F0252" w:rsidRDefault="008C4A35" w:rsidP="00F869CE">
            <w:pPr>
              <w:jc w:val="center"/>
              <w:rPr>
                <w:rFonts w:ascii="Times New Roman" w:hAnsi="Times New Roman" w:cs="Times New Roman"/>
                <w:sz w:val="24"/>
                <w:szCs w:val="24"/>
              </w:rPr>
            </w:pPr>
          </w:p>
        </w:tc>
      </w:tr>
      <w:tr w:rsidR="008F0252" w:rsidRPr="008F0252" w14:paraId="67A0617A" w14:textId="77777777" w:rsidTr="006E2126">
        <w:tc>
          <w:tcPr>
            <w:tcW w:w="997" w:type="dxa"/>
            <w:vMerge/>
            <w:vAlign w:val="center"/>
          </w:tcPr>
          <w:p w14:paraId="67A06175" w14:textId="77777777" w:rsidR="008C4A35" w:rsidRPr="008F0252" w:rsidRDefault="008C4A35" w:rsidP="00F869CE">
            <w:pPr>
              <w:jc w:val="center"/>
              <w:rPr>
                <w:rFonts w:ascii="Times New Roman" w:hAnsi="Times New Roman" w:cs="Times New Roman"/>
                <w:sz w:val="24"/>
                <w:szCs w:val="24"/>
              </w:rPr>
            </w:pPr>
          </w:p>
        </w:tc>
        <w:tc>
          <w:tcPr>
            <w:tcW w:w="2127" w:type="dxa"/>
            <w:vMerge/>
            <w:vAlign w:val="center"/>
          </w:tcPr>
          <w:p w14:paraId="67A06176" w14:textId="77777777" w:rsidR="008C4A35" w:rsidRPr="008F0252" w:rsidRDefault="008C4A35" w:rsidP="00F869CE">
            <w:pPr>
              <w:jc w:val="center"/>
              <w:rPr>
                <w:rFonts w:ascii="Times New Roman" w:hAnsi="Times New Roman" w:cs="Times New Roman"/>
                <w:sz w:val="24"/>
                <w:szCs w:val="24"/>
              </w:rPr>
            </w:pPr>
          </w:p>
        </w:tc>
        <w:tc>
          <w:tcPr>
            <w:tcW w:w="1414" w:type="dxa"/>
            <w:vMerge/>
            <w:vAlign w:val="center"/>
          </w:tcPr>
          <w:p w14:paraId="67A06177" w14:textId="77777777" w:rsidR="008C4A35" w:rsidRPr="008F0252" w:rsidRDefault="008C4A35" w:rsidP="00F869CE">
            <w:pPr>
              <w:jc w:val="center"/>
              <w:rPr>
                <w:rFonts w:ascii="Times New Roman" w:hAnsi="Times New Roman" w:cs="Times New Roman"/>
                <w:sz w:val="24"/>
                <w:szCs w:val="24"/>
              </w:rPr>
            </w:pPr>
          </w:p>
        </w:tc>
        <w:tc>
          <w:tcPr>
            <w:tcW w:w="4538" w:type="dxa"/>
          </w:tcPr>
          <w:p w14:paraId="67A06178" w14:textId="77777777" w:rsidR="008C4A35" w:rsidRPr="008F0252" w:rsidRDefault="008C4A35" w:rsidP="00F869CE">
            <w:pPr>
              <w:rPr>
                <w:rFonts w:ascii="Times New Roman" w:hAnsi="Times New Roman" w:cs="Times New Roman"/>
                <w:sz w:val="24"/>
                <w:szCs w:val="24"/>
              </w:rPr>
            </w:pPr>
            <w:r w:rsidRPr="008F0252">
              <w:rPr>
                <w:rFonts w:ascii="Times New Roman" w:hAnsi="Times New Roman" w:cs="Times New Roman"/>
                <w:sz w:val="24"/>
                <w:szCs w:val="24"/>
              </w:rPr>
              <w:t>Piedalās sabiedriskās kārtības nodrošināšanā un noziedzīgu nodarījumu izmeklēšanas darbību veikšanā visā Latvijas Republikas teritorijā</w:t>
            </w:r>
          </w:p>
        </w:tc>
        <w:tc>
          <w:tcPr>
            <w:tcW w:w="1277" w:type="dxa"/>
            <w:vMerge/>
            <w:vAlign w:val="center"/>
          </w:tcPr>
          <w:p w14:paraId="67A06179" w14:textId="77777777" w:rsidR="008C4A35" w:rsidRPr="008F0252" w:rsidRDefault="008C4A35" w:rsidP="00F869CE">
            <w:pPr>
              <w:jc w:val="center"/>
              <w:rPr>
                <w:rFonts w:ascii="Times New Roman" w:hAnsi="Times New Roman" w:cs="Times New Roman"/>
                <w:sz w:val="24"/>
                <w:szCs w:val="24"/>
              </w:rPr>
            </w:pPr>
          </w:p>
        </w:tc>
      </w:tr>
      <w:tr w:rsidR="008F0252" w:rsidRPr="008F0252" w14:paraId="67A06180" w14:textId="77777777" w:rsidTr="00843419">
        <w:tc>
          <w:tcPr>
            <w:tcW w:w="997" w:type="dxa"/>
            <w:vMerge/>
            <w:vAlign w:val="center"/>
          </w:tcPr>
          <w:p w14:paraId="67A0617B" w14:textId="77777777" w:rsidR="008C4A35" w:rsidRPr="008F0252" w:rsidRDefault="008C4A35" w:rsidP="00F869CE">
            <w:pPr>
              <w:jc w:val="center"/>
              <w:rPr>
                <w:rFonts w:ascii="Times New Roman" w:hAnsi="Times New Roman" w:cs="Times New Roman"/>
                <w:sz w:val="24"/>
                <w:szCs w:val="24"/>
              </w:rPr>
            </w:pPr>
          </w:p>
        </w:tc>
        <w:tc>
          <w:tcPr>
            <w:tcW w:w="2127" w:type="dxa"/>
            <w:vMerge/>
            <w:vAlign w:val="center"/>
          </w:tcPr>
          <w:p w14:paraId="67A0617C" w14:textId="77777777" w:rsidR="008C4A35" w:rsidRPr="008F0252" w:rsidRDefault="008C4A35" w:rsidP="00F869CE">
            <w:pPr>
              <w:jc w:val="center"/>
              <w:rPr>
                <w:rFonts w:ascii="Times New Roman" w:hAnsi="Times New Roman" w:cs="Times New Roman"/>
                <w:sz w:val="24"/>
                <w:szCs w:val="24"/>
              </w:rPr>
            </w:pPr>
          </w:p>
        </w:tc>
        <w:tc>
          <w:tcPr>
            <w:tcW w:w="1414" w:type="dxa"/>
            <w:vMerge/>
            <w:vAlign w:val="center"/>
          </w:tcPr>
          <w:p w14:paraId="67A0617D" w14:textId="77777777" w:rsidR="008C4A35" w:rsidRPr="008F0252" w:rsidRDefault="008C4A35" w:rsidP="00F869CE">
            <w:pPr>
              <w:jc w:val="center"/>
              <w:rPr>
                <w:rFonts w:ascii="Times New Roman" w:hAnsi="Times New Roman" w:cs="Times New Roman"/>
                <w:sz w:val="24"/>
                <w:szCs w:val="24"/>
              </w:rPr>
            </w:pPr>
          </w:p>
        </w:tc>
        <w:tc>
          <w:tcPr>
            <w:tcW w:w="4538" w:type="dxa"/>
          </w:tcPr>
          <w:p w14:paraId="67A0617E" w14:textId="6C0428D8" w:rsidR="008C4A35" w:rsidRPr="008F0252" w:rsidRDefault="008C4A35" w:rsidP="00F869CE">
            <w:pPr>
              <w:rPr>
                <w:rFonts w:ascii="Times New Roman" w:hAnsi="Times New Roman" w:cs="Times New Roman"/>
                <w:sz w:val="24"/>
                <w:szCs w:val="24"/>
              </w:rPr>
            </w:pPr>
            <w:r w:rsidRPr="008F0252">
              <w:rPr>
                <w:rFonts w:ascii="Times New Roman" w:hAnsi="Times New Roman" w:cs="Times New Roman"/>
                <w:sz w:val="24"/>
                <w:szCs w:val="24"/>
              </w:rPr>
              <w:t>Var izpildīt vecākā inspektora pienākumus teritoriālās pārvaldes struktūrvienībā kārtības vai kriminālpolicijas jomā</w:t>
            </w:r>
            <w:r w:rsidR="00D72F1E" w:rsidRPr="008F0252">
              <w:rPr>
                <w:rFonts w:ascii="Times New Roman" w:hAnsi="Times New Roman" w:cs="Times New Roman"/>
                <w:sz w:val="24"/>
                <w:szCs w:val="24"/>
              </w:rPr>
              <w:t>, ja teritoriālajā pārvaldē nav atsevišķi izveidota kinoloģijas nodaļa</w:t>
            </w:r>
          </w:p>
        </w:tc>
        <w:tc>
          <w:tcPr>
            <w:tcW w:w="1277" w:type="dxa"/>
            <w:vMerge/>
            <w:vAlign w:val="center"/>
          </w:tcPr>
          <w:p w14:paraId="67A0617F" w14:textId="77777777" w:rsidR="008C4A35" w:rsidRPr="008F0252" w:rsidRDefault="008C4A35" w:rsidP="00F869CE">
            <w:pPr>
              <w:jc w:val="center"/>
              <w:rPr>
                <w:rFonts w:ascii="Times New Roman" w:hAnsi="Times New Roman" w:cs="Times New Roman"/>
                <w:sz w:val="24"/>
                <w:szCs w:val="24"/>
              </w:rPr>
            </w:pPr>
          </w:p>
        </w:tc>
      </w:tr>
      <w:tr w:rsidR="008F0252" w:rsidRPr="008F0252" w14:paraId="67A06182" w14:textId="77777777" w:rsidTr="008A2E73">
        <w:tc>
          <w:tcPr>
            <w:tcW w:w="10353" w:type="dxa"/>
            <w:gridSpan w:val="5"/>
            <w:tcBorders>
              <w:left w:val="nil"/>
              <w:right w:val="nil"/>
            </w:tcBorders>
            <w:vAlign w:val="center"/>
          </w:tcPr>
          <w:p w14:paraId="67A06181" w14:textId="77777777" w:rsidR="008C4A35" w:rsidRPr="008F0252" w:rsidRDefault="008C4A35" w:rsidP="00F869CE">
            <w:pPr>
              <w:jc w:val="center"/>
              <w:rPr>
                <w:rFonts w:ascii="Times New Roman" w:hAnsi="Times New Roman" w:cs="Times New Roman"/>
                <w:sz w:val="24"/>
                <w:szCs w:val="24"/>
              </w:rPr>
            </w:pPr>
          </w:p>
        </w:tc>
      </w:tr>
      <w:tr w:rsidR="008F0252" w:rsidRPr="008F0252" w14:paraId="67A06188" w14:textId="77777777" w:rsidTr="00843419">
        <w:trPr>
          <w:trHeight w:val="750"/>
        </w:trPr>
        <w:tc>
          <w:tcPr>
            <w:tcW w:w="997" w:type="dxa"/>
            <w:vMerge w:val="restart"/>
            <w:vAlign w:val="center"/>
          </w:tcPr>
          <w:p w14:paraId="67A06183" w14:textId="77777777" w:rsidR="00E81264" w:rsidRPr="008F0252" w:rsidRDefault="00E81264" w:rsidP="00F869CE">
            <w:pPr>
              <w:jc w:val="center"/>
              <w:rPr>
                <w:rFonts w:ascii="Times New Roman" w:hAnsi="Times New Roman" w:cs="Times New Roman"/>
                <w:sz w:val="24"/>
                <w:szCs w:val="24"/>
              </w:rPr>
            </w:pPr>
            <w:r w:rsidRPr="008F0252">
              <w:rPr>
                <w:rFonts w:ascii="Times New Roman" w:hAnsi="Times New Roman" w:cs="Times New Roman"/>
                <w:sz w:val="24"/>
                <w:szCs w:val="24"/>
              </w:rPr>
              <w:lastRenderedPageBreak/>
              <w:t>VA</w:t>
            </w:r>
          </w:p>
        </w:tc>
        <w:tc>
          <w:tcPr>
            <w:tcW w:w="2127" w:type="dxa"/>
            <w:vMerge w:val="restart"/>
            <w:vAlign w:val="center"/>
          </w:tcPr>
          <w:p w14:paraId="67A06184" w14:textId="77777777" w:rsidR="00E81264" w:rsidRPr="008F0252" w:rsidRDefault="00E81264" w:rsidP="00F869CE">
            <w:pPr>
              <w:jc w:val="center"/>
              <w:rPr>
                <w:rFonts w:ascii="Times New Roman" w:hAnsi="Times New Roman" w:cs="Times New Roman"/>
                <w:sz w:val="24"/>
                <w:szCs w:val="24"/>
              </w:rPr>
            </w:pPr>
            <w:r w:rsidRPr="008F0252">
              <w:rPr>
                <w:rFonts w:ascii="Times New Roman" w:hAnsi="Times New Roman" w:cs="Times New Roman"/>
                <w:sz w:val="24"/>
                <w:szCs w:val="24"/>
              </w:rPr>
              <w:t>Veic dienesta pienākumus kinoloģijas jomā iestādes teritoriālajā struktūrvienībā</w:t>
            </w:r>
          </w:p>
        </w:tc>
        <w:tc>
          <w:tcPr>
            <w:tcW w:w="1414" w:type="dxa"/>
            <w:vMerge w:val="restart"/>
            <w:vAlign w:val="center"/>
          </w:tcPr>
          <w:p w14:paraId="67A06185" w14:textId="77777777" w:rsidR="00E81264" w:rsidRPr="008F0252" w:rsidRDefault="00E81264" w:rsidP="00F869CE">
            <w:pPr>
              <w:jc w:val="center"/>
              <w:rPr>
                <w:rFonts w:ascii="Times New Roman" w:hAnsi="Times New Roman" w:cs="Times New Roman"/>
                <w:sz w:val="24"/>
                <w:szCs w:val="24"/>
              </w:rPr>
            </w:pPr>
            <w:r w:rsidRPr="008F0252">
              <w:rPr>
                <w:rFonts w:ascii="Times New Roman" w:hAnsi="Times New Roman" w:cs="Times New Roman"/>
                <w:sz w:val="24"/>
                <w:szCs w:val="24"/>
              </w:rPr>
              <w:t>Vecākais inspektors</w:t>
            </w:r>
          </w:p>
        </w:tc>
        <w:tc>
          <w:tcPr>
            <w:tcW w:w="4538" w:type="dxa"/>
          </w:tcPr>
          <w:p w14:paraId="67A06186" w14:textId="77777777" w:rsidR="00E81264" w:rsidRPr="008F0252" w:rsidRDefault="00E81264" w:rsidP="00F869CE">
            <w:pPr>
              <w:rPr>
                <w:rFonts w:ascii="Times New Roman" w:hAnsi="Times New Roman" w:cs="Times New Roman"/>
                <w:sz w:val="24"/>
                <w:szCs w:val="24"/>
              </w:rPr>
            </w:pPr>
            <w:r w:rsidRPr="008F0252">
              <w:rPr>
                <w:rFonts w:ascii="Times New Roman" w:hAnsi="Times New Roman" w:cs="Times New Roman"/>
                <w:sz w:val="24"/>
                <w:szCs w:val="24"/>
              </w:rPr>
              <w:t>Pārrauga un koordinē iestādes teritoriālās struktūrvienības kinoloģijas jomas personāla darbu</w:t>
            </w:r>
          </w:p>
        </w:tc>
        <w:tc>
          <w:tcPr>
            <w:tcW w:w="1277" w:type="dxa"/>
            <w:vMerge w:val="restart"/>
            <w:vAlign w:val="center"/>
          </w:tcPr>
          <w:p w14:paraId="67A06187" w14:textId="11EC889C" w:rsidR="00E81264" w:rsidRPr="008F0252" w:rsidRDefault="00E81264" w:rsidP="00F869CE">
            <w:pPr>
              <w:jc w:val="center"/>
              <w:rPr>
                <w:rFonts w:ascii="Times New Roman" w:hAnsi="Times New Roman" w:cs="Times New Roman"/>
                <w:sz w:val="24"/>
                <w:szCs w:val="24"/>
              </w:rPr>
            </w:pPr>
            <w:r w:rsidRPr="008F0252">
              <w:rPr>
                <w:rFonts w:ascii="Times New Roman" w:hAnsi="Times New Roman" w:cs="Times New Roman"/>
                <w:sz w:val="24"/>
                <w:szCs w:val="24"/>
              </w:rPr>
              <w:t>Virs</w:t>
            </w:r>
            <w:r w:rsidR="00B822F0" w:rsidRPr="008F0252">
              <w:rPr>
                <w:rFonts w:ascii="Times New Roman" w:hAnsi="Times New Roman" w:cs="Times New Roman"/>
                <w:sz w:val="24"/>
                <w:szCs w:val="24"/>
              </w:rPr>
              <w:softHyphen/>
            </w:r>
            <w:r w:rsidRPr="008F0252">
              <w:rPr>
                <w:rFonts w:ascii="Times New Roman" w:hAnsi="Times New Roman" w:cs="Times New Roman"/>
                <w:sz w:val="24"/>
                <w:szCs w:val="24"/>
              </w:rPr>
              <w:t>leitnants</w:t>
            </w:r>
          </w:p>
        </w:tc>
      </w:tr>
      <w:tr w:rsidR="008F0252" w:rsidRPr="008F0252" w14:paraId="67A0618E" w14:textId="77777777" w:rsidTr="00843419">
        <w:trPr>
          <w:trHeight w:val="20"/>
        </w:trPr>
        <w:tc>
          <w:tcPr>
            <w:tcW w:w="997" w:type="dxa"/>
            <w:vMerge/>
            <w:vAlign w:val="center"/>
          </w:tcPr>
          <w:p w14:paraId="67A06189" w14:textId="77777777" w:rsidR="00E81264" w:rsidRPr="008F0252" w:rsidRDefault="00E81264" w:rsidP="00F869CE">
            <w:pPr>
              <w:jc w:val="center"/>
              <w:rPr>
                <w:rFonts w:ascii="Times New Roman" w:hAnsi="Times New Roman" w:cs="Times New Roman"/>
                <w:sz w:val="24"/>
                <w:szCs w:val="24"/>
              </w:rPr>
            </w:pPr>
          </w:p>
        </w:tc>
        <w:tc>
          <w:tcPr>
            <w:tcW w:w="2127" w:type="dxa"/>
            <w:vMerge/>
            <w:vAlign w:val="center"/>
          </w:tcPr>
          <w:p w14:paraId="67A0618A" w14:textId="77777777" w:rsidR="00E81264" w:rsidRPr="008F0252" w:rsidRDefault="00E81264" w:rsidP="00F869CE">
            <w:pPr>
              <w:jc w:val="center"/>
              <w:rPr>
                <w:rFonts w:ascii="Times New Roman" w:hAnsi="Times New Roman" w:cs="Times New Roman"/>
                <w:sz w:val="24"/>
                <w:szCs w:val="24"/>
              </w:rPr>
            </w:pPr>
          </w:p>
        </w:tc>
        <w:tc>
          <w:tcPr>
            <w:tcW w:w="1414" w:type="dxa"/>
            <w:vMerge/>
            <w:vAlign w:val="center"/>
          </w:tcPr>
          <w:p w14:paraId="67A0618B" w14:textId="77777777" w:rsidR="00E81264" w:rsidRPr="008F0252" w:rsidRDefault="00E81264" w:rsidP="00F869CE">
            <w:pPr>
              <w:jc w:val="center"/>
              <w:rPr>
                <w:rFonts w:ascii="Times New Roman" w:hAnsi="Times New Roman" w:cs="Times New Roman"/>
                <w:sz w:val="24"/>
                <w:szCs w:val="24"/>
              </w:rPr>
            </w:pPr>
          </w:p>
        </w:tc>
        <w:tc>
          <w:tcPr>
            <w:tcW w:w="4538" w:type="dxa"/>
          </w:tcPr>
          <w:p w14:paraId="67A0618C" w14:textId="77777777" w:rsidR="00E81264" w:rsidRPr="008F0252" w:rsidRDefault="00E81264" w:rsidP="00F869CE">
            <w:pPr>
              <w:rPr>
                <w:rFonts w:ascii="Times New Roman" w:hAnsi="Times New Roman" w:cs="Times New Roman"/>
                <w:sz w:val="24"/>
                <w:szCs w:val="24"/>
              </w:rPr>
            </w:pPr>
            <w:r w:rsidRPr="008F0252">
              <w:rPr>
                <w:rFonts w:ascii="Times New Roman" w:hAnsi="Times New Roman" w:cs="Times New Roman"/>
                <w:sz w:val="24"/>
                <w:szCs w:val="24"/>
              </w:rPr>
              <w:t>Vada regulāros treniņus iestādes teritoriālās struktūrvienības kinologiem un dienesta suņiem</w:t>
            </w:r>
          </w:p>
        </w:tc>
        <w:tc>
          <w:tcPr>
            <w:tcW w:w="1277" w:type="dxa"/>
            <w:vMerge/>
            <w:vAlign w:val="center"/>
          </w:tcPr>
          <w:p w14:paraId="67A0618D" w14:textId="77777777" w:rsidR="00E81264" w:rsidRPr="008F0252" w:rsidRDefault="00E81264" w:rsidP="00F869CE">
            <w:pPr>
              <w:jc w:val="center"/>
              <w:rPr>
                <w:rFonts w:ascii="Times New Roman" w:hAnsi="Times New Roman" w:cs="Times New Roman"/>
                <w:sz w:val="24"/>
                <w:szCs w:val="24"/>
              </w:rPr>
            </w:pPr>
          </w:p>
        </w:tc>
      </w:tr>
      <w:tr w:rsidR="008F0252" w:rsidRPr="008F0252" w14:paraId="67A06194" w14:textId="77777777" w:rsidTr="00843419">
        <w:trPr>
          <w:trHeight w:val="20"/>
        </w:trPr>
        <w:tc>
          <w:tcPr>
            <w:tcW w:w="997" w:type="dxa"/>
            <w:vMerge/>
            <w:vAlign w:val="center"/>
          </w:tcPr>
          <w:p w14:paraId="67A0618F" w14:textId="77777777" w:rsidR="00E81264" w:rsidRPr="008F0252" w:rsidRDefault="00E81264" w:rsidP="00F869CE">
            <w:pPr>
              <w:jc w:val="center"/>
              <w:rPr>
                <w:rFonts w:ascii="Times New Roman" w:hAnsi="Times New Roman" w:cs="Times New Roman"/>
                <w:sz w:val="24"/>
                <w:szCs w:val="24"/>
              </w:rPr>
            </w:pPr>
          </w:p>
        </w:tc>
        <w:tc>
          <w:tcPr>
            <w:tcW w:w="2127" w:type="dxa"/>
            <w:vMerge/>
            <w:vAlign w:val="center"/>
          </w:tcPr>
          <w:p w14:paraId="67A06190" w14:textId="77777777" w:rsidR="00E81264" w:rsidRPr="008F0252" w:rsidRDefault="00E81264" w:rsidP="00F869CE">
            <w:pPr>
              <w:jc w:val="center"/>
              <w:rPr>
                <w:rFonts w:ascii="Times New Roman" w:hAnsi="Times New Roman" w:cs="Times New Roman"/>
                <w:sz w:val="24"/>
                <w:szCs w:val="24"/>
              </w:rPr>
            </w:pPr>
          </w:p>
        </w:tc>
        <w:tc>
          <w:tcPr>
            <w:tcW w:w="1414" w:type="dxa"/>
            <w:vMerge/>
            <w:vAlign w:val="center"/>
          </w:tcPr>
          <w:p w14:paraId="67A06191" w14:textId="77777777" w:rsidR="00E81264" w:rsidRPr="008F0252" w:rsidRDefault="00E81264" w:rsidP="00F869CE">
            <w:pPr>
              <w:jc w:val="center"/>
              <w:rPr>
                <w:rFonts w:ascii="Times New Roman" w:hAnsi="Times New Roman" w:cs="Times New Roman"/>
                <w:sz w:val="24"/>
                <w:szCs w:val="24"/>
              </w:rPr>
            </w:pPr>
          </w:p>
        </w:tc>
        <w:tc>
          <w:tcPr>
            <w:tcW w:w="4538" w:type="dxa"/>
          </w:tcPr>
          <w:p w14:paraId="67A06192" w14:textId="77777777" w:rsidR="00E81264" w:rsidRPr="008F0252" w:rsidRDefault="00E81264" w:rsidP="00F869CE">
            <w:pPr>
              <w:rPr>
                <w:rFonts w:ascii="Times New Roman" w:hAnsi="Times New Roman" w:cs="Times New Roman"/>
                <w:sz w:val="24"/>
                <w:szCs w:val="24"/>
              </w:rPr>
            </w:pPr>
            <w:r w:rsidRPr="008F0252">
              <w:rPr>
                <w:rFonts w:ascii="Times New Roman" w:hAnsi="Times New Roman" w:cs="Times New Roman"/>
                <w:sz w:val="24"/>
                <w:szCs w:val="24"/>
              </w:rPr>
              <w:t>Kontrolē kinologu un dienesta suņu darbību</w:t>
            </w:r>
          </w:p>
        </w:tc>
        <w:tc>
          <w:tcPr>
            <w:tcW w:w="1277" w:type="dxa"/>
            <w:vMerge/>
            <w:vAlign w:val="center"/>
          </w:tcPr>
          <w:p w14:paraId="67A06193" w14:textId="77777777" w:rsidR="00E81264" w:rsidRPr="008F0252" w:rsidRDefault="00E81264" w:rsidP="00F869CE">
            <w:pPr>
              <w:jc w:val="center"/>
              <w:rPr>
                <w:rFonts w:ascii="Times New Roman" w:hAnsi="Times New Roman" w:cs="Times New Roman"/>
                <w:sz w:val="24"/>
                <w:szCs w:val="24"/>
              </w:rPr>
            </w:pPr>
          </w:p>
        </w:tc>
      </w:tr>
      <w:tr w:rsidR="008F0252" w:rsidRPr="008F0252" w14:paraId="67A0619A" w14:textId="77777777" w:rsidTr="00843419">
        <w:trPr>
          <w:trHeight w:val="20"/>
        </w:trPr>
        <w:tc>
          <w:tcPr>
            <w:tcW w:w="997" w:type="dxa"/>
            <w:vMerge/>
            <w:vAlign w:val="center"/>
          </w:tcPr>
          <w:p w14:paraId="67A06195" w14:textId="77777777" w:rsidR="00E81264" w:rsidRPr="008F0252" w:rsidRDefault="00E81264" w:rsidP="00F869CE">
            <w:pPr>
              <w:jc w:val="center"/>
              <w:rPr>
                <w:rFonts w:ascii="Times New Roman" w:hAnsi="Times New Roman" w:cs="Times New Roman"/>
                <w:sz w:val="24"/>
                <w:szCs w:val="24"/>
              </w:rPr>
            </w:pPr>
          </w:p>
        </w:tc>
        <w:tc>
          <w:tcPr>
            <w:tcW w:w="2127" w:type="dxa"/>
            <w:vMerge/>
            <w:vAlign w:val="center"/>
          </w:tcPr>
          <w:p w14:paraId="67A06196" w14:textId="77777777" w:rsidR="00E81264" w:rsidRPr="008F0252" w:rsidRDefault="00E81264" w:rsidP="00F869CE">
            <w:pPr>
              <w:jc w:val="center"/>
              <w:rPr>
                <w:rFonts w:ascii="Times New Roman" w:hAnsi="Times New Roman" w:cs="Times New Roman"/>
                <w:sz w:val="24"/>
                <w:szCs w:val="24"/>
              </w:rPr>
            </w:pPr>
          </w:p>
        </w:tc>
        <w:tc>
          <w:tcPr>
            <w:tcW w:w="1414" w:type="dxa"/>
            <w:vMerge/>
            <w:vAlign w:val="center"/>
          </w:tcPr>
          <w:p w14:paraId="67A06197" w14:textId="77777777" w:rsidR="00E81264" w:rsidRPr="008F0252" w:rsidRDefault="00E81264" w:rsidP="00F869CE">
            <w:pPr>
              <w:jc w:val="center"/>
              <w:rPr>
                <w:rFonts w:ascii="Times New Roman" w:hAnsi="Times New Roman" w:cs="Times New Roman"/>
                <w:sz w:val="24"/>
                <w:szCs w:val="24"/>
              </w:rPr>
            </w:pPr>
          </w:p>
        </w:tc>
        <w:tc>
          <w:tcPr>
            <w:tcW w:w="4538" w:type="dxa"/>
          </w:tcPr>
          <w:p w14:paraId="67A06198" w14:textId="77777777" w:rsidR="00E81264" w:rsidRPr="008F0252" w:rsidRDefault="00E81264" w:rsidP="00F869CE">
            <w:pPr>
              <w:rPr>
                <w:rFonts w:ascii="Times New Roman" w:hAnsi="Times New Roman" w:cs="Times New Roman"/>
                <w:sz w:val="24"/>
                <w:szCs w:val="24"/>
              </w:rPr>
            </w:pPr>
            <w:r w:rsidRPr="008F0252">
              <w:rPr>
                <w:rFonts w:ascii="Times New Roman" w:hAnsi="Times New Roman" w:cs="Times New Roman"/>
                <w:sz w:val="24"/>
                <w:szCs w:val="24"/>
              </w:rPr>
              <w:t>Regulāri paaugstina kvalifikāciju, piedaloties iestādei noteikto funkciju izpildē iestādes teritoriālajās struktūrvienībās un ārvalstīs</w:t>
            </w:r>
          </w:p>
        </w:tc>
        <w:tc>
          <w:tcPr>
            <w:tcW w:w="1277" w:type="dxa"/>
            <w:vMerge/>
            <w:vAlign w:val="center"/>
          </w:tcPr>
          <w:p w14:paraId="67A06199" w14:textId="77777777" w:rsidR="00E81264" w:rsidRPr="008F0252" w:rsidRDefault="00E81264" w:rsidP="00F869CE">
            <w:pPr>
              <w:jc w:val="center"/>
              <w:rPr>
                <w:rFonts w:ascii="Times New Roman" w:hAnsi="Times New Roman" w:cs="Times New Roman"/>
                <w:sz w:val="24"/>
                <w:szCs w:val="24"/>
              </w:rPr>
            </w:pPr>
          </w:p>
        </w:tc>
      </w:tr>
      <w:tr w:rsidR="008F0252" w:rsidRPr="008F0252" w14:paraId="67A061A0" w14:textId="77777777" w:rsidTr="00843419">
        <w:trPr>
          <w:trHeight w:val="20"/>
        </w:trPr>
        <w:tc>
          <w:tcPr>
            <w:tcW w:w="997" w:type="dxa"/>
            <w:vMerge/>
          </w:tcPr>
          <w:p w14:paraId="67A0619B" w14:textId="77777777" w:rsidR="00E81264" w:rsidRPr="008F0252" w:rsidRDefault="00E81264" w:rsidP="00F869CE">
            <w:pPr>
              <w:jc w:val="center"/>
              <w:rPr>
                <w:rFonts w:ascii="Times New Roman" w:hAnsi="Times New Roman" w:cs="Times New Roman"/>
                <w:sz w:val="24"/>
                <w:szCs w:val="24"/>
              </w:rPr>
            </w:pPr>
          </w:p>
        </w:tc>
        <w:tc>
          <w:tcPr>
            <w:tcW w:w="2127" w:type="dxa"/>
            <w:vMerge/>
          </w:tcPr>
          <w:p w14:paraId="67A0619C" w14:textId="77777777" w:rsidR="00E81264" w:rsidRPr="008F0252" w:rsidRDefault="00E81264" w:rsidP="00F869CE">
            <w:pPr>
              <w:jc w:val="center"/>
              <w:rPr>
                <w:rFonts w:ascii="Times New Roman" w:hAnsi="Times New Roman" w:cs="Times New Roman"/>
                <w:sz w:val="24"/>
                <w:szCs w:val="24"/>
              </w:rPr>
            </w:pPr>
          </w:p>
        </w:tc>
        <w:tc>
          <w:tcPr>
            <w:tcW w:w="1414" w:type="dxa"/>
            <w:vMerge/>
          </w:tcPr>
          <w:p w14:paraId="67A0619D" w14:textId="77777777" w:rsidR="00E81264" w:rsidRPr="008F0252" w:rsidRDefault="00E81264" w:rsidP="00F869CE">
            <w:pPr>
              <w:jc w:val="center"/>
              <w:rPr>
                <w:rFonts w:ascii="Times New Roman" w:hAnsi="Times New Roman" w:cs="Times New Roman"/>
                <w:sz w:val="24"/>
                <w:szCs w:val="24"/>
              </w:rPr>
            </w:pPr>
          </w:p>
        </w:tc>
        <w:tc>
          <w:tcPr>
            <w:tcW w:w="4538" w:type="dxa"/>
          </w:tcPr>
          <w:p w14:paraId="67A0619E" w14:textId="77777777" w:rsidR="00E81264" w:rsidRPr="008F0252" w:rsidRDefault="00E81264" w:rsidP="00F869CE">
            <w:pPr>
              <w:rPr>
                <w:rFonts w:ascii="Times New Roman" w:hAnsi="Times New Roman" w:cs="Times New Roman"/>
                <w:spacing w:val="-2"/>
                <w:sz w:val="24"/>
                <w:szCs w:val="24"/>
              </w:rPr>
            </w:pPr>
            <w:r w:rsidRPr="008F0252">
              <w:rPr>
                <w:rFonts w:ascii="Times New Roman" w:hAnsi="Times New Roman" w:cs="Times New Roman"/>
                <w:spacing w:val="-2"/>
                <w:sz w:val="24"/>
                <w:szCs w:val="24"/>
              </w:rPr>
              <w:t>Strādā ar piesaistītu dienesta suni, nodrošina tā sagatavošanu nepieciešamajā līmenī, nodrošina dienesta suņa uzturēšanu un aprūpi</w:t>
            </w:r>
          </w:p>
        </w:tc>
        <w:tc>
          <w:tcPr>
            <w:tcW w:w="1277" w:type="dxa"/>
            <w:vMerge/>
          </w:tcPr>
          <w:p w14:paraId="67A0619F" w14:textId="77777777" w:rsidR="00E81264" w:rsidRPr="008F0252" w:rsidRDefault="00E81264" w:rsidP="00F869CE">
            <w:pPr>
              <w:jc w:val="center"/>
              <w:rPr>
                <w:rFonts w:ascii="Times New Roman" w:hAnsi="Times New Roman" w:cs="Times New Roman"/>
                <w:sz w:val="24"/>
                <w:szCs w:val="24"/>
              </w:rPr>
            </w:pPr>
          </w:p>
        </w:tc>
      </w:tr>
      <w:tr w:rsidR="008F0252" w:rsidRPr="008F0252" w14:paraId="67A061A6" w14:textId="77777777" w:rsidTr="00843419">
        <w:trPr>
          <w:trHeight w:val="20"/>
        </w:trPr>
        <w:tc>
          <w:tcPr>
            <w:tcW w:w="997" w:type="dxa"/>
            <w:vMerge/>
          </w:tcPr>
          <w:p w14:paraId="67A061A1" w14:textId="77777777" w:rsidR="00E81264" w:rsidRPr="008F0252" w:rsidRDefault="00E81264" w:rsidP="00F869CE">
            <w:pPr>
              <w:jc w:val="center"/>
              <w:rPr>
                <w:rFonts w:ascii="Times New Roman" w:hAnsi="Times New Roman" w:cs="Times New Roman"/>
                <w:sz w:val="24"/>
                <w:szCs w:val="24"/>
              </w:rPr>
            </w:pPr>
          </w:p>
        </w:tc>
        <w:tc>
          <w:tcPr>
            <w:tcW w:w="2127" w:type="dxa"/>
            <w:vMerge/>
          </w:tcPr>
          <w:p w14:paraId="67A061A2" w14:textId="77777777" w:rsidR="00E81264" w:rsidRPr="008F0252" w:rsidRDefault="00E81264" w:rsidP="00F869CE">
            <w:pPr>
              <w:jc w:val="center"/>
              <w:rPr>
                <w:rFonts w:ascii="Times New Roman" w:hAnsi="Times New Roman" w:cs="Times New Roman"/>
                <w:sz w:val="24"/>
                <w:szCs w:val="24"/>
              </w:rPr>
            </w:pPr>
          </w:p>
        </w:tc>
        <w:tc>
          <w:tcPr>
            <w:tcW w:w="1414" w:type="dxa"/>
            <w:vMerge/>
          </w:tcPr>
          <w:p w14:paraId="67A061A3" w14:textId="77777777" w:rsidR="00E81264" w:rsidRPr="008F0252" w:rsidRDefault="00E81264" w:rsidP="00F869CE">
            <w:pPr>
              <w:jc w:val="center"/>
              <w:rPr>
                <w:rFonts w:ascii="Times New Roman" w:hAnsi="Times New Roman" w:cs="Times New Roman"/>
                <w:sz w:val="24"/>
                <w:szCs w:val="24"/>
              </w:rPr>
            </w:pPr>
          </w:p>
        </w:tc>
        <w:tc>
          <w:tcPr>
            <w:tcW w:w="4538" w:type="dxa"/>
          </w:tcPr>
          <w:p w14:paraId="67A061A4" w14:textId="77777777" w:rsidR="00E81264" w:rsidRPr="008F0252" w:rsidRDefault="00E81264" w:rsidP="00F869CE">
            <w:pPr>
              <w:rPr>
                <w:rFonts w:ascii="Times New Roman" w:hAnsi="Times New Roman" w:cs="Times New Roman"/>
                <w:sz w:val="24"/>
                <w:szCs w:val="24"/>
              </w:rPr>
            </w:pPr>
            <w:r w:rsidRPr="008F0252">
              <w:rPr>
                <w:rFonts w:ascii="Times New Roman" w:hAnsi="Times New Roman" w:cs="Times New Roman"/>
                <w:sz w:val="24"/>
                <w:szCs w:val="24"/>
              </w:rPr>
              <w:t>Apkopo informāciju par dienesta suņu izmantošanu un apgādi iestādes teritoriālajās struktūrvienībās</w:t>
            </w:r>
          </w:p>
        </w:tc>
        <w:tc>
          <w:tcPr>
            <w:tcW w:w="1277" w:type="dxa"/>
            <w:vMerge/>
          </w:tcPr>
          <w:p w14:paraId="67A061A5" w14:textId="77777777" w:rsidR="00E81264" w:rsidRPr="008F0252" w:rsidRDefault="00E81264" w:rsidP="00F869CE">
            <w:pPr>
              <w:jc w:val="center"/>
              <w:rPr>
                <w:rFonts w:ascii="Times New Roman" w:hAnsi="Times New Roman" w:cs="Times New Roman"/>
                <w:sz w:val="24"/>
                <w:szCs w:val="24"/>
              </w:rPr>
            </w:pPr>
          </w:p>
        </w:tc>
      </w:tr>
      <w:tr w:rsidR="008F0252" w:rsidRPr="008F0252" w14:paraId="67A061AC" w14:textId="77777777" w:rsidTr="00843419">
        <w:trPr>
          <w:trHeight w:val="20"/>
        </w:trPr>
        <w:tc>
          <w:tcPr>
            <w:tcW w:w="997" w:type="dxa"/>
            <w:vMerge/>
          </w:tcPr>
          <w:p w14:paraId="67A061A7" w14:textId="77777777" w:rsidR="00E81264" w:rsidRPr="008F0252" w:rsidRDefault="00E81264" w:rsidP="00F869CE">
            <w:pPr>
              <w:jc w:val="center"/>
              <w:rPr>
                <w:rFonts w:ascii="Times New Roman" w:hAnsi="Times New Roman" w:cs="Times New Roman"/>
                <w:sz w:val="24"/>
                <w:szCs w:val="24"/>
              </w:rPr>
            </w:pPr>
          </w:p>
        </w:tc>
        <w:tc>
          <w:tcPr>
            <w:tcW w:w="2127" w:type="dxa"/>
            <w:vMerge/>
          </w:tcPr>
          <w:p w14:paraId="67A061A8" w14:textId="77777777" w:rsidR="00E81264" w:rsidRPr="008F0252" w:rsidRDefault="00E81264" w:rsidP="00F869CE">
            <w:pPr>
              <w:jc w:val="center"/>
              <w:rPr>
                <w:rFonts w:ascii="Times New Roman" w:hAnsi="Times New Roman" w:cs="Times New Roman"/>
                <w:sz w:val="24"/>
                <w:szCs w:val="24"/>
              </w:rPr>
            </w:pPr>
          </w:p>
        </w:tc>
        <w:tc>
          <w:tcPr>
            <w:tcW w:w="1414" w:type="dxa"/>
            <w:vMerge/>
          </w:tcPr>
          <w:p w14:paraId="67A061A9" w14:textId="77777777" w:rsidR="00E81264" w:rsidRPr="008F0252" w:rsidRDefault="00E81264" w:rsidP="00F869CE">
            <w:pPr>
              <w:jc w:val="center"/>
              <w:rPr>
                <w:rFonts w:ascii="Times New Roman" w:hAnsi="Times New Roman" w:cs="Times New Roman"/>
                <w:sz w:val="24"/>
                <w:szCs w:val="24"/>
              </w:rPr>
            </w:pPr>
          </w:p>
        </w:tc>
        <w:tc>
          <w:tcPr>
            <w:tcW w:w="4538" w:type="dxa"/>
          </w:tcPr>
          <w:p w14:paraId="67A061AA" w14:textId="46B727FF" w:rsidR="00E81264" w:rsidRPr="008F0252" w:rsidRDefault="00E81264" w:rsidP="00F869CE">
            <w:pPr>
              <w:rPr>
                <w:rFonts w:ascii="Times New Roman" w:hAnsi="Times New Roman" w:cs="Times New Roman"/>
                <w:sz w:val="24"/>
                <w:szCs w:val="24"/>
              </w:rPr>
            </w:pPr>
            <w:r w:rsidRPr="008F0252">
              <w:rPr>
                <w:rFonts w:ascii="Times New Roman" w:hAnsi="Times New Roman" w:cs="Times New Roman"/>
                <w:sz w:val="24"/>
                <w:szCs w:val="24"/>
              </w:rPr>
              <w:t>Sagatavo vēstuļu, rīkojuma dokumentu</w:t>
            </w:r>
            <w:r w:rsidR="00774CB7"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iekšējo normatīvo aktu projektus par </w:t>
            </w:r>
            <w:r w:rsidR="00774CB7" w:rsidRPr="008F0252">
              <w:rPr>
                <w:rFonts w:ascii="Times New Roman" w:hAnsi="Times New Roman" w:cs="Times New Roman"/>
                <w:sz w:val="24"/>
                <w:szCs w:val="24"/>
              </w:rPr>
              <w:t xml:space="preserve">jautājumiem </w:t>
            </w:r>
            <w:r w:rsidRPr="008F0252">
              <w:rPr>
                <w:rFonts w:ascii="Times New Roman" w:hAnsi="Times New Roman" w:cs="Times New Roman"/>
                <w:sz w:val="24"/>
                <w:szCs w:val="24"/>
              </w:rPr>
              <w:t>kinoloģijas jom</w:t>
            </w:r>
            <w:r w:rsidR="00774CB7" w:rsidRPr="008F0252">
              <w:rPr>
                <w:rFonts w:ascii="Times New Roman" w:hAnsi="Times New Roman" w:cs="Times New Roman"/>
                <w:sz w:val="24"/>
                <w:szCs w:val="24"/>
              </w:rPr>
              <w:t>ā</w:t>
            </w:r>
          </w:p>
        </w:tc>
        <w:tc>
          <w:tcPr>
            <w:tcW w:w="1277" w:type="dxa"/>
            <w:vMerge/>
          </w:tcPr>
          <w:p w14:paraId="67A061AB" w14:textId="77777777" w:rsidR="00E81264" w:rsidRPr="008F0252" w:rsidRDefault="00E81264" w:rsidP="00F869CE">
            <w:pPr>
              <w:jc w:val="center"/>
              <w:rPr>
                <w:rFonts w:ascii="Times New Roman" w:hAnsi="Times New Roman" w:cs="Times New Roman"/>
                <w:sz w:val="24"/>
                <w:szCs w:val="24"/>
              </w:rPr>
            </w:pPr>
          </w:p>
        </w:tc>
      </w:tr>
      <w:tr w:rsidR="008F0252" w:rsidRPr="008F0252" w14:paraId="67A061B2" w14:textId="77777777" w:rsidTr="00843419">
        <w:trPr>
          <w:trHeight w:val="20"/>
        </w:trPr>
        <w:tc>
          <w:tcPr>
            <w:tcW w:w="997" w:type="dxa"/>
            <w:vMerge/>
          </w:tcPr>
          <w:p w14:paraId="67A061AD" w14:textId="77777777" w:rsidR="00E81264" w:rsidRPr="008F0252" w:rsidRDefault="00E81264" w:rsidP="00F869CE">
            <w:pPr>
              <w:jc w:val="center"/>
              <w:rPr>
                <w:rFonts w:ascii="Times New Roman" w:hAnsi="Times New Roman" w:cs="Times New Roman"/>
                <w:sz w:val="24"/>
                <w:szCs w:val="24"/>
              </w:rPr>
            </w:pPr>
          </w:p>
        </w:tc>
        <w:tc>
          <w:tcPr>
            <w:tcW w:w="2127" w:type="dxa"/>
            <w:vMerge/>
          </w:tcPr>
          <w:p w14:paraId="67A061AE" w14:textId="77777777" w:rsidR="00E81264" w:rsidRPr="008F0252" w:rsidRDefault="00E81264" w:rsidP="00F869CE">
            <w:pPr>
              <w:jc w:val="center"/>
              <w:rPr>
                <w:rFonts w:ascii="Times New Roman" w:hAnsi="Times New Roman" w:cs="Times New Roman"/>
                <w:sz w:val="24"/>
                <w:szCs w:val="24"/>
              </w:rPr>
            </w:pPr>
          </w:p>
        </w:tc>
        <w:tc>
          <w:tcPr>
            <w:tcW w:w="1414" w:type="dxa"/>
            <w:vMerge/>
          </w:tcPr>
          <w:p w14:paraId="67A061AF" w14:textId="77777777" w:rsidR="00E81264" w:rsidRPr="008F0252" w:rsidRDefault="00E81264" w:rsidP="00F869CE">
            <w:pPr>
              <w:jc w:val="center"/>
              <w:rPr>
                <w:rFonts w:ascii="Times New Roman" w:hAnsi="Times New Roman" w:cs="Times New Roman"/>
                <w:sz w:val="24"/>
                <w:szCs w:val="24"/>
              </w:rPr>
            </w:pPr>
          </w:p>
        </w:tc>
        <w:tc>
          <w:tcPr>
            <w:tcW w:w="4538" w:type="dxa"/>
          </w:tcPr>
          <w:p w14:paraId="67A061B0" w14:textId="77777777" w:rsidR="00E81264" w:rsidRPr="008F0252" w:rsidRDefault="00E81264" w:rsidP="00F869CE">
            <w:pPr>
              <w:rPr>
                <w:rFonts w:ascii="Times New Roman" w:hAnsi="Times New Roman" w:cs="Times New Roman"/>
                <w:sz w:val="24"/>
                <w:szCs w:val="24"/>
              </w:rPr>
            </w:pPr>
            <w:r w:rsidRPr="008F0252">
              <w:rPr>
                <w:rFonts w:ascii="Times New Roman" w:hAnsi="Times New Roman" w:cs="Times New Roman"/>
                <w:sz w:val="24"/>
                <w:szCs w:val="24"/>
              </w:rPr>
              <w:t>Kontrolē pasākumu plānā noteikto uzdevumu izpildi</w:t>
            </w:r>
          </w:p>
        </w:tc>
        <w:tc>
          <w:tcPr>
            <w:tcW w:w="1277" w:type="dxa"/>
            <w:vMerge/>
          </w:tcPr>
          <w:p w14:paraId="67A061B1" w14:textId="77777777" w:rsidR="00E81264" w:rsidRPr="008F0252" w:rsidRDefault="00E81264" w:rsidP="00F869CE">
            <w:pPr>
              <w:jc w:val="center"/>
              <w:rPr>
                <w:rFonts w:ascii="Times New Roman" w:hAnsi="Times New Roman" w:cs="Times New Roman"/>
                <w:sz w:val="24"/>
                <w:szCs w:val="24"/>
              </w:rPr>
            </w:pPr>
          </w:p>
        </w:tc>
      </w:tr>
      <w:tr w:rsidR="008F0252" w:rsidRPr="008F0252" w14:paraId="67A061B4" w14:textId="77777777" w:rsidTr="008A2E73">
        <w:tc>
          <w:tcPr>
            <w:tcW w:w="10353" w:type="dxa"/>
            <w:gridSpan w:val="5"/>
            <w:tcBorders>
              <w:left w:val="nil"/>
              <w:right w:val="nil"/>
            </w:tcBorders>
            <w:vAlign w:val="center"/>
          </w:tcPr>
          <w:p w14:paraId="67A061B3" w14:textId="77777777" w:rsidR="00843FF5" w:rsidRPr="008F0252" w:rsidRDefault="00843FF5" w:rsidP="00F869CE">
            <w:pPr>
              <w:jc w:val="center"/>
              <w:rPr>
                <w:rFonts w:ascii="Times New Roman" w:hAnsi="Times New Roman" w:cs="Times New Roman"/>
                <w:sz w:val="24"/>
                <w:szCs w:val="24"/>
              </w:rPr>
            </w:pPr>
          </w:p>
        </w:tc>
      </w:tr>
      <w:tr w:rsidR="008F0252" w:rsidRPr="008F0252" w14:paraId="67A061BA" w14:textId="77777777" w:rsidTr="00843419">
        <w:tc>
          <w:tcPr>
            <w:tcW w:w="997" w:type="dxa"/>
            <w:vMerge w:val="restart"/>
            <w:vAlign w:val="center"/>
          </w:tcPr>
          <w:p w14:paraId="67A061B5" w14:textId="77777777" w:rsidR="00843FF5" w:rsidRPr="008F0252" w:rsidRDefault="00843FF5" w:rsidP="00F869CE">
            <w:pPr>
              <w:jc w:val="center"/>
              <w:rPr>
                <w:rFonts w:ascii="Times New Roman" w:hAnsi="Times New Roman" w:cs="Times New Roman"/>
                <w:sz w:val="24"/>
                <w:szCs w:val="24"/>
              </w:rPr>
            </w:pPr>
            <w:r w:rsidRPr="008F0252">
              <w:rPr>
                <w:rFonts w:ascii="Times New Roman" w:hAnsi="Times New Roman" w:cs="Times New Roman"/>
                <w:sz w:val="24"/>
                <w:szCs w:val="24"/>
              </w:rPr>
              <w:t>IVB</w:t>
            </w:r>
          </w:p>
        </w:tc>
        <w:tc>
          <w:tcPr>
            <w:tcW w:w="2127" w:type="dxa"/>
            <w:vMerge w:val="restart"/>
            <w:vAlign w:val="center"/>
          </w:tcPr>
          <w:p w14:paraId="67A061B6" w14:textId="77777777" w:rsidR="00843FF5" w:rsidRPr="008F0252" w:rsidRDefault="00843FF5" w:rsidP="00F869CE">
            <w:pPr>
              <w:jc w:val="center"/>
              <w:rPr>
                <w:rFonts w:ascii="Times New Roman" w:hAnsi="Times New Roman" w:cs="Times New Roman"/>
                <w:sz w:val="24"/>
                <w:szCs w:val="24"/>
              </w:rPr>
            </w:pPr>
            <w:r w:rsidRPr="008F0252">
              <w:rPr>
                <w:rFonts w:ascii="Times New Roman" w:hAnsi="Times New Roman" w:cs="Times New Roman"/>
                <w:sz w:val="24"/>
                <w:szCs w:val="24"/>
              </w:rPr>
              <w:t>Nodrošina speciāli apmācīta dienesta suņa izmantošanu iestādei noteikto funkciju izpildē iestādes teritoriālajā struktūrvienībā</w:t>
            </w:r>
          </w:p>
        </w:tc>
        <w:tc>
          <w:tcPr>
            <w:tcW w:w="1414" w:type="dxa"/>
            <w:vMerge w:val="restart"/>
            <w:vAlign w:val="center"/>
          </w:tcPr>
          <w:p w14:paraId="67A061B7" w14:textId="77777777" w:rsidR="00843FF5" w:rsidRPr="008F0252" w:rsidRDefault="00843FF5" w:rsidP="00F869CE">
            <w:pPr>
              <w:jc w:val="center"/>
              <w:rPr>
                <w:rFonts w:ascii="Times New Roman" w:hAnsi="Times New Roman" w:cs="Times New Roman"/>
                <w:sz w:val="24"/>
                <w:szCs w:val="24"/>
              </w:rPr>
            </w:pPr>
            <w:r w:rsidRPr="008F0252">
              <w:rPr>
                <w:rFonts w:ascii="Times New Roman" w:hAnsi="Times New Roman" w:cs="Times New Roman"/>
                <w:sz w:val="24"/>
                <w:szCs w:val="24"/>
              </w:rPr>
              <w:t>Inspektors (kinologs)</w:t>
            </w:r>
          </w:p>
        </w:tc>
        <w:tc>
          <w:tcPr>
            <w:tcW w:w="4538" w:type="dxa"/>
          </w:tcPr>
          <w:p w14:paraId="67A061B8" w14:textId="48D9C30D" w:rsidR="00843FF5" w:rsidRPr="008F0252" w:rsidRDefault="00843FF5" w:rsidP="00F869CE">
            <w:pPr>
              <w:rPr>
                <w:rFonts w:ascii="Times New Roman" w:hAnsi="Times New Roman" w:cs="Times New Roman"/>
                <w:sz w:val="24"/>
                <w:szCs w:val="24"/>
              </w:rPr>
            </w:pPr>
            <w:r w:rsidRPr="008F0252">
              <w:rPr>
                <w:rFonts w:ascii="Times New Roman" w:hAnsi="Times New Roman" w:cs="Times New Roman"/>
                <w:sz w:val="24"/>
                <w:szCs w:val="24"/>
              </w:rPr>
              <w:t>Pa</w:t>
            </w:r>
            <w:r w:rsidR="009073F0">
              <w:rPr>
                <w:rFonts w:ascii="Times New Roman" w:hAnsi="Times New Roman" w:cs="Times New Roman"/>
                <w:sz w:val="24"/>
                <w:szCs w:val="24"/>
              </w:rPr>
              <w:t>t</w:t>
            </w:r>
            <w:r w:rsidRPr="008F0252">
              <w:rPr>
                <w:rFonts w:ascii="Times New Roman" w:hAnsi="Times New Roman" w:cs="Times New Roman"/>
                <w:sz w:val="24"/>
                <w:szCs w:val="24"/>
              </w:rPr>
              <w:t xml:space="preserve">stāvīgi veic norīkojumam vai amatam noteikto pienākumu izpildi kopā ar dienesta suni, personīgi plāno un uzņemas atbildību par dienesta suņa </w:t>
            </w:r>
            <w:r w:rsidR="00E31574" w:rsidRPr="008F0252">
              <w:rPr>
                <w:rFonts w:ascii="Times New Roman" w:hAnsi="Times New Roman" w:cs="Times New Roman"/>
                <w:sz w:val="24"/>
                <w:szCs w:val="24"/>
              </w:rPr>
              <w:t>izmanto</w:t>
            </w:r>
            <w:r w:rsidRPr="008F0252">
              <w:rPr>
                <w:rFonts w:ascii="Times New Roman" w:hAnsi="Times New Roman" w:cs="Times New Roman"/>
                <w:sz w:val="24"/>
                <w:szCs w:val="24"/>
              </w:rPr>
              <w:t>šanu atbilstoši tā specializācijai un izmantošanas klasei</w:t>
            </w:r>
          </w:p>
        </w:tc>
        <w:tc>
          <w:tcPr>
            <w:tcW w:w="1277" w:type="dxa"/>
            <w:vMerge w:val="restart"/>
            <w:vAlign w:val="center"/>
          </w:tcPr>
          <w:p w14:paraId="67A061B9" w14:textId="77777777" w:rsidR="00843FF5" w:rsidRPr="008F0252" w:rsidRDefault="00843FF5" w:rsidP="00F869CE">
            <w:pPr>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61C0" w14:textId="77777777" w:rsidTr="00843419">
        <w:tc>
          <w:tcPr>
            <w:tcW w:w="997" w:type="dxa"/>
            <w:vMerge/>
            <w:vAlign w:val="center"/>
          </w:tcPr>
          <w:p w14:paraId="67A061BB" w14:textId="77777777" w:rsidR="00843FF5" w:rsidRPr="008F0252" w:rsidRDefault="00843FF5" w:rsidP="00F869CE">
            <w:pPr>
              <w:jc w:val="center"/>
              <w:rPr>
                <w:rFonts w:ascii="Times New Roman" w:hAnsi="Times New Roman" w:cs="Times New Roman"/>
                <w:sz w:val="24"/>
                <w:szCs w:val="24"/>
              </w:rPr>
            </w:pPr>
          </w:p>
        </w:tc>
        <w:tc>
          <w:tcPr>
            <w:tcW w:w="2127" w:type="dxa"/>
            <w:vMerge/>
            <w:vAlign w:val="center"/>
          </w:tcPr>
          <w:p w14:paraId="67A061BC" w14:textId="77777777" w:rsidR="00843FF5" w:rsidRPr="008F0252" w:rsidRDefault="00843FF5" w:rsidP="00F869CE">
            <w:pPr>
              <w:jc w:val="center"/>
              <w:rPr>
                <w:rFonts w:ascii="Times New Roman" w:hAnsi="Times New Roman" w:cs="Times New Roman"/>
                <w:sz w:val="24"/>
                <w:szCs w:val="24"/>
              </w:rPr>
            </w:pPr>
          </w:p>
        </w:tc>
        <w:tc>
          <w:tcPr>
            <w:tcW w:w="1414" w:type="dxa"/>
            <w:vMerge/>
            <w:vAlign w:val="center"/>
          </w:tcPr>
          <w:p w14:paraId="67A061BD" w14:textId="77777777" w:rsidR="00843FF5" w:rsidRPr="008F0252" w:rsidRDefault="00843FF5" w:rsidP="00F869CE">
            <w:pPr>
              <w:jc w:val="center"/>
              <w:rPr>
                <w:rFonts w:ascii="Times New Roman" w:hAnsi="Times New Roman" w:cs="Times New Roman"/>
                <w:sz w:val="24"/>
                <w:szCs w:val="24"/>
              </w:rPr>
            </w:pPr>
          </w:p>
        </w:tc>
        <w:tc>
          <w:tcPr>
            <w:tcW w:w="4538" w:type="dxa"/>
          </w:tcPr>
          <w:p w14:paraId="67A061BE" w14:textId="77777777" w:rsidR="00843FF5" w:rsidRPr="008F0252" w:rsidRDefault="00843FF5" w:rsidP="00F869CE">
            <w:pPr>
              <w:rPr>
                <w:rFonts w:ascii="Times New Roman" w:hAnsi="Times New Roman" w:cs="Times New Roman"/>
                <w:sz w:val="24"/>
                <w:szCs w:val="24"/>
              </w:rPr>
            </w:pPr>
            <w:r w:rsidRPr="008F0252">
              <w:rPr>
                <w:rFonts w:ascii="Times New Roman" w:hAnsi="Times New Roman" w:cs="Times New Roman"/>
                <w:sz w:val="24"/>
                <w:szCs w:val="24"/>
              </w:rPr>
              <w:t>Strādā ar piesaistīto dienesta suni, nodrošina tā sagatavošanu nepieciešamajā līmenī, nodrošina dienesta suņa uzturēšanu un aprūpi, piedalās kinologu darba pārbaudēs</w:t>
            </w:r>
          </w:p>
        </w:tc>
        <w:tc>
          <w:tcPr>
            <w:tcW w:w="1277" w:type="dxa"/>
            <w:vMerge/>
            <w:vAlign w:val="center"/>
          </w:tcPr>
          <w:p w14:paraId="67A061BF" w14:textId="77777777" w:rsidR="00843FF5" w:rsidRPr="008F0252" w:rsidRDefault="00843FF5" w:rsidP="00F869CE">
            <w:pPr>
              <w:jc w:val="center"/>
              <w:rPr>
                <w:rFonts w:ascii="Times New Roman" w:hAnsi="Times New Roman" w:cs="Times New Roman"/>
                <w:sz w:val="24"/>
                <w:szCs w:val="24"/>
              </w:rPr>
            </w:pPr>
          </w:p>
        </w:tc>
      </w:tr>
      <w:tr w:rsidR="008F0252" w:rsidRPr="008F0252" w14:paraId="67A061C6" w14:textId="77777777" w:rsidTr="00843419">
        <w:tc>
          <w:tcPr>
            <w:tcW w:w="997" w:type="dxa"/>
            <w:vMerge/>
            <w:vAlign w:val="center"/>
          </w:tcPr>
          <w:p w14:paraId="67A061C1" w14:textId="77777777" w:rsidR="00843FF5" w:rsidRPr="008F0252" w:rsidRDefault="00843FF5" w:rsidP="00F869CE">
            <w:pPr>
              <w:jc w:val="center"/>
              <w:rPr>
                <w:rFonts w:ascii="Times New Roman" w:hAnsi="Times New Roman" w:cs="Times New Roman"/>
                <w:sz w:val="24"/>
                <w:szCs w:val="24"/>
              </w:rPr>
            </w:pPr>
          </w:p>
        </w:tc>
        <w:tc>
          <w:tcPr>
            <w:tcW w:w="2127" w:type="dxa"/>
            <w:vMerge/>
            <w:vAlign w:val="center"/>
          </w:tcPr>
          <w:p w14:paraId="67A061C2" w14:textId="77777777" w:rsidR="00843FF5" w:rsidRPr="008F0252" w:rsidRDefault="00843FF5" w:rsidP="00F869CE">
            <w:pPr>
              <w:jc w:val="center"/>
              <w:rPr>
                <w:rFonts w:ascii="Times New Roman" w:hAnsi="Times New Roman" w:cs="Times New Roman"/>
                <w:sz w:val="24"/>
                <w:szCs w:val="24"/>
              </w:rPr>
            </w:pPr>
          </w:p>
        </w:tc>
        <w:tc>
          <w:tcPr>
            <w:tcW w:w="1414" w:type="dxa"/>
            <w:vMerge/>
            <w:vAlign w:val="center"/>
          </w:tcPr>
          <w:p w14:paraId="67A061C3" w14:textId="77777777" w:rsidR="00843FF5" w:rsidRPr="008F0252" w:rsidRDefault="00843FF5" w:rsidP="00F869CE">
            <w:pPr>
              <w:jc w:val="center"/>
              <w:rPr>
                <w:rFonts w:ascii="Times New Roman" w:hAnsi="Times New Roman" w:cs="Times New Roman"/>
                <w:sz w:val="24"/>
                <w:szCs w:val="24"/>
              </w:rPr>
            </w:pPr>
          </w:p>
        </w:tc>
        <w:tc>
          <w:tcPr>
            <w:tcW w:w="4538" w:type="dxa"/>
          </w:tcPr>
          <w:p w14:paraId="67A061C4" w14:textId="77777777" w:rsidR="00843FF5" w:rsidRPr="008F0252" w:rsidRDefault="00843FF5" w:rsidP="00F869CE">
            <w:pPr>
              <w:rPr>
                <w:rFonts w:ascii="Times New Roman" w:hAnsi="Times New Roman" w:cs="Times New Roman"/>
                <w:sz w:val="24"/>
                <w:szCs w:val="24"/>
              </w:rPr>
            </w:pPr>
            <w:r w:rsidRPr="008F0252">
              <w:rPr>
                <w:rFonts w:ascii="Times New Roman" w:hAnsi="Times New Roman" w:cs="Times New Roman"/>
                <w:sz w:val="24"/>
                <w:szCs w:val="24"/>
              </w:rPr>
              <w:t>Sniedz priekšlikumus kvalifikācijas paaugstināšanai un piedalās kvalifikācijas paaugstināšanas pasākumos</w:t>
            </w:r>
          </w:p>
        </w:tc>
        <w:tc>
          <w:tcPr>
            <w:tcW w:w="1277" w:type="dxa"/>
            <w:vMerge/>
            <w:vAlign w:val="center"/>
          </w:tcPr>
          <w:p w14:paraId="67A061C5" w14:textId="77777777" w:rsidR="00843FF5" w:rsidRPr="008F0252" w:rsidRDefault="00843FF5" w:rsidP="00F869CE">
            <w:pPr>
              <w:jc w:val="center"/>
              <w:rPr>
                <w:rFonts w:ascii="Times New Roman" w:hAnsi="Times New Roman" w:cs="Times New Roman"/>
                <w:sz w:val="24"/>
                <w:szCs w:val="24"/>
              </w:rPr>
            </w:pPr>
          </w:p>
        </w:tc>
      </w:tr>
      <w:tr w:rsidR="008F0252" w:rsidRPr="008F0252" w14:paraId="67A061CC" w14:textId="77777777" w:rsidTr="00843419">
        <w:trPr>
          <w:trHeight w:val="780"/>
        </w:trPr>
        <w:tc>
          <w:tcPr>
            <w:tcW w:w="997" w:type="dxa"/>
            <w:vMerge/>
            <w:vAlign w:val="center"/>
          </w:tcPr>
          <w:p w14:paraId="67A061C7" w14:textId="77777777" w:rsidR="00843FF5" w:rsidRPr="008F0252" w:rsidRDefault="00843FF5" w:rsidP="00F869CE">
            <w:pPr>
              <w:jc w:val="center"/>
              <w:rPr>
                <w:rFonts w:ascii="Times New Roman" w:hAnsi="Times New Roman" w:cs="Times New Roman"/>
                <w:sz w:val="24"/>
                <w:szCs w:val="24"/>
              </w:rPr>
            </w:pPr>
          </w:p>
        </w:tc>
        <w:tc>
          <w:tcPr>
            <w:tcW w:w="2127" w:type="dxa"/>
            <w:vMerge/>
            <w:vAlign w:val="center"/>
          </w:tcPr>
          <w:p w14:paraId="67A061C8" w14:textId="77777777" w:rsidR="00843FF5" w:rsidRPr="008F0252" w:rsidRDefault="00843FF5" w:rsidP="00F869CE">
            <w:pPr>
              <w:jc w:val="center"/>
              <w:rPr>
                <w:rFonts w:ascii="Times New Roman" w:hAnsi="Times New Roman" w:cs="Times New Roman"/>
                <w:sz w:val="24"/>
                <w:szCs w:val="24"/>
              </w:rPr>
            </w:pPr>
          </w:p>
        </w:tc>
        <w:tc>
          <w:tcPr>
            <w:tcW w:w="1414" w:type="dxa"/>
            <w:vMerge/>
            <w:vAlign w:val="center"/>
          </w:tcPr>
          <w:p w14:paraId="67A061C9" w14:textId="77777777" w:rsidR="00843FF5" w:rsidRPr="008F0252" w:rsidRDefault="00843FF5" w:rsidP="00F869CE">
            <w:pPr>
              <w:jc w:val="center"/>
              <w:rPr>
                <w:rFonts w:ascii="Times New Roman" w:hAnsi="Times New Roman" w:cs="Times New Roman"/>
                <w:sz w:val="24"/>
                <w:szCs w:val="24"/>
              </w:rPr>
            </w:pPr>
          </w:p>
        </w:tc>
        <w:tc>
          <w:tcPr>
            <w:tcW w:w="4538" w:type="dxa"/>
          </w:tcPr>
          <w:p w14:paraId="67A061CA" w14:textId="77777777" w:rsidR="00843FF5" w:rsidRPr="008F0252" w:rsidRDefault="00843FF5" w:rsidP="00F869CE">
            <w:pPr>
              <w:rPr>
                <w:rFonts w:ascii="Times New Roman" w:hAnsi="Times New Roman" w:cs="Times New Roman"/>
                <w:sz w:val="24"/>
                <w:szCs w:val="24"/>
              </w:rPr>
            </w:pPr>
            <w:r w:rsidRPr="008F0252">
              <w:rPr>
                <w:rFonts w:ascii="Times New Roman" w:hAnsi="Times New Roman" w:cs="Times New Roman"/>
                <w:sz w:val="24"/>
                <w:szCs w:val="24"/>
              </w:rPr>
              <w:t>Sniedz priekšlikumus kinoloģijas darba jomai nepieciešamo iekšējo normatīvo aktu projektu un citu dokumentu izstrādē</w:t>
            </w:r>
          </w:p>
        </w:tc>
        <w:tc>
          <w:tcPr>
            <w:tcW w:w="1277" w:type="dxa"/>
            <w:vMerge/>
            <w:vAlign w:val="center"/>
          </w:tcPr>
          <w:p w14:paraId="67A061CB" w14:textId="77777777" w:rsidR="00843FF5" w:rsidRPr="008F0252" w:rsidRDefault="00843FF5" w:rsidP="00F869CE">
            <w:pPr>
              <w:jc w:val="center"/>
              <w:rPr>
                <w:rFonts w:ascii="Times New Roman" w:hAnsi="Times New Roman" w:cs="Times New Roman"/>
                <w:sz w:val="24"/>
                <w:szCs w:val="24"/>
              </w:rPr>
            </w:pPr>
          </w:p>
        </w:tc>
      </w:tr>
      <w:tr w:rsidR="008F0252" w:rsidRPr="008F0252" w14:paraId="67A061D2" w14:textId="77777777" w:rsidTr="00843419">
        <w:trPr>
          <w:trHeight w:val="510"/>
        </w:trPr>
        <w:tc>
          <w:tcPr>
            <w:tcW w:w="997" w:type="dxa"/>
            <w:vMerge/>
            <w:vAlign w:val="center"/>
          </w:tcPr>
          <w:p w14:paraId="67A061CD" w14:textId="77777777" w:rsidR="00843FF5" w:rsidRPr="008F0252" w:rsidRDefault="00843FF5" w:rsidP="00F869CE">
            <w:pPr>
              <w:jc w:val="center"/>
              <w:rPr>
                <w:rFonts w:ascii="Times New Roman" w:hAnsi="Times New Roman" w:cs="Times New Roman"/>
                <w:sz w:val="24"/>
                <w:szCs w:val="24"/>
              </w:rPr>
            </w:pPr>
          </w:p>
        </w:tc>
        <w:tc>
          <w:tcPr>
            <w:tcW w:w="2127" w:type="dxa"/>
            <w:vMerge/>
            <w:vAlign w:val="center"/>
          </w:tcPr>
          <w:p w14:paraId="67A061CE" w14:textId="77777777" w:rsidR="00843FF5" w:rsidRPr="008F0252" w:rsidRDefault="00843FF5" w:rsidP="00F869CE">
            <w:pPr>
              <w:jc w:val="center"/>
              <w:rPr>
                <w:rFonts w:ascii="Times New Roman" w:hAnsi="Times New Roman" w:cs="Times New Roman"/>
                <w:sz w:val="24"/>
                <w:szCs w:val="24"/>
              </w:rPr>
            </w:pPr>
          </w:p>
        </w:tc>
        <w:tc>
          <w:tcPr>
            <w:tcW w:w="1414" w:type="dxa"/>
            <w:vMerge/>
            <w:vAlign w:val="center"/>
          </w:tcPr>
          <w:p w14:paraId="67A061CF" w14:textId="77777777" w:rsidR="00843FF5" w:rsidRPr="008F0252" w:rsidRDefault="00843FF5" w:rsidP="00F869CE">
            <w:pPr>
              <w:jc w:val="center"/>
              <w:rPr>
                <w:rFonts w:ascii="Times New Roman" w:hAnsi="Times New Roman" w:cs="Times New Roman"/>
                <w:sz w:val="24"/>
                <w:szCs w:val="24"/>
              </w:rPr>
            </w:pPr>
          </w:p>
        </w:tc>
        <w:tc>
          <w:tcPr>
            <w:tcW w:w="4538" w:type="dxa"/>
          </w:tcPr>
          <w:p w14:paraId="67A061D0" w14:textId="77777777" w:rsidR="00843FF5" w:rsidRPr="008F0252" w:rsidRDefault="00843FF5" w:rsidP="00F869CE">
            <w:pPr>
              <w:rPr>
                <w:rFonts w:ascii="Times New Roman" w:hAnsi="Times New Roman" w:cs="Times New Roman"/>
                <w:sz w:val="24"/>
                <w:szCs w:val="24"/>
              </w:rPr>
            </w:pPr>
            <w:r w:rsidRPr="008F0252">
              <w:rPr>
                <w:rFonts w:ascii="Times New Roman" w:hAnsi="Times New Roman" w:cs="Times New Roman"/>
                <w:sz w:val="24"/>
                <w:szCs w:val="24"/>
              </w:rPr>
              <w:t>Vada un plāno kinologu darbu norīkojuma laikā</w:t>
            </w:r>
          </w:p>
        </w:tc>
        <w:tc>
          <w:tcPr>
            <w:tcW w:w="1277" w:type="dxa"/>
            <w:vMerge/>
            <w:vAlign w:val="center"/>
          </w:tcPr>
          <w:p w14:paraId="67A061D1" w14:textId="77777777" w:rsidR="00843FF5" w:rsidRPr="008F0252" w:rsidRDefault="00843FF5" w:rsidP="00F869CE">
            <w:pPr>
              <w:jc w:val="center"/>
              <w:rPr>
                <w:rFonts w:ascii="Times New Roman" w:hAnsi="Times New Roman" w:cs="Times New Roman"/>
                <w:sz w:val="24"/>
                <w:szCs w:val="24"/>
              </w:rPr>
            </w:pPr>
          </w:p>
        </w:tc>
      </w:tr>
      <w:tr w:rsidR="008F0252" w:rsidRPr="008F0252" w14:paraId="67A061D8" w14:textId="77777777" w:rsidTr="00843419">
        <w:trPr>
          <w:trHeight w:val="1050"/>
        </w:trPr>
        <w:tc>
          <w:tcPr>
            <w:tcW w:w="997" w:type="dxa"/>
            <w:vMerge/>
            <w:vAlign w:val="center"/>
          </w:tcPr>
          <w:p w14:paraId="67A061D3" w14:textId="77777777" w:rsidR="00843FF5" w:rsidRPr="008F0252" w:rsidRDefault="00843FF5" w:rsidP="00F869CE">
            <w:pPr>
              <w:jc w:val="center"/>
              <w:rPr>
                <w:rFonts w:ascii="Times New Roman" w:hAnsi="Times New Roman" w:cs="Times New Roman"/>
                <w:sz w:val="24"/>
                <w:szCs w:val="24"/>
              </w:rPr>
            </w:pPr>
          </w:p>
        </w:tc>
        <w:tc>
          <w:tcPr>
            <w:tcW w:w="2127" w:type="dxa"/>
            <w:vMerge/>
            <w:vAlign w:val="center"/>
          </w:tcPr>
          <w:p w14:paraId="67A061D4" w14:textId="77777777" w:rsidR="00843FF5" w:rsidRPr="008F0252" w:rsidRDefault="00843FF5" w:rsidP="00F869CE">
            <w:pPr>
              <w:jc w:val="center"/>
              <w:rPr>
                <w:rFonts w:ascii="Times New Roman" w:hAnsi="Times New Roman" w:cs="Times New Roman"/>
                <w:sz w:val="24"/>
                <w:szCs w:val="24"/>
              </w:rPr>
            </w:pPr>
          </w:p>
        </w:tc>
        <w:tc>
          <w:tcPr>
            <w:tcW w:w="1414" w:type="dxa"/>
            <w:vMerge/>
            <w:vAlign w:val="center"/>
          </w:tcPr>
          <w:p w14:paraId="67A061D5" w14:textId="77777777" w:rsidR="00843FF5" w:rsidRPr="008F0252" w:rsidRDefault="00843FF5" w:rsidP="00F869CE">
            <w:pPr>
              <w:jc w:val="center"/>
              <w:rPr>
                <w:rFonts w:ascii="Times New Roman" w:hAnsi="Times New Roman" w:cs="Times New Roman"/>
                <w:sz w:val="24"/>
                <w:szCs w:val="24"/>
              </w:rPr>
            </w:pPr>
          </w:p>
        </w:tc>
        <w:tc>
          <w:tcPr>
            <w:tcW w:w="4538" w:type="dxa"/>
          </w:tcPr>
          <w:p w14:paraId="67A061D6" w14:textId="77777777" w:rsidR="00843FF5" w:rsidRPr="008F0252" w:rsidRDefault="00843FF5" w:rsidP="00F869CE">
            <w:pPr>
              <w:rPr>
                <w:rFonts w:ascii="Times New Roman" w:hAnsi="Times New Roman" w:cs="Times New Roman"/>
                <w:sz w:val="24"/>
                <w:szCs w:val="24"/>
              </w:rPr>
            </w:pPr>
            <w:r w:rsidRPr="008F0252">
              <w:rPr>
                <w:rFonts w:ascii="Times New Roman" w:hAnsi="Times New Roman" w:cs="Times New Roman"/>
                <w:sz w:val="24"/>
                <w:szCs w:val="24"/>
              </w:rPr>
              <w:t>Piedalās sabiedriskās kārtības nodrošināšanā un noziedzīgu nodarījumu izmeklēšanas darbību veikšanā visā Latvijas Republikas teritorijā</w:t>
            </w:r>
          </w:p>
        </w:tc>
        <w:tc>
          <w:tcPr>
            <w:tcW w:w="1277" w:type="dxa"/>
            <w:vMerge/>
            <w:vAlign w:val="center"/>
          </w:tcPr>
          <w:p w14:paraId="67A061D7" w14:textId="77777777" w:rsidR="00843FF5" w:rsidRPr="008F0252" w:rsidRDefault="00843FF5" w:rsidP="00F869CE">
            <w:pPr>
              <w:jc w:val="center"/>
              <w:rPr>
                <w:rFonts w:ascii="Times New Roman" w:hAnsi="Times New Roman" w:cs="Times New Roman"/>
                <w:sz w:val="24"/>
                <w:szCs w:val="24"/>
              </w:rPr>
            </w:pPr>
          </w:p>
        </w:tc>
      </w:tr>
      <w:tr w:rsidR="008F0252" w:rsidRPr="008F0252" w14:paraId="67A061DE" w14:textId="77777777" w:rsidTr="00843419">
        <w:tc>
          <w:tcPr>
            <w:tcW w:w="997" w:type="dxa"/>
            <w:vMerge/>
            <w:vAlign w:val="center"/>
          </w:tcPr>
          <w:p w14:paraId="67A061D9" w14:textId="77777777" w:rsidR="00843FF5" w:rsidRPr="008F0252" w:rsidRDefault="00843FF5" w:rsidP="00F869CE">
            <w:pPr>
              <w:jc w:val="center"/>
              <w:rPr>
                <w:rFonts w:ascii="Times New Roman" w:hAnsi="Times New Roman" w:cs="Times New Roman"/>
                <w:sz w:val="24"/>
                <w:szCs w:val="24"/>
              </w:rPr>
            </w:pPr>
          </w:p>
        </w:tc>
        <w:tc>
          <w:tcPr>
            <w:tcW w:w="2127" w:type="dxa"/>
            <w:vMerge/>
            <w:vAlign w:val="center"/>
          </w:tcPr>
          <w:p w14:paraId="67A061DA" w14:textId="77777777" w:rsidR="00843FF5" w:rsidRPr="008F0252" w:rsidRDefault="00843FF5" w:rsidP="00F869CE">
            <w:pPr>
              <w:jc w:val="center"/>
              <w:rPr>
                <w:rFonts w:ascii="Times New Roman" w:hAnsi="Times New Roman" w:cs="Times New Roman"/>
                <w:sz w:val="24"/>
                <w:szCs w:val="24"/>
              </w:rPr>
            </w:pPr>
          </w:p>
        </w:tc>
        <w:tc>
          <w:tcPr>
            <w:tcW w:w="1414" w:type="dxa"/>
            <w:vMerge/>
            <w:vAlign w:val="center"/>
          </w:tcPr>
          <w:p w14:paraId="67A061DB" w14:textId="77777777" w:rsidR="00843FF5" w:rsidRPr="008F0252" w:rsidRDefault="00843FF5" w:rsidP="00F869CE">
            <w:pPr>
              <w:jc w:val="center"/>
              <w:rPr>
                <w:rFonts w:ascii="Times New Roman" w:hAnsi="Times New Roman" w:cs="Times New Roman"/>
                <w:sz w:val="24"/>
                <w:szCs w:val="24"/>
              </w:rPr>
            </w:pPr>
          </w:p>
        </w:tc>
        <w:tc>
          <w:tcPr>
            <w:tcW w:w="4538" w:type="dxa"/>
          </w:tcPr>
          <w:p w14:paraId="67A061DC" w14:textId="3A393AEB" w:rsidR="00843FF5" w:rsidRPr="008F0252" w:rsidRDefault="00843FF5" w:rsidP="00F869CE">
            <w:pPr>
              <w:rPr>
                <w:rFonts w:ascii="Times New Roman" w:hAnsi="Times New Roman" w:cs="Times New Roman"/>
                <w:sz w:val="24"/>
                <w:szCs w:val="24"/>
              </w:rPr>
            </w:pPr>
            <w:r w:rsidRPr="008F0252">
              <w:rPr>
                <w:rFonts w:ascii="Times New Roman" w:hAnsi="Times New Roman" w:cs="Times New Roman"/>
                <w:sz w:val="24"/>
                <w:szCs w:val="24"/>
              </w:rPr>
              <w:t xml:space="preserve">Var izpildīt inspektora pienākumus </w:t>
            </w:r>
            <w:r w:rsidR="00774CB7" w:rsidRPr="008F0252">
              <w:rPr>
                <w:rFonts w:ascii="Times New Roman" w:hAnsi="Times New Roman" w:cs="Times New Roman"/>
                <w:sz w:val="24"/>
                <w:szCs w:val="24"/>
              </w:rPr>
              <w:t>teritoriālās pārvaldes struktūrvienībā kārtības vai kriminālpolicijas jomā, ja teritoriālajā pārvaldē nav atsevišķi izveidota kinoloģijas nodaļa</w:t>
            </w:r>
          </w:p>
        </w:tc>
        <w:tc>
          <w:tcPr>
            <w:tcW w:w="1277" w:type="dxa"/>
            <w:vMerge/>
            <w:vAlign w:val="center"/>
          </w:tcPr>
          <w:p w14:paraId="67A061DD" w14:textId="77777777" w:rsidR="00843FF5" w:rsidRPr="008F0252" w:rsidRDefault="00843FF5" w:rsidP="00F869CE">
            <w:pPr>
              <w:jc w:val="center"/>
              <w:rPr>
                <w:rFonts w:ascii="Times New Roman" w:hAnsi="Times New Roman" w:cs="Times New Roman"/>
                <w:sz w:val="24"/>
                <w:szCs w:val="24"/>
              </w:rPr>
            </w:pPr>
          </w:p>
        </w:tc>
      </w:tr>
      <w:tr w:rsidR="008F0252" w:rsidRPr="008F0252" w14:paraId="67A061E0" w14:textId="77777777" w:rsidTr="008A2E73">
        <w:tc>
          <w:tcPr>
            <w:tcW w:w="10353" w:type="dxa"/>
            <w:gridSpan w:val="5"/>
            <w:tcBorders>
              <w:left w:val="nil"/>
              <w:right w:val="nil"/>
            </w:tcBorders>
            <w:vAlign w:val="center"/>
          </w:tcPr>
          <w:p w14:paraId="67A061DF" w14:textId="77777777" w:rsidR="00843FF5" w:rsidRPr="008F0252" w:rsidRDefault="00843FF5" w:rsidP="00F869CE">
            <w:pPr>
              <w:jc w:val="center"/>
              <w:rPr>
                <w:rFonts w:ascii="Times New Roman" w:hAnsi="Times New Roman" w:cs="Times New Roman"/>
                <w:sz w:val="24"/>
                <w:szCs w:val="24"/>
              </w:rPr>
            </w:pPr>
          </w:p>
        </w:tc>
      </w:tr>
      <w:tr w:rsidR="008F0252" w:rsidRPr="008F0252" w14:paraId="67A061E7" w14:textId="77777777" w:rsidTr="00843419">
        <w:tc>
          <w:tcPr>
            <w:tcW w:w="997" w:type="dxa"/>
            <w:vMerge w:val="restart"/>
            <w:vAlign w:val="center"/>
          </w:tcPr>
          <w:p w14:paraId="67A061E1" w14:textId="77777777" w:rsidR="00CD27FD" w:rsidRPr="008F0252" w:rsidRDefault="00CD27FD" w:rsidP="00F869CE">
            <w:pPr>
              <w:jc w:val="center"/>
              <w:rPr>
                <w:rFonts w:ascii="Times New Roman" w:hAnsi="Times New Roman" w:cs="Times New Roman"/>
                <w:sz w:val="24"/>
                <w:szCs w:val="24"/>
              </w:rPr>
            </w:pPr>
            <w:r w:rsidRPr="008F0252">
              <w:rPr>
                <w:rFonts w:ascii="Times New Roman" w:hAnsi="Times New Roman" w:cs="Times New Roman"/>
                <w:sz w:val="24"/>
                <w:szCs w:val="24"/>
              </w:rPr>
              <w:lastRenderedPageBreak/>
              <w:t>IVA</w:t>
            </w:r>
          </w:p>
        </w:tc>
        <w:tc>
          <w:tcPr>
            <w:tcW w:w="2127" w:type="dxa"/>
            <w:vMerge w:val="restart"/>
            <w:vAlign w:val="center"/>
          </w:tcPr>
          <w:p w14:paraId="67A061E2" w14:textId="77777777" w:rsidR="00CD27FD" w:rsidRPr="008F0252" w:rsidRDefault="00CD27FD" w:rsidP="00F869CE">
            <w:pPr>
              <w:jc w:val="center"/>
              <w:rPr>
                <w:rFonts w:ascii="Times New Roman" w:hAnsi="Times New Roman" w:cs="Times New Roman"/>
                <w:sz w:val="24"/>
                <w:szCs w:val="24"/>
              </w:rPr>
            </w:pPr>
            <w:r w:rsidRPr="008F0252">
              <w:rPr>
                <w:rFonts w:ascii="Times New Roman" w:hAnsi="Times New Roman" w:cs="Times New Roman"/>
                <w:sz w:val="24"/>
                <w:szCs w:val="24"/>
              </w:rPr>
              <w:t>Nodrošina speciāli apmācīta dienesta suņa izmantošanu iestādei noteikto funkciju izpildē iestādes teritoriālajā struktūrvienībā</w:t>
            </w:r>
          </w:p>
        </w:tc>
        <w:tc>
          <w:tcPr>
            <w:tcW w:w="1414" w:type="dxa"/>
            <w:vMerge w:val="restart"/>
            <w:vAlign w:val="center"/>
          </w:tcPr>
          <w:p w14:paraId="67A061E3" w14:textId="77777777" w:rsidR="00CD27FD" w:rsidRPr="008F0252" w:rsidRDefault="00CD27FD" w:rsidP="00F869CE">
            <w:pPr>
              <w:jc w:val="center"/>
              <w:rPr>
                <w:rFonts w:ascii="Times New Roman" w:hAnsi="Times New Roman" w:cs="Times New Roman"/>
                <w:sz w:val="24"/>
                <w:szCs w:val="24"/>
              </w:rPr>
            </w:pPr>
            <w:r w:rsidRPr="008F0252">
              <w:rPr>
                <w:rFonts w:ascii="Times New Roman" w:hAnsi="Times New Roman" w:cs="Times New Roman"/>
                <w:sz w:val="24"/>
                <w:szCs w:val="24"/>
              </w:rPr>
              <w:t>Inspektors (kinologs)</w:t>
            </w:r>
          </w:p>
        </w:tc>
        <w:tc>
          <w:tcPr>
            <w:tcW w:w="4538" w:type="dxa"/>
          </w:tcPr>
          <w:p w14:paraId="67A061E5" w14:textId="68232671" w:rsidR="00CD27FD" w:rsidRPr="008F0252" w:rsidRDefault="00CD27FD" w:rsidP="00F869CE">
            <w:pPr>
              <w:rPr>
                <w:rFonts w:ascii="Times New Roman" w:hAnsi="Times New Roman" w:cs="Times New Roman"/>
                <w:sz w:val="24"/>
                <w:szCs w:val="24"/>
              </w:rPr>
            </w:pPr>
            <w:r w:rsidRPr="008F0252">
              <w:rPr>
                <w:rFonts w:ascii="Times New Roman" w:hAnsi="Times New Roman" w:cs="Times New Roman"/>
                <w:sz w:val="24"/>
                <w:szCs w:val="24"/>
              </w:rPr>
              <w:t>Veic piesaistītā dienesta suņa apmācību teritoriālās struktūrvienības augstākā amatā esošas amatpersonas vadībā</w:t>
            </w:r>
          </w:p>
        </w:tc>
        <w:tc>
          <w:tcPr>
            <w:tcW w:w="1277" w:type="dxa"/>
            <w:vMerge w:val="restart"/>
            <w:vAlign w:val="center"/>
          </w:tcPr>
          <w:p w14:paraId="67A061E6" w14:textId="638F6D1D" w:rsidR="00CD27FD" w:rsidRPr="008F0252" w:rsidRDefault="00CD27FD" w:rsidP="00BE2E77">
            <w:pPr>
              <w:jc w:val="center"/>
              <w:rPr>
                <w:rFonts w:ascii="Times New Roman" w:hAnsi="Times New Roman" w:cs="Times New Roman"/>
                <w:sz w:val="24"/>
                <w:szCs w:val="24"/>
              </w:rPr>
            </w:pPr>
            <w:r w:rsidRPr="008F0252">
              <w:rPr>
                <w:rFonts w:ascii="Times New Roman" w:hAnsi="Times New Roman" w:cs="Times New Roman"/>
                <w:sz w:val="24"/>
                <w:szCs w:val="24"/>
              </w:rPr>
              <w:t>Virsniek</w:t>
            </w:r>
            <w:r w:rsidR="00BE2E77" w:rsidRPr="008F0252">
              <w:rPr>
                <w:rFonts w:ascii="Times New Roman" w:hAnsi="Times New Roman" w:cs="Times New Roman"/>
                <w:sz w:val="24"/>
                <w:szCs w:val="24"/>
              </w:rPr>
              <w:softHyphen/>
            </w:r>
            <w:r w:rsidRPr="008F0252">
              <w:rPr>
                <w:rFonts w:ascii="Times New Roman" w:hAnsi="Times New Roman" w:cs="Times New Roman"/>
                <w:sz w:val="24"/>
                <w:szCs w:val="24"/>
              </w:rPr>
              <w:t>vietnieks</w:t>
            </w:r>
          </w:p>
        </w:tc>
      </w:tr>
      <w:tr w:rsidR="008F0252" w:rsidRPr="008F0252" w14:paraId="6EFE3339" w14:textId="77777777" w:rsidTr="00843419">
        <w:tc>
          <w:tcPr>
            <w:tcW w:w="997" w:type="dxa"/>
            <w:vMerge/>
            <w:vAlign w:val="center"/>
          </w:tcPr>
          <w:p w14:paraId="0A925EEB" w14:textId="77777777" w:rsidR="00CD27FD" w:rsidRPr="008F0252" w:rsidRDefault="00CD27FD" w:rsidP="00F869CE">
            <w:pPr>
              <w:jc w:val="center"/>
              <w:rPr>
                <w:rFonts w:ascii="Times New Roman" w:hAnsi="Times New Roman" w:cs="Times New Roman"/>
                <w:sz w:val="24"/>
                <w:szCs w:val="24"/>
              </w:rPr>
            </w:pPr>
          </w:p>
        </w:tc>
        <w:tc>
          <w:tcPr>
            <w:tcW w:w="2127" w:type="dxa"/>
            <w:vMerge/>
            <w:vAlign w:val="center"/>
          </w:tcPr>
          <w:p w14:paraId="2C50253B" w14:textId="77777777" w:rsidR="00CD27FD" w:rsidRPr="008F0252" w:rsidRDefault="00CD27FD" w:rsidP="00F869CE">
            <w:pPr>
              <w:jc w:val="center"/>
              <w:rPr>
                <w:rFonts w:ascii="Times New Roman" w:hAnsi="Times New Roman" w:cs="Times New Roman"/>
                <w:sz w:val="24"/>
                <w:szCs w:val="24"/>
              </w:rPr>
            </w:pPr>
          </w:p>
        </w:tc>
        <w:tc>
          <w:tcPr>
            <w:tcW w:w="1414" w:type="dxa"/>
            <w:vMerge/>
            <w:vAlign w:val="center"/>
          </w:tcPr>
          <w:p w14:paraId="19B10354" w14:textId="77777777" w:rsidR="00CD27FD" w:rsidRPr="008F0252" w:rsidRDefault="00CD27FD" w:rsidP="00F869CE">
            <w:pPr>
              <w:jc w:val="center"/>
              <w:rPr>
                <w:rFonts w:ascii="Times New Roman" w:hAnsi="Times New Roman" w:cs="Times New Roman"/>
                <w:sz w:val="24"/>
                <w:szCs w:val="24"/>
              </w:rPr>
            </w:pPr>
          </w:p>
        </w:tc>
        <w:tc>
          <w:tcPr>
            <w:tcW w:w="4538" w:type="dxa"/>
          </w:tcPr>
          <w:p w14:paraId="36D97E84" w14:textId="59889759" w:rsidR="00CD27FD" w:rsidRPr="008F0252" w:rsidRDefault="00CD27FD" w:rsidP="00F869CE">
            <w:pPr>
              <w:rPr>
                <w:rFonts w:ascii="Times New Roman" w:hAnsi="Times New Roman" w:cs="Times New Roman"/>
                <w:sz w:val="24"/>
                <w:szCs w:val="24"/>
              </w:rPr>
            </w:pPr>
            <w:r w:rsidRPr="008F0252">
              <w:rPr>
                <w:rFonts w:ascii="Times New Roman" w:hAnsi="Times New Roman" w:cs="Times New Roman"/>
                <w:sz w:val="24"/>
                <w:szCs w:val="24"/>
              </w:rPr>
              <w:t>Pilda attiecīgās struktūrvienības inspektora pienākumus, izmantojot speciāli apmācītu dienesta suni, nodrošina tā sagatavošanu nepieciešamajā līmenī, nodrošina dienesta suņa uzturēšanu un aprūpi</w:t>
            </w:r>
          </w:p>
        </w:tc>
        <w:tc>
          <w:tcPr>
            <w:tcW w:w="1277" w:type="dxa"/>
            <w:vMerge/>
            <w:vAlign w:val="center"/>
          </w:tcPr>
          <w:p w14:paraId="50D74EFD" w14:textId="77777777" w:rsidR="00CD27FD" w:rsidRPr="008F0252" w:rsidRDefault="00CD27FD" w:rsidP="00F869CE">
            <w:pPr>
              <w:jc w:val="center"/>
              <w:rPr>
                <w:rFonts w:ascii="Times New Roman" w:hAnsi="Times New Roman" w:cs="Times New Roman"/>
                <w:sz w:val="24"/>
                <w:szCs w:val="24"/>
              </w:rPr>
            </w:pPr>
          </w:p>
        </w:tc>
      </w:tr>
      <w:tr w:rsidR="008F0252" w:rsidRPr="008F0252" w14:paraId="67A061ED" w14:textId="77777777" w:rsidTr="00843419">
        <w:tc>
          <w:tcPr>
            <w:tcW w:w="997" w:type="dxa"/>
            <w:vMerge/>
            <w:vAlign w:val="center"/>
          </w:tcPr>
          <w:p w14:paraId="67A061E8" w14:textId="77777777" w:rsidR="00CD27FD" w:rsidRPr="008F0252" w:rsidRDefault="00CD27FD" w:rsidP="00F869CE">
            <w:pPr>
              <w:jc w:val="center"/>
              <w:rPr>
                <w:rFonts w:ascii="Times New Roman" w:hAnsi="Times New Roman" w:cs="Times New Roman"/>
                <w:sz w:val="24"/>
                <w:szCs w:val="24"/>
              </w:rPr>
            </w:pPr>
          </w:p>
        </w:tc>
        <w:tc>
          <w:tcPr>
            <w:tcW w:w="2127" w:type="dxa"/>
            <w:vMerge/>
            <w:vAlign w:val="center"/>
          </w:tcPr>
          <w:p w14:paraId="67A061E9" w14:textId="77777777" w:rsidR="00CD27FD" w:rsidRPr="008F0252" w:rsidRDefault="00CD27FD" w:rsidP="00F869CE">
            <w:pPr>
              <w:jc w:val="center"/>
              <w:rPr>
                <w:rFonts w:ascii="Times New Roman" w:hAnsi="Times New Roman" w:cs="Times New Roman"/>
                <w:sz w:val="24"/>
                <w:szCs w:val="24"/>
              </w:rPr>
            </w:pPr>
          </w:p>
        </w:tc>
        <w:tc>
          <w:tcPr>
            <w:tcW w:w="1414" w:type="dxa"/>
            <w:vMerge/>
            <w:vAlign w:val="center"/>
          </w:tcPr>
          <w:p w14:paraId="67A061EA" w14:textId="77777777" w:rsidR="00CD27FD" w:rsidRPr="008F0252" w:rsidRDefault="00CD27FD" w:rsidP="00F869CE">
            <w:pPr>
              <w:jc w:val="center"/>
              <w:rPr>
                <w:rFonts w:ascii="Times New Roman" w:hAnsi="Times New Roman" w:cs="Times New Roman"/>
                <w:sz w:val="24"/>
                <w:szCs w:val="24"/>
              </w:rPr>
            </w:pPr>
          </w:p>
        </w:tc>
        <w:tc>
          <w:tcPr>
            <w:tcW w:w="4538" w:type="dxa"/>
          </w:tcPr>
          <w:p w14:paraId="67A061EB" w14:textId="44B786A4" w:rsidR="00CD27FD" w:rsidRPr="008F0252" w:rsidRDefault="000908B9" w:rsidP="00F869CE">
            <w:pPr>
              <w:rPr>
                <w:rFonts w:ascii="Times New Roman" w:hAnsi="Times New Roman" w:cs="Times New Roman"/>
                <w:sz w:val="24"/>
                <w:szCs w:val="24"/>
              </w:rPr>
            </w:pPr>
            <w:r w:rsidRPr="008F0252">
              <w:rPr>
                <w:rFonts w:ascii="Times New Roman" w:hAnsi="Times New Roman" w:cs="Times New Roman"/>
                <w:sz w:val="24"/>
                <w:szCs w:val="24"/>
              </w:rPr>
              <w:t>S</w:t>
            </w:r>
            <w:r w:rsidR="00CD27FD" w:rsidRPr="008F0252">
              <w:rPr>
                <w:rFonts w:ascii="Times New Roman" w:hAnsi="Times New Roman" w:cs="Times New Roman"/>
                <w:sz w:val="24"/>
                <w:szCs w:val="24"/>
              </w:rPr>
              <w:t>niedz priekšlikumus kinoloģijas dienesta uzlabošanai</w:t>
            </w:r>
          </w:p>
        </w:tc>
        <w:tc>
          <w:tcPr>
            <w:tcW w:w="1277" w:type="dxa"/>
            <w:vMerge/>
            <w:vAlign w:val="center"/>
          </w:tcPr>
          <w:p w14:paraId="67A061EC" w14:textId="77777777" w:rsidR="00CD27FD" w:rsidRPr="008F0252" w:rsidRDefault="00CD27FD" w:rsidP="00F869CE">
            <w:pPr>
              <w:jc w:val="center"/>
              <w:rPr>
                <w:rFonts w:ascii="Times New Roman" w:hAnsi="Times New Roman" w:cs="Times New Roman"/>
                <w:sz w:val="24"/>
                <w:szCs w:val="24"/>
              </w:rPr>
            </w:pPr>
          </w:p>
        </w:tc>
      </w:tr>
      <w:tr w:rsidR="008F0252" w:rsidRPr="008F0252" w14:paraId="67A061F3" w14:textId="77777777" w:rsidTr="00843419">
        <w:tc>
          <w:tcPr>
            <w:tcW w:w="997" w:type="dxa"/>
            <w:vMerge/>
          </w:tcPr>
          <w:p w14:paraId="67A061EE" w14:textId="77777777" w:rsidR="00CD27FD" w:rsidRPr="008F0252" w:rsidRDefault="00CD27FD" w:rsidP="00F869CE">
            <w:pPr>
              <w:jc w:val="center"/>
              <w:rPr>
                <w:rFonts w:ascii="Times New Roman" w:hAnsi="Times New Roman" w:cs="Times New Roman"/>
                <w:sz w:val="24"/>
                <w:szCs w:val="24"/>
              </w:rPr>
            </w:pPr>
          </w:p>
        </w:tc>
        <w:tc>
          <w:tcPr>
            <w:tcW w:w="2127" w:type="dxa"/>
            <w:vMerge/>
          </w:tcPr>
          <w:p w14:paraId="67A061EF" w14:textId="77777777" w:rsidR="00CD27FD" w:rsidRPr="008F0252" w:rsidRDefault="00CD27FD" w:rsidP="00F869CE">
            <w:pPr>
              <w:jc w:val="center"/>
              <w:rPr>
                <w:rFonts w:ascii="Times New Roman" w:hAnsi="Times New Roman" w:cs="Times New Roman"/>
                <w:sz w:val="24"/>
                <w:szCs w:val="24"/>
              </w:rPr>
            </w:pPr>
          </w:p>
        </w:tc>
        <w:tc>
          <w:tcPr>
            <w:tcW w:w="1414" w:type="dxa"/>
            <w:vMerge/>
          </w:tcPr>
          <w:p w14:paraId="67A061F0" w14:textId="77777777" w:rsidR="00CD27FD" w:rsidRPr="008F0252" w:rsidRDefault="00CD27FD" w:rsidP="00F869CE">
            <w:pPr>
              <w:jc w:val="center"/>
              <w:rPr>
                <w:rFonts w:ascii="Times New Roman" w:hAnsi="Times New Roman" w:cs="Times New Roman"/>
                <w:sz w:val="24"/>
                <w:szCs w:val="24"/>
              </w:rPr>
            </w:pPr>
          </w:p>
        </w:tc>
        <w:tc>
          <w:tcPr>
            <w:tcW w:w="4538" w:type="dxa"/>
          </w:tcPr>
          <w:p w14:paraId="67A061F1" w14:textId="77777777" w:rsidR="00CD27FD" w:rsidRPr="008F0252" w:rsidRDefault="00CD27FD" w:rsidP="00F869CE">
            <w:pPr>
              <w:rPr>
                <w:rFonts w:ascii="Times New Roman" w:hAnsi="Times New Roman" w:cs="Times New Roman"/>
                <w:sz w:val="24"/>
                <w:szCs w:val="24"/>
              </w:rPr>
            </w:pPr>
            <w:r w:rsidRPr="008F0252">
              <w:rPr>
                <w:rFonts w:ascii="Times New Roman" w:hAnsi="Times New Roman" w:cs="Times New Roman"/>
                <w:sz w:val="24"/>
                <w:szCs w:val="24"/>
              </w:rPr>
              <w:t>Regulāri paaugstina kvalifikāciju, piedaloties iestādei noteikto funkciju izpildē iestādes teritoriālajās struktūrvienībās un ārvalstīs</w:t>
            </w:r>
          </w:p>
        </w:tc>
        <w:tc>
          <w:tcPr>
            <w:tcW w:w="1277" w:type="dxa"/>
            <w:vMerge/>
          </w:tcPr>
          <w:p w14:paraId="67A061F2" w14:textId="77777777" w:rsidR="00CD27FD" w:rsidRPr="008F0252" w:rsidRDefault="00CD27FD" w:rsidP="00F869CE">
            <w:pPr>
              <w:jc w:val="center"/>
              <w:rPr>
                <w:rFonts w:ascii="Times New Roman" w:hAnsi="Times New Roman" w:cs="Times New Roman"/>
                <w:sz w:val="24"/>
                <w:szCs w:val="24"/>
              </w:rPr>
            </w:pPr>
          </w:p>
        </w:tc>
      </w:tr>
      <w:tr w:rsidR="008F0252" w:rsidRPr="008F0252" w14:paraId="67A061F5" w14:textId="77777777" w:rsidTr="008A2E73">
        <w:tc>
          <w:tcPr>
            <w:tcW w:w="10353" w:type="dxa"/>
            <w:gridSpan w:val="5"/>
            <w:tcBorders>
              <w:left w:val="nil"/>
              <w:right w:val="nil"/>
            </w:tcBorders>
            <w:vAlign w:val="center"/>
          </w:tcPr>
          <w:p w14:paraId="67A061F4" w14:textId="77777777" w:rsidR="003B57F2" w:rsidRPr="008F0252" w:rsidRDefault="003B57F2" w:rsidP="00F869CE">
            <w:pPr>
              <w:jc w:val="center"/>
              <w:rPr>
                <w:rFonts w:ascii="Times New Roman" w:hAnsi="Times New Roman" w:cs="Times New Roman"/>
                <w:sz w:val="24"/>
                <w:szCs w:val="24"/>
              </w:rPr>
            </w:pPr>
          </w:p>
        </w:tc>
      </w:tr>
      <w:tr w:rsidR="008F0252" w:rsidRPr="008F0252" w14:paraId="67A061FB" w14:textId="77777777" w:rsidTr="00843419">
        <w:tc>
          <w:tcPr>
            <w:tcW w:w="997" w:type="dxa"/>
            <w:vMerge w:val="restart"/>
            <w:vAlign w:val="center"/>
          </w:tcPr>
          <w:p w14:paraId="67A061F6" w14:textId="77777777" w:rsidR="00A73401" w:rsidRPr="008F0252" w:rsidRDefault="00A73401" w:rsidP="00F869CE">
            <w:pPr>
              <w:jc w:val="center"/>
              <w:rPr>
                <w:rFonts w:ascii="Times New Roman" w:hAnsi="Times New Roman" w:cs="Times New Roman"/>
                <w:sz w:val="24"/>
                <w:szCs w:val="24"/>
              </w:rPr>
            </w:pPr>
            <w:r w:rsidRPr="008F0252">
              <w:rPr>
                <w:rFonts w:ascii="Times New Roman" w:hAnsi="Times New Roman" w:cs="Times New Roman"/>
                <w:sz w:val="24"/>
                <w:szCs w:val="24"/>
              </w:rPr>
              <w:t>IIIB</w:t>
            </w:r>
          </w:p>
        </w:tc>
        <w:tc>
          <w:tcPr>
            <w:tcW w:w="2127" w:type="dxa"/>
            <w:vMerge w:val="restart"/>
            <w:vAlign w:val="center"/>
          </w:tcPr>
          <w:p w14:paraId="67A061F7" w14:textId="77777777" w:rsidR="00A73401" w:rsidRPr="008F0252" w:rsidRDefault="00A73401" w:rsidP="00F869CE">
            <w:pPr>
              <w:jc w:val="center"/>
              <w:rPr>
                <w:rFonts w:ascii="Times New Roman" w:hAnsi="Times New Roman" w:cs="Times New Roman"/>
                <w:sz w:val="24"/>
                <w:szCs w:val="24"/>
              </w:rPr>
            </w:pPr>
            <w:r w:rsidRPr="008F0252">
              <w:rPr>
                <w:rFonts w:ascii="Times New Roman" w:hAnsi="Times New Roman" w:cs="Times New Roman"/>
                <w:sz w:val="24"/>
                <w:szCs w:val="24"/>
              </w:rPr>
              <w:t>Veic dienesta pienākumus kinoloģijas jomā iestādes teritoriālajā struktūrvienībā</w:t>
            </w:r>
          </w:p>
        </w:tc>
        <w:tc>
          <w:tcPr>
            <w:tcW w:w="1414" w:type="dxa"/>
            <w:vMerge w:val="restart"/>
            <w:vAlign w:val="center"/>
          </w:tcPr>
          <w:p w14:paraId="67A061F8" w14:textId="77777777" w:rsidR="00A73401" w:rsidRPr="008F0252" w:rsidRDefault="00A73401" w:rsidP="00F869CE">
            <w:pPr>
              <w:jc w:val="center"/>
              <w:rPr>
                <w:rFonts w:ascii="Times New Roman" w:hAnsi="Times New Roman" w:cs="Times New Roman"/>
                <w:sz w:val="24"/>
                <w:szCs w:val="24"/>
              </w:rPr>
            </w:pPr>
            <w:r w:rsidRPr="008F0252">
              <w:rPr>
                <w:rFonts w:ascii="Times New Roman" w:hAnsi="Times New Roman" w:cs="Times New Roman"/>
                <w:sz w:val="24"/>
                <w:szCs w:val="24"/>
              </w:rPr>
              <w:t>Jaunākais inspektors (kinologs)</w:t>
            </w:r>
          </w:p>
        </w:tc>
        <w:tc>
          <w:tcPr>
            <w:tcW w:w="4538" w:type="dxa"/>
          </w:tcPr>
          <w:p w14:paraId="67A061F9" w14:textId="77777777" w:rsidR="00A73401" w:rsidRPr="008F0252" w:rsidRDefault="00A73401" w:rsidP="00F869CE">
            <w:pPr>
              <w:rPr>
                <w:rFonts w:ascii="Times New Roman" w:hAnsi="Times New Roman" w:cs="Times New Roman"/>
                <w:sz w:val="24"/>
                <w:szCs w:val="24"/>
              </w:rPr>
            </w:pPr>
            <w:r w:rsidRPr="008F0252">
              <w:rPr>
                <w:rFonts w:ascii="Times New Roman" w:hAnsi="Times New Roman" w:cs="Times New Roman"/>
                <w:sz w:val="24"/>
                <w:szCs w:val="24"/>
              </w:rPr>
              <w:t>Norīkojuma laikā izpilda tiešā vadītāja norādījumus, plānojot dienesta suņa izmantošanu atbilstoši tā sagatavotības līmenim</w:t>
            </w:r>
          </w:p>
        </w:tc>
        <w:tc>
          <w:tcPr>
            <w:tcW w:w="1277" w:type="dxa"/>
            <w:vMerge w:val="restart"/>
            <w:vAlign w:val="center"/>
          </w:tcPr>
          <w:p w14:paraId="67A061FA" w14:textId="3C81D833" w:rsidR="00A73401" w:rsidRPr="008F0252" w:rsidRDefault="00BE2E77" w:rsidP="00F869CE">
            <w:pPr>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p>
        </w:tc>
      </w:tr>
      <w:tr w:rsidR="008F0252" w:rsidRPr="008F0252" w14:paraId="67A06201" w14:textId="77777777" w:rsidTr="00843419">
        <w:tc>
          <w:tcPr>
            <w:tcW w:w="997" w:type="dxa"/>
            <w:vMerge/>
            <w:vAlign w:val="center"/>
          </w:tcPr>
          <w:p w14:paraId="67A061FC" w14:textId="77777777" w:rsidR="00A73401" w:rsidRPr="008F0252" w:rsidRDefault="00A73401" w:rsidP="00F869CE">
            <w:pPr>
              <w:jc w:val="center"/>
              <w:rPr>
                <w:rFonts w:ascii="Times New Roman" w:hAnsi="Times New Roman" w:cs="Times New Roman"/>
                <w:sz w:val="24"/>
                <w:szCs w:val="24"/>
              </w:rPr>
            </w:pPr>
          </w:p>
        </w:tc>
        <w:tc>
          <w:tcPr>
            <w:tcW w:w="2127" w:type="dxa"/>
            <w:vMerge/>
            <w:vAlign w:val="center"/>
          </w:tcPr>
          <w:p w14:paraId="67A061FD" w14:textId="77777777" w:rsidR="00A73401" w:rsidRPr="008F0252" w:rsidRDefault="00A73401" w:rsidP="00F869CE">
            <w:pPr>
              <w:jc w:val="center"/>
              <w:rPr>
                <w:rFonts w:ascii="Times New Roman" w:hAnsi="Times New Roman" w:cs="Times New Roman"/>
                <w:sz w:val="24"/>
                <w:szCs w:val="24"/>
              </w:rPr>
            </w:pPr>
          </w:p>
        </w:tc>
        <w:tc>
          <w:tcPr>
            <w:tcW w:w="1414" w:type="dxa"/>
            <w:vMerge/>
            <w:vAlign w:val="center"/>
          </w:tcPr>
          <w:p w14:paraId="67A061FE" w14:textId="77777777" w:rsidR="00A73401" w:rsidRPr="008F0252" w:rsidRDefault="00A73401" w:rsidP="00F869CE">
            <w:pPr>
              <w:jc w:val="center"/>
              <w:rPr>
                <w:rFonts w:ascii="Times New Roman" w:hAnsi="Times New Roman" w:cs="Times New Roman"/>
                <w:sz w:val="24"/>
                <w:szCs w:val="24"/>
              </w:rPr>
            </w:pPr>
          </w:p>
        </w:tc>
        <w:tc>
          <w:tcPr>
            <w:tcW w:w="4538" w:type="dxa"/>
          </w:tcPr>
          <w:p w14:paraId="67A061FF" w14:textId="35E5DCF4" w:rsidR="00A73401" w:rsidRPr="008F0252" w:rsidRDefault="00A73401" w:rsidP="00F869CE">
            <w:pPr>
              <w:rPr>
                <w:rFonts w:ascii="Times New Roman" w:hAnsi="Times New Roman" w:cs="Times New Roman"/>
                <w:sz w:val="24"/>
                <w:szCs w:val="24"/>
              </w:rPr>
            </w:pPr>
            <w:r w:rsidRPr="008F0252">
              <w:rPr>
                <w:rFonts w:ascii="Times New Roman" w:hAnsi="Times New Roman" w:cs="Times New Roman"/>
                <w:sz w:val="24"/>
                <w:szCs w:val="24"/>
              </w:rPr>
              <w:t xml:space="preserve">Uzņemas atbildību par dienesta suņa </w:t>
            </w:r>
            <w:r w:rsidR="00E31574" w:rsidRPr="008F0252">
              <w:rPr>
                <w:rFonts w:ascii="Times New Roman" w:hAnsi="Times New Roman" w:cs="Times New Roman"/>
                <w:sz w:val="24"/>
                <w:szCs w:val="24"/>
              </w:rPr>
              <w:t>izmanto</w:t>
            </w:r>
            <w:r w:rsidRPr="008F0252">
              <w:rPr>
                <w:rFonts w:ascii="Times New Roman" w:hAnsi="Times New Roman" w:cs="Times New Roman"/>
                <w:sz w:val="24"/>
                <w:szCs w:val="24"/>
              </w:rPr>
              <w:t>šanu atbilstoši tā specializācijai</w:t>
            </w:r>
          </w:p>
        </w:tc>
        <w:tc>
          <w:tcPr>
            <w:tcW w:w="1277" w:type="dxa"/>
            <w:vMerge/>
            <w:vAlign w:val="center"/>
          </w:tcPr>
          <w:p w14:paraId="67A06200" w14:textId="77777777" w:rsidR="00A73401" w:rsidRPr="008F0252" w:rsidRDefault="00A73401" w:rsidP="00F869CE">
            <w:pPr>
              <w:jc w:val="center"/>
              <w:rPr>
                <w:rFonts w:ascii="Times New Roman" w:hAnsi="Times New Roman" w:cs="Times New Roman"/>
                <w:sz w:val="24"/>
                <w:szCs w:val="24"/>
              </w:rPr>
            </w:pPr>
          </w:p>
        </w:tc>
      </w:tr>
      <w:tr w:rsidR="008F0252" w:rsidRPr="008F0252" w14:paraId="67A06207" w14:textId="77777777" w:rsidTr="00843419">
        <w:tc>
          <w:tcPr>
            <w:tcW w:w="997" w:type="dxa"/>
            <w:vMerge/>
            <w:vAlign w:val="center"/>
          </w:tcPr>
          <w:p w14:paraId="67A06202" w14:textId="77777777" w:rsidR="00A73401" w:rsidRPr="008F0252" w:rsidRDefault="00A73401" w:rsidP="00F869CE">
            <w:pPr>
              <w:jc w:val="center"/>
              <w:rPr>
                <w:rFonts w:ascii="Times New Roman" w:hAnsi="Times New Roman" w:cs="Times New Roman"/>
                <w:sz w:val="24"/>
                <w:szCs w:val="24"/>
              </w:rPr>
            </w:pPr>
          </w:p>
        </w:tc>
        <w:tc>
          <w:tcPr>
            <w:tcW w:w="2127" w:type="dxa"/>
            <w:vMerge/>
            <w:vAlign w:val="center"/>
          </w:tcPr>
          <w:p w14:paraId="67A06203" w14:textId="77777777" w:rsidR="00A73401" w:rsidRPr="008F0252" w:rsidRDefault="00A73401" w:rsidP="00F869CE">
            <w:pPr>
              <w:jc w:val="center"/>
              <w:rPr>
                <w:rFonts w:ascii="Times New Roman" w:hAnsi="Times New Roman" w:cs="Times New Roman"/>
                <w:sz w:val="24"/>
                <w:szCs w:val="24"/>
              </w:rPr>
            </w:pPr>
          </w:p>
        </w:tc>
        <w:tc>
          <w:tcPr>
            <w:tcW w:w="1414" w:type="dxa"/>
            <w:vMerge/>
            <w:vAlign w:val="center"/>
          </w:tcPr>
          <w:p w14:paraId="67A06204" w14:textId="77777777" w:rsidR="00A73401" w:rsidRPr="008F0252" w:rsidRDefault="00A73401" w:rsidP="00F869CE">
            <w:pPr>
              <w:jc w:val="center"/>
              <w:rPr>
                <w:rFonts w:ascii="Times New Roman" w:hAnsi="Times New Roman" w:cs="Times New Roman"/>
                <w:sz w:val="24"/>
                <w:szCs w:val="24"/>
              </w:rPr>
            </w:pPr>
          </w:p>
        </w:tc>
        <w:tc>
          <w:tcPr>
            <w:tcW w:w="4538" w:type="dxa"/>
          </w:tcPr>
          <w:p w14:paraId="67A06205" w14:textId="77777777" w:rsidR="00A73401" w:rsidRPr="008F0252" w:rsidRDefault="00A73401" w:rsidP="00F869CE">
            <w:pPr>
              <w:rPr>
                <w:rFonts w:ascii="Times New Roman" w:hAnsi="Times New Roman" w:cs="Times New Roman"/>
                <w:spacing w:val="-2"/>
                <w:sz w:val="24"/>
                <w:szCs w:val="24"/>
              </w:rPr>
            </w:pPr>
            <w:r w:rsidRPr="008F0252">
              <w:rPr>
                <w:rFonts w:ascii="Times New Roman" w:hAnsi="Times New Roman" w:cs="Times New Roman"/>
                <w:spacing w:val="-2"/>
                <w:sz w:val="24"/>
                <w:szCs w:val="24"/>
              </w:rPr>
              <w:t>Strādā ar piesaistīto dienesta suni, nodrošina tā sagatavošanu nepieciešamajā līmenī, nodrošina dienesta suņa uzturēšanu un aprūpi</w:t>
            </w:r>
          </w:p>
        </w:tc>
        <w:tc>
          <w:tcPr>
            <w:tcW w:w="1277" w:type="dxa"/>
            <w:vMerge/>
            <w:vAlign w:val="center"/>
          </w:tcPr>
          <w:p w14:paraId="67A06206" w14:textId="77777777" w:rsidR="00A73401" w:rsidRPr="008F0252" w:rsidRDefault="00A73401" w:rsidP="00F869CE">
            <w:pPr>
              <w:jc w:val="center"/>
              <w:rPr>
                <w:rFonts w:ascii="Times New Roman" w:hAnsi="Times New Roman" w:cs="Times New Roman"/>
                <w:sz w:val="24"/>
                <w:szCs w:val="24"/>
              </w:rPr>
            </w:pPr>
          </w:p>
        </w:tc>
      </w:tr>
      <w:tr w:rsidR="008F0252" w:rsidRPr="008F0252" w14:paraId="67A0620D" w14:textId="77777777" w:rsidTr="00843419">
        <w:tc>
          <w:tcPr>
            <w:tcW w:w="997" w:type="dxa"/>
            <w:vMerge/>
            <w:vAlign w:val="center"/>
          </w:tcPr>
          <w:p w14:paraId="67A06208" w14:textId="77777777" w:rsidR="00A73401" w:rsidRPr="008F0252" w:rsidRDefault="00A73401" w:rsidP="00F869CE">
            <w:pPr>
              <w:jc w:val="center"/>
              <w:rPr>
                <w:rFonts w:ascii="Times New Roman" w:hAnsi="Times New Roman" w:cs="Times New Roman"/>
                <w:sz w:val="24"/>
                <w:szCs w:val="24"/>
              </w:rPr>
            </w:pPr>
          </w:p>
        </w:tc>
        <w:tc>
          <w:tcPr>
            <w:tcW w:w="2127" w:type="dxa"/>
            <w:vMerge/>
            <w:vAlign w:val="center"/>
          </w:tcPr>
          <w:p w14:paraId="67A06209" w14:textId="77777777" w:rsidR="00A73401" w:rsidRPr="008F0252" w:rsidRDefault="00A73401" w:rsidP="00F869CE">
            <w:pPr>
              <w:jc w:val="center"/>
              <w:rPr>
                <w:rFonts w:ascii="Times New Roman" w:hAnsi="Times New Roman" w:cs="Times New Roman"/>
                <w:sz w:val="24"/>
                <w:szCs w:val="24"/>
              </w:rPr>
            </w:pPr>
          </w:p>
        </w:tc>
        <w:tc>
          <w:tcPr>
            <w:tcW w:w="1414" w:type="dxa"/>
            <w:vMerge/>
            <w:vAlign w:val="center"/>
          </w:tcPr>
          <w:p w14:paraId="67A0620A" w14:textId="77777777" w:rsidR="00A73401" w:rsidRPr="008F0252" w:rsidRDefault="00A73401" w:rsidP="00F869CE">
            <w:pPr>
              <w:jc w:val="center"/>
              <w:rPr>
                <w:rFonts w:ascii="Times New Roman" w:hAnsi="Times New Roman" w:cs="Times New Roman"/>
                <w:sz w:val="24"/>
                <w:szCs w:val="24"/>
              </w:rPr>
            </w:pPr>
          </w:p>
        </w:tc>
        <w:tc>
          <w:tcPr>
            <w:tcW w:w="4538" w:type="dxa"/>
          </w:tcPr>
          <w:p w14:paraId="67A0620B" w14:textId="77777777" w:rsidR="00A73401" w:rsidRPr="008F0252" w:rsidRDefault="00A73401" w:rsidP="00F869CE">
            <w:pPr>
              <w:rPr>
                <w:rFonts w:ascii="Times New Roman" w:hAnsi="Times New Roman" w:cs="Times New Roman"/>
                <w:sz w:val="24"/>
                <w:szCs w:val="24"/>
              </w:rPr>
            </w:pPr>
            <w:r w:rsidRPr="008F0252">
              <w:rPr>
                <w:rFonts w:ascii="Times New Roman" w:hAnsi="Times New Roman" w:cs="Times New Roman"/>
                <w:sz w:val="24"/>
                <w:szCs w:val="24"/>
              </w:rPr>
              <w:t>Piedalās kvalifikācijas paaugstināšanas pasākumos</w:t>
            </w:r>
          </w:p>
        </w:tc>
        <w:tc>
          <w:tcPr>
            <w:tcW w:w="1277" w:type="dxa"/>
            <w:vMerge/>
            <w:vAlign w:val="center"/>
          </w:tcPr>
          <w:p w14:paraId="67A0620C" w14:textId="77777777" w:rsidR="00A73401" w:rsidRPr="008F0252" w:rsidRDefault="00A73401" w:rsidP="00F869CE">
            <w:pPr>
              <w:jc w:val="center"/>
              <w:rPr>
                <w:rFonts w:ascii="Times New Roman" w:hAnsi="Times New Roman" w:cs="Times New Roman"/>
                <w:sz w:val="24"/>
                <w:szCs w:val="24"/>
              </w:rPr>
            </w:pPr>
          </w:p>
        </w:tc>
      </w:tr>
      <w:tr w:rsidR="008F0252" w:rsidRPr="008F0252" w14:paraId="67A06213" w14:textId="77777777" w:rsidTr="00843419">
        <w:tc>
          <w:tcPr>
            <w:tcW w:w="997" w:type="dxa"/>
            <w:vMerge/>
            <w:vAlign w:val="center"/>
          </w:tcPr>
          <w:p w14:paraId="67A0620E" w14:textId="77777777" w:rsidR="00A73401" w:rsidRPr="008F0252" w:rsidRDefault="00A73401" w:rsidP="00F869CE">
            <w:pPr>
              <w:jc w:val="center"/>
              <w:rPr>
                <w:rFonts w:ascii="Times New Roman" w:hAnsi="Times New Roman" w:cs="Times New Roman"/>
                <w:sz w:val="24"/>
                <w:szCs w:val="24"/>
              </w:rPr>
            </w:pPr>
          </w:p>
        </w:tc>
        <w:tc>
          <w:tcPr>
            <w:tcW w:w="2127" w:type="dxa"/>
            <w:vMerge/>
            <w:vAlign w:val="center"/>
          </w:tcPr>
          <w:p w14:paraId="67A0620F" w14:textId="77777777" w:rsidR="00A73401" w:rsidRPr="008F0252" w:rsidRDefault="00A73401" w:rsidP="00F869CE">
            <w:pPr>
              <w:jc w:val="center"/>
              <w:rPr>
                <w:rFonts w:ascii="Times New Roman" w:hAnsi="Times New Roman" w:cs="Times New Roman"/>
                <w:sz w:val="24"/>
                <w:szCs w:val="24"/>
              </w:rPr>
            </w:pPr>
          </w:p>
        </w:tc>
        <w:tc>
          <w:tcPr>
            <w:tcW w:w="1414" w:type="dxa"/>
            <w:vMerge/>
            <w:vAlign w:val="center"/>
          </w:tcPr>
          <w:p w14:paraId="67A06210" w14:textId="77777777" w:rsidR="00A73401" w:rsidRPr="008F0252" w:rsidRDefault="00A73401" w:rsidP="00F869CE">
            <w:pPr>
              <w:jc w:val="center"/>
              <w:rPr>
                <w:rFonts w:ascii="Times New Roman" w:hAnsi="Times New Roman" w:cs="Times New Roman"/>
                <w:sz w:val="24"/>
                <w:szCs w:val="24"/>
              </w:rPr>
            </w:pPr>
          </w:p>
        </w:tc>
        <w:tc>
          <w:tcPr>
            <w:tcW w:w="4538" w:type="dxa"/>
          </w:tcPr>
          <w:p w14:paraId="67A06211" w14:textId="77777777" w:rsidR="00A73401" w:rsidRPr="008F0252" w:rsidRDefault="00A73401" w:rsidP="00F869CE">
            <w:pPr>
              <w:rPr>
                <w:rFonts w:ascii="Times New Roman" w:hAnsi="Times New Roman" w:cs="Times New Roman"/>
                <w:sz w:val="24"/>
                <w:szCs w:val="24"/>
              </w:rPr>
            </w:pPr>
            <w:r w:rsidRPr="008F0252">
              <w:rPr>
                <w:rFonts w:ascii="Times New Roman" w:hAnsi="Times New Roman" w:cs="Times New Roman"/>
                <w:sz w:val="24"/>
                <w:szCs w:val="24"/>
              </w:rPr>
              <w:t>Sniedz priekšlikumus kinoloģijas darba jomas pilnveidošanai</w:t>
            </w:r>
          </w:p>
        </w:tc>
        <w:tc>
          <w:tcPr>
            <w:tcW w:w="1277" w:type="dxa"/>
            <w:vMerge/>
            <w:vAlign w:val="center"/>
          </w:tcPr>
          <w:p w14:paraId="67A06212" w14:textId="77777777" w:rsidR="00A73401" w:rsidRPr="008F0252" w:rsidRDefault="00A73401" w:rsidP="00F869CE">
            <w:pPr>
              <w:jc w:val="center"/>
              <w:rPr>
                <w:rFonts w:ascii="Times New Roman" w:hAnsi="Times New Roman" w:cs="Times New Roman"/>
                <w:sz w:val="24"/>
                <w:szCs w:val="24"/>
              </w:rPr>
            </w:pPr>
          </w:p>
        </w:tc>
      </w:tr>
      <w:tr w:rsidR="008F0252" w:rsidRPr="008F0252" w14:paraId="67A06219" w14:textId="77777777" w:rsidTr="00843419">
        <w:tc>
          <w:tcPr>
            <w:tcW w:w="997" w:type="dxa"/>
            <w:vMerge/>
            <w:vAlign w:val="center"/>
          </w:tcPr>
          <w:p w14:paraId="67A06214" w14:textId="77777777" w:rsidR="00A73401" w:rsidRPr="008F0252" w:rsidRDefault="00A73401" w:rsidP="00F869CE">
            <w:pPr>
              <w:jc w:val="center"/>
              <w:rPr>
                <w:rFonts w:ascii="Times New Roman" w:hAnsi="Times New Roman" w:cs="Times New Roman"/>
                <w:sz w:val="24"/>
                <w:szCs w:val="24"/>
              </w:rPr>
            </w:pPr>
          </w:p>
        </w:tc>
        <w:tc>
          <w:tcPr>
            <w:tcW w:w="2127" w:type="dxa"/>
            <w:vMerge/>
            <w:vAlign w:val="center"/>
          </w:tcPr>
          <w:p w14:paraId="67A06215" w14:textId="77777777" w:rsidR="00A73401" w:rsidRPr="008F0252" w:rsidRDefault="00A73401" w:rsidP="00F869CE">
            <w:pPr>
              <w:jc w:val="center"/>
              <w:rPr>
                <w:rFonts w:ascii="Times New Roman" w:hAnsi="Times New Roman" w:cs="Times New Roman"/>
                <w:sz w:val="24"/>
                <w:szCs w:val="24"/>
              </w:rPr>
            </w:pPr>
          </w:p>
        </w:tc>
        <w:tc>
          <w:tcPr>
            <w:tcW w:w="1414" w:type="dxa"/>
            <w:vMerge/>
            <w:vAlign w:val="center"/>
          </w:tcPr>
          <w:p w14:paraId="67A06216" w14:textId="77777777" w:rsidR="00A73401" w:rsidRPr="008F0252" w:rsidRDefault="00A73401" w:rsidP="00F869CE">
            <w:pPr>
              <w:jc w:val="center"/>
              <w:rPr>
                <w:rFonts w:ascii="Times New Roman" w:hAnsi="Times New Roman" w:cs="Times New Roman"/>
                <w:sz w:val="24"/>
                <w:szCs w:val="24"/>
              </w:rPr>
            </w:pPr>
          </w:p>
        </w:tc>
        <w:tc>
          <w:tcPr>
            <w:tcW w:w="4538" w:type="dxa"/>
          </w:tcPr>
          <w:p w14:paraId="67A06217" w14:textId="77777777" w:rsidR="00A73401" w:rsidRPr="008F0252" w:rsidRDefault="00A73401" w:rsidP="00F869CE">
            <w:pPr>
              <w:rPr>
                <w:rFonts w:ascii="Times New Roman" w:hAnsi="Times New Roman" w:cs="Times New Roman"/>
                <w:sz w:val="24"/>
                <w:szCs w:val="24"/>
              </w:rPr>
            </w:pPr>
            <w:r w:rsidRPr="008F0252">
              <w:rPr>
                <w:rFonts w:ascii="Times New Roman" w:hAnsi="Times New Roman" w:cs="Times New Roman"/>
                <w:sz w:val="24"/>
                <w:szCs w:val="24"/>
              </w:rPr>
              <w:t>Piedalās sabiedriskās kārtības nodrošināšanā un noziedzīgu nodarījumu izmeklēšanas darbību veikšanā visā Latvijas Republikas teritorijā</w:t>
            </w:r>
          </w:p>
        </w:tc>
        <w:tc>
          <w:tcPr>
            <w:tcW w:w="1277" w:type="dxa"/>
            <w:vMerge/>
            <w:vAlign w:val="center"/>
          </w:tcPr>
          <w:p w14:paraId="67A06218" w14:textId="77777777" w:rsidR="00A73401" w:rsidRPr="008F0252" w:rsidRDefault="00A73401" w:rsidP="00F869CE">
            <w:pPr>
              <w:jc w:val="center"/>
              <w:rPr>
                <w:rFonts w:ascii="Times New Roman" w:hAnsi="Times New Roman" w:cs="Times New Roman"/>
                <w:sz w:val="24"/>
                <w:szCs w:val="24"/>
              </w:rPr>
            </w:pPr>
          </w:p>
        </w:tc>
      </w:tr>
      <w:tr w:rsidR="008F0252" w:rsidRPr="008F0252" w14:paraId="67A0621B" w14:textId="77777777" w:rsidTr="008A2E73">
        <w:tc>
          <w:tcPr>
            <w:tcW w:w="10353" w:type="dxa"/>
            <w:gridSpan w:val="5"/>
            <w:tcBorders>
              <w:left w:val="nil"/>
              <w:right w:val="nil"/>
            </w:tcBorders>
            <w:vAlign w:val="center"/>
          </w:tcPr>
          <w:p w14:paraId="67A0621A" w14:textId="77777777" w:rsidR="00A73401" w:rsidRPr="008F0252" w:rsidRDefault="00A73401" w:rsidP="00F869CE">
            <w:pPr>
              <w:jc w:val="center"/>
              <w:rPr>
                <w:rFonts w:ascii="Times New Roman" w:hAnsi="Times New Roman" w:cs="Times New Roman"/>
                <w:sz w:val="24"/>
                <w:szCs w:val="24"/>
              </w:rPr>
            </w:pPr>
          </w:p>
        </w:tc>
      </w:tr>
      <w:tr w:rsidR="008F0252" w:rsidRPr="008F0252" w14:paraId="67A06222" w14:textId="77777777" w:rsidTr="00843419">
        <w:trPr>
          <w:trHeight w:val="1290"/>
        </w:trPr>
        <w:tc>
          <w:tcPr>
            <w:tcW w:w="997" w:type="dxa"/>
            <w:vMerge w:val="restart"/>
            <w:vAlign w:val="center"/>
          </w:tcPr>
          <w:p w14:paraId="67A0621C" w14:textId="77777777" w:rsidR="007F44E7" w:rsidRPr="008F0252" w:rsidRDefault="007F44E7" w:rsidP="00F869CE">
            <w:pPr>
              <w:jc w:val="center"/>
              <w:rPr>
                <w:rFonts w:ascii="Times New Roman" w:hAnsi="Times New Roman" w:cs="Times New Roman"/>
                <w:sz w:val="24"/>
                <w:szCs w:val="24"/>
              </w:rPr>
            </w:pPr>
            <w:r w:rsidRPr="008F0252">
              <w:rPr>
                <w:rFonts w:ascii="Times New Roman" w:hAnsi="Times New Roman" w:cs="Times New Roman"/>
                <w:sz w:val="24"/>
                <w:szCs w:val="24"/>
              </w:rPr>
              <w:t>IIIA</w:t>
            </w:r>
          </w:p>
        </w:tc>
        <w:tc>
          <w:tcPr>
            <w:tcW w:w="2127" w:type="dxa"/>
            <w:vMerge w:val="restart"/>
            <w:vAlign w:val="center"/>
          </w:tcPr>
          <w:p w14:paraId="1D108B0E" w14:textId="10DC0FA6" w:rsidR="007F44E7" w:rsidRPr="008F0252" w:rsidRDefault="007F44E7" w:rsidP="00633BC4">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Nodrošina speciāli apmācīta dienesta suņa izmantošanu iestādei noteikto funkciju izpildē ieslodzījuma vietā</w:t>
            </w:r>
          </w:p>
        </w:tc>
        <w:tc>
          <w:tcPr>
            <w:tcW w:w="1414" w:type="dxa"/>
            <w:vMerge w:val="restart"/>
            <w:vAlign w:val="center"/>
          </w:tcPr>
          <w:p w14:paraId="67A0621F" w14:textId="1B38E682" w:rsidR="007F44E7" w:rsidRPr="008F0252" w:rsidRDefault="007F44E7"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Jaunākais inspektors (kinologs)</w:t>
            </w:r>
          </w:p>
        </w:tc>
        <w:tc>
          <w:tcPr>
            <w:tcW w:w="4538" w:type="dxa"/>
          </w:tcPr>
          <w:p w14:paraId="67A06220" w14:textId="46BCB075" w:rsidR="007F44E7" w:rsidRPr="008F0252" w:rsidRDefault="007F44E7" w:rsidP="00F869CE">
            <w:pPr>
              <w:rPr>
                <w:rFonts w:ascii="Times New Roman" w:hAnsi="Times New Roman" w:cs="Times New Roman"/>
                <w:sz w:val="24"/>
                <w:szCs w:val="24"/>
              </w:rPr>
            </w:pPr>
            <w:r w:rsidRPr="008F0252">
              <w:rPr>
                <w:rFonts w:ascii="Times New Roman" w:hAnsi="Times New Roman" w:cs="Times New Roman"/>
                <w:sz w:val="24"/>
                <w:szCs w:val="24"/>
              </w:rPr>
              <w:t>Pilda amata pienākumus ar dienesta suni, veic patstāvīgu dienesta suņa apmācību</w:t>
            </w:r>
            <w:r w:rsidR="00F51D5F" w:rsidRPr="008F0252">
              <w:rPr>
                <w:rFonts w:ascii="Times New Roman" w:hAnsi="Times New Roman" w:cs="Times New Roman"/>
                <w:sz w:val="24"/>
                <w:szCs w:val="24"/>
              </w:rPr>
              <w:t>,</w:t>
            </w:r>
            <w:r w:rsidRPr="008F0252">
              <w:rPr>
                <w:rFonts w:ascii="Times New Roman" w:hAnsi="Times New Roman" w:cs="Times New Roman"/>
                <w:sz w:val="24"/>
                <w:szCs w:val="24"/>
              </w:rPr>
              <w:t xml:space="preserve"> savlaicīgi sagatavo to dienestam un pēc nepieciešamības jebkurā laikā izmanto dienestā</w:t>
            </w:r>
          </w:p>
        </w:tc>
        <w:tc>
          <w:tcPr>
            <w:tcW w:w="1277" w:type="dxa"/>
            <w:vMerge w:val="restart"/>
            <w:vAlign w:val="center"/>
          </w:tcPr>
          <w:p w14:paraId="67A06221" w14:textId="0288C760" w:rsidR="007F44E7" w:rsidRPr="008F0252" w:rsidRDefault="00BE2E77" w:rsidP="00F869CE">
            <w:pPr>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p>
        </w:tc>
      </w:tr>
      <w:tr w:rsidR="008F0252" w:rsidRPr="008F0252" w14:paraId="67A06227" w14:textId="77777777" w:rsidTr="00843419">
        <w:trPr>
          <w:trHeight w:val="525"/>
        </w:trPr>
        <w:tc>
          <w:tcPr>
            <w:tcW w:w="997" w:type="dxa"/>
            <w:vMerge/>
            <w:vAlign w:val="center"/>
          </w:tcPr>
          <w:p w14:paraId="67A06223" w14:textId="77777777" w:rsidR="007F44E7" w:rsidRPr="008F0252" w:rsidRDefault="007F44E7" w:rsidP="00F869CE">
            <w:pPr>
              <w:jc w:val="center"/>
              <w:rPr>
                <w:rFonts w:ascii="Times New Roman" w:hAnsi="Times New Roman" w:cs="Times New Roman"/>
                <w:sz w:val="24"/>
                <w:szCs w:val="24"/>
              </w:rPr>
            </w:pPr>
          </w:p>
        </w:tc>
        <w:tc>
          <w:tcPr>
            <w:tcW w:w="2127" w:type="dxa"/>
            <w:vMerge/>
            <w:vAlign w:val="center"/>
          </w:tcPr>
          <w:p w14:paraId="27A1DA9D" w14:textId="77777777" w:rsidR="007F44E7" w:rsidRPr="008F0252" w:rsidRDefault="007F44E7" w:rsidP="00F869CE">
            <w:pPr>
              <w:jc w:val="center"/>
              <w:rPr>
                <w:rFonts w:ascii="Times New Roman" w:hAnsi="Times New Roman" w:cs="Times New Roman"/>
                <w:sz w:val="24"/>
                <w:szCs w:val="24"/>
              </w:rPr>
            </w:pPr>
          </w:p>
        </w:tc>
        <w:tc>
          <w:tcPr>
            <w:tcW w:w="1414" w:type="dxa"/>
            <w:vMerge/>
            <w:vAlign w:val="center"/>
          </w:tcPr>
          <w:p w14:paraId="67A06224" w14:textId="2723E8AC" w:rsidR="007F44E7" w:rsidRPr="008F0252" w:rsidRDefault="007F44E7" w:rsidP="00F869CE">
            <w:pPr>
              <w:jc w:val="center"/>
              <w:rPr>
                <w:rFonts w:ascii="Times New Roman" w:hAnsi="Times New Roman" w:cs="Times New Roman"/>
                <w:sz w:val="24"/>
                <w:szCs w:val="24"/>
              </w:rPr>
            </w:pPr>
          </w:p>
        </w:tc>
        <w:tc>
          <w:tcPr>
            <w:tcW w:w="4538" w:type="dxa"/>
          </w:tcPr>
          <w:p w14:paraId="67A06225" w14:textId="539E1432" w:rsidR="007F44E7" w:rsidRPr="008F0252" w:rsidRDefault="007F44E7" w:rsidP="00F869CE">
            <w:pPr>
              <w:rPr>
                <w:rFonts w:ascii="Times New Roman" w:hAnsi="Times New Roman" w:cs="Times New Roman"/>
                <w:sz w:val="24"/>
                <w:szCs w:val="24"/>
              </w:rPr>
            </w:pPr>
            <w:r w:rsidRPr="008F0252">
              <w:rPr>
                <w:rFonts w:ascii="Times New Roman" w:hAnsi="Times New Roman" w:cs="Times New Roman"/>
                <w:sz w:val="24"/>
                <w:szCs w:val="24"/>
              </w:rPr>
              <w:t>Veic ārkārtas situācijas novēršanas pasākumus ieslodzījuma vietā</w:t>
            </w:r>
          </w:p>
        </w:tc>
        <w:tc>
          <w:tcPr>
            <w:tcW w:w="1277" w:type="dxa"/>
            <w:vMerge/>
            <w:vAlign w:val="center"/>
          </w:tcPr>
          <w:p w14:paraId="67A06226" w14:textId="77777777" w:rsidR="007F44E7" w:rsidRPr="008F0252" w:rsidRDefault="007F44E7" w:rsidP="00F869CE">
            <w:pPr>
              <w:jc w:val="center"/>
              <w:rPr>
                <w:rFonts w:ascii="Times New Roman" w:hAnsi="Times New Roman" w:cs="Times New Roman"/>
                <w:sz w:val="24"/>
                <w:szCs w:val="24"/>
              </w:rPr>
            </w:pPr>
          </w:p>
        </w:tc>
      </w:tr>
      <w:tr w:rsidR="008F0252" w:rsidRPr="008F0252" w14:paraId="67A0622C" w14:textId="77777777" w:rsidTr="00843419">
        <w:trPr>
          <w:trHeight w:val="525"/>
        </w:trPr>
        <w:tc>
          <w:tcPr>
            <w:tcW w:w="997" w:type="dxa"/>
            <w:vMerge/>
            <w:vAlign w:val="center"/>
          </w:tcPr>
          <w:p w14:paraId="67A06228" w14:textId="77777777" w:rsidR="007F44E7" w:rsidRPr="008F0252" w:rsidRDefault="007F44E7" w:rsidP="00F869CE">
            <w:pPr>
              <w:jc w:val="center"/>
              <w:rPr>
                <w:rFonts w:ascii="Times New Roman" w:hAnsi="Times New Roman" w:cs="Times New Roman"/>
                <w:sz w:val="24"/>
                <w:szCs w:val="24"/>
              </w:rPr>
            </w:pPr>
          </w:p>
        </w:tc>
        <w:tc>
          <w:tcPr>
            <w:tcW w:w="2127" w:type="dxa"/>
            <w:vMerge/>
            <w:vAlign w:val="center"/>
          </w:tcPr>
          <w:p w14:paraId="67F46DC4" w14:textId="77777777" w:rsidR="007F44E7" w:rsidRPr="008F0252" w:rsidRDefault="007F44E7" w:rsidP="00F869CE">
            <w:pPr>
              <w:jc w:val="center"/>
              <w:rPr>
                <w:rFonts w:ascii="Times New Roman" w:hAnsi="Times New Roman" w:cs="Times New Roman"/>
                <w:sz w:val="24"/>
                <w:szCs w:val="24"/>
              </w:rPr>
            </w:pPr>
          </w:p>
        </w:tc>
        <w:tc>
          <w:tcPr>
            <w:tcW w:w="1414" w:type="dxa"/>
            <w:vMerge/>
            <w:vAlign w:val="center"/>
          </w:tcPr>
          <w:p w14:paraId="67A06229" w14:textId="52F6FA7D" w:rsidR="007F44E7" w:rsidRPr="008F0252" w:rsidRDefault="007F44E7" w:rsidP="00F869CE">
            <w:pPr>
              <w:jc w:val="center"/>
              <w:rPr>
                <w:rFonts w:ascii="Times New Roman" w:hAnsi="Times New Roman" w:cs="Times New Roman"/>
                <w:sz w:val="24"/>
                <w:szCs w:val="24"/>
              </w:rPr>
            </w:pPr>
          </w:p>
        </w:tc>
        <w:tc>
          <w:tcPr>
            <w:tcW w:w="4538" w:type="dxa"/>
          </w:tcPr>
          <w:p w14:paraId="67A0622A" w14:textId="77777777" w:rsidR="007F44E7" w:rsidRPr="008F0252" w:rsidRDefault="007F44E7" w:rsidP="00F869CE">
            <w:pPr>
              <w:rPr>
                <w:rFonts w:ascii="Times New Roman" w:hAnsi="Times New Roman" w:cs="Times New Roman"/>
                <w:sz w:val="24"/>
                <w:szCs w:val="24"/>
              </w:rPr>
            </w:pPr>
            <w:r w:rsidRPr="008F0252">
              <w:rPr>
                <w:rFonts w:ascii="Times New Roman" w:hAnsi="Times New Roman" w:cs="Times New Roman"/>
                <w:sz w:val="24"/>
                <w:szCs w:val="24"/>
              </w:rPr>
              <w:t>Nodrošina dienesta suni ar nepieciešamo ekipējumu operatīvo izbraukumu laikā</w:t>
            </w:r>
          </w:p>
        </w:tc>
        <w:tc>
          <w:tcPr>
            <w:tcW w:w="1277" w:type="dxa"/>
            <w:vMerge/>
            <w:vAlign w:val="center"/>
          </w:tcPr>
          <w:p w14:paraId="67A0622B" w14:textId="77777777" w:rsidR="007F44E7" w:rsidRPr="008F0252" w:rsidRDefault="007F44E7" w:rsidP="00F869CE">
            <w:pPr>
              <w:jc w:val="center"/>
              <w:rPr>
                <w:rFonts w:ascii="Times New Roman" w:hAnsi="Times New Roman" w:cs="Times New Roman"/>
                <w:sz w:val="24"/>
                <w:szCs w:val="24"/>
              </w:rPr>
            </w:pPr>
          </w:p>
        </w:tc>
      </w:tr>
      <w:tr w:rsidR="008F0252" w:rsidRPr="008F0252" w14:paraId="67A06231" w14:textId="77777777" w:rsidTr="00843419">
        <w:trPr>
          <w:trHeight w:val="525"/>
        </w:trPr>
        <w:tc>
          <w:tcPr>
            <w:tcW w:w="997" w:type="dxa"/>
            <w:vMerge/>
            <w:vAlign w:val="center"/>
          </w:tcPr>
          <w:p w14:paraId="67A0622D" w14:textId="77777777" w:rsidR="007F44E7" w:rsidRPr="008F0252" w:rsidRDefault="007F44E7" w:rsidP="00F869CE">
            <w:pPr>
              <w:jc w:val="center"/>
              <w:rPr>
                <w:rFonts w:ascii="Times New Roman" w:hAnsi="Times New Roman" w:cs="Times New Roman"/>
                <w:sz w:val="24"/>
                <w:szCs w:val="24"/>
              </w:rPr>
            </w:pPr>
          </w:p>
        </w:tc>
        <w:tc>
          <w:tcPr>
            <w:tcW w:w="2127" w:type="dxa"/>
            <w:vMerge/>
            <w:vAlign w:val="center"/>
          </w:tcPr>
          <w:p w14:paraId="114303D7" w14:textId="77777777" w:rsidR="007F44E7" w:rsidRPr="008F0252" w:rsidRDefault="007F44E7" w:rsidP="00F869CE">
            <w:pPr>
              <w:jc w:val="center"/>
              <w:rPr>
                <w:rFonts w:ascii="Times New Roman" w:hAnsi="Times New Roman" w:cs="Times New Roman"/>
                <w:sz w:val="24"/>
                <w:szCs w:val="24"/>
              </w:rPr>
            </w:pPr>
          </w:p>
        </w:tc>
        <w:tc>
          <w:tcPr>
            <w:tcW w:w="1414" w:type="dxa"/>
            <w:vMerge/>
            <w:vAlign w:val="center"/>
          </w:tcPr>
          <w:p w14:paraId="67A0622E" w14:textId="7A36540A" w:rsidR="007F44E7" w:rsidRPr="008F0252" w:rsidRDefault="007F44E7" w:rsidP="00F869CE">
            <w:pPr>
              <w:jc w:val="center"/>
              <w:rPr>
                <w:rFonts w:ascii="Times New Roman" w:hAnsi="Times New Roman" w:cs="Times New Roman"/>
                <w:sz w:val="24"/>
                <w:szCs w:val="24"/>
              </w:rPr>
            </w:pPr>
          </w:p>
        </w:tc>
        <w:tc>
          <w:tcPr>
            <w:tcW w:w="4538" w:type="dxa"/>
          </w:tcPr>
          <w:p w14:paraId="67A0622F" w14:textId="4A461967" w:rsidR="007F44E7" w:rsidRPr="008F0252" w:rsidRDefault="007F44E7" w:rsidP="00F869CE">
            <w:pPr>
              <w:rPr>
                <w:rFonts w:ascii="Times New Roman" w:hAnsi="Times New Roman" w:cs="Times New Roman"/>
                <w:sz w:val="24"/>
                <w:szCs w:val="24"/>
              </w:rPr>
            </w:pPr>
            <w:r w:rsidRPr="008F0252">
              <w:rPr>
                <w:rFonts w:ascii="Times New Roman" w:hAnsi="Times New Roman" w:cs="Times New Roman"/>
                <w:sz w:val="24"/>
                <w:szCs w:val="24"/>
              </w:rPr>
              <w:t>Nodrošina dienesta suņa pareizu un kvalitatīvu barošanu, pastaig</w:t>
            </w:r>
            <w:r w:rsidR="002A4434" w:rsidRPr="008F0252">
              <w:rPr>
                <w:rFonts w:ascii="Times New Roman" w:hAnsi="Times New Roman" w:cs="Times New Roman"/>
                <w:sz w:val="24"/>
                <w:szCs w:val="24"/>
              </w:rPr>
              <w:t>as</w:t>
            </w:r>
            <w:r w:rsidRPr="008F0252">
              <w:rPr>
                <w:rFonts w:ascii="Times New Roman" w:hAnsi="Times New Roman" w:cs="Times New Roman"/>
                <w:sz w:val="24"/>
                <w:szCs w:val="24"/>
              </w:rPr>
              <w:t>, atpūtu un kopšanu</w:t>
            </w:r>
          </w:p>
        </w:tc>
        <w:tc>
          <w:tcPr>
            <w:tcW w:w="1277" w:type="dxa"/>
            <w:vMerge/>
            <w:vAlign w:val="center"/>
          </w:tcPr>
          <w:p w14:paraId="67A06230" w14:textId="77777777" w:rsidR="007F44E7" w:rsidRPr="008F0252" w:rsidRDefault="007F44E7" w:rsidP="00F869CE">
            <w:pPr>
              <w:jc w:val="center"/>
              <w:rPr>
                <w:rFonts w:ascii="Times New Roman" w:hAnsi="Times New Roman" w:cs="Times New Roman"/>
                <w:sz w:val="24"/>
                <w:szCs w:val="24"/>
              </w:rPr>
            </w:pPr>
          </w:p>
        </w:tc>
      </w:tr>
      <w:tr w:rsidR="008F0252" w:rsidRPr="008F0252" w14:paraId="67A06236" w14:textId="77777777" w:rsidTr="00843419">
        <w:trPr>
          <w:trHeight w:val="525"/>
        </w:trPr>
        <w:tc>
          <w:tcPr>
            <w:tcW w:w="997" w:type="dxa"/>
            <w:vMerge/>
            <w:vAlign w:val="center"/>
          </w:tcPr>
          <w:p w14:paraId="67A06232" w14:textId="77777777" w:rsidR="007F44E7" w:rsidRPr="008F0252" w:rsidRDefault="007F44E7" w:rsidP="00F869CE">
            <w:pPr>
              <w:jc w:val="center"/>
              <w:rPr>
                <w:rFonts w:ascii="Times New Roman" w:hAnsi="Times New Roman" w:cs="Times New Roman"/>
                <w:sz w:val="24"/>
                <w:szCs w:val="24"/>
              </w:rPr>
            </w:pPr>
          </w:p>
        </w:tc>
        <w:tc>
          <w:tcPr>
            <w:tcW w:w="2127" w:type="dxa"/>
            <w:vMerge/>
            <w:vAlign w:val="center"/>
          </w:tcPr>
          <w:p w14:paraId="1DC06D85" w14:textId="77777777" w:rsidR="007F44E7" w:rsidRPr="008F0252" w:rsidRDefault="007F44E7" w:rsidP="00F869CE">
            <w:pPr>
              <w:jc w:val="center"/>
              <w:rPr>
                <w:rFonts w:ascii="Times New Roman" w:hAnsi="Times New Roman" w:cs="Times New Roman"/>
                <w:sz w:val="24"/>
                <w:szCs w:val="24"/>
              </w:rPr>
            </w:pPr>
          </w:p>
        </w:tc>
        <w:tc>
          <w:tcPr>
            <w:tcW w:w="1414" w:type="dxa"/>
            <w:vMerge/>
            <w:vAlign w:val="center"/>
          </w:tcPr>
          <w:p w14:paraId="67A06233" w14:textId="41776DE9" w:rsidR="007F44E7" w:rsidRPr="008F0252" w:rsidRDefault="007F44E7" w:rsidP="00F869CE">
            <w:pPr>
              <w:jc w:val="center"/>
              <w:rPr>
                <w:rFonts w:ascii="Times New Roman" w:hAnsi="Times New Roman" w:cs="Times New Roman"/>
                <w:sz w:val="24"/>
                <w:szCs w:val="24"/>
              </w:rPr>
            </w:pPr>
          </w:p>
        </w:tc>
        <w:tc>
          <w:tcPr>
            <w:tcW w:w="4538" w:type="dxa"/>
          </w:tcPr>
          <w:p w14:paraId="67A06234" w14:textId="77777777" w:rsidR="007F44E7" w:rsidRPr="008F0252" w:rsidRDefault="007F44E7" w:rsidP="00F869CE">
            <w:pPr>
              <w:rPr>
                <w:rFonts w:ascii="Times New Roman" w:hAnsi="Times New Roman" w:cs="Times New Roman"/>
                <w:sz w:val="24"/>
                <w:szCs w:val="24"/>
              </w:rPr>
            </w:pPr>
            <w:r w:rsidRPr="008F0252">
              <w:rPr>
                <w:rFonts w:ascii="Times New Roman" w:hAnsi="Times New Roman" w:cs="Times New Roman"/>
                <w:sz w:val="24"/>
                <w:szCs w:val="24"/>
              </w:rPr>
              <w:t>Izmantojot speciāli apmācītu dienesta suni, veic narkotisko vielu un sprāgstvielu meklēšanu ieslodzījuma vietu teritorijā</w:t>
            </w:r>
          </w:p>
        </w:tc>
        <w:tc>
          <w:tcPr>
            <w:tcW w:w="1277" w:type="dxa"/>
            <w:vMerge/>
            <w:vAlign w:val="center"/>
          </w:tcPr>
          <w:p w14:paraId="67A06235" w14:textId="77777777" w:rsidR="007F44E7" w:rsidRPr="008F0252" w:rsidRDefault="007F44E7" w:rsidP="00F869CE">
            <w:pPr>
              <w:jc w:val="center"/>
              <w:rPr>
                <w:rFonts w:ascii="Times New Roman" w:hAnsi="Times New Roman" w:cs="Times New Roman"/>
                <w:sz w:val="24"/>
                <w:szCs w:val="24"/>
              </w:rPr>
            </w:pPr>
          </w:p>
        </w:tc>
      </w:tr>
      <w:tr w:rsidR="008F0252" w:rsidRPr="008F0252" w14:paraId="67A0623B" w14:textId="77777777" w:rsidTr="00843419">
        <w:trPr>
          <w:trHeight w:val="525"/>
        </w:trPr>
        <w:tc>
          <w:tcPr>
            <w:tcW w:w="997" w:type="dxa"/>
            <w:vMerge/>
            <w:vAlign w:val="center"/>
          </w:tcPr>
          <w:p w14:paraId="67A06237" w14:textId="77777777" w:rsidR="007F44E7" w:rsidRPr="008F0252" w:rsidRDefault="007F44E7" w:rsidP="00F869CE">
            <w:pPr>
              <w:jc w:val="center"/>
              <w:rPr>
                <w:rFonts w:ascii="Times New Roman" w:hAnsi="Times New Roman" w:cs="Times New Roman"/>
                <w:sz w:val="24"/>
                <w:szCs w:val="24"/>
              </w:rPr>
            </w:pPr>
          </w:p>
        </w:tc>
        <w:tc>
          <w:tcPr>
            <w:tcW w:w="2127" w:type="dxa"/>
            <w:vMerge/>
            <w:vAlign w:val="center"/>
          </w:tcPr>
          <w:p w14:paraId="1D903CC1" w14:textId="77777777" w:rsidR="007F44E7" w:rsidRPr="008F0252" w:rsidRDefault="007F44E7" w:rsidP="00F869CE">
            <w:pPr>
              <w:jc w:val="center"/>
              <w:rPr>
                <w:rFonts w:ascii="Times New Roman" w:hAnsi="Times New Roman" w:cs="Times New Roman"/>
                <w:sz w:val="24"/>
                <w:szCs w:val="24"/>
              </w:rPr>
            </w:pPr>
          </w:p>
        </w:tc>
        <w:tc>
          <w:tcPr>
            <w:tcW w:w="1414" w:type="dxa"/>
            <w:vMerge/>
            <w:vAlign w:val="center"/>
          </w:tcPr>
          <w:p w14:paraId="67A06238" w14:textId="08D990AF" w:rsidR="007F44E7" w:rsidRPr="008F0252" w:rsidRDefault="007F44E7" w:rsidP="00F869CE">
            <w:pPr>
              <w:jc w:val="center"/>
              <w:rPr>
                <w:rFonts w:ascii="Times New Roman" w:hAnsi="Times New Roman" w:cs="Times New Roman"/>
                <w:sz w:val="24"/>
                <w:szCs w:val="24"/>
              </w:rPr>
            </w:pPr>
          </w:p>
        </w:tc>
        <w:tc>
          <w:tcPr>
            <w:tcW w:w="4538" w:type="dxa"/>
          </w:tcPr>
          <w:p w14:paraId="67A06239" w14:textId="58BD1147" w:rsidR="007F44E7" w:rsidRPr="008F0252" w:rsidRDefault="007F44E7" w:rsidP="00F869CE">
            <w:pPr>
              <w:rPr>
                <w:rFonts w:ascii="Times New Roman" w:hAnsi="Times New Roman" w:cs="Times New Roman"/>
                <w:spacing w:val="-2"/>
                <w:sz w:val="24"/>
                <w:szCs w:val="24"/>
              </w:rPr>
            </w:pPr>
            <w:r w:rsidRPr="008F0252">
              <w:rPr>
                <w:rFonts w:ascii="Times New Roman" w:hAnsi="Times New Roman" w:cs="Times New Roman"/>
                <w:spacing w:val="-2"/>
                <w:sz w:val="24"/>
                <w:szCs w:val="24"/>
              </w:rPr>
              <w:t>Veic pēdu kontroles joslas un tai piegu</w:t>
            </w:r>
            <w:r w:rsidR="00F51D5F" w:rsidRPr="008F0252">
              <w:rPr>
                <w:rFonts w:ascii="Times New Roman" w:hAnsi="Times New Roman" w:cs="Times New Roman"/>
                <w:spacing w:val="-2"/>
                <w:sz w:val="24"/>
                <w:szCs w:val="24"/>
              </w:rPr>
              <w:t>l</w:t>
            </w:r>
            <w:r w:rsidRPr="008F0252">
              <w:rPr>
                <w:rFonts w:ascii="Times New Roman" w:hAnsi="Times New Roman" w:cs="Times New Roman"/>
                <w:spacing w:val="-2"/>
                <w:sz w:val="24"/>
                <w:szCs w:val="24"/>
              </w:rPr>
              <w:t>ošās teritorijas apskati, transportlīdzekļu un kravu apskati transporta kontroles caurlaides punktā</w:t>
            </w:r>
          </w:p>
        </w:tc>
        <w:tc>
          <w:tcPr>
            <w:tcW w:w="1277" w:type="dxa"/>
            <w:vMerge/>
            <w:vAlign w:val="center"/>
          </w:tcPr>
          <w:p w14:paraId="67A0623A" w14:textId="77777777" w:rsidR="007F44E7" w:rsidRPr="008F0252" w:rsidRDefault="007F44E7" w:rsidP="00F869CE">
            <w:pPr>
              <w:jc w:val="center"/>
              <w:rPr>
                <w:rFonts w:ascii="Times New Roman" w:hAnsi="Times New Roman" w:cs="Times New Roman"/>
                <w:sz w:val="24"/>
                <w:szCs w:val="24"/>
              </w:rPr>
            </w:pPr>
          </w:p>
        </w:tc>
      </w:tr>
      <w:tr w:rsidR="008F0252" w:rsidRPr="008F0252" w14:paraId="67A06240" w14:textId="77777777" w:rsidTr="00843419">
        <w:trPr>
          <w:trHeight w:val="525"/>
        </w:trPr>
        <w:tc>
          <w:tcPr>
            <w:tcW w:w="997" w:type="dxa"/>
            <w:vMerge/>
            <w:vAlign w:val="center"/>
          </w:tcPr>
          <w:p w14:paraId="67A0623C" w14:textId="77777777" w:rsidR="007F44E7" w:rsidRPr="008F0252" w:rsidRDefault="007F44E7" w:rsidP="00F869CE">
            <w:pPr>
              <w:jc w:val="center"/>
              <w:rPr>
                <w:rFonts w:ascii="Times New Roman" w:hAnsi="Times New Roman" w:cs="Times New Roman"/>
                <w:sz w:val="24"/>
                <w:szCs w:val="24"/>
              </w:rPr>
            </w:pPr>
          </w:p>
        </w:tc>
        <w:tc>
          <w:tcPr>
            <w:tcW w:w="2127" w:type="dxa"/>
            <w:vMerge/>
            <w:vAlign w:val="center"/>
          </w:tcPr>
          <w:p w14:paraId="22ED68C8" w14:textId="77777777" w:rsidR="007F44E7" w:rsidRPr="008F0252" w:rsidRDefault="007F44E7" w:rsidP="00F869CE">
            <w:pPr>
              <w:jc w:val="center"/>
              <w:rPr>
                <w:rFonts w:ascii="Times New Roman" w:hAnsi="Times New Roman" w:cs="Times New Roman"/>
                <w:sz w:val="24"/>
                <w:szCs w:val="24"/>
              </w:rPr>
            </w:pPr>
          </w:p>
        </w:tc>
        <w:tc>
          <w:tcPr>
            <w:tcW w:w="1414" w:type="dxa"/>
            <w:vMerge/>
            <w:vAlign w:val="center"/>
          </w:tcPr>
          <w:p w14:paraId="67A0623D" w14:textId="2485251C" w:rsidR="007F44E7" w:rsidRPr="008F0252" w:rsidRDefault="007F44E7" w:rsidP="00F869CE">
            <w:pPr>
              <w:jc w:val="center"/>
              <w:rPr>
                <w:rFonts w:ascii="Times New Roman" w:hAnsi="Times New Roman" w:cs="Times New Roman"/>
                <w:sz w:val="24"/>
                <w:szCs w:val="24"/>
              </w:rPr>
            </w:pPr>
          </w:p>
        </w:tc>
        <w:tc>
          <w:tcPr>
            <w:tcW w:w="4538" w:type="dxa"/>
          </w:tcPr>
          <w:p w14:paraId="67A0623E" w14:textId="4DD0ACCE" w:rsidR="007F44E7" w:rsidRPr="008F0252" w:rsidRDefault="007F44E7" w:rsidP="00F869CE">
            <w:pPr>
              <w:rPr>
                <w:rFonts w:ascii="Times New Roman" w:hAnsi="Times New Roman" w:cs="Times New Roman"/>
                <w:sz w:val="24"/>
                <w:szCs w:val="24"/>
              </w:rPr>
            </w:pPr>
            <w:r w:rsidRPr="008F0252">
              <w:rPr>
                <w:rFonts w:ascii="Times New Roman" w:hAnsi="Times New Roman" w:cs="Times New Roman"/>
                <w:sz w:val="24"/>
                <w:szCs w:val="24"/>
              </w:rPr>
              <w:t xml:space="preserve">Nodrošina ieslodzījuma vietu </w:t>
            </w:r>
            <w:r w:rsidR="00F51D5F" w:rsidRPr="008F0252">
              <w:rPr>
                <w:rFonts w:ascii="Times New Roman" w:hAnsi="Times New Roman" w:cs="Times New Roman"/>
                <w:sz w:val="24"/>
                <w:szCs w:val="24"/>
              </w:rPr>
              <w:t>a</w:t>
            </w:r>
            <w:r w:rsidRPr="008F0252">
              <w:rPr>
                <w:rFonts w:ascii="Times New Roman" w:hAnsi="Times New Roman" w:cs="Times New Roman"/>
                <w:sz w:val="24"/>
                <w:szCs w:val="24"/>
              </w:rPr>
              <w:t xml:space="preserve">psardzes daļas amatpersonām </w:t>
            </w:r>
            <w:r w:rsidR="00F51D5F" w:rsidRPr="008F0252">
              <w:rPr>
                <w:rFonts w:ascii="Times New Roman" w:hAnsi="Times New Roman" w:cs="Times New Roman"/>
                <w:sz w:val="24"/>
                <w:szCs w:val="24"/>
              </w:rPr>
              <w:t xml:space="preserve">atbalstu </w:t>
            </w:r>
            <w:r w:rsidRPr="008F0252">
              <w:rPr>
                <w:rFonts w:ascii="Times New Roman" w:hAnsi="Times New Roman" w:cs="Times New Roman"/>
                <w:sz w:val="24"/>
                <w:szCs w:val="24"/>
              </w:rPr>
              <w:t>ieslodzīto apsardzes nodrošināšanā</w:t>
            </w:r>
          </w:p>
        </w:tc>
        <w:tc>
          <w:tcPr>
            <w:tcW w:w="1277" w:type="dxa"/>
            <w:vMerge/>
            <w:vAlign w:val="center"/>
          </w:tcPr>
          <w:p w14:paraId="67A0623F" w14:textId="77777777" w:rsidR="007F44E7" w:rsidRPr="008F0252" w:rsidRDefault="007F44E7" w:rsidP="00F869CE">
            <w:pPr>
              <w:jc w:val="center"/>
              <w:rPr>
                <w:rFonts w:ascii="Times New Roman" w:hAnsi="Times New Roman" w:cs="Times New Roman"/>
                <w:sz w:val="24"/>
                <w:szCs w:val="24"/>
              </w:rPr>
            </w:pPr>
          </w:p>
        </w:tc>
      </w:tr>
      <w:tr w:rsidR="008F0252" w:rsidRPr="008F0252" w14:paraId="67A06245" w14:textId="77777777" w:rsidTr="00843419">
        <w:trPr>
          <w:trHeight w:val="525"/>
        </w:trPr>
        <w:tc>
          <w:tcPr>
            <w:tcW w:w="997" w:type="dxa"/>
            <w:vMerge/>
            <w:vAlign w:val="center"/>
          </w:tcPr>
          <w:p w14:paraId="67A06241" w14:textId="77777777" w:rsidR="007F44E7" w:rsidRPr="008F0252" w:rsidRDefault="007F44E7" w:rsidP="00F869CE">
            <w:pPr>
              <w:jc w:val="center"/>
              <w:rPr>
                <w:rFonts w:ascii="Times New Roman" w:hAnsi="Times New Roman" w:cs="Times New Roman"/>
                <w:sz w:val="24"/>
                <w:szCs w:val="24"/>
              </w:rPr>
            </w:pPr>
          </w:p>
        </w:tc>
        <w:tc>
          <w:tcPr>
            <w:tcW w:w="2127" w:type="dxa"/>
            <w:vMerge/>
            <w:vAlign w:val="center"/>
          </w:tcPr>
          <w:p w14:paraId="525F13BD" w14:textId="77777777" w:rsidR="007F44E7" w:rsidRPr="008F0252" w:rsidRDefault="007F44E7" w:rsidP="00F869CE">
            <w:pPr>
              <w:jc w:val="center"/>
              <w:rPr>
                <w:rFonts w:ascii="Times New Roman" w:hAnsi="Times New Roman" w:cs="Times New Roman"/>
                <w:sz w:val="24"/>
                <w:szCs w:val="24"/>
              </w:rPr>
            </w:pPr>
          </w:p>
        </w:tc>
        <w:tc>
          <w:tcPr>
            <w:tcW w:w="1414" w:type="dxa"/>
            <w:vMerge/>
            <w:vAlign w:val="center"/>
          </w:tcPr>
          <w:p w14:paraId="67A06242" w14:textId="232EB83F" w:rsidR="007F44E7" w:rsidRPr="008F0252" w:rsidRDefault="007F44E7" w:rsidP="00F869CE">
            <w:pPr>
              <w:jc w:val="center"/>
              <w:rPr>
                <w:rFonts w:ascii="Times New Roman" w:hAnsi="Times New Roman" w:cs="Times New Roman"/>
                <w:sz w:val="24"/>
                <w:szCs w:val="24"/>
              </w:rPr>
            </w:pPr>
          </w:p>
        </w:tc>
        <w:tc>
          <w:tcPr>
            <w:tcW w:w="4538" w:type="dxa"/>
          </w:tcPr>
          <w:p w14:paraId="67A06243" w14:textId="24DFEB00" w:rsidR="007F44E7" w:rsidRPr="008F0252" w:rsidRDefault="007F44E7" w:rsidP="00F869CE">
            <w:pPr>
              <w:rPr>
                <w:rFonts w:ascii="Times New Roman" w:hAnsi="Times New Roman" w:cs="Times New Roman"/>
                <w:sz w:val="24"/>
                <w:szCs w:val="24"/>
              </w:rPr>
            </w:pPr>
            <w:r w:rsidRPr="008F0252">
              <w:rPr>
                <w:rFonts w:ascii="Times New Roman" w:hAnsi="Times New Roman" w:cs="Times New Roman"/>
                <w:sz w:val="24"/>
                <w:szCs w:val="24"/>
              </w:rPr>
              <w:t xml:space="preserve">Aiztur personas, kuras mēģina ieiet </w:t>
            </w:r>
            <w:r w:rsidR="000E0583" w:rsidRPr="008F0252">
              <w:rPr>
                <w:rFonts w:ascii="Times New Roman" w:hAnsi="Times New Roman" w:cs="Times New Roman"/>
                <w:sz w:val="24"/>
                <w:szCs w:val="24"/>
              </w:rPr>
              <w:t>ieslodzījuma vietā</w:t>
            </w:r>
            <w:proofErr w:type="gramStart"/>
            <w:r w:rsidR="000E0583" w:rsidRPr="008F0252">
              <w:rPr>
                <w:rFonts w:ascii="Times New Roman" w:hAnsi="Times New Roman" w:cs="Times New Roman"/>
                <w:sz w:val="24"/>
                <w:szCs w:val="24"/>
              </w:rPr>
              <w:t xml:space="preserve"> </w:t>
            </w:r>
            <w:r w:rsidRPr="008F0252">
              <w:rPr>
                <w:rFonts w:ascii="Times New Roman" w:hAnsi="Times New Roman" w:cs="Times New Roman"/>
                <w:sz w:val="24"/>
                <w:szCs w:val="24"/>
              </w:rPr>
              <w:t xml:space="preserve">vai iziet no </w:t>
            </w:r>
            <w:r w:rsidR="000E0583" w:rsidRPr="008F0252">
              <w:rPr>
                <w:rFonts w:ascii="Times New Roman" w:hAnsi="Times New Roman" w:cs="Times New Roman"/>
                <w:sz w:val="24"/>
                <w:szCs w:val="24"/>
              </w:rPr>
              <w:t xml:space="preserve">tās </w:t>
            </w:r>
            <w:r w:rsidRPr="008F0252">
              <w:rPr>
                <w:rFonts w:ascii="Times New Roman" w:hAnsi="Times New Roman" w:cs="Times New Roman"/>
                <w:sz w:val="24"/>
                <w:szCs w:val="24"/>
              </w:rPr>
              <w:t xml:space="preserve">bez atbilstošiem </w:t>
            </w:r>
            <w:r w:rsidR="000E0583" w:rsidRPr="008F0252">
              <w:rPr>
                <w:rFonts w:ascii="Times New Roman" w:hAnsi="Times New Roman" w:cs="Times New Roman"/>
                <w:sz w:val="24"/>
                <w:szCs w:val="24"/>
              </w:rPr>
              <w:t xml:space="preserve">dokumentiem </w:t>
            </w:r>
            <w:r w:rsidRPr="008F0252">
              <w:rPr>
                <w:rFonts w:ascii="Times New Roman" w:hAnsi="Times New Roman" w:cs="Times New Roman"/>
                <w:sz w:val="24"/>
                <w:szCs w:val="24"/>
              </w:rPr>
              <w:t xml:space="preserve">vai </w:t>
            </w:r>
            <w:r w:rsidR="000E0583" w:rsidRPr="008F0252">
              <w:rPr>
                <w:rFonts w:ascii="Times New Roman" w:hAnsi="Times New Roman" w:cs="Times New Roman"/>
                <w:sz w:val="24"/>
                <w:szCs w:val="24"/>
              </w:rPr>
              <w:t xml:space="preserve">ar </w:t>
            </w:r>
            <w:r w:rsidRPr="008F0252">
              <w:rPr>
                <w:rFonts w:ascii="Times New Roman" w:hAnsi="Times New Roman" w:cs="Times New Roman"/>
                <w:sz w:val="24"/>
                <w:szCs w:val="24"/>
              </w:rPr>
              <w:t>nepareizi noformētiem dokumentiem</w:t>
            </w:r>
            <w:proofErr w:type="gramEnd"/>
            <w:r w:rsidRPr="008F0252">
              <w:rPr>
                <w:rFonts w:ascii="Times New Roman" w:hAnsi="Times New Roman" w:cs="Times New Roman"/>
                <w:sz w:val="24"/>
                <w:szCs w:val="24"/>
              </w:rPr>
              <w:t>, kā arī personas, kuras mēģina ienest ieslodzījuma vietā aizliegtus priekšmetus</w:t>
            </w:r>
          </w:p>
        </w:tc>
        <w:tc>
          <w:tcPr>
            <w:tcW w:w="1277" w:type="dxa"/>
            <w:vMerge/>
            <w:vAlign w:val="center"/>
          </w:tcPr>
          <w:p w14:paraId="67A06244" w14:textId="77777777" w:rsidR="007F44E7" w:rsidRPr="008F0252" w:rsidRDefault="007F44E7" w:rsidP="00F869CE">
            <w:pPr>
              <w:jc w:val="center"/>
              <w:rPr>
                <w:rFonts w:ascii="Times New Roman" w:hAnsi="Times New Roman" w:cs="Times New Roman"/>
                <w:sz w:val="24"/>
                <w:szCs w:val="24"/>
              </w:rPr>
            </w:pPr>
          </w:p>
        </w:tc>
      </w:tr>
      <w:tr w:rsidR="008F0252" w:rsidRPr="008F0252" w14:paraId="67A0624A" w14:textId="77777777" w:rsidTr="00843419">
        <w:tc>
          <w:tcPr>
            <w:tcW w:w="997" w:type="dxa"/>
            <w:vMerge/>
            <w:vAlign w:val="center"/>
          </w:tcPr>
          <w:p w14:paraId="67A06246" w14:textId="77777777" w:rsidR="007F44E7" w:rsidRPr="008F0252" w:rsidRDefault="007F44E7" w:rsidP="00F869CE">
            <w:pPr>
              <w:jc w:val="center"/>
              <w:rPr>
                <w:rFonts w:ascii="Times New Roman" w:hAnsi="Times New Roman" w:cs="Times New Roman"/>
                <w:sz w:val="24"/>
                <w:szCs w:val="24"/>
              </w:rPr>
            </w:pPr>
          </w:p>
        </w:tc>
        <w:tc>
          <w:tcPr>
            <w:tcW w:w="2127" w:type="dxa"/>
            <w:vMerge/>
            <w:vAlign w:val="center"/>
          </w:tcPr>
          <w:p w14:paraId="36E8FC95" w14:textId="77777777" w:rsidR="007F44E7" w:rsidRPr="008F0252" w:rsidRDefault="007F44E7" w:rsidP="00F869CE">
            <w:pPr>
              <w:jc w:val="center"/>
              <w:rPr>
                <w:rFonts w:ascii="Times New Roman" w:hAnsi="Times New Roman" w:cs="Times New Roman"/>
                <w:sz w:val="24"/>
                <w:szCs w:val="24"/>
              </w:rPr>
            </w:pPr>
          </w:p>
        </w:tc>
        <w:tc>
          <w:tcPr>
            <w:tcW w:w="1414" w:type="dxa"/>
            <w:vMerge/>
            <w:vAlign w:val="center"/>
          </w:tcPr>
          <w:p w14:paraId="67A06247" w14:textId="26C0361F" w:rsidR="007F44E7" w:rsidRPr="008F0252" w:rsidRDefault="007F44E7" w:rsidP="00F869CE">
            <w:pPr>
              <w:jc w:val="center"/>
              <w:rPr>
                <w:rFonts w:ascii="Times New Roman" w:hAnsi="Times New Roman" w:cs="Times New Roman"/>
                <w:sz w:val="24"/>
                <w:szCs w:val="24"/>
              </w:rPr>
            </w:pPr>
          </w:p>
        </w:tc>
        <w:tc>
          <w:tcPr>
            <w:tcW w:w="4538" w:type="dxa"/>
          </w:tcPr>
          <w:p w14:paraId="67A06248" w14:textId="77777777" w:rsidR="007F44E7" w:rsidRPr="008F0252" w:rsidRDefault="007F44E7" w:rsidP="00F869CE">
            <w:pPr>
              <w:rPr>
                <w:rFonts w:ascii="Times New Roman" w:hAnsi="Times New Roman" w:cs="Times New Roman"/>
                <w:sz w:val="24"/>
                <w:szCs w:val="24"/>
              </w:rPr>
            </w:pPr>
            <w:r w:rsidRPr="008F0252">
              <w:rPr>
                <w:rFonts w:ascii="Times New Roman" w:hAnsi="Times New Roman" w:cs="Times New Roman"/>
                <w:sz w:val="24"/>
                <w:szCs w:val="24"/>
              </w:rPr>
              <w:t>Vada Ieslodzījuma vietu pārvaldes amatpersonu apmācības un kvalifikācijas celšanas nodarbības</w:t>
            </w:r>
          </w:p>
        </w:tc>
        <w:tc>
          <w:tcPr>
            <w:tcW w:w="1277" w:type="dxa"/>
            <w:vMerge/>
            <w:vAlign w:val="center"/>
          </w:tcPr>
          <w:p w14:paraId="67A06249" w14:textId="77777777" w:rsidR="007F44E7" w:rsidRPr="008F0252" w:rsidRDefault="007F44E7" w:rsidP="00F869CE">
            <w:pPr>
              <w:jc w:val="center"/>
              <w:rPr>
                <w:rFonts w:ascii="Times New Roman" w:hAnsi="Times New Roman" w:cs="Times New Roman"/>
                <w:sz w:val="24"/>
                <w:szCs w:val="24"/>
              </w:rPr>
            </w:pPr>
          </w:p>
        </w:tc>
      </w:tr>
      <w:tr w:rsidR="008F0252" w:rsidRPr="008F0252" w14:paraId="67A0624C" w14:textId="77777777" w:rsidTr="008A2E73">
        <w:tc>
          <w:tcPr>
            <w:tcW w:w="10353" w:type="dxa"/>
            <w:gridSpan w:val="5"/>
            <w:tcBorders>
              <w:left w:val="nil"/>
              <w:right w:val="nil"/>
            </w:tcBorders>
            <w:vAlign w:val="center"/>
          </w:tcPr>
          <w:p w14:paraId="67A0624B" w14:textId="77777777" w:rsidR="00A73401" w:rsidRPr="008F0252" w:rsidRDefault="00A73401" w:rsidP="00F869CE">
            <w:pPr>
              <w:jc w:val="center"/>
              <w:rPr>
                <w:rFonts w:ascii="Times New Roman" w:hAnsi="Times New Roman" w:cs="Times New Roman"/>
                <w:sz w:val="24"/>
                <w:szCs w:val="24"/>
              </w:rPr>
            </w:pPr>
          </w:p>
        </w:tc>
      </w:tr>
      <w:tr w:rsidR="008F0252" w:rsidRPr="008F0252" w14:paraId="67A06252" w14:textId="77777777" w:rsidTr="00843419">
        <w:tc>
          <w:tcPr>
            <w:tcW w:w="997" w:type="dxa"/>
            <w:vMerge w:val="restart"/>
            <w:vAlign w:val="center"/>
          </w:tcPr>
          <w:p w14:paraId="67A0624D" w14:textId="77777777" w:rsidR="000B0C59" w:rsidRPr="008F0252" w:rsidRDefault="000B0C59" w:rsidP="00F869CE">
            <w:pPr>
              <w:jc w:val="center"/>
              <w:rPr>
                <w:rFonts w:ascii="Times New Roman" w:hAnsi="Times New Roman" w:cs="Times New Roman"/>
                <w:sz w:val="24"/>
                <w:szCs w:val="24"/>
              </w:rPr>
            </w:pPr>
            <w:r w:rsidRPr="008F0252">
              <w:rPr>
                <w:rFonts w:ascii="Times New Roman" w:hAnsi="Times New Roman" w:cs="Times New Roman"/>
                <w:sz w:val="24"/>
                <w:szCs w:val="24"/>
              </w:rPr>
              <w:t>II</w:t>
            </w:r>
          </w:p>
        </w:tc>
        <w:tc>
          <w:tcPr>
            <w:tcW w:w="2127" w:type="dxa"/>
            <w:vMerge w:val="restart"/>
            <w:vAlign w:val="center"/>
          </w:tcPr>
          <w:p w14:paraId="67A0624E" w14:textId="77777777" w:rsidR="000B0C59" w:rsidRPr="008F0252" w:rsidRDefault="000B0C59" w:rsidP="00F869CE">
            <w:pPr>
              <w:jc w:val="center"/>
              <w:rPr>
                <w:rFonts w:ascii="Times New Roman" w:hAnsi="Times New Roman" w:cs="Times New Roman"/>
                <w:sz w:val="24"/>
                <w:szCs w:val="24"/>
              </w:rPr>
            </w:pPr>
            <w:r w:rsidRPr="008F0252">
              <w:rPr>
                <w:rFonts w:ascii="Times New Roman" w:hAnsi="Times New Roman" w:cs="Times New Roman"/>
                <w:sz w:val="24"/>
                <w:szCs w:val="24"/>
              </w:rPr>
              <w:t>Veic dienesta pienākumus kinoloģijas jomā iestādes teritoriālajā struktūrvienībā</w:t>
            </w:r>
          </w:p>
        </w:tc>
        <w:tc>
          <w:tcPr>
            <w:tcW w:w="1414" w:type="dxa"/>
            <w:vMerge w:val="restart"/>
            <w:vAlign w:val="center"/>
          </w:tcPr>
          <w:p w14:paraId="67A0624F" w14:textId="77777777" w:rsidR="000B0C59" w:rsidRPr="008F0252" w:rsidRDefault="000B0C59" w:rsidP="00F869CE">
            <w:pPr>
              <w:jc w:val="center"/>
              <w:rPr>
                <w:rFonts w:ascii="Times New Roman" w:hAnsi="Times New Roman" w:cs="Times New Roman"/>
                <w:sz w:val="24"/>
                <w:szCs w:val="24"/>
              </w:rPr>
            </w:pPr>
            <w:r w:rsidRPr="008F0252">
              <w:rPr>
                <w:rFonts w:ascii="Times New Roman" w:hAnsi="Times New Roman" w:cs="Times New Roman"/>
                <w:sz w:val="24"/>
                <w:szCs w:val="24"/>
              </w:rPr>
              <w:t>Kārtībnieks (kinologs)</w:t>
            </w:r>
          </w:p>
        </w:tc>
        <w:tc>
          <w:tcPr>
            <w:tcW w:w="4538" w:type="dxa"/>
          </w:tcPr>
          <w:p w14:paraId="67A06250" w14:textId="77777777" w:rsidR="000B0C59" w:rsidRPr="008F0252" w:rsidRDefault="000B0C59" w:rsidP="00F869CE">
            <w:pPr>
              <w:rPr>
                <w:rFonts w:ascii="Times New Roman" w:hAnsi="Times New Roman" w:cs="Times New Roman"/>
                <w:sz w:val="24"/>
                <w:szCs w:val="24"/>
              </w:rPr>
            </w:pPr>
            <w:r w:rsidRPr="008F0252">
              <w:rPr>
                <w:rFonts w:ascii="Times New Roman" w:hAnsi="Times New Roman" w:cs="Times New Roman"/>
                <w:sz w:val="24"/>
                <w:szCs w:val="24"/>
              </w:rPr>
              <w:t>Norīkojuma laikā izpilda tiešā vadītāja norādījumus, plānojot dienesta suņa izmantošanu atbilstoši tā sagatavotības līmenim</w:t>
            </w:r>
          </w:p>
        </w:tc>
        <w:tc>
          <w:tcPr>
            <w:tcW w:w="1277" w:type="dxa"/>
            <w:vMerge w:val="restart"/>
            <w:vAlign w:val="center"/>
          </w:tcPr>
          <w:p w14:paraId="67A06251" w14:textId="77777777" w:rsidR="000B0C59" w:rsidRPr="008F0252" w:rsidRDefault="000B0C59" w:rsidP="00F869CE">
            <w:pPr>
              <w:jc w:val="center"/>
              <w:rPr>
                <w:rFonts w:ascii="Times New Roman" w:hAnsi="Times New Roman" w:cs="Times New Roman"/>
                <w:sz w:val="24"/>
                <w:szCs w:val="24"/>
              </w:rPr>
            </w:pPr>
            <w:r w:rsidRPr="008F0252">
              <w:rPr>
                <w:rFonts w:ascii="Times New Roman" w:hAnsi="Times New Roman" w:cs="Times New Roman"/>
                <w:sz w:val="24"/>
                <w:szCs w:val="24"/>
              </w:rPr>
              <w:t>Seržants</w:t>
            </w:r>
          </w:p>
        </w:tc>
      </w:tr>
      <w:tr w:rsidR="008F0252" w:rsidRPr="008F0252" w14:paraId="67A06258" w14:textId="77777777" w:rsidTr="00843419">
        <w:tc>
          <w:tcPr>
            <w:tcW w:w="997" w:type="dxa"/>
            <w:vMerge/>
            <w:vAlign w:val="center"/>
          </w:tcPr>
          <w:p w14:paraId="67A06253" w14:textId="77777777" w:rsidR="000B0C59" w:rsidRPr="008F0252" w:rsidRDefault="000B0C59" w:rsidP="00F869CE">
            <w:pPr>
              <w:jc w:val="center"/>
              <w:rPr>
                <w:rFonts w:ascii="Times New Roman" w:hAnsi="Times New Roman" w:cs="Times New Roman"/>
                <w:sz w:val="24"/>
                <w:szCs w:val="24"/>
              </w:rPr>
            </w:pPr>
          </w:p>
        </w:tc>
        <w:tc>
          <w:tcPr>
            <w:tcW w:w="2127" w:type="dxa"/>
            <w:vMerge/>
            <w:vAlign w:val="center"/>
          </w:tcPr>
          <w:p w14:paraId="67A06254" w14:textId="77777777" w:rsidR="000B0C59" w:rsidRPr="008F0252" w:rsidRDefault="000B0C59" w:rsidP="00F869CE">
            <w:pPr>
              <w:jc w:val="center"/>
              <w:rPr>
                <w:rFonts w:ascii="Times New Roman" w:hAnsi="Times New Roman" w:cs="Times New Roman"/>
                <w:sz w:val="24"/>
                <w:szCs w:val="24"/>
              </w:rPr>
            </w:pPr>
          </w:p>
        </w:tc>
        <w:tc>
          <w:tcPr>
            <w:tcW w:w="1414" w:type="dxa"/>
            <w:vMerge/>
            <w:vAlign w:val="center"/>
          </w:tcPr>
          <w:p w14:paraId="67A06255" w14:textId="77777777" w:rsidR="000B0C59" w:rsidRPr="008F0252" w:rsidRDefault="000B0C59" w:rsidP="00F869CE">
            <w:pPr>
              <w:jc w:val="center"/>
              <w:rPr>
                <w:rFonts w:ascii="Times New Roman" w:hAnsi="Times New Roman" w:cs="Times New Roman"/>
                <w:sz w:val="24"/>
                <w:szCs w:val="24"/>
              </w:rPr>
            </w:pPr>
          </w:p>
        </w:tc>
        <w:tc>
          <w:tcPr>
            <w:tcW w:w="4538" w:type="dxa"/>
          </w:tcPr>
          <w:p w14:paraId="67A06256" w14:textId="76B52C64" w:rsidR="000B0C59" w:rsidRPr="008F0252" w:rsidRDefault="000B0C59" w:rsidP="00F869CE">
            <w:pPr>
              <w:rPr>
                <w:rFonts w:ascii="Times New Roman" w:hAnsi="Times New Roman" w:cs="Times New Roman"/>
                <w:sz w:val="24"/>
                <w:szCs w:val="24"/>
              </w:rPr>
            </w:pPr>
            <w:r w:rsidRPr="008F0252">
              <w:rPr>
                <w:rFonts w:ascii="Times New Roman" w:hAnsi="Times New Roman" w:cs="Times New Roman"/>
                <w:sz w:val="24"/>
                <w:szCs w:val="24"/>
              </w:rPr>
              <w:t xml:space="preserve">Uzņemas atbildību par dienesta suņa </w:t>
            </w:r>
            <w:r w:rsidR="00E31574" w:rsidRPr="008F0252">
              <w:rPr>
                <w:rFonts w:ascii="Times New Roman" w:hAnsi="Times New Roman" w:cs="Times New Roman"/>
                <w:sz w:val="24"/>
                <w:szCs w:val="24"/>
              </w:rPr>
              <w:t>izmanto</w:t>
            </w:r>
            <w:r w:rsidRPr="008F0252">
              <w:rPr>
                <w:rFonts w:ascii="Times New Roman" w:hAnsi="Times New Roman" w:cs="Times New Roman"/>
                <w:sz w:val="24"/>
                <w:szCs w:val="24"/>
              </w:rPr>
              <w:t>šanu atbilstoši tā specializācijai</w:t>
            </w:r>
          </w:p>
        </w:tc>
        <w:tc>
          <w:tcPr>
            <w:tcW w:w="1277" w:type="dxa"/>
            <w:vMerge/>
            <w:vAlign w:val="center"/>
          </w:tcPr>
          <w:p w14:paraId="67A06257" w14:textId="77777777" w:rsidR="000B0C59" w:rsidRPr="008F0252" w:rsidRDefault="000B0C59" w:rsidP="00F869CE">
            <w:pPr>
              <w:jc w:val="center"/>
              <w:rPr>
                <w:rFonts w:ascii="Times New Roman" w:hAnsi="Times New Roman" w:cs="Times New Roman"/>
                <w:sz w:val="24"/>
                <w:szCs w:val="24"/>
              </w:rPr>
            </w:pPr>
          </w:p>
        </w:tc>
      </w:tr>
      <w:tr w:rsidR="008F0252" w:rsidRPr="008F0252" w14:paraId="67A0625E" w14:textId="77777777" w:rsidTr="00843419">
        <w:tc>
          <w:tcPr>
            <w:tcW w:w="997" w:type="dxa"/>
            <w:vMerge/>
            <w:vAlign w:val="center"/>
          </w:tcPr>
          <w:p w14:paraId="67A06259" w14:textId="77777777" w:rsidR="000B0C59" w:rsidRPr="008F0252" w:rsidRDefault="000B0C59" w:rsidP="00F869CE">
            <w:pPr>
              <w:jc w:val="center"/>
              <w:rPr>
                <w:rFonts w:ascii="Times New Roman" w:hAnsi="Times New Roman" w:cs="Times New Roman"/>
                <w:sz w:val="24"/>
                <w:szCs w:val="24"/>
              </w:rPr>
            </w:pPr>
          </w:p>
        </w:tc>
        <w:tc>
          <w:tcPr>
            <w:tcW w:w="2127" w:type="dxa"/>
            <w:vMerge/>
            <w:vAlign w:val="center"/>
          </w:tcPr>
          <w:p w14:paraId="67A0625A" w14:textId="77777777" w:rsidR="000B0C59" w:rsidRPr="008F0252" w:rsidRDefault="000B0C59" w:rsidP="00F869CE">
            <w:pPr>
              <w:jc w:val="center"/>
              <w:rPr>
                <w:rFonts w:ascii="Times New Roman" w:hAnsi="Times New Roman" w:cs="Times New Roman"/>
                <w:sz w:val="24"/>
                <w:szCs w:val="24"/>
              </w:rPr>
            </w:pPr>
          </w:p>
        </w:tc>
        <w:tc>
          <w:tcPr>
            <w:tcW w:w="1414" w:type="dxa"/>
            <w:vMerge/>
            <w:vAlign w:val="center"/>
          </w:tcPr>
          <w:p w14:paraId="67A0625B" w14:textId="77777777" w:rsidR="000B0C59" w:rsidRPr="008F0252" w:rsidRDefault="000B0C59" w:rsidP="00F869CE">
            <w:pPr>
              <w:jc w:val="center"/>
              <w:rPr>
                <w:rFonts w:ascii="Times New Roman" w:hAnsi="Times New Roman" w:cs="Times New Roman"/>
                <w:sz w:val="24"/>
                <w:szCs w:val="24"/>
              </w:rPr>
            </w:pPr>
          </w:p>
        </w:tc>
        <w:tc>
          <w:tcPr>
            <w:tcW w:w="4538" w:type="dxa"/>
          </w:tcPr>
          <w:p w14:paraId="67A0625C" w14:textId="77777777" w:rsidR="000B0C59" w:rsidRPr="008F0252" w:rsidRDefault="000B0C59" w:rsidP="00F869CE">
            <w:pPr>
              <w:rPr>
                <w:rFonts w:ascii="Times New Roman" w:eastAsia="Times New Roman" w:hAnsi="Times New Roman" w:cs="Times New Roman"/>
                <w:spacing w:val="-2"/>
                <w:sz w:val="24"/>
                <w:szCs w:val="24"/>
                <w:lang w:eastAsia="lv-LV"/>
              </w:rPr>
            </w:pPr>
            <w:r w:rsidRPr="008F0252">
              <w:rPr>
                <w:rFonts w:ascii="Times New Roman" w:eastAsia="Times New Roman" w:hAnsi="Times New Roman" w:cs="Times New Roman"/>
                <w:spacing w:val="-2"/>
                <w:sz w:val="24"/>
                <w:szCs w:val="24"/>
                <w:lang w:eastAsia="lv-LV"/>
              </w:rPr>
              <w:t>Strādā ar piesaistīto dienesta suni, nodrošina tā sagatavošanu nepieciešamajā līmenī, nodrošina dienesta suņa uzturēšanu un aprūpi</w:t>
            </w:r>
          </w:p>
        </w:tc>
        <w:tc>
          <w:tcPr>
            <w:tcW w:w="1277" w:type="dxa"/>
            <w:vMerge/>
            <w:vAlign w:val="center"/>
          </w:tcPr>
          <w:p w14:paraId="67A0625D" w14:textId="77777777" w:rsidR="000B0C59" w:rsidRPr="008F0252" w:rsidRDefault="000B0C59" w:rsidP="00F869CE">
            <w:pPr>
              <w:jc w:val="center"/>
              <w:rPr>
                <w:rFonts w:ascii="Times New Roman" w:hAnsi="Times New Roman" w:cs="Times New Roman"/>
                <w:sz w:val="24"/>
                <w:szCs w:val="24"/>
              </w:rPr>
            </w:pPr>
          </w:p>
        </w:tc>
      </w:tr>
      <w:tr w:rsidR="008F0252" w:rsidRPr="008F0252" w14:paraId="67A06264" w14:textId="77777777" w:rsidTr="00843419">
        <w:tc>
          <w:tcPr>
            <w:tcW w:w="997" w:type="dxa"/>
            <w:vMerge/>
            <w:vAlign w:val="center"/>
          </w:tcPr>
          <w:p w14:paraId="67A0625F" w14:textId="77777777" w:rsidR="000B0C59" w:rsidRPr="008F0252" w:rsidRDefault="000B0C59" w:rsidP="00F869CE">
            <w:pPr>
              <w:jc w:val="center"/>
              <w:rPr>
                <w:rFonts w:ascii="Times New Roman" w:hAnsi="Times New Roman" w:cs="Times New Roman"/>
                <w:sz w:val="24"/>
                <w:szCs w:val="24"/>
              </w:rPr>
            </w:pPr>
          </w:p>
        </w:tc>
        <w:tc>
          <w:tcPr>
            <w:tcW w:w="2127" w:type="dxa"/>
            <w:vMerge/>
            <w:vAlign w:val="center"/>
          </w:tcPr>
          <w:p w14:paraId="67A06260" w14:textId="77777777" w:rsidR="000B0C59" w:rsidRPr="008F0252" w:rsidRDefault="000B0C59" w:rsidP="00F869CE">
            <w:pPr>
              <w:jc w:val="center"/>
              <w:rPr>
                <w:rFonts w:ascii="Times New Roman" w:hAnsi="Times New Roman" w:cs="Times New Roman"/>
                <w:sz w:val="24"/>
                <w:szCs w:val="24"/>
              </w:rPr>
            </w:pPr>
          </w:p>
        </w:tc>
        <w:tc>
          <w:tcPr>
            <w:tcW w:w="1414" w:type="dxa"/>
            <w:vMerge/>
            <w:vAlign w:val="center"/>
          </w:tcPr>
          <w:p w14:paraId="67A06261" w14:textId="77777777" w:rsidR="000B0C59" w:rsidRPr="008F0252" w:rsidRDefault="000B0C59" w:rsidP="00F869CE">
            <w:pPr>
              <w:jc w:val="center"/>
              <w:rPr>
                <w:rFonts w:ascii="Times New Roman" w:hAnsi="Times New Roman" w:cs="Times New Roman"/>
                <w:sz w:val="24"/>
                <w:szCs w:val="24"/>
              </w:rPr>
            </w:pPr>
          </w:p>
        </w:tc>
        <w:tc>
          <w:tcPr>
            <w:tcW w:w="4538" w:type="dxa"/>
          </w:tcPr>
          <w:p w14:paraId="67A06262" w14:textId="77777777" w:rsidR="000B0C59" w:rsidRPr="008F0252" w:rsidRDefault="000B0C59" w:rsidP="00F869CE">
            <w:pPr>
              <w:rPr>
                <w:rFonts w:ascii="Times New Roman" w:hAnsi="Times New Roman" w:cs="Times New Roman"/>
                <w:sz w:val="24"/>
                <w:szCs w:val="24"/>
              </w:rPr>
            </w:pPr>
            <w:r w:rsidRPr="008F0252">
              <w:rPr>
                <w:rFonts w:ascii="Times New Roman" w:hAnsi="Times New Roman" w:cs="Times New Roman"/>
                <w:sz w:val="24"/>
                <w:szCs w:val="24"/>
              </w:rPr>
              <w:t>Piedalās kvalifikācijas paaugstināšanas pasākumos</w:t>
            </w:r>
          </w:p>
        </w:tc>
        <w:tc>
          <w:tcPr>
            <w:tcW w:w="1277" w:type="dxa"/>
            <w:vMerge/>
            <w:vAlign w:val="center"/>
          </w:tcPr>
          <w:p w14:paraId="67A06263" w14:textId="77777777" w:rsidR="000B0C59" w:rsidRPr="008F0252" w:rsidRDefault="000B0C59" w:rsidP="00F869CE">
            <w:pPr>
              <w:jc w:val="center"/>
              <w:rPr>
                <w:rFonts w:ascii="Times New Roman" w:hAnsi="Times New Roman" w:cs="Times New Roman"/>
                <w:sz w:val="24"/>
                <w:szCs w:val="24"/>
              </w:rPr>
            </w:pPr>
          </w:p>
        </w:tc>
      </w:tr>
      <w:tr w:rsidR="008F0252" w:rsidRPr="008F0252" w14:paraId="67A0626A" w14:textId="77777777" w:rsidTr="00843419">
        <w:tc>
          <w:tcPr>
            <w:tcW w:w="997" w:type="dxa"/>
            <w:vMerge/>
            <w:vAlign w:val="center"/>
          </w:tcPr>
          <w:p w14:paraId="67A06265" w14:textId="77777777" w:rsidR="000B0C59" w:rsidRPr="008F0252" w:rsidRDefault="000B0C59" w:rsidP="00F869CE">
            <w:pPr>
              <w:jc w:val="center"/>
              <w:rPr>
                <w:rFonts w:ascii="Times New Roman" w:hAnsi="Times New Roman" w:cs="Times New Roman"/>
                <w:sz w:val="24"/>
                <w:szCs w:val="24"/>
              </w:rPr>
            </w:pPr>
          </w:p>
        </w:tc>
        <w:tc>
          <w:tcPr>
            <w:tcW w:w="2127" w:type="dxa"/>
            <w:vMerge/>
            <w:vAlign w:val="center"/>
          </w:tcPr>
          <w:p w14:paraId="67A06266" w14:textId="77777777" w:rsidR="000B0C59" w:rsidRPr="008F0252" w:rsidRDefault="000B0C59" w:rsidP="00F869CE">
            <w:pPr>
              <w:jc w:val="center"/>
              <w:rPr>
                <w:rFonts w:ascii="Times New Roman" w:hAnsi="Times New Roman" w:cs="Times New Roman"/>
                <w:sz w:val="24"/>
                <w:szCs w:val="24"/>
              </w:rPr>
            </w:pPr>
          </w:p>
        </w:tc>
        <w:tc>
          <w:tcPr>
            <w:tcW w:w="1414" w:type="dxa"/>
            <w:vMerge/>
            <w:vAlign w:val="center"/>
          </w:tcPr>
          <w:p w14:paraId="67A06267" w14:textId="77777777" w:rsidR="000B0C59" w:rsidRPr="008F0252" w:rsidRDefault="000B0C59" w:rsidP="00F869CE">
            <w:pPr>
              <w:jc w:val="center"/>
              <w:rPr>
                <w:rFonts w:ascii="Times New Roman" w:hAnsi="Times New Roman" w:cs="Times New Roman"/>
                <w:sz w:val="24"/>
                <w:szCs w:val="24"/>
              </w:rPr>
            </w:pPr>
          </w:p>
        </w:tc>
        <w:tc>
          <w:tcPr>
            <w:tcW w:w="4538" w:type="dxa"/>
          </w:tcPr>
          <w:p w14:paraId="67A06268" w14:textId="77777777" w:rsidR="000B0C59" w:rsidRPr="008F0252" w:rsidRDefault="000B0C59" w:rsidP="00F869CE">
            <w:pPr>
              <w:rPr>
                <w:rFonts w:ascii="Times New Roman" w:hAnsi="Times New Roman" w:cs="Times New Roman"/>
                <w:sz w:val="24"/>
                <w:szCs w:val="24"/>
              </w:rPr>
            </w:pPr>
            <w:r w:rsidRPr="008F0252">
              <w:rPr>
                <w:rFonts w:ascii="Times New Roman" w:hAnsi="Times New Roman" w:cs="Times New Roman"/>
                <w:sz w:val="24"/>
                <w:szCs w:val="24"/>
              </w:rPr>
              <w:t>Sniedz priekšlikumus kinoloģijas darba jomas pilnveidošanai</w:t>
            </w:r>
          </w:p>
        </w:tc>
        <w:tc>
          <w:tcPr>
            <w:tcW w:w="1277" w:type="dxa"/>
            <w:vMerge/>
            <w:vAlign w:val="center"/>
          </w:tcPr>
          <w:p w14:paraId="67A06269" w14:textId="77777777" w:rsidR="000B0C59" w:rsidRPr="008F0252" w:rsidRDefault="000B0C59" w:rsidP="00F869CE">
            <w:pPr>
              <w:jc w:val="center"/>
              <w:rPr>
                <w:rFonts w:ascii="Times New Roman" w:hAnsi="Times New Roman" w:cs="Times New Roman"/>
                <w:sz w:val="24"/>
                <w:szCs w:val="24"/>
              </w:rPr>
            </w:pPr>
          </w:p>
        </w:tc>
      </w:tr>
      <w:tr w:rsidR="008F0252" w:rsidRPr="008F0252" w14:paraId="67A06270" w14:textId="77777777" w:rsidTr="00843419">
        <w:tc>
          <w:tcPr>
            <w:tcW w:w="997" w:type="dxa"/>
            <w:vMerge/>
            <w:vAlign w:val="center"/>
          </w:tcPr>
          <w:p w14:paraId="67A0626B" w14:textId="77777777" w:rsidR="000B0C59" w:rsidRPr="008F0252" w:rsidRDefault="000B0C59" w:rsidP="00F869CE">
            <w:pPr>
              <w:jc w:val="center"/>
              <w:rPr>
                <w:rFonts w:ascii="Times New Roman" w:hAnsi="Times New Roman" w:cs="Times New Roman"/>
                <w:sz w:val="24"/>
                <w:szCs w:val="24"/>
              </w:rPr>
            </w:pPr>
          </w:p>
        </w:tc>
        <w:tc>
          <w:tcPr>
            <w:tcW w:w="2127" w:type="dxa"/>
            <w:vMerge/>
            <w:vAlign w:val="center"/>
          </w:tcPr>
          <w:p w14:paraId="67A0626C" w14:textId="77777777" w:rsidR="000B0C59" w:rsidRPr="008F0252" w:rsidRDefault="000B0C59" w:rsidP="00F869CE">
            <w:pPr>
              <w:jc w:val="center"/>
              <w:rPr>
                <w:rFonts w:ascii="Times New Roman" w:hAnsi="Times New Roman" w:cs="Times New Roman"/>
                <w:sz w:val="24"/>
                <w:szCs w:val="24"/>
              </w:rPr>
            </w:pPr>
          </w:p>
        </w:tc>
        <w:tc>
          <w:tcPr>
            <w:tcW w:w="1414" w:type="dxa"/>
            <w:vMerge/>
            <w:vAlign w:val="center"/>
          </w:tcPr>
          <w:p w14:paraId="67A0626D" w14:textId="77777777" w:rsidR="000B0C59" w:rsidRPr="008F0252" w:rsidRDefault="000B0C59" w:rsidP="00F869CE">
            <w:pPr>
              <w:jc w:val="center"/>
              <w:rPr>
                <w:rFonts w:ascii="Times New Roman" w:hAnsi="Times New Roman" w:cs="Times New Roman"/>
                <w:sz w:val="24"/>
                <w:szCs w:val="24"/>
              </w:rPr>
            </w:pPr>
          </w:p>
        </w:tc>
        <w:tc>
          <w:tcPr>
            <w:tcW w:w="4538" w:type="dxa"/>
          </w:tcPr>
          <w:p w14:paraId="67A0626E" w14:textId="77777777" w:rsidR="000B0C59" w:rsidRPr="008F0252" w:rsidRDefault="000B0C59" w:rsidP="00F869CE">
            <w:pPr>
              <w:rPr>
                <w:rFonts w:ascii="Times New Roman" w:hAnsi="Times New Roman" w:cs="Times New Roman"/>
                <w:sz w:val="24"/>
                <w:szCs w:val="24"/>
              </w:rPr>
            </w:pPr>
            <w:r w:rsidRPr="008F0252">
              <w:rPr>
                <w:rFonts w:ascii="Times New Roman" w:hAnsi="Times New Roman" w:cs="Times New Roman"/>
                <w:sz w:val="24"/>
                <w:szCs w:val="24"/>
              </w:rPr>
              <w:t>Piedalās sabiedriskās kārtības nodrošināšanā un noziedzīgu nodarījumu izmeklēšanas darbību veikšanā visā Latvijas Republikas teritorijā</w:t>
            </w:r>
          </w:p>
        </w:tc>
        <w:tc>
          <w:tcPr>
            <w:tcW w:w="1277" w:type="dxa"/>
            <w:vMerge/>
            <w:vAlign w:val="center"/>
          </w:tcPr>
          <w:p w14:paraId="67A0626F" w14:textId="77777777" w:rsidR="000B0C59" w:rsidRPr="008F0252" w:rsidRDefault="000B0C59" w:rsidP="00F869CE">
            <w:pPr>
              <w:jc w:val="center"/>
              <w:rPr>
                <w:rFonts w:ascii="Times New Roman" w:hAnsi="Times New Roman" w:cs="Times New Roman"/>
                <w:sz w:val="24"/>
                <w:szCs w:val="24"/>
              </w:rPr>
            </w:pPr>
          </w:p>
        </w:tc>
      </w:tr>
      <w:tr w:rsidR="008F0252" w:rsidRPr="008F0252" w14:paraId="67A06272" w14:textId="77777777" w:rsidTr="008A2E73">
        <w:tc>
          <w:tcPr>
            <w:tcW w:w="10353" w:type="dxa"/>
            <w:gridSpan w:val="5"/>
            <w:tcBorders>
              <w:left w:val="nil"/>
              <w:right w:val="nil"/>
            </w:tcBorders>
            <w:vAlign w:val="center"/>
          </w:tcPr>
          <w:p w14:paraId="67A06271" w14:textId="77777777" w:rsidR="001F3E57" w:rsidRPr="008F0252" w:rsidRDefault="001F3E57" w:rsidP="00F869CE">
            <w:pPr>
              <w:jc w:val="center"/>
              <w:rPr>
                <w:rFonts w:ascii="Times New Roman" w:hAnsi="Times New Roman" w:cs="Times New Roman"/>
                <w:sz w:val="24"/>
                <w:szCs w:val="24"/>
              </w:rPr>
            </w:pPr>
          </w:p>
        </w:tc>
      </w:tr>
      <w:tr w:rsidR="008F0252" w:rsidRPr="008F0252" w14:paraId="67A06278" w14:textId="77777777" w:rsidTr="00843419">
        <w:tc>
          <w:tcPr>
            <w:tcW w:w="997" w:type="dxa"/>
            <w:vMerge w:val="restart"/>
            <w:vAlign w:val="center"/>
          </w:tcPr>
          <w:p w14:paraId="67A06273" w14:textId="77777777" w:rsidR="001F3E57" w:rsidRPr="008F0252" w:rsidRDefault="001F3E57" w:rsidP="00F869CE">
            <w:pPr>
              <w:jc w:val="center"/>
              <w:rPr>
                <w:rFonts w:ascii="Times New Roman" w:hAnsi="Times New Roman" w:cs="Times New Roman"/>
                <w:sz w:val="24"/>
                <w:szCs w:val="24"/>
              </w:rPr>
            </w:pPr>
            <w:r w:rsidRPr="008F0252">
              <w:rPr>
                <w:rFonts w:ascii="Times New Roman" w:hAnsi="Times New Roman" w:cs="Times New Roman"/>
                <w:sz w:val="24"/>
                <w:szCs w:val="24"/>
              </w:rPr>
              <w:t>I</w:t>
            </w:r>
          </w:p>
        </w:tc>
        <w:tc>
          <w:tcPr>
            <w:tcW w:w="2127" w:type="dxa"/>
            <w:vMerge w:val="restart"/>
            <w:vAlign w:val="center"/>
          </w:tcPr>
          <w:p w14:paraId="67A06274" w14:textId="77777777" w:rsidR="001F3E57" w:rsidRPr="008F0252" w:rsidRDefault="001F3E57" w:rsidP="00F869CE">
            <w:pPr>
              <w:jc w:val="center"/>
              <w:rPr>
                <w:rFonts w:ascii="Times New Roman" w:hAnsi="Times New Roman" w:cs="Times New Roman"/>
                <w:sz w:val="24"/>
                <w:szCs w:val="24"/>
              </w:rPr>
            </w:pPr>
            <w:r w:rsidRPr="008F0252">
              <w:rPr>
                <w:rFonts w:ascii="Times New Roman" w:hAnsi="Times New Roman" w:cs="Times New Roman"/>
                <w:sz w:val="24"/>
                <w:szCs w:val="24"/>
              </w:rPr>
              <w:t>Nodrošina speciāli apmācīta dienesta suņa izmantošanu iestādei noteikto funkciju izpildē ieslodzījuma vietā</w:t>
            </w:r>
          </w:p>
        </w:tc>
        <w:tc>
          <w:tcPr>
            <w:tcW w:w="1414" w:type="dxa"/>
            <w:vMerge w:val="restart"/>
            <w:vAlign w:val="center"/>
          </w:tcPr>
          <w:p w14:paraId="67A06275" w14:textId="77777777" w:rsidR="001F3E57" w:rsidRPr="008F0252" w:rsidRDefault="001F3E57" w:rsidP="00F869CE">
            <w:pPr>
              <w:jc w:val="center"/>
              <w:rPr>
                <w:rFonts w:ascii="Times New Roman" w:hAnsi="Times New Roman" w:cs="Times New Roman"/>
                <w:sz w:val="24"/>
                <w:szCs w:val="24"/>
              </w:rPr>
            </w:pPr>
            <w:r w:rsidRPr="008F0252">
              <w:rPr>
                <w:rFonts w:ascii="Times New Roman" w:hAnsi="Times New Roman" w:cs="Times New Roman"/>
                <w:sz w:val="24"/>
                <w:szCs w:val="24"/>
              </w:rPr>
              <w:t>Vecākais apsargs (kinologs)</w:t>
            </w:r>
          </w:p>
        </w:tc>
        <w:tc>
          <w:tcPr>
            <w:tcW w:w="4538" w:type="dxa"/>
            <w:tcBorders>
              <w:right w:val="single" w:sz="4" w:space="0" w:color="auto"/>
            </w:tcBorders>
          </w:tcPr>
          <w:p w14:paraId="67A06276" w14:textId="77777777" w:rsidR="001F3E57" w:rsidRPr="008F0252" w:rsidRDefault="001F3E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Vada dienesta suni ieslodzītā bēgšanas vai bēgšanas mēģinājuma gadījumā</w:t>
            </w:r>
          </w:p>
        </w:tc>
        <w:tc>
          <w:tcPr>
            <w:tcW w:w="1277" w:type="dxa"/>
            <w:vMerge w:val="restart"/>
            <w:tcBorders>
              <w:left w:val="single" w:sz="4" w:space="0" w:color="auto"/>
            </w:tcBorders>
            <w:vAlign w:val="center"/>
          </w:tcPr>
          <w:p w14:paraId="67A06277" w14:textId="03EED4AD" w:rsidR="001F3E57" w:rsidRPr="008F0252" w:rsidRDefault="001F3E57" w:rsidP="00F869CE">
            <w:pPr>
              <w:jc w:val="center"/>
              <w:rPr>
                <w:rFonts w:ascii="Times New Roman" w:hAnsi="Times New Roman" w:cs="Times New Roman"/>
                <w:sz w:val="24"/>
                <w:szCs w:val="24"/>
              </w:rPr>
            </w:pPr>
            <w:r w:rsidRPr="008F0252">
              <w:rPr>
                <w:rFonts w:ascii="Times New Roman" w:hAnsi="Times New Roman" w:cs="Times New Roman"/>
                <w:sz w:val="24"/>
                <w:szCs w:val="24"/>
              </w:rPr>
              <w:t>Virs</w:t>
            </w:r>
            <w:r w:rsidR="00795623" w:rsidRPr="008F0252">
              <w:rPr>
                <w:rFonts w:ascii="Times New Roman" w:hAnsi="Times New Roman" w:cs="Times New Roman"/>
                <w:sz w:val="24"/>
                <w:szCs w:val="24"/>
              </w:rPr>
              <w:softHyphen/>
            </w:r>
            <w:r w:rsidRPr="008F0252">
              <w:rPr>
                <w:rFonts w:ascii="Times New Roman" w:hAnsi="Times New Roman" w:cs="Times New Roman"/>
                <w:sz w:val="24"/>
                <w:szCs w:val="24"/>
              </w:rPr>
              <w:t>seržants</w:t>
            </w:r>
            <w:r w:rsidR="001D5A1D" w:rsidRPr="008F0252">
              <w:rPr>
                <w:rFonts w:ascii="Times New Roman" w:eastAsia="Times New Roman" w:hAnsi="Times New Roman" w:cs="Times New Roman"/>
                <w:sz w:val="24"/>
                <w:szCs w:val="24"/>
                <w:lang w:eastAsia="lv-LV"/>
              </w:rPr>
              <w:t>"</w:t>
            </w:r>
          </w:p>
        </w:tc>
      </w:tr>
      <w:tr w:rsidR="008F0252" w:rsidRPr="008F0252" w14:paraId="67A0627E" w14:textId="77777777" w:rsidTr="00843419">
        <w:tc>
          <w:tcPr>
            <w:tcW w:w="997" w:type="dxa"/>
            <w:vMerge/>
            <w:vAlign w:val="center"/>
          </w:tcPr>
          <w:p w14:paraId="67A06279" w14:textId="77777777" w:rsidR="001F3E57" w:rsidRPr="008F0252" w:rsidRDefault="001F3E57" w:rsidP="00F869CE">
            <w:pPr>
              <w:jc w:val="center"/>
              <w:rPr>
                <w:rFonts w:ascii="Times New Roman" w:hAnsi="Times New Roman" w:cs="Times New Roman"/>
                <w:sz w:val="24"/>
                <w:szCs w:val="24"/>
              </w:rPr>
            </w:pPr>
          </w:p>
        </w:tc>
        <w:tc>
          <w:tcPr>
            <w:tcW w:w="2127" w:type="dxa"/>
            <w:vMerge/>
            <w:vAlign w:val="center"/>
          </w:tcPr>
          <w:p w14:paraId="67A0627A" w14:textId="77777777" w:rsidR="001F3E57" w:rsidRPr="008F0252" w:rsidRDefault="001F3E57" w:rsidP="00F869CE">
            <w:pPr>
              <w:jc w:val="center"/>
              <w:rPr>
                <w:rFonts w:ascii="Times New Roman" w:hAnsi="Times New Roman" w:cs="Times New Roman"/>
                <w:sz w:val="24"/>
                <w:szCs w:val="24"/>
              </w:rPr>
            </w:pPr>
          </w:p>
        </w:tc>
        <w:tc>
          <w:tcPr>
            <w:tcW w:w="1414" w:type="dxa"/>
            <w:vMerge/>
            <w:vAlign w:val="center"/>
          </w:tcPr>
          <w:p w14:paraId="67A0627B" w14:textId="77777777" w:rsidR="001F3E57" w:rsidRPr="008F0252" w:rsidRDefault="001F3E57" w:rsidP="00F869CE">
            <w:pPr>
              <w:jc w:val="center"/>
              <w:rPr>
                <w:rFonts w:ascii="Times New Roman" w:hAnsi="Times New Roman" w:cs="Times New Roman"/>
                <w:sz w:val="24"/>
                <w:szCs w:val="24"/>
              </w:rPr>
            </w:pPr>
          </w:p>
        </w:tc>
        <w:tc>
          <w:tcPr>
            <w:tcW w:w="4538" w:type="dxa"/>
            <w:tcBorders>
              <w:right w:val="single" w:sz="4" w:space="0" w:color="auto"/>
            </w:tcBorders>
          </w:tcPr>
          <w:p w14:paraId="67A0627C" w14:textId="77777777" w:rsidR="001F3E57" w:rsidRPr="008F0252" w:rsidRDefault="001F3E57" w:rsidP="00F869CE">
            <w:pPr>
              <w:rPr>
                <w:rFonts w:ascii="Times New Roman" w:eastAsia="Times New Roman" w:hAnsi="Times New Roman" w:cs="Times New Roman"/>
                <w:spacing w:val="-2"/>
                <w:sz w:val="24"/>
                <w:szCs w:val="24"/>
                <w:lang w:eastAsia="lv-LV"/>
              </w:rPr>
            </w:pPr>
            <w:r w:rsidRPr="008F0252">
              <w:rPr>
                <w:rFonts w:ascii="Times New Roman" w:eastAsia="Times New Roman" w:hAnsi="Times New Roman" w:cs="Times New Roman"/>
                <w:spacing w:val="-2"/>
                <w:sz w:val="24"/>
                <w:szCs w:val="24"/>
                <w:lang w:eastAsia="lv-LV"/>
              </w:rPr>
              <w:t>Pārbauda dienesta suņu izvietojumu un nodrošina dienesta suņu izvietošanu posteņos</w:t>
            </w:r>
          </w:p>
        </w:tc>
        <w:tc>
          <w:tcPr>
            <w:tcW w:w="1277" w:type="dxa"/>
            <w:vMerge/>
            <w:tcBorders>
              <w:left w:val="single" w:sz="4" w:space="0" w:color="auto"/>
            </w:tcBorders>
            <w:vAlign w:val="center"/>
          </w:tcPr>
          <w:p w14:paraId="67A0627D" w14:textId="77777777" w:rsidR="001F3E57" w:rsidRPr="008F0252" w:rsidRDefault="001F3E57" w:rsidP="00F869CE">
            <w:pPr>
              <w:jc w:val="center"/>
              <w:rPr>
                <w:rFonts w:ascii="Times New Roman" w:hAnsi="Times New Roman" w:cs="Times New Roman"/>
                <w:sz w:val="24"/>
                <w:szCs w:val="24"/>
              </w:rPr>
            </w:pPr>
          </w:p>
        </w:tc>
      </w:tr>
      <w:tr w:rsidR="008F0252" w:rsidRPr="008F0252" w14:paraId="67A06284" w14:textId="77777777" w:rsidTr="00843419">
        <w:tc>
          <w:tcPr>
            <w:tcW w:w="997" w:type="dxa"/>
            <w:vMerge/>
            <w:vAlign w:val="center"/>
          </w:tcPr>
          <w:p w14:paraId="67A0627F" w14:textId="77777777" w:rsidR="001F3E57" w:rsidRPr="008F0252" w:rsidRDefault="001F3E57" w:rsidP="00F869CE">
            <w:pPr>
              <w:jc w:val="center"/>
              <w:rPr>
                <w:rFonts w:ascii="Times New Roman" w:hAnsi="Times New Roman" w:cs="Times New Roman"/>
                <w:sz w:val="24"/>
                <w:szCs w:val="24"/>
              </w:rPr>
            </w:pPr>
          </w:p>
        </w:tc>
        <w:tc>
          <w:tcPr>
            <w:tcW w:w="2127" w:type="dxa"/>
            <w:vMerge/>
            <w:vAlign w:val="center"/>
          </w:tcPr>
          <w:p w14:paraId="67A06280" w14:textId="77777777" w:rsidR="001F3E57" w:rsidRPr="008F0252" w:rsidRDefault="001F3E57" w:rsidP="00F869CE">
            <w:pPr>
              <w:jc w:val="center"/>
              <w:rPr>
                <w:rFonts w:ascii="Times New Roman" w:hAnsi="Times New Roman" w:cs="Times New Roman"/>
                <w:sz w:val="24"/>
                <w:szCs w:val="24"/>
              </w:rPr>
            </w:pPr>
          </w:p>
        </w:tc>
        <w:tc>
          <w:tcPr>
            <w:tcW w:w="1414" w:type="dxa"/>
            <w:vMerge/>
            <w:vAlign w:val="center"/>
          </w:tcPr>
          <w:p w14:paraId="67A06281" w14:textId="77777777" w:rsidR="001F3E57" w:rsidRPr="008F0252" w:rsidRDefault="001F3E57" w:rsidP="00F869CE">
            <w:pPr>
              <w:jc w:val="center"/>
              <w:rPr>
                <w:rFonts w:ascii="Times New Roman" w:hAnsi="Times New Roman" w:cs="Times New Roman"/>
                <w:sz w:val="24"/>
                <w:szCs w:val="24"/>
              </w:rPr>
            </w:pPr>
          </w:p>
        </w:tc>
        <w:tc>
          <w:tcPr>
            <w:tcW w:w="4538" w:type="dxa"/>
            <w:tcBorders>
              <w:right w:val="single" w:sz="4" w:space="0" w:color="auto"/>
            </w:tcBorders>
          </w:tcPr>
          <w:p w14:paraId="67A06282" w14:textId="77777777" w:rsidR="001F3E57" w:rsidRPr="008F0252" w:rsidRDefault="001F3E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Vada rezerves grupu</w:t>
            </w:r>
          </w:p>
        </w:tc>
        <w:tc>
          <w:tcPr>
            <w:tcW w:w="1277" w:type="dxa"/>
            <w:vMerge/>
            <w:tcBorders>
              <w:left w:val="single" w:sz="4" w:space="0" w:color="auto"/>
            </w:tcBorders>
            <w:vAlign w:val="center"/>
          </w:tcPr>
          <w:p w14:paraId="67A06283" w14:textId="77777777" w:rsidR="001F3E57" w:rsidRPr="008F0252" w:rsidRDefault="001F3E57" w:rsidP="00F869CE">
            <w:pPr>
              <w:jc w:val="center"/>
              <w:rPr>
                <w:rFonts w:ascii="Times New Roman" w:hAnsi="Times New Roman" w:cs="Times New Roman"/>
                <w:sz w:val="24"/>
                <w:szCs w:val="24"/>
              </w:rPr>
            </w:pPr>
          </w:p>
        </w:tc>
      </w:tr>
      <w:tr w:rsidR="008F0252" w:rsidRPr="008F0252" w14:paraId="67A0628A" w14:textId="77777777" w:rsidTr="00843419">
        <w:tc>
          <w:tcPr>
            <w:tcW w:w="997" w:type="dxa"/>
            <w:vMerge/>
            <w:vAlign w:val="center"/>
          </w:tcPr>
          <w:p w14:paraId="67A06285" w14:textId="77777777" w:rsidR="001F3E57" w:rsidRPr="008F0252" w:rsidRDefault="001F3E57" w:rsidP="00F869CE">
            <w:pPr>
              <w:jc w:val="center"/>
              <w:rPr>
                <w:rFonts w:ascii="Times New Roman" w:hAnsi="Times New Roman" w:cs="Times New Roman"/>
                <w:sz w:val="24"/>
                <w:szCs w:val="24"/>
              </w:rPr>
            </w:pPr>
          </w:p>
        </w:tc>
        <w:tc>
          <w:tcPr>
            <w:tcW w:w="2127" w:type="dxa"/>
            <w:vMerge/>
            <w:vAlign w:val="center"/>
          </w:tcPr>
          <w:p w14:paraId="67A06286" w14:textId="77777777" w:rsidR="001F3E57" w:rsidRPr="008F0252" w:rsidRDefault="001F3E57" w:rsidP="00F869CE">
            <w:pPr>
              <w:jc w:val="center"/>
              <w:rPr>
                <w:rFonts w:ascii="Times New Roman" w:hAnsi="Times New Roman" w:cs="Times New Roman"/>
                <w:sz w:val="24"/>
                <w:szCs w:val="24"/>
              </w:rPr>
            </w:pPr>
          </w:p>
        </w:tc>
        <w:tc>
          <w:tcPr>
            <w:tcW w:w="1414" w:type="dxa"/>
            <w:vMerge/>
            <w:vAlign w:val="center"/>
          </w:tcPr>
          <w:p w14:paraId="67A06287" w14:textId="77777777" w:rsidR="001F3E57" w:rsidRPr="008F0252" w:rsidRDefault="001F3E57" w:rsidP="00F869CE">
            <w:pPr>
              <w:jc w:val="center"/>
              <w:rPr>
                <w:rFonts w:ascii="Times New Roman" w:hAnsi="Times New Roman" w:cs="Times New Roman"/>
                <w:sz w:val="24"/>
                <w:szCs w:val="24"/>
              </w:rPr>
            </w:pPr>
          </w:p>
        </w:tc>
        <w:tc>
          <w:tcPr>
            <w:tcW w:w="4538" w:type="dxa"/>
            <w:tcBorders>
              <w:right w:val="single" w:sz="4" w:space="0" w:color="auto"/>
            </w:tcBorders>
          </w:tcPr>
          <w:p w14:paraId="67A06288" w14:textId="77777777" w:rsidR="001F3E57" w:rsidRPr="008F0252" w:rsidRDefault="001F3E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Saskaņā ar dienesta pienākumu izpildes grafiku kopā ar dienesta suni pārbauda pēdu kontroles joslu un ārējo aizliegto joslu</w:t>
            </w:r>
          </w:p>
        </w:tc>
        <w:tc>
          <w:tcPr>
            <w:tcW w:w="1277" w:type="dxa"/>
            <w:vMerge/>
            <w:tcBorders>
              <w:left w:val="single" w:sz="4" w:space="0" w:color="auto"/>
            </w:tcBorders>
            <w:vAlign w:val="center"/>
          </w:tcPr>
          <w:p w14:paraId="67A06289" w14:textId="77777777" w:rsidR="001F3E57" w:rsidRPr="008F0252" w:rsidRDefault="001F3E57" w:rsidP="00F869CE">
            <w:pPr>
              <w:jc w:val="center"/>
              <w:rPr>
                <w:rFonts w:ascii="Times New Roman" w:hAnsi="Times New Roman" w:cs="Times New Roman"/>
                <w:sz w:val="24"/>
                <w:szCs w:val="24"/>
              </w:rPr>
            </w:pPr>
          </w:p>
        </w:tc>
      </w:tr>
      <w:tr w:rsidR="008F0252" w:rsidRPr="008F0252" w14:paraId="67A06290" w14:textId="77777777" w:rsidTr="00843419">
        <w:tc>
          <w:tcPr>
            <w:tcW w:w="997" w:type="dxa"/>
            <w:vMerge/>
            <w:vAlign w:val="center"/>
          </w:tcPr>
          <w:p w14:paraId="67A0628B" w14:textId="77777777" w:rsidR="001F3E57" w:rsidRPr="008F0252" w:rsidRDefault="001F3E57" w:rsidP="00F869CE">
            <w:pPr>
              <w:jc w:val="center"/>
              <w:rPr>
                <w:rFonts w:ascii="Times New Roman" w:hAnsi="Times New Roman" w:cs="Times New Roman"/>
                <w:sz w:val="24"/>
                <w:szCs w:val="24"/>
              </w:rPr>
            </w:pPr>
          </w:p>
        </w:tc>
        <w:tc>
          <w:tcPr>
            <w:tcW w:w="2127" w:type="dxa"/>
            <w:vMerge/>
            <w:vAlign w:val="center"/>
          </w:tcPr>
          <w:p w14:paraId="67A0628C" w14:textId="77777777" w:rsidR="001F3E57" w:rsidRPr="008F0252" w:rsidRDefault="001F3E57" w:rsidP="00F869CE">
            <w:pPr>
              <w:jc w:val="center"/>
              <w:rPr>
                <w:rFonts w:ascii="Times New Roman" w:hAnsi="Times New Roman" w:cs="Times New Roman"/>
                <w:sz w:val="24"/>
                <w:szCs w:val="24"/>
              </w:rPr>
            </w:pPr>
          </w:p>
        </w:tc>
        <w:tc>
          <w:tcPr>
            <w:tcW w:w="1414" w:type="dxa"/>
            <w:vMerge/>
            <w:vAlign w:val="center"/>
          </w:tcPr>
          <w:p w14:paraId="67A0628D" w14:textId="77777777" w:rsidR="001F3E57" w:rsidRPr="008F0252" w:rsidRDefault="001F3E57" w:rsidP="00F869CE">
            <w:pPr>
              <w:jc w:val="center"/>
              <w:rPr>
                <w:rFonts w:ascii="Times New Roman" w:hAnsi="Times New Roman" w:cs="Times New Roman"/>
                <w:sz w:val="24"/>
                <w:szCs w:val="24"/>
              </w:rPr>
            </w:pPr>
          </w:p>
        </w:tc>
        <w:tc>
          <w:tcPr>
            <w:tcW w:w="4538" w:type="dxa"/>
            <w:tcBorders>
              <w:right w:val="single" w:sz="4" w:space="0" w:color="auto"/>
            </w:tcBorders>
          </w:tcPr>
          <w:p w14:paraId="67A0628E" w14:textId="77777777" w:rsidR="001F3E57" w:rsidRPr="008F0252" w:rsidRDefault="001F3E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Atbild par kvalitatīvu pēdu kontroles joslas un tai piegulošo teritoriju apskati, transportlīdzekļu un kravu apskati transporta kontroles caurlaides punktā</w:t>
            </w:r>
          </w:p>
        </w:tc>
        <w:tc>
          <w:tcPr>
            <w:tcW w:w="1277" w:type="dxa"/>
            <w:vMerge/>
            <w:tcBorders>
              <w:left w:val="single" w:sz="4" w:space="0" w:color="auto"/>
            </w:tcBorders>
            <w:vAlign w:val="center"/>
          </w:tcPr>
          <w:p w14:paraId="67A0628F" w14:textId="77777777" w:rsidR="001F3E57" w:rsidRPr="008F0252" w:rsidRDefault="001F3E57" w:rsidP="00F869CE">
            <w:pPr>
              <w:jc w:val="center"/>
              <w:rPr>
                <w:rFonts w:ascii="Times New Roman" w:hAnsi="Times New Roman" w:cs="Times New Roman"/>
                <w:sz w:val="24"/>
                <w:szCs w:val="24"/>
              </w:rPr>
            </w:pPr>
          </w:p>
        </w:tc>
      </w:tr>
      <w:tr w:rsidR="008F0252" w:rsidRPr="008F0252" w14:paraId="67A06296" w14:textId="77777777" w:rsidTr="00843419">
        <w:tc>
          <w:tcPr>
            <w:tcW w:w="997" w:type="dxa"/>
            <w:vMerge/>
            <w:vAlign w:val="center"/>
          </w:tcPr>
          <w:p w14:paraId="67A06291" w14:textId="77777777" w:rsidR="001F3E57" w:rsidRPr="008F0252" w:rsidRDefault="001F3E57" w:rsidP="00F869CE">
            <w:pPr>
              <w:jc w:val="center"/>
              <w:rPr>
                <w:rFonts w:ascii="Times New Roman" w:hAnsi="Times New Roman" w:cs="Times New Roman"/>
                <w:sz w:val="24"/>
                <w:szCs w:val="24"/>
              </w:rPr>
            </w:pPr>
          </w:p>
        </w:tc>
        <w:tc>
          <w:tcPr>
            <w:tcW w:w="2127" w:type="dxa"/>
            <w:vMerge/>
            <w:vAlign w:val="center"/>
          </w:tcPr>
          <w:p w14:paraId="67A06292" w14:textId="77777777" w:rsidR="001F3E57" w:rsidRPr="008F0252" w:rsidRDefault="001F3E57" w:rsidP="00F869CE">
            <w:pPr>
              <w:jc w:val="center"/>
              <w:rPr>
                <w:rFonts w:ascii="Times New Roman" w:hAnsi="Times New Roman" w:cs="Times New Roman"/>
                <w:sz w:val="24"/>
                <w:szCs w:val="24"/>
              </w:rPr>
            </w:pPr>
          </w:p>
        </w:tc>
        <w:tc>
          <w:tcPr>
            <w:tcW w:w="1414" w:type="dxa"/>
            <w:vMerge/>
            <w:vAlign w:val="center"/>
          </w:tcPr>
          <w:p w14:paraId="67A06293" w14:textId="77777777" w:rsidR="001F3E57" w:rsidRPr="008F0252" w:rsidRDefault="001F3E57" w:rsidP="00F869CE">
            <w:pPr>
              <w:jc w:val="center"/>
              <w:rPr>
                <w:rFonts w:ascii="Times New Roman" w:hAnsi="Times New Roman" w:cs="Times New Roman"/>
                <w:sz w:val="24"/>
                <w:szCs w:val="24"/>
              </w:rPr>
            </w:pPr>
          </w:p>
        </w:tc>
        <w:tc>
          <w:tcPr>
            <w:tcW w:w="4538" w:type="dxa"/>
            <w:tcBorders>
              <w:right w:val="single" w:sz="4" w:space="0" w:color="auto"/>
            </w:tcBorders>
          </w:tcPr>
          <w:p w14:paraId="67A06294" w14:textId="77777777" w:rsidR="001F3E57" w:rsidRPr="008F0252" w:rsidRDefault="001F3E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Var izpildīt vecākā apsarga amata pienākumus</w:t>
            </w:r>
          </w:p>
        </w:tc>
        <w:tc>
          <w:tcPr>
            <w:tcW w:w="1277" w:type="dxa"/>
            <w:vMerge/>
            <w:tcBorders>
              <w:left w:val="single" w:sz="4" w:space="0" w:color="auto"/>
            </w:tcBorders>
            <w:vAlign w:val="center"/>
          </w:tcPr>
          <w:p w14:paraId="67A06295" w14:textId="77777777" w:rsidR="001F3E57" w:rsidRPr="008F0252" w:rsidRDefault="001F3E57" w:rsidP="00F869CE">
            <w:pPr>
              <w:jc w:val="center"/>
              <w:rPr>
                <w:rFonts w:ascii="Times New Roman" w:hAnsi="Times New Roman" w:cs="Times New Roman"/>
                <w:sz w:val="24"/>
                <w:szCs w:val="24"/>
              </w:rPr>
            </w:pPr>
          </w:p>
        </w:tc>
      </w:tr>
    </w:tbl>
    <w:p w14:paraId="67A06297" w14:textId="77777777" w:rsidR="00AE7718" w:rsidRPr="008F0252" w:rsidRDefault="00AE7718" w:rsidP="00F869CE">
      <w:pPr>
        <w:pStyle w:val="ListParagraph"/>
        <w:spacing w:after="0" w:line="240" w:lineRule="auto"/>
        <w:ind w:left="0" w:firstLine="720"/>
        <w:rPr>
          <w:rFonts w:ascii="Times New Roman" w:hAnsi="Times New Roman" w:cs="Times New Roman"/>
          <w:sz w:val="28"/>
          <w:szCs w:val="24"/>
        </w:rPr>
      </w:pPr>
    </w:p>
    <w:p w14:paraId="67A06298" w14:textId="48CC4E35" w:rsidR="008C2909" w:rsidRPr="008F0252" w:rsidRDefault="00614507"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13</w:t>
      </w:r>
      <w:r w:rsidR="000E587E" w:rsidRPr="008F0252">
        <w:rPr>
          <w:rFonts w:ascii="Times New Roman" w:hAnsi="Times New Roman" w:cs="Times New Roman"/>
          <w:sz w:val="28"/>
          <w:szCs w:val="24"/>
        </w:rPr>
        <w:t>. </w:t>
      </w:r>
      <w:r w:rsidR="00790A92" w:rsidRPr="008F0252">
        <w:rPr>
          <w:rFonts w:ascii="Times New Roman" w:hAnsi="Times New Roman" w:cs="Times New Roman"/>
          <w:sz w:val="28"/>
          <w:szCs w:val="24"/>
        </w:rPr>
        <w:t>Izteikt</w:t>
      </w:r>
      <w:r w:rsidR="00BB3F93" w:rsidRPr="008F0252">
        <w:rPr>
          <w:rFonts w:ascii="Times New Roman" w:hAnsi="Times New Roman" w:cs="Times New Roman"/>
          <w:sz w:val="28"/>
          <w:szCs w:val="24"/>
        </w:rPr>
        <w:t xml:space="preserve">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BB3F93" w:rsidRPr="008F0252">
        <w:rPr>
          <w:rFonts w:ascii="Times New Roman" w:hAnsi="Times New Roman" w:cs="Times New Roman"/>
          <w:sz w:val="28"/>
          <w:szCs w:val="24"/>
        </w:rPr>
        <w:t>9</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BB3F93"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r w:rsidR="00BB3F93" w:rsidRPr="008F0252">
        <w:rPr>
          <w:rFonts w:ascii="Times New Roman" w:hAnsi="Times New Roman" w:cs="Times New Roman"/>
          <w:sz w:val="28"/>
          <w:szCs w:val="24"/>
        </w:rPr>
        <w:t>Operatīvā vadība Valsts policijā</w:t>
      </w:r>
      <w:r w:rsidR="00507EAD" w:rsidRPr="008F0252">
        <w:rPr>
          <w:rFonts w:ascii="Times New Roman" w:hAnsi="Times New Roman" w:cs="Times New Roman"/>
          <w:sz w:val="28"/>
          <w:szCs w:val="24"/>
        </w:rPr>
        <w:t>"</w:t>
      </w:r>
      <w:r w:rsidR="00BB3F93" w:rsidRPr="008F0252">
        <w:rPr>
          <w:rFonts w:ascii="Times New Roman" w:hAnsi="Times New Roman" w:cs="Times New Roman"/>
          <w:sz w:val="28"/>
          <w:szCs w:val="24"/>
        </w:rPr>
        <w:t xml:space="preserve"> </w:t>
      </w:r>
      <w:r w:rsidR="00E639B7" w:rsidRPr="008F0252">
        <w:rPr>
          <w:rFonts w:ascii="Times New Roman" w:hAnsi="Times New Roman" w:cs="Times New Roman"/>
          <w:sz w:val="28"/>
          <w:szCs w:val="24"/>
        </w:rPr>
        <w:t>VIII</w:t>
      </w:r>
      <w:r w:rsidR="00FC085A" w:rsidRPr="008F0252">
        <w:rPr>
          <w:rFonts w:ascii="Times New Roman" w:hAnsi="Times New Roman" w:cs="Times New Roman"/>
          <w:sz w:val="28"/>
          <w:szCs w:val="24"/>
        </w:rPr>
        <w:t> līme</w:t>
      </w:r>
      <w:r w:rsidR="00E639B7" w:rsidRPr="008F0252">
        <w:rPr>
          <w:rFonts w:ascii="Times New Roman" w:hAnsi="Times New Roman" w:cs="Times New Roman"/>
          <w:sz w:val="28"/>
          <w:szCs w:val="24"/>
        </w:rPr>
        <w:t xml:space="preserve">ni </w:t>
      </w:r>
      <w:r w:rsidR="00BB3F93" w:rsidRPr="008F0252">
        <w:rPr>
          <w:rFonts w:ascii="Times New Roman" w:hAnsi="Times New Roman" w:cs="Times New Roman"/>
          <w:sz w:val="28"/>
          <w:szCs w:val="24"/>
        </w:rPr>
        <w:t xml:space="preserve">šādā redakcijā: </w:t>
      </w:r>
    </w:p>
    <w:p w14:paraId="41F0E179" w14:textId="77777777" w:rsidR="00F22B41" w:rsidRPr="008F0252" w:rsidRDefault="00F22B41"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388"/>
        <w:gridCol w:w="4565"/>
        <w:gridCol w:w="1276"/>
      </w:tblGrid>
      <w:tr w:rsidR="008F0252" w:rsidRPr="008F0252" w14:paraId="67A0629E" w14:textId="77777777" w:rsidTr="00CA6705">
        <w:tc>
          <w:tcPr>
            <w:tcW w:w="992" w:type="dxa"/>
            <w:vMerge w:val="restart"/>
            <w:vAlign w:val="center"/>
          </w:tcPr>
          <w:p w14:paraId="67A06299" w14:textId="669698C2" w:rsidR="00112CFC" w:rsidRPr="008F0252" w:rsidRDefault="001D5A1D"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lastRenderedPageBreak/>
              <w:t>"</w:t>
            </w:r>
            <w:r w:rsidR="00112CFC" w:rsidRPr="008F0252">
              <w:rPr>
                <w:rFonts w:ascii="Times New Roman" w:eastAsia="Times New Roman" w:hAnsi="Times New Roman" w:cs="Times New Roman"/>
                <w:sz w:val="24"/>
                <w:szCs w:val="24"/>
                <w:lang w:eastAsia="lv-LV"/>
              </w:rPr>
              <w:t>VIIIB</w:t>
            </w:r>
          </w:p>
        </w:tc>
        <w:tc>
          <w:tcPr>
            <w:tcW w:w="2127" w:type="dxa"/>
            <w:vMerge w:val="restart"/>
            <w:vAlign w:val="center"/>
          </w:tcPr>
          <w:p w14:paraId="67A0629A" w14:textId="17F067F1" w:rsidR="00112CFC" w:rsidRPr="008F0252" w:rsidRDefault="00112CFC"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Vada struktūrvienību</w:t>
            </w:r>
            <w:r w:rsidR="00565167" w:rsidRPr="008F0252">
              <w:rPr>
                <w:rFonts w:ascii="Times New Roman" w:eastAsia="Times New Roman" w:hAnsi="Times New Roman" w:cs="Times New Roman"/>
                <w:sz w:val="24"/>
                <w:szCs w:val="24"/>
                <w:lang w:eastAsia="lv-LV"/>
              </w:rPr>
              <w:t xml:space="preserve"> – </w:t>
            </w:r>
            <w:r w:rsidR="00CB12F8" w:rsidRPr="008F0252">
              <w:rPr>
                <w:rFonts w:ascii="Times New Roman" w:eastAsia="Times New Roman" w:hAnsi="Times New Roman" w:cs="Times New Roman"/>
                <w:sz w:val="24"/>
                <w:szCs w:val="24"/>
                <w:lang w:eastAsia="lv-LV"/>
              </w:rPr>
              <w:t>i</w:t>
            </w:r>
            <w:r w:rsidRPr="008F0252">
              <w:rPr>
                <w:rFonts w:ascii="Times New Roman" w:eastAsia="Times New Roman" w:hAnsi="Times New Roman" w:cs="Times New Roman"/>
                <w:sz w:val="24"/>
                <w:szCs w:val="24"/>
                <w:lang w:eastAsia="lv-LV"/>
              </w:rPr>
              <w:t>estādes līmenis</w:t>
            </w:r>
          </w:p>
        </w:tc>
        <w:tc>
          <w:tcPr>
            <w:tcW w:w="1388" w:type="dxa"/>
            <w:vMerge w:val="restart"/>
            <w:vAlign w:val="center"/>
          </w:tcPr>
          <w:p w14:paraId="67A0629B" w14:textId="77777777" w:rsidR="00112CFC" w:rsidRPr="008F0252" w:rsidRDefault="00112CFC"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Biroja priekšnieks</w:t>
            </w:r>
          </w:p>
        </w:tc>
        <w:tc>
          <w:tcPr>
            <w:tcW w:w="4565" w:type="dxa"/>
            <w:vAlign w:val="center"/>
          </w:tcPr>
          <w:p w14:paraId="67A0629C" w14:textId="722B455C" w:rsidR="00112CFC" w:rsidRPr="008F0252" w:rsidRDefault="00112CFC"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Plāno, vada, organizē</w:t>
            </w:r>
            <w:r w:rsidR="005315F2" w:rsidRPr="008F0252">
              <w:rPr>
                <w:rFonts w:ascii="Times New Roman" w:eastAsia="Times New Roman" w:hAnsi="Times New Roman" w:cs="Times New Roman"/>
                <w:sz w:val="24"/>
                <w:szCs w:val="24"/>
                <w:lang w:eastAsia="lv-LV"/>
              </w:rPr>
              <w:t xml:space="preserve"> un</w:t>
            </w:r>
            <w:r w:rsidRPr="008F0252">
              <w:rPr>
                <w:rFonts w:ascii="Times New Roman" w:eastAsia="Times New Roman" w:hAnsi="Times New Roman" w:cs="Times New Roman"/>
                <w:sz w:val="24"/>
                <w:szCs w:val="24"/>
                <w:lang w:eastAsia="lv-LV"/>
              </w:rPr>
              <w:t xml:space="preserve"> koordinē operatīvās vadības struktūrvienības darbu, noteikto uzdevumu izpildi, pieņem lēmumus, dod rīkojumus, izstrādā priekšlikumus darba organizācijas un tiesiskās reglamentācijas pilnveidošanai</w:t>
            </w:r>
          </w:p>
        </w:tc>
        <w:tc>
          <w:tcPr>
            <w:tcW w:w="1276" w:type="dxa"/>
            <w:vMerge w:val="restart"/>
            <w:vAlign w:val="center"/>
          </w:tcPr>
          <w:p w14:paraId="67A0629D" w14:textId="739296B6" w:rsidR="00112CFC" w:rsidRPr="008F0252" w:rsidRDefault="00F869CE"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2A4" w14:textId="77777777" w:rsidTr="00CA6705">
        <w:tc>
          <w:tcPr>
            <w:tcW w:w="992" w:type="dxa"/>
            <w:vMerge/>
            <w:vAlign w:val="center"/>
          </w:tcPr>
          <w:p w14:paraId="67A0629F"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2A0"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1388" w:type="dxa"/>
            <w:vMerge/>
            <w:vAlign w:val="center"/>
          </w:tcPr>
          <w:p w14:paraId="67A062A1"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4565" w:type="dxa"/>
            <w:vAlign w:val="center"/>
          </w:tcPr>
          <w:p w14:paraId="67A062A2" w14:textId="15361681" w:rsidR="00112CFC" w:rsidRPr="008F0252" w:rsidRDefault="00112CFC"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Organizē un koordinē Valsts policijas un </w:t>
            </w:r>
            <w:proofErr w:type="gramStart"/>
            <w:r w:rsidRPr="008F0252">
              <w:rPr>
                <w:rFonts w:ascii="Times New Roman" w:eastAsia="Times New Roman" w:hAnsi="Times New Roman" w:cs="Times New Roman"/>
                <w:sz w:val="24"/>
                <w:szCs w:val="24"/>
                <w:lang w:eastAsia="lv-LV"/>
              </w:rPr>
              <w:t>citu saist</w:t>
            </w:r>
            <w:r w:rsidR="005315F2" w:rsidRPr="008F0252">
              <w:rPr>
                <w:rFonts w:ascii="Times New Roman" w:eastAsia="Times New Roman" w:hAnsi="Times New Roman" w:cs="Times New Roman"/>
                <w:sz w:val="24"/>
                <w:szCs w:val="24"/>
                <w:lang w:eastAsia="lv-LV"/>
              </w:rPr>
              <w:t>īto iestāžu</w:t>
            </w:r>
            <w:proofErr w:type="gramEnd"/>
            <w:r w:rsidRPr="008F0252">
              <w:rPr>
                <w:rFonts w:ascii="Times New Roman" w:eastAsia="Times New Roman" w:hAnsi="Times New Roman" w:cs="Times New Roman"/>
                <w:sz w:val="24"/>
                <w:szCs w:val="24"/>
                <w:lang w:eastAsia="lv-LV"/>
              </w:rPr>
              <w:t xml:space="preserve"> reaģēšanas un darbības plānu izstrādi</w:t>
            </w:r>
          </w:p>
        </w:tc>
        <w:tc>
          <w:tcPr>
            <w:tcW w:w="1276" w:type="dxa"/>
            <w:vMerge/>
            <w:vAlign w:val="center"/>
          </w:tcPr>
          <w:p w14:paraId="67A062A3"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2AA" w14:textId="77777777" w:rsidTr="00CA6705">
        <w:tc>
          <w:tcPr>
            <w:tcW w:w="992" w:type="dxa"/>
            <w:vMerge/>
            <w:vAlign w:val="center"/>
          </w:tcPr>
          <w:p w14:paraId="67A062A5"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2A6"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1388" w:type="dxa"/>
            <w:vMerge/>
            <w:vAlign w:val="center"/>
          </w:tcPr>
          <w:p w14:paraId="67A062A7"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4565" w:type="dxa"/>
            <w:vAlign w:val="center"/>
          </w:tcPr>
          <w:p w14:paraId="67A062A8" w14:textId="2244D11A" w:rsidR="00112CFC" w:rsidRPr="008F0252" w:rsidRDefault="00112CFC"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Pārstāvot Valsts policiju</w:t>
            </w:r>
            <w:r w:rsidR="005315F2" w:rsidRPr="008F0252">
              <w:rPr>
                <w:rFonts w:ascii="Times New Roman" w:eastAsia="Times New Roman" w:hAnsi="Times New Roman" w:cs="Times New Roman"/>
                <w:sz w:val="24"/>
                <w:szCs w:val="24"/>
                <w:lang w:eastAsia="lv-LV"/>
              </w:rPr>
              <w:t>,</w:t>
            </w:r>
            <w:r w:rsidRPr="008F0252">
              <w:rPr>
                <w:rFonts w:ascii="Times New Roman" w:eastAsia="Times New Roman" w:hAnsi="Times New Roman" w:cs="Times New Roman"/>
                <w:sz w:val="24"/>
                <w:szCs w:val="24"/>
                <w:lang w:eastAsia="lv-LV"/>
              </w:rPr>
              <w:t xml:space="preserve"> piedalās nacionāla un starptautiska līmeņa darba grupās, sanāksmēs un mācībās operatīvās vadības </w:t>
            </w:r>
            <w:r w:rsidR="005315F2" w:rsidRPr="008F0252">
              <w:rPr>
                <w:rFonts w:ascii="Times New Roman" w:eastAsia="Times New Roman" w:hAnsi="Times New Roman" w:cs="Times New Roman"/>
                <w:sz w:val="24"/>
                <w:szCs w:val="24"/>
                <w:lang w:eastAsia="lv-LV"/>
              </w:rPr>
              <w:t xml:space="preserve">jomā </w:t>
            </w:r>
            <w:r w:rsidRPr="008F0252">
              <w:rPr>
                <w:rFonts w:ascii="Times New Roman" w:eastAsia="Times New Roman" w:hAnsi="Times New Roman" w:cs="Times New Roman"/>
                <w:sz w:val="24"/>
                <w:szCs w:val="24"/>
                <w:lang w:eastAsia="lv-LV"/>
              </w:rPr>
              <w:t>un sabiedriskās kārtības un drošības nodrošināšanas jomā</w:t>
            </w:r>
          </w:p>
        </w:tc>
        <w:tc>
          <w:tcPr>
            <w:tcW w:w="1276" w:type="dxa"/>
            <w:vMerge/>
            <w:vAlign w:val="center"/>
          </w:tcPr>
          <w:p w14:paraId="67A062A9"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2B0" w14:textId="77777777" w:rsidTr="00CA6705">
        <w:tc>
          <w:tcPr>
            <w:tcW w:w="992" w:type="dxa"/>
            <w:vMerge/>
            <w:vAlign w:val="center"/>
          </w:tcPr>
          <w:p w14:paraId="67A062AB"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2AC"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1388" w:type="dxa"/>
            <w:vMerge/>
            <w:vAlign w:val="center"/>
          </w:tcPr>
          <w:p w14:paraId="67A062AD"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4565" w:type="dxa"/>
            <w:vAlign w:val="center"/>
          </w:tcPr>
          <w:p w14:paraId="67A062AE" w14:textId="27413F0F" w:rsidR="00112CFC" w:rsidRPr="008F0252" w:rsidRDefault="00112CFC"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Koordinē, plāno un vada uzņemošās valsts atbalsta funkciju nodrošināšanu </w:t>
            </w:r>
            <w:r w:rsidR="00203EFC" w:rsidRPr="008F0252">
              <w:rPr>
                <w:rFonts w:ascii="Times New Roman" w:hAnsi="Times New Roman" w:cs="Times New Roman"/>
                <w:sz w:val="24"/>
                <w:szCs w:val="24"/>
              </w:rPr>
              <w:t xml:space="preserve">atbilstoši </w:t>
            </w:r>
            <w:r w:rsidRPr="008F0252">
              <w:rPr>
                <w:rFonts w:ascii="Times New Roman" w:eastAsia="Times New Roman" w:hAnsi="Times New Roman" w:cs="Times New Roman"/>
                <w:sz w:val="24"/>
                <w:szCs w:val="24"/>
                <w:lang w:eastAsia="lv-LV"/>
              </w:rPr>
              <w:t>Valsts policijas kompetence</w:t>
            </w:r>
            <w:r w:rsidR="00203EFC" w:rsidRPr="008F0252">
              <w:rPr>
                <w:rFonts w:ascii="Times New Roman" w:eastAsia="Times New Roman" w:hAnsi="Times New Roman" w:cs="Times New Roman"/>
                <w:sz w:val="24"/>
                <w:szCs w:val="24"/>
                <w:lang w:eastAsia="lv-LV"/>
              </w:rPr>
              <w:t>i</w:t>
            </w:r>
          </w:p>
        </w:tc>
        <w:tc>
          <w:tcPr>
            <w:tcW w:w="1276" w:type="dxa"/>
            <w:vMerge/>
            <w:vAlign w:val="center"/>
          </w:tcPr>
          <w:p w14:paraId="67A062AF"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2B6" w14:textId="77777777" w:rsidTr="00CA6705">
        <w:tc>
          <w:tcPr>
            <w:tcW w:w="992" w:type="dxa"/>
            <w:vMerge/>
            <w:vAlign w:val="center"/>
          </w:tcPr>
          <w:p w14:paraId="67A062B1"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2B2"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1388" w:type="dxa"/>
            <w:vMerge/>
            <w:vAlign w:val="center"/>
          </w:tcPr>
          <w:p w14:paraId="67A062B3"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4565" w:type="dxa"/>
            <w:vAlign w:val="center"/>
          </w:tcPr>
          <w:p w14:paraId="67A062B4" w14:textId="016FD01B" w:rsidR="00112CFC" w:rsidRPr="008F0252" w:rsidRDefault="00112CFC"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Kontrolē un koordinē sabiedriskās kārtības nodrošināšanas </w:t>
            </w:r>
            <w:proofErr w:type="gramStart"/>
            <w:r w:rsidRPr="008F0252">
              <w:rPr>
                <w:rFonts w:ascii="Times New Roman" w:eastAsia="Times New Roman" w:hAnsi="Times New Roman" w:cs="Times New Roman"/>
                <w:sz w:val="24"/>
                <w:szCs w:val="24"/>
                <w:lang w:eastAsia="lv-LV"/>
              </w:rPr>
              <w:t>plānu un oficiālo</w:t>
            </w:r>
            <w:proofErr w:type="gramEnd"/>
            <w:r w:rsidRPr="008F0252">
              <w:rPr>
                <w:rFonts w:ascii="Times New Roman" w:eastAsia="Times New Roman" w:hAnsi="Times New Roman" w:cs="Times New Roman"/>
                <w:sz w:val="24"/>
                <w:szCs w:val="24"/>
                <w:lang w:eastAsia="lv-LV"/>
              </w:rPr>
              <w:t xml:space="preserve"> delegāciju pavadīšanas plānu izstrādi un izpildi</w:t>
            </w:r>
          </w:p>
        </w:tc>
        <w:tc>
          <w:tcPr>
            <w:tcW w:w="1276" w:type="dxa"/>
            <w:vMerge/>
            <w:vAlign w:val="center"/>
          </w:tcPr>
          <w:p w14:paraId="67A062B5"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2BC" w14:textId="77777777" w:rsidTr="00CA6705">
        <w:tc>
          <w:tcPr>
            <w:tcW w:w="992" w:type="dxa"/>
            <w:vMerge/>
            <w:vAlign w:val="center"/>
          </w:tcPr>
          <w:p w14:paraId="67A062B7"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2B8"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1388" w:type="dxa"/>
            <w:vMerge/>
            <w:vAlign w:val="center"/>
          </w:tcPr>
          <w:p w14:paraId="67A062B9"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c>
          <w:tcPr>
            <w:tcW w:w="4565" w:type="dxa"/>
            <w:vAlign w:val="center"/>
          </w:tcPr>
          <w:p w14:paraId="67A062BA" w14:textId="2944545F" w:rsidR="00112CFC" w:rsidRPr="008F0252" w:rsidRDefault="00203EFC" w:rsidP="00F869CE">
            <w:pP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 xml:space="preserve">Atbilstoši kompetencei </w:t>
            </w:r>
            <w:r w:rsidR="00112CFC" w:rsidRPr="008F0252">
              <w:rPr>
                <w:rFonts w:ascii="Times New Roman" w:eastAsia="Times New Roman" w:hAnsi="Times New Roman" w:cs="Times New Roman"/>
                <w:sz w:val="24"/>
                <w:szCs w:val="24"/>
                <w:lang w:eastAsia="lv-LV"/>
              </w:rPr>
              <w:t>piedalās valsts apdraudējuma pārvarēšanas pasākumu plānošanas, vadīšanas un koordinācijas procesā</w:t>
            </w:r>
          </w:p>
        </w:tc>
        <w:tc>
          <w:tcPr>
            <w:tcW w:w="1276" w:type="dxa"/>
            <w:vMerge/>
            <w:vAlign w:val="center"/>
          </w:tcPr>
          <w:p w14:paraId="67A062BB" w14:textId="77777777" w:rsidR="00112CFC" w:rsidRPr="008F0252" w:rsidRDefault="00112CFC"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2BE" w14:textId="77777777" w:rsidTr="00765A80">
        <w:tc>
          <w:tcPr>
            <w:tcW w:w="10348" w:type="dxa"/>
            <w:gridSpan w:val="5"/>
            <w:tcBorders>
              <w:left w:val="nil"/>
              <w:right w:val="nil"/>
            </w:tcBorders>
            <w:vAlign w:val="center"/>
          </w:tcPr>
          <w:p w14:paraId="67A062BD" w14:textId="77777777" w:rsidR="004354EC" w:rsidRPr="008F0252" w:rsidRDefault="004354EC" w:rsidP="00F869CE">
            <w:pPr>
              <w:jc w:val="center"/>
              <w:rPr>
                <w:rFonts w:ascii="Times New Roman" w:eastAsia="Times New Roman" w:hAnsi="Times New Roman" w:cs="Times New Roman"/>
                <w:sz w:val="24"/>
                <w:szCs w:val="24"/>
                <w:lang w:eastAsia="lv-LV"/>
              </w:rPr>
            </w:pPr>
          </w:p>
        </w:tc>
      </w:tr>
      <w:tr w:rsidR="008F0252" w:rsidRPr="008F0252" w14:paraId="67A062C4" w14:textId="77777777" w:rsidTr="00CA6705">
        <w:trPr>
          <w:trHeight w:val="1613"/>
        </w:trPr>
        <w:tc>
          <w:tcPr>
            <w:tcW w:w="992" w:type="dxa"/>
            <w:vAlign w:val="center"/>
          </w:tcPr>
          <w:p w14:paraId="67A062BF" w14:textId="77777777" w:rsidR="00284718" w:rsidRPr="008F0252" w:rsidRDefault="0028471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VIIIA</w:t>
            </w:r>
          </w:p>
        </w:tc>
        <w:tc>
          <w:tcPr>
            <w:tcW w:w="2127" w:type="dxa"/>
            <w:vAlign w:val="center"/>
          </w:tcPr>
          <w:p w14:paraId="67A062C0" w14:textId="5458A9B7" w:rsidR="00284718" w:rsidRPr="008F0252" w:rsidRDefault="0028471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Vada struktūrvienību</w:t>
            </w:r>
            <w:r w:rsidR="00565167" w:rsidRPr="008F0252">
              <w:rPr>
                <w:rFonts w:ascii="Times New Roman" w:eastAsia="Times New Roman" w:hAnsi="Times New Roman" w:cs="Times New Roman"/>
                <w:sz w:val="24"/>
                <w:szCs w:val="24"/>
                <w:lang w:eastAsia="lv-LV"/>
              </w:rPr>
              <w:t xml:space="preserve"> – </w:t>
            </w:r>
            <w:r w:rsidR="00CB12F8" w:rsidRPr="008F0252">
              <w:rPr>
                <w:rFonts w:ascii="Times New Roman" w:eastAsia="Times New Roman" w:hAnsi="Times New Roman" w:cs="Times New Roman"/>
                <w:sz w:val="24"/>
                <w:szCs w:val="24"/>
                <w:lang w:eastAsia="lv-LV"/>
              </w:rPr>
              <w:t>t</w:t>
            </w:r>
            <w:r w:rsidRPr="008F0252">
              <w:rPr>
                <w:rFonts w:ascii="Times New Roman" w:eastAsia="Times New Roman" w:hAnsi="Times New Roman" w:cs="Times New Roman"/>
                <w:sz w:val="24"/>
                <w:szCs w:val="24"/>
                <w:lang w:eastAsia="lv-LV"/>
              </w:rPr>
              <w:t>eritoriālās pārvaldes līmenis (Rīgas RP)</w:t>
            </w:r>
          </w:p>
        </w:tc>
        <w:tc>
          <w:tcPr>
            <w:tcW w:w="1388" w:type="dxa"/>
            <w:vAlign w:val="center"/>
          </w:tcPr>
          <w:p w14:paraId="67A062C1" w14:textId="77777777" w:rsidR="00284718" w:rsidRPr="008F0252" w:rsidRDefault="0028471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Biroja priekšnieks</w:t>
            </w:r>
          </w:p>
        </w:tc>
        <w:tc>
          <w:tcPr>
            <w:tcW w:w="4565" w:type="dxa"/>
            <w:vAlign w:val="center"/>
          </w:tcPr>
          <w:p w14:paraId="67A062C2" w14:textId="0660FABD" w:rsidR="00284718" w:rsidRPr="008F0252" w:rsidRDefault="00284718"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Plāno, vada, organizē</w:t>
            </w:r>
            <w:r w:rsidR="005315F2" w:rsidRPr="008F0252">
              <w:rPr>
                <w:rFonts w:ascii="Times New Roman" w:eastAsia="Times New Roman" w:hAnsi="Times New Roman" w:cs="Times New Roman"/>
                <w:sz w:val="24"/>
                <w:szCs w:val="24"/>
                <w:lang w:eastAsia="lv-LV"/>
              </w:rPr>
              <w:t xml:space="preserve"> un</w:t>
            </w:r>
            <w:r w:rsidRPr="008F0252">
              <w:rPr>
                <w:rFonts w:ascii="Times New Roman" w:eastAsia="Times New Roman" w:hAnsi="Times New Roman" w:cs="Times New Roman"/>
                <w:sz w:val="24"/>
                <w:szCs w:val="24"/>
                <w:lang w:eastAsia="lv-LV"/>
              </w:rPr>
              <w:t xml:space="preserve"> koordinē operatīvās vadības struktūrvienības darbu, noteikto uzdevumu izpildi, pieņem lēmumus, dod rīkojumus, izstrādā priekšlikumus darba organizācijas un tiesiskās reglamentācijas pilnveidošanai</w:t>
            </w:r>
          </w:p>
        </w:tc>
        <w:tc>
          <w:tcPr>
            <w:tcW w:w="1276" w:type="dxa"/>
            <w:vAlign w:val="center"/>
          </w:tcPr>
          <w:p w14:paraId="67A062C3" w14:textId="6A9B8AD3" w:rsidR="00284718" w:rsidRPr="008F0252" w:rsidRDefault="00F869CE" w:rsidP="00F869CE">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r w:rsidR="001D5A1D" w:rsidRPr="008F0252">
              <w:rPr>
                <w:rFonts w:ascii="Times New Roman" w:eastAsia="Times New Roman" w:hAnsi="Times New Roman" w:cs="Times New Roman"/>
                <w:sz w:val="24"/>
                <w:szCs w:val="24"/>
                <w:lang w:eastAsia="lv-LV"/>
              </w:rPr>
              <w:t>"</w:t>
            </w:r>
          </w:p>
        </w:tc>
      </w:tr>
    </w:tbl>
    <w:p w14:paraId="67A062C5" w14:textId="77777777" w:rsidR="00404A2D" w:rsidRPr="008F0252" w:rsidRDefault="00404A2D" w:rsidP="00F869CE">
      <w:pPr>
        <w:pStyle w:val="ListParagraph"/>
        <w:spacing w:after="0" w:line="240" w:lineRule="auto"/>
        <w:ind w:left="0" w:firstLine="720"/>
        <w:rPr>
          <w:rFonts w:ascii="Times New Roman" w:hAnsi="Times New Roman" w:cs="Times New Roman"/>
          <w:sz w:val="28"/>
          <w:szCs w:val="28"/>
        </w:rPr>
      </w:pPr>
    </w:p>
    <w:p w14:paraId="67A062C6" w14:textId="4413C15A" w:rsidR="001B69FC" w:rsidRPr="008F0252" w:rsidRDefault="00054ADE" w:rsidP="00F869CE">
      <w:pPr>
        <w:pStyle w:val="ListParagraph"/>
        <w:spacing w:after="0" w:line="240" w:lineRule="auto"/>
        <w:ind w:left="0" w:firstLine="720"/>
        <w:jc w:val="both"/>
        <w:rPr>
          <w:rFonts w:ascii="Times New Roman" w:hAnsi="Times New Roman" w:cs="Times New Roman"/>
          <w:sz w:val="28"/>
          <w:szCs w:val="28"/>
        </w:rPr>
      </w:pPr>
      <w:r w:rsidRPr="008F0252">
        <w:rPr>
          <w:rFonts w:ascii="Times New Roman" w:hAnsi="Times New Roman" w:cs="Times New Roman"/>
          <w:sz w:val="28"/>
          <w:szCs w:val="28"/>
        </w:rPr>
        <w:t>14</w:t>
      </w:r>
      <w:r w:rsidR="000E587E" w:rsidRPr="008F0252">
        <w:rPr>
          <w:rFonts w:ascii="Times New Roman" w:hAnsi="Times New Roman" w:cs="Times New Roman"/>
          <w:sz w:val="28"/>
          <w:szCs w:val="28"/>
        </w:rPr>
        <w:t>. </w:t>
      </w:r>
      <w:r w:rsidR="001B69FC" w:rsidRPr="008F0252">
        <w:rPr>
          <w:rFonts w:ascii="Times New Roman" w:hAnsi="Times New Roman" w:cs="Times New Roman"/>
          <w:sz w:val="28"/>
          <w:szCs w:val="28"/>
        </w:rPr>
        <w:t>Svītrot</w:t>
      </w:r>
      <w:r w:rsidR="007C6166" w:rsidRPr="008F0252">
        <w:rPr>
          <w:rFonts w:ascii="Times New Roman" w:hAnsi="Times New Roman" w:cs="Times New Roman"/>
          <w:sz w:val="28"/>
          <w:szCs w:val="28"/>
        </w:rPr>
        <w:t xml:space="preserve"> 1</w:t>
      </w:r>
      <w:r w:rsidR="000E587E" w:rsidRPr="008F0252">
        <w:rPr>
          <w:rFonts w:ascii="Times New Roman" w:hAnsi="Times New Roman" w:cs="Times New Roman"/>
          <w:sz w:val="28"/>
          <w:szCs w:val="28"/>
        </w:rPr>
        <w:t>. pielikum</w:t>
      </w:r>
      <w:r w:rsidR="007C6166" w:rsidRPr="008F0252">
        <w:rPr>
          <w:rFonts w:ascii="Times New Roman" w:hAnsi="Times New Roman" w:cs="Times New Roman"/>
          <w:sz w:val="28"/>
          <w:szCs w:val="28"/>
        </w:rPr>
        <w:t>a</w:t>
      </w:r>
      <w:r w:rsidR="0028318D" w:rsidRPr="008F0252">
        <w:rPr>
          <w:rFonts w:ascii="Times New Roman" w:hAnsi="Times New Roman" w:cs="Times New Roman"/>
          <w:sz w:val="28"/>
          <w:szCs w:val="28"/>
        </w:rPr>
        <w:t xml:space="preserve"> </w:t>
      </w:r>
      <w:r w:rsidR="001B69FC" w:rsidRPr="008F0252">
        <w:rPr>
          <w:rFonts w:ascii="Times New Roman" w:hAnsi="Times New Roman" w:cs="Times New Roman"/>
          <w:sz w:val="28"/>
          <w:szCs w:val="28"/>
        </w:rPr>
        <w:t>10</w:t>
      </w:r>
      <w:r w:rsidR="000E587E" w:rsidRPr="008F0252">
        <w:rPr>
          <w:rFonts w:ascii="Times New Roman" w:hAnsi="Times New Roman" w:cs="Times New Roman"/>
          <w:sz w:val="28"/>
          <w:szCs w:val="28"/>
        </w:rPr>
        <w:t>. </w:t>
      </w:r>
      <w:r w:rsidR="00FC085A" w:rsidRPr="008F0252">
        <w:rPr>
          <w:rFonts w:ascii="Times New Roman" w:hAnsi="Times New Roman" w:cs="Times New Roman"/>
          <w:sz w:val="28"/>
          <w:szCs w:val="28"/>
        </w:rPr>
        <w:t>saim</w:t>
      </w:r>
      <w:r w:rsidR="001B69FC" w:rsidRPr="008F0252">
        <w:rPr>
          <w:rFonts w:ascii="Times New Roman" w:hAnsi="Times New Roman" w:cs="Times New Roman"/>
          <w:sz w:val="28"/>
          <w:szCs w:val="28"/>
        </w:rPr>
        <w:t xml:space="preserve">es </w:t>
      </w:r>
      <w:r w:rsidR="00507EAD" w:rsidRPr="008F0252">
        <w:rPr>
          <w:rFonts w:ascii="Times New Roman" w:hAnsi="Times New Roman" w:cs="Times New Roman"/>
          <w:sz w:val="28"/>
          <w:szCs w:val="28"/>
        </w:rPr>
        <w:t>"</w:t>
      </w:r>
      <w:r w:rsidR="001B69FC" w:rsidRPr="008F0252">
        <w:rPr>
          <w:rFonts w:ascii="Times New Roman" w:hAnsi="Times New Roman" w:cs="Times New Roman"/>
          <w:sz w:val="28"/>
          <w:szCs w:val="28"/>
        </w:rPr>
        <w:t>Operatīvā vadība Valsts robežsardzē</w:t>
      </w:r>
      <w:r w:rsidR="00507EAD" w:rsidRPr="008F0252">
        <w:rPr>
          <w:rFonts w:ascii="Times New Roman" w:hAnsi="Times New Roman" w:cs="Times New Roman"/>
          <w:sz w:val="28"/>
          <w:szCs w:val="28"/>
        </w:rPr>
        <w:t>"</w:t>
      </w:r>
      <w:r w:rsidR="005C65E2" w:rsidRPr="008F0252">
        <w:rPr>
          <w:rFonts w:ascii="Times New Roman" w:hAnsi="Times New Roman" w:cs="Times New Roman"/>
          <w:sz w:val="28"/>
          <w:szCs w:val="28"/>
        </w:rPr>
        <w:t xml:space="preserve"> </w:t>
      </w:r>
      <w:r w:rsidR="001B69FC" w:rsidRPr="008F0252">
        <w:rPr>
          <w:rFonts w:ascii="Times New Roman" w:hAnsi="Times New Roman" w:cs="Times New Roman"/>
          <w:sz w:val="28"/>
          <w:szCs w:val="28"/>
        </w:rPr>
        <w:t xml:space="preserve">aprakstā vārdu </w:t>
      </w:r>
      <w:r w:rsidR="00507EAD" w:rsidRPr="008F0252">
        <w:rPr>
          <w:rFonts w:ascii="Times New Roman" w:hAnsi="Times New Roman" w:cs="Times New Roman"/>
          <w:sz w:val="28"/>
          <w:szCs w:val="28"/>
        </w:rPr>
        <w:t>"</w:t>
      </w:r>
      <w:r w:rsidR="001B69FC" w:rsidRPr="008F0252">
        <w:rPr>
          <w:rFonts w:ascii="Times New Roman" w:hAnsi="Times New Roman" w:cs="Times New Roman"/>
          <w:sz w:val="28"/>
          <w:szCs w:val="28"/>
        </w:rPr>
        <w:t>tehnisko</w:t>
      </w:r>
      <w:r w:rsidR="00507EAD" w:rsidRPr="008F0252">
        <w:rPr>
          <w:rFonts w:ascii="Times New Roman" w:hAnsi="Times New Roman" w:cs="Times New Roman"/>
          <w:sz w:val="28"/>
          <w:szCs w:val="28"/>
        </w:rPr>
        <w:t>"</w:t>
      </w:r>
      <w:r w:rsidR="00790A92" w:rsidRPr="008F0252">
        <w:rPr>
          <w:rFonts w:ascii="Times New Roman" w:hAnsi="Times New Roman" w:cs="Times New Roman"/>
          <w:sz w:val="28"/>
          <w:szCs w:val="28"/>
        </w:rPr>
        <w:t>.</w:t>
      </w:r>
    </w:p>
    <w:p w14:paraId="02DEB952" w14:textId="77777777" w:rsidR="00F22B41" w:rsidRPr="008F0252" w:rsidRDefault="00F22B41" w:rsidP="00F869CE">
      <w:pPr>
        <w:pStyle w:val="ListParagraph"/>
        <w:spacing w:after="0" w:line="240" w:lineRule="auto"/>
        <w:ind w:left="0" w:firstLine="720"/>
        <w:rPr>
          <w:rFonts w:ascii="Times New Roman" w:hAnsi="Times New Roman" w:cs="Times New Roman"/>
          <w:sz w:val="28"/>
          <w:szCs w:val="28"/>
        </w:rPr>
      </w:pPr>
    </w:p>
    <w:p w14:paraId="67A062C7" w14:textId="6F672CE9" w:rsidR="00E639B7" w:rsidRPr="008F0252" w:rsidRDefault="00054ADE"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8"/>
        </w:rPr>
        <w:t>15</w:t>
      </w:r>
      <w:r w:rsidR="000E587E" w:rsidRPr="008F0252">
        <w:rPr>
          <w:rFonts w:ascii="Times New Roman" w:hAnsi="Times New Roman" w:cs="Times New Roman"/>
          <w:sz w:val="28"/>
          <w:szCs w:val="28"/>
        </w:rPr>
        <w:t>. </w:t>
      </w:r>
      <w:r w:rsidR="00E639B7" w:rsidRPr="008F0252">
        <w:rPr>
          <w:rFonts w:ascii="Times New Roman" w:hAnsi="Times New Roman" w:cs="Times New Roman"/>
          <w:sz w:val="28"/>
          <w:szCs w:val="28"/>
        </w:rPr>
        <w:t>Izteikt</w:t>
      </w:r>
      <w:r w:rsidR="00E639B7" w:rsidRPr="008F0252">
        <w:rPr>
          <w:rFonts w:ascii="Times New Roman" w:hAnsi="Times New Roman" w:cs="Times New Roman"/>
          <w:sz w:val="28"/>
          <w:szCs w:val="24"/>
        </w:rPr>
        <w:t xml:space="preserve"> 1</w:t>
      </w:r>
      <w:r w:rsidR="000E587E" w:rsidRPr="008F0252">
        <w:rPr>
          <w:rFonts w:ascii="Times New Roman" w:hAnsi="Times New Roman" w:cs="Times New Roman"/>
          <w:sz w:val="28"/>
          <w:szCs w:val="24"/>
        </w:rPr>
        <w:t>. pielikum</w:t>
      </w:r>
      <w:r w:rsidR="00E639B7" w:rsidRPr="008F0252">
        <w:rPr>
          <w:rFonts w:ascii="Times New Roman" w:hAnsi="Times New Roman" w:cs="Times New Roman"/>
          <w:sz w:val="28"/>
          <w:szCs w:val="24"/>
        </w:rPr>
        <w:t>a 10</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E639B7"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r w:rsidR="00E639B7" w:rsidRPr="008F0252">
        <w:rPr>
          <w:rFonts w:ascii="Times New Roman" w:hAnsi="Times New Roman" w:cs="Times New Roman"/>
          <w:sz w:val="28"/>
          <w:szCs w:val="24"/>
        </w:rPr>
        <w:t>Operatīvā vadība Valsts robežsardzē</w:t>
      </w:r>
      <w:r w:rsidR="00507EAD" w:rsidRPr="008F0252">
        <w:rPr>
          <w:rFonts w:ascii="Times New Roman" w:hAnsi="Times New Roman" w:cs="Times New Roman"/>
          <w:sz w:val="28"/>
          <w:szCs w:val="24"/>
        </w:rPr>
        <w:t>"</w:t>
      </w:r>
      <w:r w:rsidR="00E639B7" w:rsidRPr="008F0252">
        <w:rPr>
          <w:rFonts w:ascii="Times New Roman" w:hAnsi="Times New Roman" w:cs="Times New Roman"/>
          <w:sz w:val="28"/>
          <w:szCs w:val="24"/>
        </w:rPr>
        <w:t xml:space="preserve"> VIB</w:t>
      </w:r>
      <w:r w:rsidR="00FC085A" w:rsidRPr="008F0252">
        <w:rPr>
          <w:rFonts w:ascii="Times New Roman" w:hAnsi="Times New Roman" w:cs="Times New Roman"/>
          <w:sz w:val="28"/>
          <w:szCs w:val="24"/>
        </w:rPr>
        <w:t> līme</w:t>
      </w:r>
      <w:r w:rsidR="00174765" w:rsidRPr="008F0252">
        <w:rPr>
          <w:rFonts w:ascii="Times New Roman" w:hAnsi="Times New Roman" w:cs="Times New Roman"/>
          <w:sz w:val="28"/>
          <w:szCs w:val="24"/>
        </w:rPr>
        <w:t>ni</w:t>
      </w:r>
      <w:r w:rsidR="00E639B7" w:rsidRPr="008F0252">
        <w:rPr>
          <w:rFonts w:ascii="Times New Roman" w:hAnsi="Times New Roman" w:cs="Times New Roman"/>
          <w:sz w:val="28"/>
          <w:szCs w:val="24"/>
        </w:rPr>
        <w:t xml:space="preserve"> šādā redakcijā</w:t>
      </w:r>
      <w:r w:rsidR="00790A92" w:rsidRPr="008F0252">
        <w:rPr>
          <w:rFonts w:ascii="Times New Roman" w:hAnsi="Times New Roman" w:cs="Times New Roman"/>
          <w:sz w:val="28"/>
          <w:szCs w:val="24"/>
        </w:rPr>
        <w:t>:</w:t>
      </w:r>
    </w:p>
    <w:p w14:paraId="34445C2B" w14:textId="77777777" w:rsidR="00F22B41" w:rsidRPr="008F0252" w:rsidRDefault="00F22B41"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417"/>
        <w:gridCol w:w="4536"/>
        <w:gridCol w:w="1276"/>
      </w:tblGrid>
      <w:tr w:rsidR="008F0252" w:rsidRPr="008F0252" w14:paraId="67A062CD" w14:textId="77777777" w:rsidTr="00CA6705">
        <w:tc>
          <w:tcPr>
            <w:tcW w:w="992" w:type="dxa"/>
            <w:vMerge w:val="restart"/>
            <w:vAlign w:val="center"/>
          </w:tcPr>
          <w:p w14:paraId="67A062C8" w14:textId="3334A66E" w:rsidR="007F44E7" w:rsidRPr="008F0252" w:rsidRDefault="001D5A1D"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7F44E7" w:rsidRPr="008F0252">
              <w:rPr>
                <w:rFonts w:ascii="Times New Roman" w:hAnsi="Times New Roman" w:cs="Times New Roman"/>
                <w:sz w:val="24"/>
                <w:szCs w:val="24"/>
              </w:rPr>
              <w:t>VIB</w:t>
            </w:r>
          </w:p>
        </w:tc>
        <w:tc>
          <w:tcPr>
            <w:tcW w:w="2127" w:type="dxa"/>
            <w:vMerge w:val="restart"/>
            <w:vAlign w:val="center"/>
          </w:tcPr>
          <w:p w14:paraId="67A062C9" w14:textId="70167CFB" w:rsidR="007F44E7" w:rsidRPr="008F0252" w:rsidRDefault="007F44E7" w:rsidP="00633BC4">
            <w:pPr>
              <w:jc w:val="center"/>
              <w:rPr>
                <w:rFonts w:ascii="Times New Roman" w:hAnsi="Times New Roman" w:cs="Times New Roman"/>
                <w:sz w:val="24"/>
                <w:szCs w:val="24"/>
              </w:rPr>
            </w:pPr>
            <w:r w:rsidRPr="008F0252">
              <w:rPr>
                <w:rFonts w:ascii="Times New Roman" w:hAnsi="Times New Roman" w:cs="Times New Roman"/>
                <w:sz w:val="24"/>
                <w:szCs w:val="24"/>
              </w:rPr>
              <w:t>Organizē operatīvo vadību iestādes līmenī, organizē un vada aviācijas meklēšanas un</w:t>
            </w:r>
            <w:r w:rsidR="00633BC4" w:rsidRPr="008F0252">
              <w:rPr>
                <w:rFonts w:ascii="Times New Roman" w:hAnsi="Times New Roman" w:cs="Times New Roman"/>
                <w:sz w:val="24"/>
                <w:szCs w:val="24"/>
              </w:rPr>
              <w:t xml:space="preserve"> </w:t>
            </w:r>
            <w:r w:rsidRPr="008F0252">
              <w:rPr>
                <w:rFonts w:ascii="Times New Roman" w:hAnsi="Times New Roman" w:cs="Times New Roman"/>
                <w:sz w:val="24"/>
                <w:szCs w:val="24"/>
              </w:rPr>
              <w:t>glābšanas koordināciju</w:t>
            </w:r>
          </w:p>
        </w:tc>
        <w:tc>
          <w:tcPr>
            <w:tcW w:w="1417" w:type="dxa"/>
            <w:vMerge w:val="restart"/>
            <w:vAlign w:val="center"/>
          </w:tcPr>
          <w:p w14:paraId="67A062CA" w14:textId="77777777" w:rsidR="007F44E7" w:rsidRPr="008F0252" w:rsidRDefault="007F44E7" w:rsidP="00F869CE">
            <w:pPr>
              <w:jc w:val="center"/>
              <w:rPr>
                <w:rFonts w:ascii="Times New Roman" w:hAnsi="Times New Roman" w:cs="Times New Roman"/>
                <w:sz w:val="24"/>
                <w:szCs w:val="24"/>
              </w:rPr>
            </w:pPr>
            <w:r w:rsidRPr="008F0252">
              <w:rPr>
                <w:rFonts w:ascii="Times New Roman" w:hAnsi="Times New Roman" w:cs="Times New Roman"/>
                <w:sz w:val="24"/>
                <w:szCs w:val="24"/>
              </w:rPr>
              <w:t>Centra priekšnieks</w:t>
            </w:r>
          </w:p>
        </w:tc>
        <w:tc>
          <w:tcPr>
            <w:tcW w:w="4536" w:type="dxa"/>
          </w:tcPr>
          <w:p w14:paraId="67A062CB" w14:textId="77777777" w:rsidR="007F44E7" w:rsidRPr="008F0252" w:rsidRDefault="007F44E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Vada pakļautībā esošo personālu, kontrolē uzdevumu izpildi un darba kvalitāti</w:t>
            </w:r>
          </w:p>
        </w:tc>
        <w:tc>
          <w:tcPr>
            <w:tcW w:w="1276" w:type="dxa"/>
            <w:vMerge w:val="restart"/>
            <w:vAlign w:val="center"/>
          </w:tcPr>
          <w:p w14:paraId="67A062CC" w14:textId="73F7D33B" w:rsidR="007F44E7" w:rsidRPr="008F0252" w:rsidRDefault="00F86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r w:rsidR="001D5A1D" w:rsidRPr="008F0252">
              <w:rPr>
                <w:rFonts w:ascii="Times New Roman" w:eastAsia="Times New Roman" w:hAnsi="Times New Roman" w:cs="Times New Roman"/>
                <w:sz w:val="24"/>
                <w:szCs w:val="24"/>
                <w:lang w:eastAsia="lv-LV"/>
              </w:rPr>
              <w:t>"</w:t>
            </w:r>
          </w:p>
        </w:tc>
      </w:tr>
      <w:tr w:rsidR="008F0252" w:rsidRPr="008F0252" w14:paraId="67A062D3" w14:textId="77777777" w:rsidTr="00CA6705">
        <w:tc>
          <w:tcPr>
            <w:tcW w:w="992" w:type="dxa"/>
            <w:vMerge/>
          </w:tcPr>
          <w:p w14:paraId="67A062CE" w14:textId="77777777" w:rsidR="007F44E7" w:rsidRPr="008F0252" w:rsidRDefault="007F44E7" w:rsidP="00F869CE">
            <w:pPr>
              <w:rPr>
                <w:rFonts w:ascii="Times New Roman" w:hAnsi="Times New Roman" w:cs="Times New Roman"/>
                <w:sz w:val="24"/>
                <w:szCs w:val="24"/>
              </w:rPr>
            </w:pPr>
          </w:p>
        </w:tc>
        <w:tc>
          <w:tcPr>
            <w:tcW w:w="2127" w:type="dxa"/>
            <w:vMerge/>
          </w:tcPr>
          <w:p w14:paraId="67A062CF" w14:textId="65887EBA" w:rsidR="007F44E7" w:rsidRPr="008F0252" w:rsidRDefault="007F44E7" w:rsidP="00F869CE">
            <w:pPr>
              <w:rPr>
                <w:rFonts w:ascii="Times New Roman" w:hAnsi="Times New Roman" w:cs="Times New Roman"/>
                <w:sz w:val="24"/>
                <w:szCs w:val="24"/>
              </w:rPr>
            </w:pPr>
          </w:p>
        </w:tc>
        <w:tc>
          <w:tcPr>
            <w:tcW w:w="1417" w:type="dxa"/>
            <w:vMerge/>
          </w:tcPr>
          <w:p w14:paraId="67A062D0" w14:textId="77777777" w:rsidR="007F44E7" w:rsidRPr="008F0252" w:rsidRDefault="007F44E7" w:rsidP="00F869CE">
            <w:pPr>
              <w:rPr>
                <w:rFonts w:ascii="Times New Roman" w:hAnsi="Times New Roman" w:cs="Times New Roman"/>
                <w:sz w:val="24"/>
                <w:szCs w:val="24"/>
              </w:rPr>
            </w:pPr>
          </w:p>
        </w:tc>
        <w:tc>
          <w:tcPr>
            <w:tcW w:w="4536" w:type="dxa"/>
          </w:tcPr>
          <w:p w14:paraId="67A062D1" w14:textId="77777777" w:rsidR="007F44E7" w:rsidRPr="008F0252" w:rsidRDefault="007F44E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Organizē un koordinē bruņojuma glabāšanu, saņemšanu, uzskaiti un izsniegšanu</w:t>
            </w:r>
          </w:p>
        </w:tc>
        <w:tc>
          <w:tcPr>
            <w:tcW w:w="1276" w:type="dxa"/>
            <w:vMerge/>
          </w:tcPr>
          <w:p w14:paraId="67A062D2" w14:textId="77777777" w:rsidR="007F44E7" w:rsidRPr="008F0252" w:rsidRDefault="007F44E7" w:rsidP="00F869CE">
            <w:pPr>
              <w:pStyle w:val="ListParagraph"/>
              <w:ind w:left="0"/>
              <w:rPr>
                <w:rFonts w:ascii="Times New Roman" w:eastAsia="Times New Roman" w:hAnsi="Times New Roman" w:cs="Times New Roman"/>
                <w:sz w:val="24"/>
                <w:szCs w:val="24"/>
                <w:lang w:eastAsia="lv-LV"/>
              </w:rPr>
            </w:pPr>
          </w:p>
        </w:tc>
      </w:tr>
      <w:tr w:rsidR="008F0252" w:rsidRPr="008F0252" w14:paraId="67A062D9" w14:textId="77777777" w:rsidTr="00CA6705">
        <w:tc>
          <w:tcPr>
            <w:tcW w:w="992" w:type="dxa"/>
            <w:vMerge/>
          </w:tcPr>
          <w:p w14:paraId="67A062D4" w14:textId="77777777" w:rsidR="007F44E7" w:rsidRPr="008F0252" w:rsidRDefault="007F44E7" w:rsidP="00F869CE">
            <w:pPr>
              <w:rPr>
                <w:rFonts w:ascii="Times New Roman" w:hAnsi="Times New Roman" w:cs="Times New Roman"/>
                <w:sz w:val="24"/>
                <w:szCs w:val="24"/>
              </w:rPr>
            </w:pPr>
          </w:p>
        </w:tc>
        <w:tc>
          <w:tcPr>
            <w:tcW w:w="2127" w:type="dxa"/>
            <w:vMerge/>
          </w:tcPr>
          <w:p w14:paraId="67A062D5" w14:textId="57C123F8" w:rsidR="007F44E7" w:rsidRPr="008F0252" w:rsidRDefault="007F44E7" w:rsidP="00F869CE">
            <w:pPr>
              <w:rPr>
                <w:rFonts w:ascii="Times New Roman" w:hAnsi="Times New Roman" w:cs="Times New Roman"/>
                <w:sz w:val="24"/>
                <w:szCs w:val="24"/>
              </w:rPr>
            </w:pPr>
          </w:p>
        </w:tc>
        <w:tc>
          <w:tcPr>
            <w:tcW w:w="1417" w:type="dxa"/>
            <w:vMerge/>
          </w:tcPr>
          <w:p w14:paraId="67A062D6" w14:textId="77777777" w:rsidR="007F44E7" w:rsidRPr="008F0252" w:rsidRDefault="007F44E7" w:rsidP="00F869CE">
            <w:pPr>
              <w:rPr>
                <w:rFonts w:ascii="Times New Roman" w:hAnsi="Times New Roman" w:cs="Times New Roman"/>
                <w:sz w:val="24"/>
                <w:szCs w:val="24"/>
              </w:rPr>
            </w:pPr>
          </w:p>
        </w:tc>
        <w:tc>
          <w:tcPr>
            <w:tcW w:w="4536" w:type="dxa"/>
          </w:tcPr>
          <w:p w14:paraId="67A062D7" w14:textId="4B8B09CF" w:rsidR="007F44E7" w:rsidRPr="008F0252" w:rsidRDefault="007F44E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Organizē un koordinē savlaicīgu ziņu saņemšanu</w:t>
            </w:r>
            <w:r w:rsidR="00EF541E" w:rsidRPr="008F0252">
              <w:rPr>
                <w:rFonts w:ascii="Times New Roman" w:hAnsi="Times New Roman" w:cs="Times New Roman"/>
                <w:sz w:val="24"/>
                <w:szCs w:val="24"/>
              </w:rPr>
              <w:t xml:space="preserve"> no iestādes teritoriālajām struktūrvienībām un</w:t>
            </w:r>
            <w:r w:rsidRPr="008F0252">
              <w:rPr>
                <w:rFonts w:ascii="Times New Roman" w:hAnsi="Times New Roman" w:cs="Times New Roman"/>
                <w:sz w:val="24"/>
                <w:szCs w:val="24"/>
              </w:rPr>
              <w:t xml:space="preserve"> apkopošanu </w:t>
            </w:r>
          </w:p>
        </w:tc>
        <w:tc>
          <w:tcPr>
            <w:tcW w:w="1276" w:type="dxa"/>
            <w:vMerge/>
          </w:tcPr>
          <w:p w14:paraId="67A062D8" w14:textId="77777777" w:rsidR="007F44E7" w:rsidRPr="008F0252" w:rsidRDefault="007F44E7" w:rsidP="00F869CE">
            <w:pPr>
              <w:pStyle w:val="ListParagraph"/>
              <w:ind w:left="0"/>
              <w:rPr>
                <w:rFonts w:ascii="Times New Roman" w:eastAsia="Times New Roman" w:hAnsi="Times New Roman" w:cs="Times New Roman"/>
                <w:sz w:val="24"/>
                <w:szCs w:val="24"/>
                <w:lang w:eastAsia="lv-LV"/>
              </w:rPr>
            </w:pPr>
          </w:p>
        </w:tc>
      </w:tr>
      <w:tr w:rsidR="008F0252" w:rsidRPr="008F0252" w14:paraId="67A062DF" w14:textId="77777777" w:rsidTr="00CA6705">
        <w:tc>
          <w:tcPr>
            <w:tcW w:w="992" w:type="dxa"/>
            <w:vMerge/>
          </w:tcPr>
          <w:p w14:paraId="67A062DA" w14:textId="77777777" w:rsidR="007F44E7" w:rsidRPr="008F0252" w:rsidRDefault="007F44E7" w:rsidP="00F869CE">
            <w:pPr>
              <w:rPr>
                <w:rFonts w:ascii="Times New Roman" w:hAnsi="Times New Roman" w:cs="Times New Roman"/>
                <w:sz w:val="24"/>
                <w:szCs w:val="24"/>
              </w:rPr>
            </w:pPr>
          </w:p>
        </w:tc>
        <w:tc>
          <w:tcPr>
            <w:tcW w:w="2127" w:type="dxa"/>
            <w:vMerge/>
          </w:tcPr>
          <w:p w14:paraId="67A062DB" w14:textId="77777777" w:rsidR="007F44E7" w:rsidRPr="008F0252" w:rsidRDefault="007F44E7" w:rsidP="00F869CE">
            <w:pPr>
              <w:rPr>
                <w:rFonts w:ascii="Times New Roman" w:hAnsi="Times New Roman" w:cs="Times New Roman"/>
                <w:sz w:val="24"/>
                <w:szCs w:val="24"/>
              </w:rPr>
            </w:pPr>
          </w:p>
        </w:tc>
        <w:tc>
          <w:tcPr>
            <w:tcW w:w="1417" w:type="dxa"/>
            <w:vMerge/>
          </w:tcPr>
          <w:p w14:paraId="67A062DC" w14:textId="77777777" w:rsidR="007F44E7" w:rsidRPr="008F0252" w:rsidRDefault="007F44E7" w:rsidP="00F869CE">
            <w:pPr>
              <w:rPr>
                <w:rFonts w:ascii="Times New Roman" w:hAnsi="Times New Roman" w:cs="Times New Roman"/>
                <w:sz w:val="24"/>
                <w:szCs w:val="24"/>
              </w:rPr>
            </w:pPr>
          </w:p>
        </w:tc>
        <w:tc>
          <w:tcPr>
            <w:tcW w:w="4536" w:type="dxa"/>
          </w:tcPr>
          <w:p w14:paraId="67A062DD" w14:textId="3B426047" w:rsidR="007F44E7" w:rsidRPr="008F0252" w:rsidRDefault="007F44E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Organizē un koordinē diennakts notikumu informatīv</w:t>
            </w:r>
            <w:r w:rsidR="00EF541E" w:rsidRPr="008F0252">
              <w:rPr>
                <w:rFonts w:ascii="Times New Roman" w:hAnsi="Times New Roman" w:cs="Times New Roman"/>
                <w:sz w:val="24"/>
                <w:szCs w:val="24"/>
              </w:rPr>
              <w:t>ā</w:t>
            </w:r>
            <w:r w:rsidRPr="008F0252">
              <w:rPr>
                <w:rFonts w:ascii="Times New Roman" w:hAnsi="Times New Roman" w:cs="Times New Roman"/>
                <w:sz w:val="24"/>
                <w:szCs w:val="24"/>
              </w:rPr>
              <w:t xml:space="preserve"> apkopojuma sagatavošanu, noteiktās informācijas apmaiņu ar citām tiesīb</w:t>
            </w:r>
            <w:r w:rsidR="004B5BBB" w:rsidRPr="008F0252">
              <w:rPr>
                <w:rFonts w:ascii="Times New Roman" w:hAnsi="Times New Roman" w:cs="Times New Roman"/>
                <w:sz w:val="24"/>
                <w:szCs w:val="24"/>
              </w:rPr>
              <w:t>sargājošām</w:t>
            </w:r>
            <w:r w:rsidRPr="008F0252">
              <w:rPr>
                <w:rFonts w:ascii="Times New Roman" w:hAnsi="Times New Roman" w:cs="Times New Roman"/>
                <w:sz w:val="24"/>
                <w:szCs w:val="24"/>
              </w:rPr>
              <w:t xml:space="preserve"> struktūrām </w:t>
            </w:r>
            <w:r w:rsidR="00EF541E" w:rsidRPr="008F0252">
              <w:rPr>
                <w:rFonts w:ascii="Times New Roman" w:hAnsi="Times New Roman" w:cs="Times New Roman"/>
                <w:sz w:val="24"/>
                <w:szCs w:val="24"/>
              </w:rPr>
              <w:t xml:space="preserve">valstī </w:t>
            </w:r>
            <w:r w:rsidRPr="008F0252">
              <w:rPr>
                <w:rFonts w:ascii="Times New Roman" w:hAnsi="Times New Roman" w:cs="Times New Roman"/>
                <w:sz w:val="24"/>
                <w:szCs w:val="24"/>
              </w:rPr>
              <w:t>un iestādes sadarbības partneriem ārzemēs</w:t>
            </w:r>
          </w:p>
        </w:tc>
        <w:tc>
          <w:tcPr>
            <w:tcW w:w="1276" w:type="dxa"/>
            <w:vMerge/>
          </w:tcPr>
          <w:p w14:paraId="67A062DE" w14:textId="77777777" w:rsidR="007F44E7" w:rsidRPr="008F0252" w:rsidRDefault="007F44E7" w:rsidP="00F869CE">
            <w:pPr>
              <w:pStyle w:val="ListParagraph"/>
              <w:ind w:left="0"/>
              <w:rPr>
                <w:rFonts w:ascii="Times New Roman" w:eastAsia="Times New Roman" w:hAnsi="Times New Roman" w:cs="Times New Roman"/>
                <w:sz w:val="24"/>
                <w:szCs w:val="24"/>
                <w:lang w:eastAsia="lv-LV"/>
              </w:rPr>
            </w:pPr>
          </w:p>
        </w:tc>
      </w:tr>
      <w:tr w:rsidR="008F0252" w:rsidRPr="008F0252" w14:paraId="67A062E5" w14:textId="77777777" w:rsidTr="00CA6705">
        <w:tc>
          <w:tcPr>
            <w:tcW w:w="992" w:type="dxa"/>
            <w:vMerge/>
          </w:tcPr>
          <w:p w14:paraId="67A062E0" w14:textId="77777777" w:rsidR="007F44E7" w:rsidRPr="008F0252" w:rsidRDefault="007F44E7" w:rsidP="00F869CE">
            <w:pPr>
              <w:rPr>
                <w:rFonts w:ascii="Times New Roman" w:hAnsi="Times New Roman" w:cs="Times New Roman"/>
                <w:sz w:val="24"/>
                <w:szCs w:val="24"/>
              </w:rPr>
            </w:pPr>
          </w:p>
        </w:tc>
        <w:tc>
          <w:tcPr>
            <w:tcW w:w="2127" w:type="dxa"/>
            <w:vMerge/>
          </w:tcPr>
          <w:p w14:paraId="67A062E1" w14:textId="77777777" w:rsidR="007F44E7" w:rsidRPr="008F0252" w:rsidRDefault="007F44E7" w:rsidP="00F869CE">
            <w:pPr>
              <w:rPr>
                <w:rFonts w:ascii="Times New Roman" w:hAnsi="Times New Roman" w:cs="Times New Roman"/>
                <w:sz w:val="24"/>
                <w:szCs w:val="24"/>
              </w:rPr>
            </w:pPr>
          </w:p>
        </w:tc>
        <w:tc>
          <w:tcPr>
            <w:tcW w:w="1417" w:type="dxa"/>
            <w:vMerge/>
          </w:tcPr>
          <w:p w14:paraId="67A062E2" w14:textId="77777777" w:rsidR="007F44E7" w:rsidRPr="008F0252" w:rsidRDefault="007F44E7" w:rsidP="00F869CE">
            <w:pPr>
              <w:rPr>
                <w:rFonts w:ascii="Times New Roman" w:hAnsi="Times New Roman" w:cs="Times New Roman"/>
                <w:sz w:val="24"/>
                <w:szCs w:val="24"/>
              </w:rPr>
            </w:pPr>
          </w:p>
        </w:tc>
        <w:tc>
          <w:tcPr>
            <w:tcW w:w="4536" w:type="dxa"/>
          </w:tcPr>
          <w:p w14:paraId="67A062E3" w14:textId="77777777" w:rsidR="007F44E7" w:rsidRPr="008F0252" w:rsidRDefault="007F44E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Organizē un veic noteiktas iestādes struktūrvienības personāla apziņošanu un rīcības nodrošināšanu trauksmes gadījumos</w:t>
            </w:r>
          </w:p>
        </w:tc>
        <w:tc>
          <w:tcPr>
            <w:tcW w:w="1276" w:type="dxa"/>
            <w:vMerge/>
          </w:tcPr>
          <w:p w14:paraId="67A062E4" w14:textId="77777777" w:rsidR="007F44E7" w:rsidRPr="008F0252" w:rsidRDefault="007F44E7" w:rsidP="00F869CE">
            <w:pPr>
              <w:pStyle w:val="ListParagraph"/>
              <w:ind w:left="0"/>
              <w:rPr>
                <w:rFonts w:ascii="Times New Roman" w:eastAsia="Times New Roman" w:hAnsi="Times New Roman" w:cs="Times New Roman"/>
                <w:sz w:val="24"/>
                <w:szCs w:val="24"/>
                <w:lang w:eastAsia="lv-LV"/>
              </w:rPr>
            </w:pPr>
          </w:p>
        </w:tc>
      </w:tr>
      <w:tr w:rsidR="008F0252" w:rsidRPr="008F0252" w14:paraId="67A062EB" w14:textId="77777777" w:rsidTr="00CA6705">
        <w:tc>
          <w:tcPr>
            <w:tcW w:w="992" w:type="dxa"/>
            <w:vMerge/>
          </w:tcPr>
          <w:p w14:paraId="67A062E6" w14:textId="77777777" w:rsidR="007F44E7" w:rsidRPr="008F0252" w:rsidRDefault="007F44E7" w:rsidP="00F869CE">
            <w:pPr>
              <w:rPr>
                <w:rFonts w:ascii="Times New Roman" w:hAnsi="Times New Roman" w:cs="Times New Roman"/>
                <w:sz w:val="24"/>
                <w:szCs w:val="24"/>
              </w:rPr>
            </w:pPr>
          </w:p>
        </w:tc>
        <w:tc>
          <w:tcPr>
            <w:tcW w:w="2127" w:type="dxa"/>
            <w:vMerge/>
          </w:tcPr>
          <w:p w14:paraId="67A062E7" w14:textId="77777777" w:rsidR="007F44E7" w:rsidRPr="008F0252" w:rsidRDefault="007F44E7" w:rsidP="00F869CE">
            <w:pPr>
              <w:rPr>
                <w:rFonts w:ascii="Times New Roman" w:hAnsi="Times New Roman" w:cs="Times New Roman"/>
                <w:sz w:val="24"/>
                <w:szCs w:val="24"/>
              </w:rPr>
            </w:pPr>
          </w:p>
        </w:tc>
        <w:tc>
          <w:tcPr>
            <w:tcW w:w="1417" w:type="dxa"/>
            <w:vMerge/>
          </w:tcPr>
          <w:p w14:paraId="67A062E8" w14:textId="77777777" w:rsidR="007F44E7" w:rsidRPr="008F0252" w:rsidRDefault="007F44E7" w:rsidP="00F869CE">
            <w:pPr>
              <w:rPr>
                <w:rFonts w:ascii="Times New Roman" w:hAnsi="Times New Roman" w:cs="Times New Roman"/>
                <w:sz w:val="24"/>
                <w:szCs w:val="24"/>
              </w:rPr>
            </w:pPr>
          </w:p>
        </w:tc>
        <w:tc>
          <w:tcPr>
            <w:tcW w:w="4536" w:type="dxa"/>
          </w:tcPr>
          <w:p w14:paraId="67A062E9" w14:textId="77777777" w:rsidR="007F44E7" w:rsidRPr="008F0252" w:rsidRDefault="007F44E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Organizē un vada civilās aviācijas nelaimes gadījumā cietušo gaisa kuģu un cilvēku meklēšanas darbu, kā arī aviācijas nelaimes gadījumu seku likvidēšanas koordināciju</w:t>
            </w:r>
          </w:p>
        </w:tc>
        <w:tc>
          <w:tcPr>
            <w:tcW w:w="1276" w:type="dxa"/>
            <w:vMerge/>
          </w:tcPr>
          <w:p w14:paraId="67A062EA" w14:textId="77777777" w:rsidR="007F44E7" w:rsidRPr="008F0252" w:rsidRDefault="007F44E7" w:rsidP="00F869CE">
            <w:pPr>
              <w:pStyle w:val="ListParagraph"/>
              <w:ind w:left="0"/>
              <w:rPr>
                <w:rFonts w:ascii="Times New Roman" w:eastAsia="Times New Roman" w:hAnsi="Times New Roman" w:cs="Times New Roman"/>
                <w:sz w:val="24"/>
                <w:szCs w:val="24"/>
                <w:lang w:eastAsia="lv-LV"/>
              </w:rPr>
            </w:pPr>
          </w:p>
        </w:tc>
      </w:tr>
      <w:tr w:rsidR="008F0252" w:rsidRPr="008F0252" w14:paraId="67A062F1" w14:textId="77777777" w:rsidTr="00CA6705">
        <w:tc>
          <w:tcPr>
            <w:tcW w:w="992" w:type="dxa"/>
            <w:vMerge/>
          </w:tcPr>
          <w:p w14:paraId="67A062EC" w14:textId="77777777" w:rsidR="007F44E7" w:rsidRPr="008F0252" w:rsidRDefault="007F44E7" w:rsidP="00F869CE">
            <w:pPr>
              <w:rPr>
                <w:rFonts w:ascii="Times New Roman" w:hAnsi="Times New Roman" w:cs="Times New Roman"/>
                <w:sz w:val="24"/>
                <w:szCs w:val="24"/>
              </w:rPr>
            </w:pPr>
          </w:p>
        </w:tc>
        <w:tc>
          <w:tcPr>
            <w:tcW w:w="2127" w:type="dxa"/>
            <w:vMerge/>
          </w:tcPr>
          <w:p w14:paraId="67A062ED" w14:textId="77777777" w:rsidR="007F44E7" w:rsidRPr="008F0252" w:rsidRDefault="007F44E7" w:rsidP="00F869CE">
            <w:pPr>
              <w:rPr>
                <w:rFonts w:ascii="Times New Roman" w:hAnsi="Times New Roman" w:cs="Times New Roman"/>
                <w:sz w:val="24"/>
                <w:szCs w:val="24"/>
              </w:rPr>
            </w:pPr>
          </w:p>
        </w:tc>
        <w:tc>
          <w:tcPr>
            <w:tcW w:w="1417" w:type="dxa"/>
            <w:vMerge/>
          </w:tcPr>
          <w:p w14:paraId="67A062EE" w14:textId="77777777" w:rsidR="007F44E7" w:rsidRPr="008F0252" w:rsidRDefault="007F44E7" w:rsidP="00F869CE">
            <w:pPr>
              <w:rPr>
                <w:rFonts w:ascii="Times New Roman" w:hAnsi="Times New Roman" w:cs="Times New Roman"/>
                <w:sz w:val="24"/>
                <w:szCs w:val="24"/>
              </w:rPr>
            </w:pPr>
          </w:p>
        </w:tc>
        <w:tc>
          <w:tcPr>
            <w:tcW w:w="4536" w:type="dxa"/>
          </w:tcPr>
          <w:p w14:paraId="67A062EF" w14:textId="77777777" w:rsidR="007F44E7" w:rsidRPr="008F0252" w:rsidRDefault="007F44E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Organizē EUROSUR un aviācijas nelaimes gadījumu seku likvidēšanas koordinācijas darbību reglamentējošo ārējo un iekšējo normatīvo aktu, līgumu, sadarbības plānu un rīkojuma dokumentu sagatavošanu</w:t>
            </w:r>
          </w:p>
        </w:tc>
        <w:tc>
          <w:tcPr>
            <w:tcW w:w="1276" w:type="dxa"/>
            <w:vMerge/>
          </w:tcPr>
          <w:p w14:paraId="67A062F0" w14:textId="77777777" w:rsidR="007F44E7" w:rsidRPr="008F0252" w:rsidRDefault="007F44E7" w:rsidP="00F869CE">
            <w:pPr>
              <w:pStyle w:val="ListParagraph"/>
              <w:ind w:left="0"/>
              <w:rPr>
                <w:rFonts w:ascii="Times New Roman" w:eastAsia="Times New Roman" w:hAnsi="Times New Roman" w:cs="Times New Roman"/>
                <w:sz w:val="24"/>
                <w:szCs w:val="24"/>
                <w:lang w:eastAsia="lv-LV"/>
              </w:rPr>
            </w:pPr>
          </w:p>
        </w:tc>
      </w:tr>
      <w:tr w:rsidR="008F0252" w:rsidRPr="008F0252" w14:paraId="67A062F7" w14:textId="77777777" w:rsidTr="00CA6705">
        <w:tc>
          <w:tcPr>
            <w:tcW w:w="992" w:type="dxa"/>
            <w:vMerge/>
          </w:tcPr>
          <w:p w14:paraId="67A062F2" w14:textId="77777777" w:rsidR="007F44E7" w:rsidRPr="008F0252" w:rsidRDefault="007F44E7" w:rsidP="00F869CE">
            <w:pPr>
              <w:rPr>
                <w:rFonts w:ascii="Times New Roman" w:hAnsi="Times New Roman" w:cs="Times New Roman"/>
                <w:sz w:val="24"/>
                <w:szCs w:val="24"/>
              </w:rPr>
            </w:pPr>
          </w:p>
        </w:tc>
        <w:tc>
          <w:tcPr>
            <w:tcW w:w="2127" w:type="dxa"/>
            <w:vMerge/>
          </w:tcPr>
          <w:p w14:paraId="67A062F3" w14:textId="77777777" w:rsidR="007F44E7" w:rsidRPr="008F0252" w:rsidRDefault="007F44E7" w:rsidP="00F869CE">
            <w:pPr>
              <w:rPr>
                <w:rFonts w:ascii="Times New Roman" w:hAnsi="Times New Roman" w:cs="Times New Roman"/>
                <w:sz w:val="24"/>
                <w:szCs w:val="24"/>
              </w:rPr>
            </w:pPr>
          </w:p>
        </w:tc>
        <w:tc>
          <w:tcPr>
            <w:tcW w:w="1417" w:type="dxa"/>
            <w:vMerge/>
          </w:tcPr>
          <w:p w14:paraId="67A062F4" w14:textId="77777777" w:rsidR="007F44E7" w:rsidRPr="008F0252" w:rsidRDefault="007F44E7" w:rsidP="00F869CE">
            <w:pPr>
              <w:rPr>
                <w:rFonts w:ascii="Times New Roman" w:hAnsi="Times New Roman" w:cs="Times New Roman"/>
                <w:sz w:val="24"/>
                <w:szCs w:val="24"/>
              </w:rPr>
            </w:pPr>
          </w:p>
        </w:tc>
        <w:tc>
          <w:tcPr>
            <w:tcW w:w="4536" w:type="dxa"/>
          </w:tcPr>
          <w:p w14:paraId="67A062F5" w14:textId="77777777" w:rsidR="007F44E7" w:rsidRPr="008F0252" w:rsidRDefault="007F44E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Koordinē sadarbību ar citām iestādēm ārkārtas situāciju novēršanas plānu ietvaros</w:t>
            </w:r>
          </w:p>
        </w:tc>
        <w:tc>
          <w:tcPr>
            <w:tcW w:w="1276" w:type="dxa"/>
            <w:vMerge/>
          </w:tcPr>
          <w:p w14:paraId="67A062F6" w14:textId="77777777" w:rsidR="007F44E7" w:rsidRPr="008F0252" w:rsidRDefault="007F44E7" w:rsidP="00F869CE">
            <w:pPr>
              <w:pStyle w:val="ListParagraph"/>
              <w:ind w:left="0"/>
              <w:rPr>
                <w:rFonts w:ascii="Times New Roman" w:eastAsia="Times New Roman" w:hAnsi="Times New Roman" w:cs="Times New Roman"/>
                <w:sz w:val="24"/>
                <w:szCs w:val="24"/>
                <w:lang w:eastAsia="lv-LV"/>
              </w:rPr>
            </w:pPr>
          </w:p>
        </w:tc>
      </w:tr>
      <w:tr w:rsidR="008F0252" w:rsidRPr="008F0252" w14:paraId="67A062FD" w14:textId="77777777" w:rsidTr="00CA6705">
        <w:tc>
          <w:tcPr>
            <w:tcW w:w="992" w:type="dxa"/>
            <w:vMerge/>
          </w:tcPr>
          <w:p w14:paraId="67A062F8" w14:textId="77777777" w:rsidR="007F44E7" w:rsidRPr="008F0252" w:rsidRDefault="007F44E7" w:rsidP="00F869CE">
            <w:pPr>
              <w:rPr>
                <w:rFonts w:ascii="Times New Roman" w:hAnsi="Times New Roman" w:cs="Times New Roman"/>
                <w:sz w:val="24"/>
                <w:szCs w:val="24"/>
              </w:rPr>
            </w:pPr>
          </w:p>
        </w:tc>
        <w:tc>
          <w:tcPr>
            <w:tcW w:w="2127" w:type="dxa"/>
            <w:vMerge/>
          </w:tcPr>
          <w:p w14:paraId="67A062F9" w14:textId="77777777" w:rsidR="007F44E7" w:rsidRPr="008F0252" w:rsidRDefault="007F44E7" w:rsidP="00F869CE">
            <w:pPr>
              <w:rPr>
                <w:rFonts w:ascii="Times New Roman" w:hAnsi="Times New Roman" w:cs="Times New Roman"/>
                <w:sz w:val="24"/>
                <w:szCs w:val="24"/>
              </w:rPr>
            </w:pPr>
          </w:p>
        </w:tc>
        <w:tc>
          <w:tcPr>
            <w:tcW w:w="1417" w:type="dxa"/>
            <w:vMerge/>
          </w:tcPr>
          <w:p w14:paraId="67A062FA" w14:textId="77777777" w:rsidR="007F44E7" w:rsidRPr="008F0252" w:rsidRDefault="007F44E7" w:rsidP="00F869CE">
            <w:pPr>
              <w:rPr>
                <w:rFonts w:ascii="Times New Roman" w:hAnsi="Times New Roman" w:cs="Times New Roman"/>
                <w:sz w:val="24"/>
                <w:szCs w:val="24"/>
              </w:rPr>
            </w:pPr>
          </w:p>
        </w:tc>
        <w:tc>
          <w:tcPr>
            <w:tcW w:w="4536" w:type="dxa"/>
          </w:tcPr>
          <w:p w14:paraId="67A062FB" w14:textId="77777777" w:rsidR="007F44E7" w:rsidRPr="008F0252" w:rsidRDefault="007F44E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Nodrošina aeronavigācijas datu ģenerēšanu un iesniegšanu aeronavigācijas informācijas pakalpojumu sniedzējam</w:t>
            </w:r>
          </w:p>
        </w:tc>
        <w:tc>
          <w:tcPr>
            <w:tcW w:w="1276" w:type="dxa"/>
            <w:vMerge/>
          </w:tcPr>
          <w:p w14:paraId="67A062FC" w14:textId="77777777" w:rsidR="007F44E7" w:rsidRPr="008F0252" w:rsidRDefault="007F44E7" w:rsidP="00F869CE">
            <w:pPr>
              <w:pStyle w:val="ListParagraph"/>
              <w:ind w:left="0"/>
              <w:rPr>
                <w:rFonts w:ascii="Times New Roman" w:eastAsia="Times New Roman" w:hAnsi="Times New Roman" w:cs="Times New Roman"/>
                <w:sz w:val="24"/>
                <w:szCs w:val="24"/>
                <w:lang w:eastAsia="lv-LV"/>
              </w:rPr>
            </w:pPr>
          </w:p>
        </w:tc>
      </w:tr>
    </w:tbl>
    <w:p w14:paraId="67A062FE" w14:textId="77777777" w:rsidR="00174765" w:rsidRPr="008F0252" w:rsidRDefault="00174765" w:rsidP="00F869CE">
      <w:pPr>
        <w:pStyle w:val="ListParagraph"/>
        <w:spacing w:after="0" w:line="240" w:lineRule="auto"/>
        <w:ind w:left="0" w:firstLine="720"/>
        <w:rPr>
          <w:rFonts w:ascii="Times New Roman" w:hAnsi="Times New Roman" w:cs="Times New Roman"/>
          <w:sz w:val="28"/>
          <w:szCs w:val="24"/>
        </w:rPr>
      </w:pPr>
    </w:p>
    <w:p w14:paraId="67A062FF" w14:textId="487C2BA7" w:rsidR="00174765" w:rsidRPr="008F0252" w:rsidRDefault="00054ADE"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16</w:t>
      </w:r>
      <w:r w:rsidR="000E587E" w:rsidRPr="008F0252">
        <w:rPr>
          <w:rFonts w:ascii="Times New Roman" w:hAnsi="Times New Roman" w:cs="Times New Roman"/>
          <w:sz w:val="28"/>
          <w:szCs w:val="24"/>
        </w:rPr>
        <w:t>. </w:t>
      </w:r>
      <w:r w:rsidR="00174765" w:rsidRPr="008F0252">
        <w:rPr>
          <w:rFonts w:ascii="Times New Roman" w:hAnsi="Times New Roman" w:cs="Times New Roman"/>
          <w:sz w:val="28"/>
          <w:szCs w:val="24"/>
        </w:rPr>
        <w:t>Izteikt 1</w:t>
      </w:r>
      <w:r w:rsidR="000E587E" w:rsidRPr="008F0252">
        <w:rPr>
          <w:rFonts w:ascii="Times New Roman" w:hAnsi="Times New Roman" w:cs="Times New Roman"/>
          <w:sz w:val="28"/>
          <w:szCs w:val="24"/>
        </w:rPr>
        <w:t>. pielikum</w:t>
      </w:r>
      <w:r w:rsidR="00174765" w:rsidRPr="008F0252">
        <w:rPr>
          <w:rFonts w:ascii="Times New Roman" w:hAnsi="Times New Roman" w:cs="Times New Roman"/>
          <w:sz w:val="28"/>
          <w:szCs w:val="24"/>
        </w:rPr>
        <w:t>a 10</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174765"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r w:rsidR="00174765" w:rsidRPr="008F0252">
        <w:rPr>
          <w:rFonts w:ascii="Times New Roman" w:hAnsi="Times New Roman" w:cs="Times New Roman"/>
          <w:sz w:val="28"/>
          <w:szCs w:val="24"/>
        </w:rPr>
        <w:t>Operatīvā vadība Valsts robežsardzē</w:t>
      </w:r>
      <w:r w:rsidR="00507EAD" w:rsidRPr="008F0252">
        <w:rPr>
          <w:rFonts w:ascii="Times New Roman" w:hAnsi="Times New Roman" w:cs="Times New Roman"/>
          <w:sz w:val="28"/>
          <w:szCs w:val="24"/>
        </w:rPr>
        <w:t>"</w:t>
      </w:r>
      <w:r w:rsidR="00174765" w:rsidRPr="008F0252">
        <w:rPr>
          <w:rFonts w:ascii="Times New Roman" w:hAnsi="Times New Roman" w:cs="Times New Roman"/>
          <w:sz w:val="28"/>
          <w:szCs w:val="24"/>
        </w:rPr>
        <w:t xml:space="preserve"> V</w:t>
      </w:r>
      <w:r w:rsidR="007F44E7" w:rsidRPr="008F0252">
        <w:rPr>
          <w:rFonts w:ascii="Times New Roman" w:hAnsi="Times New Roman" w:cs="Times New Roman"/>
          <w:sz w:val="28"/>
          <w:szCs w:val="24"/>
        </w:rPr>
        <w:t> </w:t>
      </w:r>
      <w:r w:rsidR="00174765" w:rsidRPr="008F0252">
        <w:rPr>
          <w:rFonts w:ascii="Times New Roman" w:hAnsi="Times New Roman" w:cs="Times New Roman"/>
          <w:sz w:val="28"/>
          <w:szCs w:val="24"/>
        </w:rPr>
        <w:t>līmeni šādā redakcijā:</w:t>
      </w:r>
    </w:p>
    <w:p w14:paraId="76C77E47" w14:textId="77777777" w:rsidR="00172D2C" w:rsidRPr="008F0252" w:rsidRDefault="00172D2C"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417"/>
        <w:gridCol w:w="4536"/>
        <w:gridCol w:w="1276"/>
      </w:tblGrid>
      <w:tr w:rsidR="008F0252" w:rsidRPr="008F0252" w14:paraId="67A06305" w14:textId="77777777" w:rsidTr="00CA6705">
        <w:tc>
          <w:tcPr>
            <w:tcW w:w="992" w:type="dxa"/>
            <w:vMerge w:val="restart"/>
            <w:vAlign w:val="center"/>
          </w:tcPr>
          <w:p w14:paraId="67A06300" w14:textId="3A1C9AC0" w:rsidR="00483560" w:rsidRPr="008F0252" w:rsidRDefault="001D5A1D"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483560" w:rsidRPr="008F0252">
              <w:rPr>
                <w:rFonts w:ascii="Times New Roman" w:eastAsia="Times New Roman" w:hAnsi="Times New Roman" w:cs="Times New Roman"/>
                <w:sz w:val="24"/>
                <w:szCs w:val="24"/>
                <w:lang w:eastAsia="lv-LV"/>
              </w:rPr>
              <w:t>V</w:t>
            </w:r>
          </w:p>
        </w:tc>
        <w:tc>
          <w:tcPr>
            <w:tcW w:w="2127" w:type="dxa"/>
            <w:vMerge w:val="restart"/>
            <w:vAlign w:val="center"/>
          </w:tcPr>
          <w:p w14:paraId="67A06301" w14:textId="77777777" w:rsidR="00483560" w:rsidRPr="008F0252" w:rsidRDefault="00483560"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Organizē operatīvās vadības struktūrvienības darbu iestādes līmenī, vada aviācijas meklēšanas un glābšanas koordināciju</w:t>
            </w:r>
          </w:p>
        </w:tc>
        <w:tc>
          <w:tcPr>
            <w:tcW w:w="1417" w:type="dxa"/>
            <w:vMerge w:val="restart"/>
            <w:vAlign w:val="center"/>
          </w:tcPr>
          <w:p w14:paraId="67A06302" w14:textId="77777777" w:rsidR="00483560" w:rsidRPr="008F0252" w:rsidRDefault="0048356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Centra priekšnieka vietnieks</w:t>
            </w:r>
          </w:p>
        </w:tc>
        <w:tc>
          <w:tcPr>
            <w:tcW w:w="4536" w:type="dxa"/>
          </w:tcPr>
          <w:p w14:paraId="67A06303" w14:textId="77777777" w:rsidR="00483560" w:rsidRPr="008F0252" w:rsidRDefault="00483560"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pakļautībā esošo personālu, kontrolē uzdevumu izpildi un darba kvalitāti</w:t>
            </w:r>
          </w:p>
        </w:tc>
        <w:tc>
          <w:tcPr>
            <w:tcW w:w="1276" w:type="dxa"/>
            <w:vMerge w:val="restart"/>
            <w:vAlign w:val="center"/>
          </w:tcPr>
          <w:p w14:paraId="67A06304" w14:textId="62314E15" w:rsidR="00483560" w:rsidRPr="008F0252" w:rsidRDefault="00F86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r w:rsidR="001D5A1D" w:rsidRPr="008F0252">
              <w:rPr>
                <w:rFonts w:ascii="Times New Roman" w:eastAsia="Times New Roman" w:hAnsi="Times New Roman" w:cs="Times New Roman"/>
                <w:sz w:val="24"/>
                <w:szCs w:val="24"/>
                <w:lang w:eastAsia="lv-LV"/>
              </w:rPr>
              <w:t>"</w:t>
            </w:r>
          </w:p>
        </w:tc>
      </w:tr>
      <w:tr w:rsidR="008F0252" w:rsidRPr="008F0252" w14:paraId="67A0630B" w14:textId="77777777" w:rsidTr="00CA6705">
        <w:tc>
          <w:tcPr>
            <w:tcW w:w="992" w:type="dxa"/>
            <w:vMerge/>
          </w:tcPr>
          <w:p w14:paraId="67A06306"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07"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c>
          <w:tcPr>
            <w:tcW w:w="1417" w:type="dxa"/>
            <w:vMerge/>
          </w:tcPr>
          <w:p w14:paraId="67A06308" w14:textId="77777777" w:rsidR="00483560" w:rsidRPr="008F0252" w:rsidRDefault="00483560" w:rsidP="00F869CE">
            <w:pPr>
              <w:pStyle w:val="ListParagraph"/>
              <w:ind w:left="0"/>
              <w:rPr>
                <w:rFonts w:ascii="Times New Roman" w:hAnsi="Times New Roman" w:cs="Times New Roman"/>
                <w:sz w:val="24"/>
                <w:szCs w:val="24"/>
              </w:rPr>
            </w:pPr>
          </w:p>
        </w:tc>
        <w:tc>
          <w:tcPr>
            <w:tcW w:w="4536" w:type="dxa"/>
          </w:tcPr>
          <w:p w14:paraId="67A06309" w14:textId="10CB2BBD" w:rsidR="00483560" w:rsidRPr="008F0252" w:rsidRDefault="00483560"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koordinē diennakts notikumu informatīv</w:t>
            </w:r>
            <w:r w:rsidR="00EF541E" w:rsidRPr="008F0252">
              <w:rPr>
                <w:rFonts w:ascii="Times New Roman" w:hAnsi="Times New Roman" w:cs="Times New Roman"/>
                <w:sz w:val="24"/>
                <w:szCs w:val="24"/>
              </w:rPr>
              <w:t>ā</w:t>
            </w:r>
            <w:r w:rsidRPr="008F0252">
              <w:rPr>
                <w:rFonts w:ascii="Times New Roman" w:hAnsi="Times New Roman" w:cs="Times New Roman"/>
                <w:sz w:val="24"/>
                <w:szCs w:val="24"/>
              </w:rPr>
              <w:t xml:space="preserve"> apkopojuma sagatavošanu</w:t>
            </w:r>
          </w:p>
        </w:tc>
        <w:tc>
          <w:tcPr>
            <w:tcW w:w="1276" w:type="dxa"/>
            <w:vMerge/>
          </w:tcPr>
          <w:p w14:paraId="67A0630A"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r>
      <w:tr w:rsidR="008F0252" w:rsidRPr="008F0252" w14:paraId="67A06311" w14:textId="77777777" w:rsidTr="00CA6705">
        <w:tc>
          <w:tcPr>
            <w:tcW w:w="992" w:type="dxa"/>
            <w:vMerge/>
          </w:tcPr>
          <w:p w14:paraId="67A0630C"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0D"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c>
          <w:tcPr>
            <w:tcW w:w="1417" w:type="dxa"/>
            <w:vMerge/>
          </w:tcPr>
          <w:p w14:paraId="67A0630E" w14:textId="77777777" w:rsidR="00483560" w:rsidRPr="008F0252" w:rsidRDefault="00483560" w:rsidP="00F869CE">
            <w:pPr>
              <w:pStyle w:val="ListParagraph"/>
              <w:ind w:left="0"/>
              <w:rPr>
                <w:rFonts w:ascii="Times New Roman" w:hAnsi="Times New Roman" w:cs="Times New Roman"/>
                <w:sz w:val="24"/>
                <w:szCs w:val="24"/>
              </w:rPr>
            </w:pPr>
          </w:p>
        </w:tc>
        <w:tc>
          <w:tcPr>
            <w:tcW w:w="4536" w:type="dxa"/>
          </w:tcPr>
          <w:p w14:paraId="67A0630F" w14:textId="0343286E" w:rsidR="00483560" w:rsidRPr="008F0252" w:rsidRDefault="00483560"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un koordinē noteiktās informācijas apmaiņu ar citām </w:t>
            </w:r>
            <w:r w:rsidR="004B5BBB" w:rsidRPr="008F0252">
              <w:rPr>
                <w:rFonts w:ascii="Times New Roman" w:hAnsi="Times New Roman" w:cs="Times New Roman"/>
                <w:sz w:val="24"/>
                <w:szCs w:val="24"/>
              </w:rPr>
              <w:t xml:space="preserve">tiesībsargājošām </w:t>
            </w:r>
            <w:r w:rsidRPr="008F0252">
              <w:rPr>
                <w:rFonts w:ascii="Times New Roman" w:hAnsi="Times New Roman" w:cs="Times New Roman"/>
                <w:sz w:val="24"/>
                <w:szCs w:val="24"/>
              </w:rPr>
              <w:t xml:space="preserve">struktūrām </w:t>
            </w:r>
            <w:r w:rsidR="00EF541E" w:rsidRPr="008F0252">
              <w:rPr>
                <w:rFonts w:ascii="Times New Roman" w:hAnsi="Times New Roman" w:cs="Times New Roman"/>
                <w:sz w:val="24"/>
                <w:szCs w:val="24"/>
              </w:rPr>
              <w:t xml:space="preserve">valstī </w:t>
            </w:r>
            <w:r w:rsidRPr="008F0252">
              <w:rPr>
                <w:rFonts w:ascii="Times New Roman" w:hAnsi="Times New Roman" w:cs="Times New Roman"/>
                <w:sz w:val="24"/>
                <w:szCs w:val="24"/>
              </w:rPr>
              <w:t>un iestādes sadarbības partneriem ārzemēs</w:t>
            </w:r>
          </w:p>
        </w:tc>
        <w:tc>
          <w:tcPr>
            <w:tcW w:w="1276" w:type="dxa"/>
            <w:vMerge/>
          </w:tcPr>
          <w:p w14:paraId="67A06310"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r>
      <w:tr w:rsidR="008F0252" w:rsidRPr="008F0252" w14:paraId="67A06317" w14:textId="77777777" w:rsidTr="00CA6705">
        <w:tc>
          <w:tcPr>
            <w:tcW w:w="992" w:type="dxa"/>
            <w:vMerge/>
          </w:tcPr>
          <w:p w14:paraId="67A06312"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13"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c>
          <w:tcPr>
            <w:tcW w:w="1417" w:type="dxa"/>
            <w:vMerge/>
          </w:tcPr>
          <w:p w14:paraId="67A06314" w14:textId="77777777" w:rsidR="00483560" w:rsidRPr="008F0252" w:rsidRDefault="00483560" w:rsidP="00F869CE">
            <w:pPr>
              <w:pStyle w:val="ListParagraph"/>
              <w:ind w:left="0"/>
              <w:rPr>
                <w:rFonts w:ascii="Times New Roman" w:hAnsi="Times New Roman" w:cs="Times New Roman"/>
                <w:sz w:val="24"/>
                <w:szCs w:val="24"/>
              </w:rPr>
            </w:pPr>
          </w:p>
        </w:tc>
        <w:tc>
          <w:tcPr>
            <w:tcW w:w="4536" w:type="dxa"/>
          </w:tcPr>
          <w:p w14:paraId="67A06315" w14:textId="77777777" w:rsidR="00483560" w:rsidRPr="008F0252" w:rsidRDefault="00483560"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veic noteiktas iestādes struktūrvienības personāla apziņošanu un rīcības nodrošināšanu trauksmes gadījumos</w:t>
            </w:r>
          </w:p>
        </w:tc>
        <w:tc>
          <w:tcPr>
            <w:tcW w:w="1276" w:type="dxa"/>
            <w:vMerge/>
          </w:tcPr>
          <w:p w14:paraId="67A06316"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r>
      <w:tr w:rsidR="008F0252" w:rsidRPr="008F0252" w14:paraId="67A0631D" w14:textId="77777777" w:rsidTr="00CA6705">
        <w:tc>
          <w:tcPr>
            <w:tcW w:w="992" w:type="dxa"/>
            <w:vMerge/>
          </w:tcPr>
          <w:p w14:paraId="67A06318"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19"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c>
          <w:tcPr>
            <w:tcW w:w="1417" w:type="dxa"/>
            <w:vMerge/>
          </w:tcPr>
          <w:p w14:paraId="67A0631A" w14:textId="77777777" w:rsidR="00483560" w:rsidRPr="008F0252" w:rsidRDefault="00483560" w:rsidP="00F869CE">
            <w:pPr>
              <w:pStyle w:val="ListParagraph"/>
              <w:ind w:left="0"/>
              <w:rPr>
                <w:rFonts w:ascii="Times New Roman" w:hAnsi="Times New Roman" w:cs="Times New Roman"/>
                <w:sz w:val="24"/>
                <w:szCs w:val="24"/>
              </w:rPr>
            </w:pPr>
          </w:p>
        </w:tc>
        <w:tc>
          <w:tcPr>
            <w:tcW w:w="4536" w:type="dxa"/>
          </w:tcPr>
          <w:p w14:paraId="67A0631B" w14:textId="77777777" w:rsidR="00483560" w:rsidRPr="008F0252" w:rsidRDefault="00483560"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civilās aviācijas nelaimes gadījumā cietušo gaisa kuģu un cilvēku meklēšanas darbu, kā arī aviācijas nelaimes gadījumu seku likvidēšanas koordināciju</w:t>
            </w:r>
          </w:p>
        </w:tc>
        <w:tc>
          <w:tcPr>
            <w:tcW w:w="1276" w:type="dxa"/>
            <w:vMerge/>
          </w:tcPr>
          <w:p w14:paraId="67A0631C"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r>
      <w:tr w:rsidR="008F0252" w:rsidRPr="008F0252" w14:paraId="67A06323" w14:textId="77777777" w:rsidTr="00CA6705">
        <w:tc>
          <w:tcPr>
            <w:tcW w:w="992" w:type="dxa"/>
            <w:vMerge/>
          </w:tcPr>
          <w:p w14:paraId="67A0631E"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1F"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c>
          <w:tcPr>
            <w:tcW w:w="1417" w:type="dxa"/>
            <w:vMerge/>
          </w:tcPr>
          <w:p w14:paraId="67A06320" w14:textId="77777777" w:rsidR="00483560" w:rsidRPr="008F0252" w:rsidRDefault="00483560" w:rsidP="00F869CE">
            <w:pPr>
              <w:pStyle w:val="ListParagraph"/>
              <w:ind w:left="0"/>
              <w:rPr>
                <w:rFonts w:ascii="Times New Roman" w:hAnsi="Times New Roman" w:cs="Times New Roman"/>
                <w:sz w:val="24"/>
                <w:szCs w:val="24"/>
              </w:rPr>
            </w:pPr>
          </w:p>
        </w:tc>
        <w:tc>
          <w:tcPr>
            <w:tcW w:w="4536" w:type="dxa"/>
          </w:tcPr>
          <w:p w14:paraId="67A06321" w14:textId="77777777" w:rsidR="00483560" w:rsidRPr="008F0252" w:rsidRDefault="00483560"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EUROSUR un aviācijas nelaimes gadījumu seku likvidēšanas koordinācijas darbību reglamentējošo ārējo un iekšējo normatīvo aktu, līgumu, sadarbības plānu un rīkojuma dokumentu sagatavošanu</w:t>
            </w:r>
          </w:p>
        </w:tc>
        <w:tc>
          <w:tcPr>
            <w:tcW w:w="1276" w:type="dxa"/>
            <w:vMerge/>
          </w:tcPr>
          <w:p w14:paraId="67A06322"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r>
      <w:tr w:rsidR="008F0252" w:rsidRPr="008F0252" w14:paraId="67A06329" w14:textId="77777777" w:rsidTr="00CA6705">
        <w:tc>
          <w:tcPr>
            <w:tcW w:w="992" w:type="dxa"/>
            <w:vMerge/>
          </w:tcPr>
          <w:p w14:paraId="67A06324"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25"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c>
          <w:tcPr>
            <w:tcW w:w="1417" w:type="dxa"/>
            <w:vMerge/>
          </w:tcPr>
          <w:p w14:paraId="67A06326" w14:textId="77777777" w:rsidR="00483560" w:rsidRPr="008F0252" w:rsidRDefault="00483560" w:rsidP="00F869CE">
            <w:pPr>
              <w:pStyle w:val="ListParagraph"/>
              <w:ind w:left="0"/>
              <w:rPr>
                <w:rFonts w:ascii="Times New Roman" w:hAnsi="Times New Roman" w:cs="Times New Roman"/>
                <w:sz w:val="24"/>
                <w:szCs w:val="24"/>
              </w:rPr>
            </w:pPr>
          </w:p>
        </w:tc>
        <w:tc>
          <w:tcPr>
            <w:tcW w:w="4536" w:type="dxa"/>
          </w:tcPr>
          <w:p w14:paraId="67A06327" w14:textId="77777777" w:rsidR="00483560" w:rsidRPr="008F0252" w:rsidRDefault="00483560"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aeronavigācijas datu ģenerēšanu un iesniegšanu aeronavigācijas informācijas pakalpojumu sniedzējam</w:t>
            </w:r>
          </w:p>
        </w:tc>
        <w:tc>
          <w:tcPr>
            <w:tcW w:w="1276" w:type="dxa"/>
            <w:vMerge/>
          </w:tcPr>
          <w:p w14:paraId="67A06328" w14:textId="77777777" w:rsidR="00483560" w:rsidRPr="008F0252" w:rsidRDefault="00483560" w:rsidP="00F869CE">
            <w:pPr>
              <w:pStyle w:val="ListParagraph"/>
              <w:ind w:left="0"/>
              <w:rPr>
                <w:rFonts w:ascii="Times New Roman" w:eastAsia="Times New Roman" w:hAnsi="Times New Roman" w:cs="Times New Roman"/>
                <w:sz w:val="24"/>
                <w:szCs w:val="24"/>
                <w:lang w:eastAsia="lv-LV"/>
              </w:rPr>
            </w:pPr>
          </w:p>
        </w:tc>
      </w:tr>
    </w:tbl>
    <w:p w14:paraId="67A0632A" w14:textId="77777777" w:rsidR="00174765" w:rsidRPr="008F0252" w:rsidRDefault="00174765" w:rsidP="00F869CE">
      <w:pPr>
        <w:pStyle w:val="ListParagraph"/>
        <w:spacing w:after="0" w:line="240" w:lineRule="auto"/>
        <w:ind w:left="0" w:firstLine="720"/>
        <w:rPr>
          <w:rFonts w:ascii="Times New Roman" w:hAnsi="Times New Roman" w:cs="Times New Roman"/>
          <w:sz w:val="28"/>
          <w:szCs w:val="24"/>
        </w:rPr>
      </w:pPr>
    </w:p>
    <w:p w14:paraId="67A0632B" w14:textId="678E0140" w:rsidR="00211F92" w:rsidRPr="008F0252" w:rsidRDefault="00054ADE"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17</w:t>
      </w:r>
      <w:r w:rsidR="000E587E" w:rsidRPr="008F0252">
        <w:rPr>
          <w:rFonts w:ascii="Times New Roman" w:hAnsi="Times New Roman" w:cs="Times New Roman"/>
          <w:sz w:val="28"/>
          <w:szCs w:val="24"/>
        </w:rPr>
        <w:t>. </w:t>
      </w:r>
      <w:r w:rsidR="00211F92" w:rsidRPr="008F0252">
        <w:rPr>
          <w:rFonts w:ascii="Times New Roman" w:hAnsi="Times New Roman" w:cs="Times New Roman"/>
          <w:sz w:val="28"/>
          <w:szCs w:val="24"/>
        </w:rPr>
        <w:t xml:space="preserve">Izteikt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211F92" w:rsidRPr="008F0252">
        <w:rPr>
          <w:rFonts w:ascii="Times New Roman" w:hAnsi="Times New Roman" w:cs="Times New Roman"/>
          <w:sz w:val="28"/>
          <w:szCs w:val="24"/>
        </w:rPr>
        <w:t>10</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211F92"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r w:rsidR="00211F92" w:rsidRPr="008F0252">
        <w:rPr>
          <w:rFonts w:ascii="Times New Roman" w:hAnsi="Times New Roman" w:cs="Times New Roman"/>
          <w:sz w:val="28"/>
          <w:szCs w:val="24"/>
        </w:rPr>
        <w:t>Operatīvā vadība Valsts robežsardzē</w:t>
      </w:r>
      <w:r w:rsidR="00507EAD" w:rsidRPr="008F0252">
        <w:rPr>
          <w:rFonts w:ascii="Times New Roman" w:hAnsi="Times New Roman" w:cs="Times New Roman"/>
          <w:sz w:val="28"/>
          <w:szCs w:val="24"/>
        </w:rPr>
        <w:t>"</w:t>
      </w:r>
      <w:r w:rsidR="00211F92" w:rsidRPr="008F0252">
        <w:rPr>
          <w:rFonts w:ascii="Times New Roman" w:hAnsi="Times New Roman" w:cs="Times New Roman"/>
          <w:sz w:val="28"/>
          <w:szCs w:val="24"/>
        </w:rPr>
        <w:t xml:space="preserve"> </w:t>
      </w:r>
      <w:r w:rsidR="00174765" w:rsidRPr="008F0252">
        <w:rPr>
          <w:rFonts w:ascii="Times New Roman" w:hAnsi="Times New Roman" w:cs="Times New Roman"/>
          <w:sz w:val="28"/>
          <w:szCs w:val="24"/>
        </w:rPr>
        <w:t>IIIA, IIB un</w:t>
      </w:r>
      <w:r w:rsidR="005C65E2" w:rsidRPr="008F0252">
        <w:rPr>
          <w:rFonts w:ascii="Times New Roman" w:hAnsi="Times New Roman" w:cs="Times New Roman"/>
          <w:sz w:val="28"/>
          <w:szCs w:val="24"/>
        </w:rPr>
        <w:t xml:space="preserve"> IIA</w:t>
      </w:r>
      <w:r w:rsidR="00FC085A" w:rsidRPr="008F0252">
        <w:rPr>
          <w:rFonts w:ascii="Times New Roman" w:hAnsi="Times New Roman" w:cs="Times New Roman"/>
          <w:sz w:val="28"/>
          <w:szCs w:val="24"/>
        </w:rPr>
        <w:t> līme</w:t>
      </w:r>
      <w:r w:rsidR="00790A92" w:rsidRPr="008F0252">
        <w:rPr>
          <w:rFonts w:ascii="Times New Roman" w:hAnsi="Times New Roman" w:cs="Times New Roman"/>
          <w:sz w:val="28"/>
          <w:szCs w:val="24"/>
        </w:rPr>
        <w:t>ni</w:t>
      </w:r>
      <w:r w:rsidR="00211F92" w:rsidRPr="008F0252">
        <w:rPr>
          <w:rFonts w:ascii="Times New Roman" w:hAnsi="Times New Roman" w:cs="Times New Roman"/>
          <w:sz w:val="28"/>
          <w:szCs w:val="24"/>
        </w:rPr>
        <w:t xml:space="preserve"> šādā redakcijā: </w:t>
      </w:r>
    </w:p>
    <w:p w14:paraId="2508FA1C" w14:textId="77777777" w:rsidR="00172D2C" w:rsidRPr="008F0252" w:rsidRDefault="00172D2C"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422"/>
        <w:gridCol w:w="4531"/>
        <w:gridCol w:w="1276"/>
      </w:tblGrid>
      <w:tr w:rsidR="008F0252" w:rsidRPr="008F0252" w14:paraId="67A06331" w14:textId="77777777" w:rsidTr="00CA6705">
        <w:tc>
          <w:tcPr>
            <w:tcW w:w="992" w:type="dxa"/>
            <w:vMerge w:val="restart"/>
            <w:vAlign w:val="center"/>
          </w:tcPr>
          <w:p w14:paraId="67A0632C" w14:textId="4C7E8E75" w:rsidR="004033A3" w:rsidRPr="008F0252" w:rsidRDefault="001D5A1D"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4033A3" w:rsidRPr="008F0252">
              <w:rPr>
                <w:rFonts w:ascii="Times New Roman" w:eastAsia="Times New Roman" w:hAnsi="Times New Roman" w:cs="Times New Roman"/>
                <w:sz w:val="24"/>
                <w:szCs w:val="24"/>
                <w:lang w:eastAsia="lv-LV"/>
              </w:rPr>
              <w:t>IIIA</w:t>
            </w:r>
          </w:p>
        </w:tc>
        <w:tc>
          <w:tcPr>
            <w:tcW w:w="2127" w:type="dxa"/>
            <w:vMerge w:val="restart"/>
            <w:vAlign w:val="center"/>
          </w:tcPr>
          <w:p w14:paraId="67A0632D" w14:textId="0047BB5B" w:rsidR="004033A3" w:rsidRPr="008F0252" w:rsidRDefault="004033A3"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Koordinē struktūrvienību </w:t>
            </w:r>
            <w:r w:rsidRPr="008F0252">
              <w:rPr>
                <w:rFonts w:ascii="Times New Roman" w:eastAsia="Times New Roman" w:hAnsi="Times New Roman" w:cs="Times New Roman"/>
                <w:sz w:val="24"/>
                <w:szCs w:val="24"/>
                <w:lang w:eastAsia="lv-LV"/>
              </w:rPr>
              <w:lastRenderedPageBreak/>
              <w:t>darbību un pieņem lēmumu</w:t>
            </w:r>
            <w:r w:rsidR="002B3103" w:rsidRPr="008F0252">
              <w:rPr>
                <w:rFonts w:ascii="Times New Roman" w:eastAsia="Times New Roman" w:hAnsi="Times New Roman" w:cs="Times New Roman"/>
                <w:sz w:val="24"/>
                <w:szCs w:val="24"/>
                <w:lang w:eastAsia="lv-LV"/>
              </w:rPr>
              <w:t>s</w:t>
            </w:r>
            <w:r w:rsidRPr="008F0252">
              <w:rPr>
                <w:rFonts w:ascii="Times New Roman" w:eastAsia="Times New Roman" w:hAnsi="Times New Roman" w:cs="Times New Roman"/>
                <w:sz w:val="24"/>
                <w:szCs w:val="24"/>
                <w:lang w:eastAsia="lv-LV"/>
              </w:rPr>
              <w:t xml:space="preserve"> par problēmas risināšanu iestādes teritoriālās struktūrvienības līmenī un </w:t>
            </w:r>
            <w:r w:rsidR="002B3103" w:rsidRPr="008F0252">
              <w:rPr>
                <w:rFonts w:ascii="Times New Roman" w:eastAsia="Times New Roman" w:hAnsi="Times New Roman" w:cs="Times New Roman"/>
                <w:sz w:val="24"/>
                <w:szCs w:val="24"/>
                <w:lang w:eastAsia="lv-LV"/>
              </w:rPr>
              <w:t xml:space="preserve">par </w:t>
            </w:r>
            <w:r w:rsidRPr="008F0252">
              <w:rPr>
                <w:rFonts w:ascii="Times New Roman" w:eastAsia="Times New Roman" w:hAnsi="Times New Roman" w:cs="Times New Roman"/>
                <w:sz w:val="24"/>
                <w:szCs w:val="24"/>
                <w:lang w:eastAsia="lv-LV"/>
              </w:rPr>
              <w:t xml:space="preserve">jūras </w:t>
            </w:r>
            <w:proofErr w:type="spellStart"/>
            <w:r w:rsidRPr="008F0252">
              <w:rPr>
                <w:rFonts w:ascii="Times New Roman" w:eastAsia="Times New Roman" w:hAnsi="Times New Roman" w:cs="Times New Roman"/>
                <w:sz w:val="24"/>
                <w:szCs w:val="24"/>
                <w:lang w:eastAsia="lv-LV"/>
              </w:rPr>
              <w:t>robežuzraudzību</w:t>
            </w:r>
            <w:proofErr w:type="spellEnd"/>
            <w:r w:rsidRPr="008F0252">
              <w:rPr>
                <w:rFonts w:ascii="Times New Roman" w:eastAsia="Times New Roman" w:hAnsi="Times New Roman" w:cs="Times New Roman"/>
                <w:sz w:val="24"/>
                <w:szCs w:val="24"/>
                <w:lang w:eastAsia="lv-LV"/>
              </w:rPr>
              <w:t xml:space="preserve"> iestādes līmenī</w:t>
            </w:r>
          </w:p>
        </w:tc>
        <w:tc>
          <w:tcPr>
            <w:tcW w:w="1422" w:type="dxa"/>
            <w:vMerge w:val="restart"/>
            <w:vAlign w:val="center"/>
          </w:tcPr>
          <w:p w14:paraId="67A0632E" w14:textId="77777777" w:rsidR="004033A3" w:rsidRPr="008F0252" w:rsidRDefault="004033A3"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lastRenderedPageBreak/>
              <w:t>Galvenais inspektors</w:t>
            </w:r>
          </w:p>
        </w:tc>
        <w:tc>
          <w:tcPr>
            <w:tcW w:w="4531" w:type="dxa"/>
          </w:tcPr>
          <w:p w14:paraId="67A0632F" w14:textId="1F2BADB0" w:rsidR="004033A3" w:rsidRPr="008F0252" w:rsidRDefault="004033A3"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Veic IIA</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p>
        </w:tc>
        <w:tc>
          <w:tcPr>
            <w:tcW w:w="1276" w:type="dxa"/>
            <w:vMerge w:val="restart"/>
            <w:vAlign w:val="center"/>
          </w:tcPr>
          <w:p w14:paraId="67A06330" w14:textId="77777777" w:rsidR="004033A3" w:rsidRPr="008F0252" w:rsidRDefault="004033A3"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Kapteinis</w:t>
            </w:r>
          </w:p>
        </w:tc>
      </w:tr>
      <w:tr w:rsidR="008F0252" w:rsidRPr="008F0252" w14:paraId="67A06337" w14:textId="77777777" w:rsidTr="00CA6705">
        <w:tc>
          <w:tcPr>
            <w:tcW w:w="992" w:type="dxa"/>
            <w:vMerge/>
          </w:tcPr>
          <w:p w14:paraId="67A06332"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33" w14:textId="77777777" w:rsidR="004033A3" w:rsidRPr="008F0252" w:rsidRDefault="004033A3" w:rsidP="00F869CE">
            <w:pPr>
              <w:rPr>
                <w:rFonts w:ascii="Times New Roman" w:eastAsia="Times New Roman" w:hAnsi="Times New Roman" w:cs="Times New Roman"/>
                <w:sz w:val="24"/>
                <w:szCs w:val="24"/>
                <w:lang w:eastAsia="lv-LV"/>
              </w:rPr>
            </w:pPr>
          </w:p>
        </w:tc>
        <w:tc>
          <w:tcPr>
            <w:tcW w:w="1422" w:type="dxa"/>
            <w:vMerge/>
          </w:tcPr>
          <w:p w14:paraId="67A06334"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4531" w:type="dxa"/>
          </w:tcPr>
          <w:p w14:paraId="67A06335" w14:textId="77777777" w:rsidR="004033A3" w:rsidRPr="008F0252" w:rsidRDefault="004033A3"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 xml:space="preserve">Koordinē iestādes personāla un jūras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tehnisko līdzekļu darbību un dalību jūras negadījumu novēršanā un piedalīšanos cilvēku meklēšanas un glābšanas operācijās jūrā (SAR operācijas)</w:t>
            </w:r>
          </w:p>
        </w:tc>
        <w:tc>
          <w:tcPr>
            <w:tcW w:w="1276" w:type="dxa"/>
            <w:vMerge/>
          </w:tcPr>
          <w:p w14:paraId="67A06336"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r>
      <w:tr w:rsidR="008F0252" w:rsidRPr="008F0252" w14:paraId="67A0633D" w14:textId="77777777" w:rsidTr="00CA6705">
        <w:tc>
          <w:tcPr>
            <w:tcW w:w="992" w:type="dxa"/>
            <w:vMerge/>
          </w:tcPr>
          <w:p w14:paraId="67A06338"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39" w14:textId="77777777" w:rsidR="004033A3" w:rsidRPr="008F0252" w:rsidRDefault="004033A3" w:rsidP="00F869CE">
            <w:pPr>
              <w:rPr>
                <w:rFonts w:ascii="Times New Roman" w:eastAsia="Times New Roman" w:hAnsi="Times New Roman" w:cs="Times New Roman"/>
                <w:sz w:val="24"/>
                <w:szCs w:val="24"/>
                <w:lang w:eastAsia="lv-LV"/>
              </w:rPr>
            </w:pPr>
          </w:p>
        </w:tc>
        <w:tc>
          <w:tcPr>
            <w:tcW w:w="1422" w:type="dxa"/>
            <w:vMerge/>
          </w:tcPr>
          <w:p w14:paraId="67A0633A"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4531" w:type="dxa"/>
          </w:tcPr>
          <w:p w14:paraId="67A0633B" w14:textId="77777777" w:rsidR="004033A3" w:rsidRPr="008F0252" w:rsidRDefault="004033A3"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 xml:space="preserve">Koordinē iestādes personāla un jūras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tehnisko līdzekļu dalību jūras operācijās un taktiskajās mācībās</w:t>
            </w:r>
          </w:p>
        </w:tc>
        <w:tc>
          <w:tcPr>
            <w:tcW w:w="1276" w:type="dxa"/>
            <w:vMerge/>
          </w:tcPr>
          <w:p w14:paraId="67A0633C"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r>
      <w:tr w:rsidR="008F0252" w:rsidRPr="008F0252" w14:paraId="67A06343" w14:textId="77777777" w:rsidTr="00CA6705">
        <w:tc>
          <w:tcPr>
            <w:tcW w:w="992" w:type="dxa"/>
            <w:vMerge/>
          </w:tcPr>
          <w:p w14:paraId="67A0633E"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3F" w14:textId="77777777" w:rsidR="004033A3" w:rsidRPr="008F0252" w:rsidRDefault="004033A3" w:rsidP="00F869CE">
            <w:pPr>
              <w:rPr>
                <w:rFonts w:ascii="Times New Roman" w:eastAsia="Times New Roman" w:hAnsi="Times New Roman" w:cs="Times New Roman"/>
                <w:sz w:val="24"/>
                <w:szCs w:val="24"/>
                <w:lang w:eastAsia="lv-LV"/>
              </w:rPr>
            </w:pPr>
          </w:p>
        </w:tc>
        <w:tc>
          <w:tcPr>
            <w:tcW w:w="1422" w:type="dxa"/>
            <w:vMerge/>
          </w:tcPr>
          <w:p w14:paraId="67A06340"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4531" w:type="dxa"/>
          </w:tcPr>
          <w:p w14:paraId="67A06341" w14:textId="77777777" w:rsidR="004033A3" w:rsidRPr="008F0252" w:rsidRDefault="004033A3"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Nodrošina informācijas apmaiņu ar iestādes sadarbības partneriem ārzemēs</w:t>
            </w:r>
          </w:p>
        </w:tc>
        <w:tc>
          <w:tcPr>
            <w:tcW w:w="1276" w:type="dxa"/>
            <w:vMerge/>
          </w:tcPr>
          <w:p w14:paraId="67A06342"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r>
      <w:tr w:rsidR="008F0252" w:rsidRPr="008F0252" w14:paraId="67A06349" w14:textId="77777777" w:rsidTr="00CA6705">
        <w:tc>
          <w:tcPr>
            <w:tcW w:w="992" w:type="dxa"/>
            <w:vMerge/>
          </w:tcPr>
          <w:p w14:paraId="67A06344"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45" w14:textId="77777777" w:rsidR="004033A3" w:rsidRPr="008F0252" w:rsidRDefault="004033A3" w:rsidP="00F869CE">
            <w:pPr>
              <w:rPr>
                <w:rFonts w:ascii="Times New Roman" w:eastAsia="Times New Roman" w:hAnsi="Times New Roman" w:cs="Times New Roman"/>
                <w:sz w:val="24"/>
                <w:szCs w:val="24"/>
                <w:lang w:eastAsia="lv-LV"/>
              </w:rPr>
            </w:pPr>
          </w:p>
        </w:tc>
        <w:tc>
          <w:tcPr>
            <w:tcW w:w="1422" w:type="dxa"/>
            <w:vMerge/>
          </w:tcPr>
          <w:p w14:paraId="67A06346"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4531" w:type="dxa"/>
          </w:tcPr>
          <w:p w14:paraId="67A06347" w14:textId="1A8E9D28" w:rsidR="004033A3" w:rsidRPr="008F0252" w:rsidRDefault="004033A3"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Apkopo statistisko informāciju par noteiktu laikposmu un veic analīzi struktūrvienības līmenī</w:t>
            </w:r>
          </w:p>
        </w:tc>
        <w:tc>
          <w:tcPr>
            <w:tcW w:w="1276" w:type="dxa"/>
            <w:vMerge/>
          </w:tcPr>
          <w:p w14:paraId="67A06348"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r>
      <w:tr w:rsidR="008F0252" w:rsidRPr="008F0252" w14:paraId="67A0634F" w14:textId="77777777" w:rsidTr="00CA6705">
        <w:tc>
          <w:tcPr>
            <w:tcW w:w="992" w:type="dxa"/>
            <w:vMerge/>
          </w:tcPr>
          <w:p w14:paraId="67A0634A"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4B" w14:textId="77777777" w:rsidR="004033A3" w:rsidRPr="008F0252" w:rsidRDefault="004033A3" w:rsidP="00F869CE">
            <w:pPr>
              <w:rPr>
                <w:rFonts w:ascii="Times New Roman" w:eastAsia="Times New Roman" w:hAnsi="Times New Roman" w:cs="Times New Roman"/>
                <w:sz w:val="24"/>
                <w:szCs w:val="24"/>
                <w:lang w:eastAsia="lv-LV"/>
              </w:rPr>
            </w:pPr>
          </w:p>
        </w:tc>
        <w:tc>
          <w:tcPr>
            <w:tcW w:w="1422" w:type="dxa"/>
            <w:vMerge/>
          </w:tcPr>
          <w:p w14:paraId="67A0634C"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4531" w:type="dxa"/>
          </w:tcPr>
          <w:p w14:paraId="67A0634D" w14:textId="77777777" w:rsidR="004033A3" w:rsidRPr="008F0252" w:rsidRDefault="004033A3" w:rsidP="00F869CE">
            <w:pPr>
              <w:pStyle w:val="ListParagraph"/>
              <w:ind w:left="33"/>
              <w:rPr>
                <w:rFonts w:ascii="Times New Roman" w:hAnsi="Times New Roman" w:cs="Times New Roman"/>
                <w:spacing w:val="-2"/>
                <w:sz w:val="24"/>
                <w:szCs w:val="24"/>
              </w:rPr>
            </w:pPr>
            <w:r w:rsidRPr="008F0252">
              <w:rPr>
                <w:rFonts w:ascii="Times New Roman" w:hAnsi="Times New Roman" w:cs="Times New Roman"/>
                <w:spacing w:val="-2"/>
                <w:sz w:val="24"/>
                <w:szCs w:val="24"/>
              </w:rPr>
              <w:t>Nodrošina noteiktas iestādes struktūrvienības personāla apziņošanu un rīcību trauksmes gadījumos</w:t>
            </w:r>
          </w:p>
        </w:tc>
        <w:tc>
          <w:tcPr>
            <w:tcW w:w="1276" w:type="dxa"/>
            <w:vMerge/>
          </w:tcPr>
          <w:p w14:paraId="67A0634E"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r>
      <w:tr w:rsidR="008F0252" w:rsidRPr="008F0252" w14:paraId="67A06355" w14:textId="77777777" w:rsidTr="00CA6705">
        <w:tc>
          <w:tcPr>
            <w:tcW w:w="992" w:type="dxa"/>
            <w:vMerge/>
          </w:tcPr>
          <w:p w14:paraId="67A06350"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51" w14:textId="77777777" w:rsidR="004033A3" w:rsidRPr="008F0252" w:rsidRDefault="004033A3" w:rsidP="00F869CE">
            <w:pPr>
              <w:rPr>
                <w:rFonts w:ascii="Times New Roman" w:eastAsia="Times New Roman" w:hAnsi="Times New Roman" w:cs="Times New Roman"/>
                <w:sz w:val="24"/>
                <w:szCs w:val="24"/>
                <w:lang w:eastAsia="lv-LV"/>
              </w:rPr>
            </w:pPr>
          </w:p>
        </w:tc>
        <w:tc>
          <w:tcPr>
            <w:tcW w:w="1422" w:type="dxa"/>
            <w:vMerge/>
          </w:tcPr>
          <w:p w14:paraId="67A06352"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4531" w:type="dxa"/>
          </w:tcPr>
          <w:p w14:paraId="67A06353" w14:textId="77777777" w:rsidR="004033A3" w:rsidRPr="008F0252" w:rsidRDefault="004033A3"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Nodrošina bruņojuma un ekipējuma uzskaiti</w:t>
            </w:r>
          </w:p>
        </w:tc>
        <w:tc>
          <w:tcPr>
            <w:tcW w:w="1276" w:type="dxa"/>
            <w:vMerge/>
          </w:tcPr>
          <w:p w14:paraId="67A06354"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r>
      <w:tr w:rsidR="008F0252" w:rsidRPr="008F0252" w14:paraId="67A0635B" w14:textId="77777777" w:rsidTr="00CA6705">
        <w:tc>
          <w:tcPr>
            <w:tcW w:w="992" w:type="dxa"/>
            <w:vMerge/>
          </w:tcPr>
          <w:p w14:paraId="67A06356"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57" w14:textId="77777777" w:rsidR="004033A3" w:rsidRPr="008F0252" w:rsidRDefault="004033A3" w:rsidP="00F869CE">
            <w:pPr>
              <w:rPr>
                <w:rFonts w:ascii="Times New Roman" w:eastAsia="Times New Roman" w:hAnsi="Times New Roman" w:cs="Times New Roman"/>
                <w:sz w:val="24"/>
                <w:szCs w:val="24"/>
                <w:lang w:eastAsia="lv-LV"/>
              </w:rPr>
            </w:pPr>
          </w:p>
        </w:tc>
        <w:tc>
          <w:tcPr>
            <w:tcW w:w="1422" w:type="dxa"/>
            <w:vMerge/>
          </w:tcPr>
          <w:p w14:paraId="67A06358"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4531" w:type="dxa"/>
          </w:tcPr>
          <w:p w14:paraId="67A06359" w14:textId="77777777" w:rsidR="004033A3" w:rsidRPr="008F0252" w:rsidRDefault="004033A3"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Sagatavo vēstuļu un rīkojuma dokumentu projektus, atbildes uz iesniegumiem</w:t>
            </w:r>
          </w:p>
        </w:tc>
        <w:tc>
          <w:tcPr>
            <w:tcW w:w="1276" w:type="dxa"/>
            <w:vMerge/>
          </w:tcPr>
          <w:p w14:paraId="67A0635A"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r>
      <w:tr w:rsidR="008F0252" w:rsidRPr="008F0252" w14:paraId="67A06361" w14:textId="77777777" w:rsidTr="00CA6705">
        <w:tc>
          <w:tcPr>
            <w:tcW w:w="992" w:type="dxa"/>
            <w:vMerge/>
          </w:tcPr>
          <w:p w14:paraId="67A0635C"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5D" w14:textId="77777777" w:rsidR="004033A3" w:rsidRPr="008F0252" w:rsidRDefault="004033A3" w:rsidP="00F869CE">
            <w:pPr>
              <w:rPr>
                <w:rFonts w:ascii="Times New Roman" w:eastAsia="Times New Roman" w:hAnsi="Times New Roman" w:cs="Times New Roman"/>
                <w:sz w:val="24"/>
                <w:szCs w:val="24"/>
                <w:lang w:eastAsia="lv-LV"/>
              </w:rPr>
            </w:pPr>
          </w:p>
        </w:tc>
        <w:tc>
          <w:tcPr>
            <w:tcW w:w="1422" w:type="dxa"/>
            <w:vMerge/>
          </w:tcPr>
          <w:p w14:paraId="67A0635E"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4531" w:type="dxa"/>
          </w:tcPr>
          <w:p w14:paraId="67A0635F" w14:textId="08EF59C6" w:rsidR="004033A3" w:rsidRPr="008F0252" w:rsidRDefault="004033A3"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 xml:space="preserve">Sniedz juridiskajām un fiziskajām personām </w:t>
            </w:r>
            <w:r w:rsidR="002B3103" w:rsidRPr="008F0252">
              <w:rPr>
                <w:rFonts w:ascii="Times New Roman" w:hAnsi="Times New Roman" w:cs="Times New Roman"/>
                <w:sz w:val="24"/>
                <w:szCs w:val="24"/>
              </w:rPr>
              <w:t xml:space="preserve">konsultācijas </w:t>
            </w:r>
            <w:r w:rsidRPr="008F0252">
              <w:rPr>
                <w:rFonts w:ascii="Times New Roman" w:hAnsi="Times New Roman" w:cs="Times New Roman"/>
                <w:sz w:val="24"/>
                <w:szCs w:val="24"/>
              </w:rPr>
              <w:t>iestādes pamatdarbības jautājum</w:t>
            </w:r>
            <w:r w:rsidR="002B3103" w:rsidRPr="008F0252">
              <w:rPr>
                <w:rFonts w:ascii="Times New Roman" w:hAnsi="Times New Roman" w:cs="Times New Roman"/>
                <w:sz w:val="24"/>
                <w:szCs w:val="24"/>
              </w:rPr>
              <w:t>os</w:t>
            </w:r>
            <w:r w:rsidRPr="008F0252">
              <w:rPr>
                <w:rFonts w:ascii="Times New Roman" w:hAnsi="Times New Roman" w:cs="Times New Roman"/>
                <w:sz w:val="24"/>
                <w:szCs w:val="24"/>
              </w:rPr>
              <w:t>, noskaidro problēmas būtību, pieņem lēmumu par iespējamo nepieciešamo palīdzību</w:t>
            </w:r>
          </w:p>
        </w:tc>
        <w:tc>
          <w:tcPr>
            <w:tcW w:w="1276" w:type="dxa"/>
            <w:vMerge/>
          </w:tcPr>
          <w:p w14:paraId="67A06360"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r>
      <w:tr w:rsidR="008F0252" w:rsidRPr="008F0252" w14:paraId="67A06367" w14:textId="77777777" w:rsidTr="00CA6705">
        <w:tc>
          <w:tcPr>
            <w:tcW w:w="992" w:type="dxa"/>
            <w:vMerge/>
          </w:tcPr>
          <w:p w14:paraId="67A06362"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63" w14:textId="77777777" w:rsidR="004033A3" w:rsidRPr="008F0252" w:rsidRDefault="004033A3" w:rsidP="00F869CE">
            <w:pPr>
              <w:rPr>
                <w:rFonts w:ascii="Times New Roman" w:eastAsia="Times New Roman" w:hAnsi="Times New Roman" w:cs="Times New Roman"/>
                <w:sz w:val="24"/>
                <w:szCs w:val="24"/>
                <w:lang w:eastAsia="lv-LV"/>
              </w:rPr>
            </w:pPr>
          </w:p>
        </w:tc>
        <w:tc>
          <w:tcPr>
            <w:tcW w:w="1422" w:type="dxa"/>
            <w:vMerge/>
          </w:tcPr>
          <w:p w14:paraId="67A06364"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4531" w:type="dxa"/>
          </w:tcPr>
          <w:p w14:paraId="67A06365" w14:textId="77777777" w:rsidR="004033A3" w:rsidRPr="008F0252" w:rsidRDefault="004033A3"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Veic personāla apmācības, piedalās apmācību organizēšanā dienesta vietā</w:t>
            </w:r>
          </w:p>
        </w:tc>
        <w:tc>
          <w:tcPr>
            <w:tcW w:w="1276" w:type="dxa"/>
            <w:vMerge/>
          </w:tcPr>
          <w:p w14:paraId="67A06366"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r>
      <w:tr w:rsidR="008F0252" w:rsidRPr="008F0252" w14:paraId="67A0636D" w14:textId="77777777" w:rsidTr="00CA6705">
        <w:tc>
          <w:tcPr>
            <w:tcW w:w="992" w:type="dxa"/>
            <w:vMerge/>
          </w:tcPr>
          <w:p w14:paraId="67A06368"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2127" w:type="dxa"/>
            <w:vMerge/>
          </w:tcPr>
          <w:p w14:paraId="67A06369" w14:textId="77777777" w:rsidR="004033A3" w:rsidRPr="008F0252" w:rsidRDefault="004033A3" w:rsidP="00F869CE">
            <w:pPr>
              <w:rPr>
                <w:rFonts w:ascii="Times New Roman" w:eastAsia="Times New Roman" w:hAnsi="Times New Roman" w:cs="Times New Roman"/>
                <w:sz w:val="24"/>
                <w:szCs w:val="24"/>
                <w:lang w:eastAsia="lv-LV"/>
              </w:rPr>
            </w:pPr>
          </w:p>
        </w:tc>
        <w:tc>
          <w:tcPr>
            <w:tcW w:w="1422" w:type="dxa"/>
            <w:vMerge/>
          </w:tcPr>
          <w:p w14:paraId="67A0636A"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c>
          <w:tcPr>
            <w:tcW w:w="4531" w:type="dxa"/>
          </w:tcPr>
          <w:p w14:paraId="67A0636B" w14:textId="435D64C8" w:rsidR="004033A3" w:rsidRPr="008F0252" w:rsidRDefault="004033A3"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 xml:space="preserve">Aizvieto struktūrvienības priekšnieku </w:t>
            </w:r>
            <w:r w:rsidR="002A4434" w:rsidRPr="008F0252">
              <w:rPr>
                <w:rFonts w:ascii="Times New Roman" w:hAnsi="Times New Roman" w:cs="Times New Roman"/>
                <w:sz w:val="24"/>
                <w:szCs w:val="24"/>
              </w:rPr>
              <w:t>tā</w:t>
            </w:r>
            <w:r w:rsidRPr="008F0252">
              <w:rPr>
                <w:rFonts w:ascii="Times New Roman" w:hAnsi="Times New Roman" w:cs="Times New Roman"/>
                <w:sz w:val="24"/>
                <w:szCs w:val="24"/>
              </w:rPr>
              <w:t xml:space="preserve"> prombūtnes laikā</w:t>
            </w:r>
          </w:p>
        </w:tc>
        <w:tc>
          <w:tcPr>
            <w:tcW w:w="1276" w:type="dxa"/>
            <w:vMerge/>
          </w:tcPr>
          <w:p w14:paraId="67A0636C" w14:textId="77777777" w:rsidR="004033A3" w:rsidRPr="008F0252" w:rsidRDefault="004033A3" w:rsidP="00F869CE">
            <w:pPr>
              <w:pStyle w:val="ListParagraph"/>
              <w:ind w:left="0"/>
              <w:rPr>
                <w:rFonts w:ascii="Times New Roman" w:eastAsia="Times New Roman" w:hAnsi="Times New Roman" w:cs="Times New Roman"/>
                <w:sz w:val="24"/>
                <w:szCs w:val="24"/>
                <w:lang w:eastAsia="lv-LV"/>
              </w:rPr>
            </w:pPr>
          </w:p>
        </w:tc>
      </w:tr>
      <w:tr w:rsidR="008F0252" w:rsidRPr="008F0252" w14:paraId="67A0636F" w14:textId="77777777" w:rsidTr="00A40C4C">
        <w:tc>
          <w:tcPr>
            <w:tcW w:w="10348" w:type="dxa"/>
            <w:gridSpan w:val="5"/>
            <w:tcBorders>
              <w:left w:val="nil"/>
              <w:right w:val="nil"/>
            </w:tcBorders>
          </w:tcPr>
          <w:p w14:paraId="67A0636E" w14:textId="77777777" w:rsidR="00035822" w:rsidRPr="008F0252" w:rsidRDefault="00035822" w:rsidP="00F869CE">
            <w:pPr>
              <w:pStyle w:val="ListParagraph"/>
              <w:ind w:left="0"/>
              <w:rPr>
                <w:rFonts w:ascii="Times New Roman" w:hAnsi="Times New Roman" w:cs="Times New Roman"/>
                <w:sz w:val="24"/>
                <w:szCs w:val="24"/>
              </w:rPr>
            </w:pPr>
          </w:p>
        </w:tc>
      </w:tr>
      <w:tr w:rsidR="008F0252" w:rsidRPr="008F0252" w14:paraId="67A06375" w14:textId="77777777" w:rsidTr="00CA6705">
        <w:tc>
          <w:tcPr>
            <w:tcW w:w="992" w:type="dxa"/>
            <w:vMerge w:val="restart"/>
            <w:vAlign w:val="center"/>
          </w:tcPr>
          <w:p w14:paraId="67A06370" w14:textId="77777777" w:rsidR="00035822" w:rsidRPr="008F0252" w:rsidRDefault="00035822"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IIB</w:t>
            </w:r>
          </w:p>
        </w:tc>
        <w:tc>
          <w:tcPr>
            <w:tcW w:w="2127" w:type="dxa"/>
            <w:vMerge w:val="restart"/>
            <w:vAlign w:val="center"/>
          </w:tcPr>
          <w:p w14:paraId="67A06371" w14:textId="62933315" w:rsidR="00035822" w:rsidRPr="008F0252" w:rsidRDefault="0003582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Piedalās informācijas apmaiņā un struktūrvienību darbības koordinēšanā iestādē </w:t>
            </w:r>
            <w:r w:rsidR="002B3103" w:rsidRPr="008F0252">
              <w:rPr>
                <w:rFonts w:ascii="Times New Roman" w:eastAsia="Times New Roman" w:hAnsi="Times New Roman" w:cs="Times New Roman"/>
                <w:sz w:val="24"/>
                <w:szCs w:val="24"/>
                <w:lang w:eastAsia="lv-LV"/>
              </w:rPr>
              <w:br/>
            </w:r>
            <w:r w:rsidRPr="008F0252">
              <w:rPr>
                <w:rFonts w:ascii="Times New Roman" w:eastAsia="Times New Roman" w:hAnsi="Times New Roman" w:cs="Times New Roman"/>
                <w:sz w:val="24"/>
                <w:szCs w:val="24"/>
                <w:lang w:eastAsia="lv-LV"/>
              </w:rPr>
              <w:t>EUROSUR un aviācijas meklēšanas un glābšanas jomā</w:t>
            </w:r>
          </w:p>
        </w:tc>
        <w:tc>
          <w:tcPr>
            <w:tcW w:w="1422" w:type="dxa"/>
            <w:vMerge w:val="restart"/>
            <w:vAlign w:val="center"/>
          </w:tcPr>
          <w:p w14:paraId="67A06372" w14:textId="77777777" w:rsidR="00035822" w:rsidRPr="008F0252" w:rsidRDefault="0003582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Vecākais inspektors</w:t>
            </w:r>
          </w:p>
        </w:tc>
        <w:tc>
          <w:tcPr>
            <w:tcW w:w="4531" w:type="dxa"/>
          </w:tcPr>
          <w:p w14:paraId="67A06373" w14:textId="6BD3DD49" w:rsidR="00035822" w:rsidRPr="008F0252" w:rsidRDefault="00035822" w:rsidP="00F869CE">
            <w:pPr>
              <w:pStyle w:val="ListParagraph"/>
              <w:ind w:left="33"/>
              <w:rPr>
                <w:rFonts w:ascii="Times New Roman" w:hAnsi="Times New Roman" w:cs="Times New Roman"/>
                <w:spacing w:val="-2"/>
                <w:sz w:val="24"/>
                <w:szCs w:val="24"/>
              </w:rPr>
            </w:pPr>
            <w:r w:rsidRPr="008F0252">
              <w:rPr>
                <w:rFonts w:ascii="Times New Roman" w:hAnsi="Times New Roman" w:cs="Times New Roman"/>
                <w:spacing w:val="-2"/>
                <w:sz w:val="24"/>
                <w:szCs w:val="24"/>
              </w:rPr>
              <w:t>Saņem un apkopo informāciju par notikumiem vis</w:t>
            </w:r>
            <w:r w:rsidR="002B3103" w:rsidRPr="008F0252">
              <w:rPr>
                <w:rFonts w:ascii="Times New Roman" w:hAnsi="Times New Roman" w:cs="Times New Roman"/>
                <w:spacing w:val="-2"/>
                <w:sz w:val="24"/>
                <w:szCs w:val="24"/>
              </w:rPr>
              <w:t>ā</w:t>
            </w:r>
            <w:r w:rsidRPr="008F0252">
              <w:rPr>
                <w:rFonts w:ascii="Times New Roman" w:hAnsi="Times New Roman" w:cs="Times New Roman"/>
                <w:spacing w:val="-2"/>
                <w:sz w:val="24"/>
                <w:szCs w:val="24"/>
              </w:rPr>
              <w:t xml:space="preserve"> iestādes atbildības teritorijā</w:t>
            </w:r>
          </w:p>
        </w:tc>
        <w:tc>
          <w:tcPr>
            <w:tcW w:w="1276" w:type="dxa"/>
            <w:vMerge w:val="restart"/>
            <w:vAlign w:val="center"/>
          </w:tcPr>
          <w:p w14:paraId="67A06374" w14:textId="77777777" w:rsidR="00035822" w:rsidRPr="008F0252" w:rsidRDefault="00035822"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637B" w14:textId="77777777" w:rsidTr="00CA6705">
        <w:tc>
          <w:tcPr>
            <w:tcW w:w="992" w:type="dxa"/>
            <w:vMerge/>
          </w:tcPr>
          <w:p w14:paraId="67A06376" w14:textId="77777777" w:rsidR="00035822" w:rsidRPr="008F0252" w:rsidRDefault="00035822" w:rsidP="00F869CE">
            <w:pPr>
              <w:pStyle w:val="ListParagraph"/>
              <w:ind w:left="0"/>
              <w:rPr>
                <w:rFonts w:ascii="Times New Roman" w:hAnsi="Times New Roman" w:cs="Times New Roman"/>
                <w:sz w:val="24"/>
                <w:szCs w:val="24"/>
              </w:rPr>
            </w:pPr>
          </w:p>
        </w:tc>
        <w:tc>
          <w:tcPr>
            <w:tcW w:w="2127" w:type="dxa"/>
            <w:vMerge/>
          </w:tcPr>
          <w:p w14:paraId="67A06377"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78"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4531" w:type="dxa"/>
          </w:tcPr>
          <w:p w14:paraId="67A06379" w14:textId="77777777" w:rsidR="00035822" w:rsidRPr="008F0252" w:rsidRDefault="00035822"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Veic iestādes struktūrvienībām, citām institūcijām, juridiskajām un fiziskajām personām adresētās informācijas nosūtīšanu</w:t>
            </w:r>
          </w:p>
        </w:tc>
        <w:tc>
          <w:tcPr>
            <w:tcW w:w="1276" w:type="dxa"/>
            <w:vMerge/>
          </w:tcPr>
          <w:p w14:paraId="67A0637A" w14:textId="77777777" w:rsidR="00035822" w:rsidRPr="008F0252" w:rsidRDefault="00035822" w:rsidP="00F869CE">
            <w:pPr>
              <w:pStyle w:val="ListParagraph"/>
              <w:ind w:left="0"/>
              <w:rPr>
                <w:rFonts w:ascii="Times New Roman" w:hAnsi="Times New Roman" w:cs="Times New Roman"/>
                <w:sz w:val="24"/>
                <w:szCs w:val="24"/>
              </w:rPr>
            </w:pPr>
          </w:p>
        </w:tc>
      </w:tr>
      <w:tr w:rsidR="008F0252" w:rsidRPr="008F0252" w14:paraId="67A06381" w14:textId="77777777" w:rsidTr="00CA6705">
        <w:tc>
          <w:tcPr>
            <w:tcW w:w="992" w:type="dxa"/>
            <w:vMerge/>
          </w:tcPr>
          <w:p w14:paraId="67A0637C" w14:textId="77777777" w:rsidR="00035822" w:rsidRPr="008F0252" w:rsidRDefault="00035822" w:rsidP="00F869CE">
            <w:pPr>
              <w:pStyle w:val="ListParagraph"/>
              <w:ind w:left="0"/>
              <w:rPr>
                <w:rFonts w:ascii="Times New Roman" w:hAnsi="Times New Roman" w:cs="Times New Roman"/>
                <w:sz w:val="24"/>
                <w:szCs w:val="24"/>
              </w:rPr>
            </w:pPr>
          </w:p>
        </w:tc>
        <w:tc>
          <w:tcPr>
            <w:tcW w:w="2127" w:type="dxa"/>
            <w:vMerge/>
          </w:tcPr>
          <w:p w14:paraId="67A0637D"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7E"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4531" w:type="dxa"/>
          </w:tcPr>
          <w:p w14:paraId="67A0637F" w14:textId="77777777" w:rsidR="00035822" w:rsidRPr="008F0252" w:rsidRDefault="00035822"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Veic EUROSUR ietvaros nepieciešamās informācijas apkopošanu, sagatavošanu un nosūtīšanu situāciju centram</w:t>
            </w:r>
          </w:p>
        </w:tc>
        <w:tc>
          <w:tcPr>
            <w:tcW w:w="1276" w:type="dxa"/>
            <w:vMerge/>
          </w:tcPr>
          <w:p w14:paraId="67A06380" w14:textId="77777777" w:rsidR="00035822" w:rsidRPr="008F0252" w:rsidRDefault="00035822" w:rsidP="00F869CE">
            <w:pPr>
              <w:pStyle w:val="ListParagraph"/>
              <w:ind w:left="0"/>
              <w:rPr>
                <w:rFonts w:ascii="Times New Roman" w:hAnsi="Times New Roman" w:cs="Times New Roman"/>
                <w:sz w:val="24"/>
                <w:szCs w:val="24"/>
              </w:rPr>
            </w:pPr>
          </w:p>
        </w:tc>
      </w:tr>
      <w:tr w:rsidR="008F0252" w:rsidRPr="008F0252" w14:paraId="67A06387" w14:textId="77777777" w:rsidTr="00CA6705">
        <w:tc>
          <w:tcPr>
            <w:tcW w:w="992" w:type="dxa"/>
            <w:vMerge/>
          </w:tcPr>
          <w:p w14:paraId="67A06382" w14:textId="77777777" w:rsidR="00035822" w:rsidRPr="008F0252" w:rsidRDefault="00035822" w:rsidP="00F869CE">
            <w:pPr>
              <w:pStyle w:val="ListParagraph"/>
              <w:ind w:left="0"/>
              <w:rPr>
                <w:rFonts w:ascii="Times New Roman" w:hAnsi="Times New Roman" w:cs="Times New Roman"/>
                <w:sz w:val="24"/>
                <w:szCs w:val="24"/>
              </w:rPr>
            </w:pPr>
          </w:p>
        </w:tc>
        <w:tc>
          <w:tcPr>
            <w:tcW w:w="2127" w:type="dxa"/>
            <w:vMerge/>
          </w:tcPr>
          <w:p w14:paraId="67A06383"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84"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4531" w:type="dxa"/>
          </w:tcPr>
          <w:p w14:paraId="67A06385" w14:textId="77777777" w:rsidR="00035822" w:rsidRPr="008F0252" w:rsidRDefault="00035822"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Veic dienesta atzīmes IS REIS</w:t>
            </w:r>
          </w:p>
        </w:tc>
        <w:tc>
          <w:tcPr>
            <w:tcW w:w="1276" w:type="dxa"/>
            <w:vMerge/>
          </w:tcPr>
          <w:p w14:paraId="67A06386" w14:textId="77777777" w:rsidR="00035822" w:rsidRPr="008F0252" w:rsidRDefault="00035822" w:rsidP="00F869CE">
            <w:pPr>
              <w:pStyle w:val="ListParagraph"/>
              <w:ind w:left="0"/>
              <w:rPr>
                <w:rFonts w:ascii="Times New Roman" w:hAnsi="Times New Roman" w:cs="Times New Roman"/>
                <w:sz w:val="24"/>
                <w:szCs w:val="24"/>
              </w:rPr>
            </w:pPr>
          </w:p>
        </w:tc>
      </w:tr>
      <w:tr w:rsidR="008F0252" w:rsidRPr="008F0252" w14:paraId="67A0638D" w14:textId="77777777" w:rsidTr="00CA6705">
        <w:tc>
          <w:tcPr>
            <w:tcW w:w="992" w:type="dxa"/>
            <w:vMerge/>
          </w:tcPr>
          <w:p w14:paraId="67A06388" w14:textId="77777777" w:rsidR="00035822" w:rsidRPr="008F0252" w:rsidRDefault="00035822" w:rsidP="00F869CE">
            <w:pPr>
              <w:pStyle w:val="ListParagraph"/>
              <w:ind w:left="0"/>
              <w:rPr>
                <w:rFonts w:ascii="Times New Roman" w:hAnsi="Times New Roman" w:cs="Times New Roman"/>
                <w:sz w:val="24"/>
                <w:szCs w:val="24"/>
              </w:rPr>
            </w:pPr>
          </w:p>
        </w:tc>
        <w:tc>
          <w:tcPr>
            <w:tcW w:w="2127" w:type="dxa"/>
            <w:vMerge/>
          </w:tcPr>
          <w:p w14:paraId="67A06389"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8A"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4531" w:type="dxa"/>
          </w:tcPr>
          <w:p w14:paraId="67A0638B" w14:textId="39DD377A" w:rsidR="00035822" w:rsidRPr="008F0252" w:rsidRDefault="00035822"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Pieņem iedzīvotāju zvanus, noskaidro problēmas būtību, pieņem lēmumu par iespējamo problēmas risinājumu (nepieciešamo palīdzību)</w:t>
            </w:r>
          </w:p>
        </w:tc>
        <w:tc>
          <w:tcPr>
            <w:tcW w:w="1276" w:type="dxa"/>
            <w:vMerge/>
          </w:tcPr>
          <w:p w14:paraId="67A0638C" w14:textId="77777777" w:rsidR="00035822" w:rsidRPr="008F0252" w:rsidRDefault="00035822" w:rsidP="00F869CE">
            <w:pPr>
              <w:pStyle w:val="ListParagraph"/>
              <w:ind w:left="0"/>
              <w:rPr>
                <w:rFonts w:ascii="Times New Roman" w:hAnsi="Times New Roman" w:cs="Times New Roman"/>
                <w:sz w:val="24"/>
                <w:szCs w:val="24"/>
              </w:rPr>
            </w:pPr>
          </w:p>
        </w:tc>
      </w:tr>
      <w:tr w:rsidR="008F0252" w:rsidRPr="008F0252" w14:paraId="67A06393" w14:textId="77777777" w:rsidTr="00CA6705">
        <w:tc>
          <w:tcPr>
            <w:tcW w:w="992" w:type="dxa"/>
            <w:vMerge/>
          </w:tcPr>
          <w:p w14:paraId="67A0638E" w14:textId="77777777" w:rsidR="00035822" w:rsidRPr="008F0252" w:rsidRDefault="00035822" w:rsidP="00F869CE">
            <w:pPr>
              <w:pStyle w:val="ListParagraph"/>
              <w:ind w:left="0"/>
              <w:rPr>
                <w:rFonts w:ascii="Times New Roman" w:hAnsi="Times New Roman" w:cs="Times New Roman"/>
                <w:sz w:val="24"/>
                <w:szCs w:val="24"/>
              </w:rPr>
            </w:pPr>
          </w:p>
        </w:tc>
        <w:tc>
          <w:tcPr>
            <w:tcW w:w="2127" w:type="dxa"/>
            <w:vMerge/>
          </w:tcPr>
          <w:p w14:paraId="67A0638F"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90"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4531" w:type="dxa"/>
          </w:tcPr>
          <w:p w14:paraId="67A06391" w14:textId="77777777" w:rsidR="00035822" w:rsidRPr="008F0252" w:rsidRDefault="00035822"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Veic objektu (noteiktas teritorijas) videonovērošanu</w:t>
            </w:r>
          </w:p>
        </w:tc>
        <w:tc>
          <w:tcPr>
            <w:tcW w:w="1276" w:type="dxa"/>
            <w:vMerge/>
          </w:tcPr>
          <w:p w14:paraId="67A06392" w14:textId="77777777" w:rsidR="00035822" w:rsidRPr="008F0252" w:rsidRDefault="00035822" w:rsidP="00F869CE">
            <w:pPr>
              <w:pStyle w:val="ListParagraph"/>
              <w:ind w:left="0"/>
              <w:rPr>
                <w:rFonts w:ascii="Times New Roman" w:hAnsi="Times New Roman" w:cs="Times New Roman"/>
                <w:sz w:val="24"/>
                <w:szCs w:val="24"/>
              </w:rPr>
            </w:pPr>
          </w:p>
        </w:tc>
      </w:tr>
      <w:tr w:rsidR="008F0252" w:rsidRPr="008F0252" w14:paraId="67A06399" w14:textId="77777777" w:rsidTr="00CA6705">
        <w:tc>
          <w:tcPr>
            <w:tcW w:w="992" w:type="dxa"/>
            <w:vMerge/>
          </w:tcPr>
          <w:p w14:paraId="67A06394" w14:textId="77777777" w:rsidR="00035822" w:rsidRPr="008F0252" w:rsidRDefault="00035822" w:rsidP="00F869CE">
            <w:pPr>
              <w:pStyle w:val="ListParagraph"/>
              <w:ind w:left="0"/>
              <w:rPr>
                <w:rFonts w:ascii="Times New Roman" w:hAnsi="Times New Roman" w:cs="Times New Roman"/>
                <w:sz w:val="24"/>
                <w:szCs w:val="24"/>
              </w:rPr>
            </w:pPr>
          </w:p>
        </w:tc>
        <w:tc>
          <w:tcPr>
            <w:tcW w:w="2127" w:type="dxa"/>
            <w:vMerge/>
          </w:tcPr>
          <w:p w14:paraId="67A06395"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96"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4531" w:type="dxa"/>
          </w:tcPr>
          <w:p w14:paraId="67A06397" w14:textId="77777777" w:rsidR="00035822" w:rsidRPr="008F0252" w:rsidRDefault="00035822"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Veic no Latvijas Gaisa satiksmes saņemto lidojumu plānu kopiju tulkošanu un nosūtīšanu struktūrvienībām analīzei un kontroles veikšanai</w:t>
            </w:r>
          </w:p>
        </w:tc>
        <w:tc>
          <w:tcPr>
            <w:tcW w:w="1276" w:type="dxa"/>
            <w:vMerge/>
          </w:tcPr>
          <w:p w14:paraId="67A06398" w14:textId="77777777" w:rsidR="00035822" w:rsidRPr="008F0252" w:rsidRDefault="00035822" w:rsidP="00F869CE">
            <w:pPr>
              <w:pStyle w:val="ListParagraph"/>
              <w:ind w:left="0"/>
              <w:rPr>
                <w:rFonts w:ascii="Times New Roman" w:hAnsi="Times New Roman" w:cs="Times New Roman"/>
                <w:sz w:val="24"/>
                <w:szCs w:val="24"/>
              </w:rPr>
            </w:pPr>
          </w:p>
        </w:tc>
      </w:tr>
      <w:tr w:rsidR="008F0252" w:rsidRPr="008F0252" w14:paraId="67A0639F" w14:textId="77777777" w:rsidTr="00CA6705">
        <w:tc>
          <w:tcPr>
            <w:tcW w:w="992" w:type="dxa"/>
            <w:vMerge/>
          </w:tcPr>
          <w:p w14:paraId="67A0639A" w14:textId="77777777" w:rsidR="00035822" w:rsidRPr="008F0252" w:rsidRDefault="00035822" w:rsidP="00F869CE">
            <w:pPr>
              <w:pStyle w:val="ListParagraph"/>
              <w:ind w:left="0"/>
              <w:rPr>
                <w:rFonts w:ascii="Times New Roman" w:hAnsi="Times New Roman" w:cs="Times New Roman"/>
                <w:sz w:val="24"/>
                <w:szCs w:val="24"/>
              </w:rPr>
            </w:pPr>
          </w:p>
        </w:tc>
        <w:tc>
          <w:tcPr>
            <w:tcW w:w="2127" w:type="dxa"/>
            <w:vMerge/>
          </w:tcPr>
          <w:p w14:paraId="67A0639B"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9C"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4531" w:type="dxa"/>
          </w:tcPr>
          <w:p w14:paraId="67A0639D" w14:textId="77777777" w:rsidR="00035822" w:rsidRPr="008F0252" w:rsidRDefault="00035822"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Nodrošina bruņojuma uzglabāšanu, saņemšanu un izsniegšanu</w:t>
            </w:r>
          </w:p>
        </w:tc>
        <w:tc>
          <w:tcPr>
            <w:tcW w:w="1276" w:type="dxa"/>
            <w:vMerge/>
          </w:tcPr>
          <w:p w14:paraId="67A0639E" w14:textId="77777777" w:rsidR="00035822" w:rsidRPr="008F0252" w:rsidRDefault="00035822" w:rsidP="00F869CE">
            <w:pPr>
              <w:pStyle w:val="ListParagraph"/>
              <w:ind w:left="0"/>
              <w:rPr>
                <w:rFonts w:ascii="Times New Roman" w:hAnsi="Times New Roman" w:cs="Times New Roman"/>
                <w:sz w:val="24"/>
                <w:szCs w:val="24"/>
              </w:rPr>
            </w:pPr>
          </w:p>
        </w:tc>
      </w:tr>
      <w:tr w:rsidR="008F0252" w:rsidRPr="008F0252" w14:paraId="67A063A5" w14:textId="77777777" w:rsidTr="00CA6705">
        <w:tc>
          <w:tcPr>
            <w:tcW w:w="992" w:type="dxa"/>
            <w:vMerge/>
          </w:tcPr>
          <w:p w14:paraId="67A063A0" w14:textId="77777777" w:rsidR="00035822" w:rsidRPr="008F0252" w:rsidRDefault="00035822" w:rsidP="00F869CE">
            <w:pPr>
              <w:pStyle w:val="ListParagraph"/>
              <w:ind w:left="0"/>
              <w:rPr>
                <w:rFonts w:ascii="Times New Roman" w:hAnsi="Times New Roman" w:cs="Times New Roman"/>
                <w:sz w:val="24"/>
                <w:szCs w:val="24"/>
              </w:rPr>
            </w:pPr>
          </w:p>
        </w:tc>
        <w:tc>
          <w:tcPr>
            <w:tcW w:w="2127" w:type="dxa"/>
            <w:vMerge/>
          </w:tcPr>
          <w:p w14:paraId="67A063A1"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A2"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4531" w:type="dxa"/>
          </w:tcPr>
          <w:p w14:paraId="67A063A3" w14:textId="77777777" w:rsidR="00035822" w:rsidRPr="008F0252" w:rsidRDefault="00035822"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 xml:space="preserve">Kontrolē un uzrauga informācijas sistēmu pamatfunkciju izpildi, tajā skaitā EUROSUR un Nacionālās </w:t>
            </w:r>
            <w:proofErr w:type="spellStart"/>
            <w:r w:rsidRPr="008F0252">
              <w:rPr>
                <w:rFonts w:ascii="Times New Roman" w:hAnsi="Times New Roman" w:cs="Times New Roman"/>
                <w:sz w:val="24"/>
                <w:szCs w:val="24"/>
              </w:rPr>
              <w:t>radiometriskās</w:t>
            </w:r>
            <w:proofErr w:type="spellEnd"/>
            <w:r w:rsidRPr="008F0252">
              <w:rPr>
                <w:rFonts w:ascii="Times New Roman" w:hAnsi="Times New Roman" w:cs="Times New Roman"/>
                <w:sz w:val="24"/>
                <w:szCs w:val="24"/>
              </w:rPr>
              <w:t xml:space="preserve"> kontroles sistēmas ietvaros</w:t>
            </w:r>
          </w:p>
        </w:tc>
        <w:tc>
          <w:tcPr>
            <w:tcW w:w="1276" w:type="dxa"/>
            <w:vMerge/>
          </w:tcPr>
          <w:p w14:paraId="67A063A4" w14:textId="77777777" w:rsidR="00035822" w:rsidRPr="008F0252" w:rsidRDefault="00035822" w:rsidP="00F869CE">
            <w:pPr>
              <w:pStyle w:val="ListParagraph"/>
              <w:ind w:left="0"/>
              <w:rPr>
                <w:rFonts w:ascii="Times New Roman" w:hAnsi="Times New Roman" w:cs="Times New Roman"/>
                <w:sz w:val="24"/>
                <w:szCs w:val="24"/>
              </w:rPr>
            </w:pPr>
          </w:p>
        </w:tc>
      </w:tr>
      <w:tr w:rsidR="008F0252" w:rsidRPr="008F0252" w14:paraId="67A063AB" w14:textId="77777777" w:rsidTr="00CA6705">
        <w:tc>
          <w:tcPr>
            <w:tcW w:w="992" w:type="dxa"/>
            <w:vMerge/>
          </w:tcPr>
          <w:p w14:paraId="67A063A6" w14:textId="77777777" w:rsidR="00035822" w:rsidRPr="008F0252" w:rsidRDefault="00035822" w:rsidP="00F869CE">
            <w:pPr>
              <w:pStyle w:val="ListParagraph"/>
              <w:ind w:left="0"/>
              <w:rPr>
                <w:rFonts w:ascii="Times New Roman" w:hAnsi="Times New Roman" w:cs="Times New Roman"/>
                <w:sz w:val="24"/>
                <w:szCs w:val="24"/>
              </w:rPr>
            </w:pPr>
          </w:p>
        </w:tc>
        <w:tc>
          <w:tcPr>
            <w:tcW w:w="2127" w:type="dxa"/>
            <w:vMerge/>
          </w:tcPr>
          <w:p w14:paraId="67A063A7"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A8"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4531" w:type="dxa"/>
          </w:tcPr>
          <w:p w14:paraId="67A063A9" w14:textId="77777777" w:rsidR="00035822" w:rsidRPr="008F0252" w:rsidRDefault="00035822"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Sniedz tehnisko atbalstu civilās aviācijas negadījumu novēršanas vai glābšanas operāciju vadīšanā un koordinēšanā</w:t>
            </w:r>
          </w:p>
        </w:tc>
        <w:tc>
          <w:tcPr>
            <w:tcW w:w="1276" w:type="dxa"/>
            <w:vMerge/>
          </w:tcPr>
          <w:p w14:paraId="67A063AA" w14:textId="77777777" w:rsidR="00035822" w:rsidRPr="008F0252" w:rsidRDefault="00035822" w:rsidP="00F869CE">
            <w:pPr>
              <w:pStyle w:val="ListParagraph"/>
              <w:ind w:left="0"/>
              <w:rPr>
                <w:rFonts w:ascii="Times New Roman" w:hAnsi="Times New Roman" w:cs="Times New Roman"/>
                <w:sz w:val="24"/>
                <w:szCs w:val="24"/>
              </w:rPr>
            </w:pPr>
          </w:p>
        </w:tc>
      </w:tr>
      <w:tr w:rsidR="008F0252" w:rsidRPr="008F0252" w14:paraId="67A063B1" w14:textId="77777777" w:rsidTr="00CA6705">
        <w:tc>
          <w:tcPr>
            <w:tcW w:w="992" w:type="dxa"/>
            <w:vMerge/>
          </w:tcPr>
          <w:p w14:paraId="67A063AC" w14:textId="77777777" w:rsidR="00035822" w:rsidRPr="008F0252" w:rsidRDefault="00035822" w:rsidP="00F869CE">
            <w:pPr>
              <w:pStyle w:val="ListParagraph"/>
              <w:ind w:left="0"/>
              <w:rPr>
                <w:rFonts w:ascii="Times New Roman" w:hAnsi="Times New Roman" w:cs="Times New Roman"/>
                <w:sz w:val="24"/>
                <w:szCs w:val="24"/>
              </w:rPr>
            </w:pPr>
          </w:p>
        </w:tc>
        <w:tc>
          <w:tcPr>
            <w:tcW w:w="2127" w:type="dxa"/>
            <w:vMerge/>
          </w:tcPr>
          <w:p w14:paraId="67A063AD"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AE" w14:textId="77777777" w:rsidR="00035822" w:rsidRPr="008F0252" w:rsidRDefault="00035822" w:rsidP="00F869CE">
            <w:pPr>
              <w:pStyle w:val="ListParagraph"/>
              <w:ind w:left="0"/>
              <w:rPr>
                <w:rFonts w:ascii="Times New Roman" w:eastAsia="Times New Roman" w:hAnsi="Times New Roman" w:cs="Times New Roman"/>
                <w:sz w:val="24"/>
                <w:szCs w:val="24"/>
                <w:lang w:eastAsia="lv-LV"/>
              </w:rPr>
            </w:pPr>
          </w:p>
        </w:tc>
        <w:tc>
          <w:tcPr>
            <w:tcW w:w="4531" w:type="dxa"/>
          </w:tcPr>
          <w:p w14:paraId="67A063AF" w14:textId="77777777" w:rsidR="00035822" w:rsidRPr="008F0252" w:rsidRDefault="00035822"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Sniedz atbalstu civilās aviācijas nelaimes gadījumā cietušo gaisa kuģu un cilvēku meklēšanas darbu, kā arī aviācijas nelaimes gadījumu seku likvidēšanas koordinācijā</w:t>
            </w:r>
          </w:p>
        </w:tc>
        <w:tc>
          <w:tcPr>
            <w:tcW w:w="1276" w:type="dxa"/>
            <w:vMerge/>
          </w:tcPr>
          <w:p w14:paraId="67A063B0" w14:textId="77777777" w:rsidR="00035822" w:rsidRPr="008F0252" w:rsidRDefault="00035822" w:rsidP="00F869CE">
            <w:pPr>
              <w:pStyle w:val="ListParagraph"/>
              <w:ind w:left="0"/>
              <w:rPr>
                <w:rFonts w:ascii="Times New Roman" w:hAnsi="Times New Roman" w:cs="Times New Roman"/>
                <w:sz w:val="24"/>
                <w:szCs w:val="24"/>
              </w:rPr>
            </w:pPr>
          </w:p>
        </w:tc>
      </w:tr>
      <w:tr w:rsidR="008F0252" w:rsidRPr="008F0252" w14:paraId="67A063B3" w14:textId="77777777" w:rsidTr="00A40C4C">
        <w:tc>
          <w:tcPr>
            <w:tcW w:w="10348" w:type="dxa"/>
            <w:gridSpan w:val="5"/>
            <w:tcBorders>
              <w:left w:val="nil"/>
              <w:right w:val="nil"/>
            </w:tcBorders>
          </w:tcPr>
          <w:p w14:paraId="67A063B2" w14:textId="77777777" w:rsidR="00BD7119" w:rsidRPr="008F0252" w:rsidRDefault="00BD7119" w:rsidP="00F869CE">
            <w:pPr>
              <w:pStyle w:val="ListParagraph"/>
              <w:ind w:left="0"/>
              <w:rPr>
                <w:rFonts w:ascii="Times New Roman" w:eastAsia="Times New Roman" w:hAnsi="Times New Roman" w:cs="Times New Roman"/>
                <w:sz w:val="24"/>
                <w:szCs w:val="24"/>
                <w:lang w:eastAsia="lv-LV"/>
              </w:rPr>
            </w:pPr>
          </w:p>
        </w:tc>
      </w:tr>
      <w:tr w:rsidR="008F0252" w:rsidRPr="008F0252" w14:paraId="67A063B9" w14:textId="77777777" w:rsidTr="00CA6705">
        <w:tc>
          <w:tcPr>
            <w:tcW w:w="992" w:type="dxa"/>
            <w:vMerge w:val="restart"/>
            <w:vAlign w:val="center"/>
          </w:tcPr>
          <w:p w14:paraId="67A063B4" w14:textId="77777777" w:rsidR="006E0187" w:rsidRPr="008F0252" w:rsidRDefault="006E018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IIA</w:t>
            </w:r>
          </w:p>
        </w:tc>
        <w:tc>
          <w:tcPr>
            <w:tcW w:w="2127" w:type="dxa"/>
            <w:vMerge w:val="restart"/>
            <w:vAlign w:val="center"/>
          </w:tcPr>
          <w:p w14:paraId="67A063B5" w14:textId="77777777" w:rsidR="006E0187" w:rsidRPr="008F0252" w:rsidRDefault="006E0187"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Koordinē struktūrvienību darbību un pieņem lēmumu par problēmas risināšanu iestādes teritoriālās struktūrvienības līmenī</w:t>
            </w:r>
          </w:p>
        </w:tc>
        <w:tc>
          <w:tcPr>
            <w:tcW w:w="1422" w:type="dxa"/>
            <w:vMerge w:val="restart"/>
            <w:vAlign w:val="center"/>
          </w:tcPr>
          <w:p w14:paraId="67A063B6" w14:textId="77777777" w:rsidR="006E0187" w:rsidRPr="008F0252" w:rsidRDefault="006E0187"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Vecākais inspektors</w:t>
            </w:r>
          </w:p>
        </w:tc>
        <w:tc>
          <w:tcPr>
            <w:tcW w:w="4531" w:type="dxa"/>
          </w:tcPr>
          <w:p w14:paraId="67A063B7" w14:textId="77777777" w:rsidR="006E0187" w:rsidRPr="008F0252" w:rsidRDefault="006E018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Sagatavo diennakts notikumu informatīvo apkopojumu</w:t>
            </w:r>
          </w:p>
        </w:tc>
        <w:tc>
          <w:tcPr>
            <w:tcW w:w="1276" w:type="dxa"/>
            <w:vMerge w:val="restart"/>
            <w:vAlign w:val="center"/>
          </w:tcPr>
          <w:p w14:paraId="67A063B8" w14:textId="0C20B78D" w:rsidR="006E0187" w:rsidRPr="008F0252" w:rsidRDefault="00B822F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w:t>
            </w:r>
            <w:r w:rsidRPr="008F0252">
              <w:rPr>
                <w:rFonts w:ascii="Times New Roman" w:hAnsi="Times New Roman" w:cs="Times New Roman"/>
                <w:sz w:val="24"/>
                <w:szCs w:val="24"/>
              </w:rPr>
              <w:softHyphen/>
              <w:t>leitnants</w:t>
            </w:r>
            <w:r w:rsidR="001D5A1D" w:rsidRPr="008F0252">
              <w:rPr>
                <w:rFonts w:ascii="Times New Roman" w:eastAsia="Times New Roman" w:hAnsi="Times New Roman" w:cs="Times New Roman"/>
                <w:sz w:val="24"/>
                <w:szCs w:val="24"/>
                <w:lang w:eastAsia="lv-LV"/>
              </w:rPr>
              <w:t>"</w:t>
            </w:r>
          </w:p>
        </w:tc>
      </w:tr>
      <w:tr w:rsidR="008F0252" w:rsidRPr="008F0252" w14:paraId="67A063BF" w14:textId="77777777" w:rsidTr="00CA6705">
        <w:tc>
          <w:tcPr>
            <w:tcW w:w="992" w:type="dxa"/>
            <w:vMerge/>
          </w:tcPr>
          <w:p w14:paraId="67A063BA" w14:textId="77777777" w:rsidR="006E0187" w:rsidRPr="008F0252" w:rsidRDefault="006E0187" w:rsidP="00F869CE">
            <w:pPr>
              <w:pStyle w:val="ListParagraph"/>
              <w:ind w:left="0"/>
              <w:rPr>
                <w:rFonts w:ascii="Times New Roman" w:hAnsi="Times New Roman" w:cs="Times New Roman"/>
                <w:sz w:val="24"/>
                <w:szCs w:val="24"/>
              </w:rPr>
            </w:pPr>
          </w:p>
        </w:tc>
        <w:tc>
          <w:tcPr>
            <w:tcW w:w="2127" w:type="dxa"/>
            <w:vMerge/>
          </w:tcPr>
          <w:p w14:paraId="67A063BB"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BC"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c>
          <w:tcPr>
            <w:tcW w:w="4531" w:type="dxa"/>
          </w:tcPr>
          <w:p w14:paraId="67A063BD" w14:textId="6A18DAF2" w:rsidR="006E0187" w:rsidRPr="008F0252" w:rsidRDefault="006E018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 xml:space="preserve">Koordinē darbības, kas saistītas </w:t>
            </w:r>
            <w:r w:rsidR="00936C35" w:rsidRPr="008F0252">
              <w:rPr>
                <w:rFonts w:ascii="Times New Roman" w:hAnsi="Times New Roman" w:cs="Times New Roman"/>
                <w:sz w:val="24"/>
                <w:szCs w:val="24"/>
              </w:rPr>
              <w:t xml:space="preserve">ar </w:t>
            </w:r>
            <w:r w:rsidRPr="008F0252">
              <w:rPr>
                <w:rFonts w:ascii="Times New Roman" w:hAnsi="Times New Roman" w:cs="Times New Roman"/>
                <w:sz w:val="24"/>
                <w:szCs w:val="24"/>
              </w:rPr>
              <w:t>dienestu vai iestādes struktūrvienību operatīvo sadarbību krīzes situācijās</w:t>
            </w:r>
          </w:p>
        </w:tc>
        <w:tc>
          <w:tcPr>
            <w:tcW w:w="1276" w:type="dxa"/>
            <w:vMerge/>
          </w:tcPr>
          <w:p w14:paraId="67A063BE"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r>
      <w:tr w:rsidR="008F0252" w:rsidRPr="008F0252" w14:paraId="67A063C5" w14:textId="77777777" w:rsidTr="00CA6705">
        <w:tc>
          <w:tcPr>
            <w:tcW w:w="992" w:type="dxa"/>
            <w:vMerge/>
          </w:tcPr>
          <w:p w14:paraId="67A063C0" w14:textId="77777777" w:rsidR="006E0187" w:rsidRPr="008F0252" w:rsidRDefault="006E0187" w:rsidP="00F869CE">
            <w:pPr>
              <w:pStyle w:val="ListParagraph"/>
              <w:ind w:left="0"/>
              <w:rPr>
                <w:rFonts w:ascii="Times New Roman" w:hAnsi="Times New Roman" w:cs="Times New Roman"/>
                <w:sz w:val="24"/>
                <w:szCs w:val="24"/>
              </w:rPr>
            </w:pPr>
          </w:p>
        </w:tc>
        <w:tc>
          <w:tcPr>
            <w:tcW w:w="2127" w:type="dxa"/>
            <w:vMerge/>
          </w:tcPr>
          <w:p w14:paraId="67A063C1"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C2"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c>
          <w:tcPr>
            <w:tcW w:w="4531" w:type="dxa"/>
          </w:tcPr>
          <w:p w14:paraId="67A063C3" w14:textId="77777777" w:rsidR="006E0187" w:rsidRPr="008F0252" w:rsidRDefault="006E018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Veic objektu un teritorijas videonovērošanu un apsardzību</w:t>
            </w:r>
          </w:p>
        </w:tc>
        <w:tc>
          <w:tcPr>
            <w:tcW w:w="1276" w:type="dxa"/>
            <w:vMerge/>
          </w:tcPr>
          <w:p w14:paraId="67A063C4"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r>
      <w:tr w:rsidR="008F0252" w:rsidRPr="008F0252" w14:paraId="11FFA795" w14:textId="77777777" w:rsidTr="00CA6705">
        <w:tc>
          <w:tcPr>
            <w:tcW w:w="992" w:type="dxa"/>
            <w:vMerge/>
          </w:tcPr>
          <w:p w14:paraId="5668B995" w14:textId="77777777" w:rsidR="002B3103" w:rsidRPr="008F0252" w:rsidRDefault="002B3103" w:rsidP="00F869CE">
            <w:pPr>
              <w:pStyle w:val="ListParagraph"/>
              <w:ind w:left="0"/>
              <w:rPr>
                <w:rFonts w:ascii="Times New Roman" w:hAnsi="Times New Roman" w:cs="Times New Roman"/>
                <w:sz w:val="24"/>
                <w:szCs w:val="24"/>
              </w:rPr>
            </w:pPr>
          </w:p>
        </w:tc>
        <w:tc>
          <w:tcPr>
            <w:tcW w:w="2127" w:type="dxa"/>
            <w:vMerge/>
          </w:tcPr>
          <w:p w14:paraId="0AA47D0C" w14:textId="77777777" w:rsidR="002B3103" w:rsidRPr="008F0252" w:rsidRDefault="002B3103" w:rsidP="00F869CE">
            <w:pPr>
              <w:pStyle w:val="ListParagraph"/>
              <w:ind w:left="0"/>
              <w:rPr>
                <w:rFonts w:ascii="Times New Roman" w:eastAsia="Times New Roman" w:hAnsi="Times New Roman" w:cs="Times New Roman"/>
                <w:sz w:val="24"/>
                <w:szCs w:val="24"/>
                <w:lang w:eastAsia="lv-LV"/>
              </w:rPr>
            </w:pPr>
          </w:p>
        </w:tc>
        <w:tc>
          <w:tcPr>
            <w:tcW w:w="1422" w:type="dxa"/>
            <w:vMerge/>
          </w:tcPr>
          <w:p w14:paraId="635DE8C2" w14:textId="77777777" w:rsidR="002B3103" w:rsidRPr="008F0252" w:rsidRDefault="002B3103" w:rsidP="00F869CE">
            <w:pPr>
              <w:pStyle w:val="ListParagraph"/>
              <w:ind w:left="0"/>
              <w:rPr>
                <w:rFonts w:ascii="Times New Roman" w:eastAsia="Times New Roman" w:hAnsi="Times New Roman" w:cs="Times New Roman"/>
                <w:sz w:val="24"/>
                <w:szCs w:val="24"/>
                <w:lang w:eastAsia="lv-LV"/>
              </w:rPr>
            </w:pPr>
          </w:p>
        </w:tc>
        <w:tc>
          <w:tcPr>
            <w:tcW w:w="4531" w:type="dxa"/>
          </w:tcPr>
          <w:p w14:paraId="24B74B8C" w14:textId="6A516DAA" w:rsidR="002B3103" w:rsidRPr="008F0252" w:rsidRDefault="002B3103" w:rsidP="002B3103">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Nodrošina informācijas sistēmu un videonovērošanas sistēmas datu apstrādi un rezultātu analīzi</w:t>
            </w:r>
          </w:p>
        </w:tc>
        <w:tc>
          <w:tcPr>
            <w:tcW w:w="1276" w:type="dxa"/>
            <w:vMerge/>
          </w:tcPr>
          <w:p w14:paraId="26D9F102" w14:textId="77777777" w:rsidR="002B3103" w:rsidRPr="008F0252" w:rsidRDefault="002B3103" w:rsidP="00F869CE">
            <w:pPr>
              <w:pStyle w:val="ListParagraph"/>
              <w:ind w:left="0"/>
              <w:rPr>
                <w:rFonts w:ascii="Times New Roman" w:eastAsia="Times New Roman" w:hAnsi="Times New Roman" w:cs="Times New Roman"/>
                <w:sz w:val="24"/>
                <w:szCs w:val="24"/>
                <w:lang w:eastAsia="lv-LV"/>
              </w:rPr>
            </w:pPr>
          </w:p>
        </w:tc>
      </w:tr>
      <w:tr w:rsidR="008F0252" w:rsidRPr="008F0252" w14:paraId="67A063CC" w14:textId="77777777" w:rsidTr="00CA6705">
        <w:tc>
          <w:tcPr>
            <w:tcW w:w="992" w:type="dxa"/>
            <w:vMerge/>
          </w:tcPr>
          <w:p w14:paraId="67A063C6" w14:textId="77777777" w:rsidR="006E0187" w:rsidRPr="008F0252" w:rsidRDefault="006E0187" w:rsidP="00F869CE">
            <w:pPr>
              <w:pStyle w:val="ListParagraph"/>
              <w:ind w:left="0"/>
              <w:rPr>
                <w:rFonts w:ascii="Times New Roman" w:hAnsi="Times New Roman" w:cs="Times New Roman"/>
                <w:sz w:val="24"/>
                <w:szCs w:val="24"/>
              </w:rPr>
            </w:pPr>
          </w:p>
        </w:tc>
        <w:tc>
          <w:tcPr>
            <w:tcW w:w="2127" w:type="dxa"/>
            <w:vMerge/>
          </w:tcPr>
          <w:p w14:paraId="67A063C7"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C8"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c>
          <w:tcPr>
            <w:tcW w:w="4531" w:type="dxa"/>
          </w:tcPr>
          <w:p w14:paraId="67A063CA" w14:textId="77777777" w:rsidR="006E0187" w:rsidRPr="008F0252" w:rsidRDefault="006E018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Veic informācijas apmaiņu ar Igaunijas Republiku un Lietuvas Republiku, nodrošinot kontaktpunkta funkcijas</w:t>
            </w:r>
          </w:p>
        </w:tc>
        <w:tc>
          <w:tcPr>
            <w:tcW w:w="1276" w:type="dxa"/>
            <w:vMerge/>
          </w:tcPr>
          <w:p w14:paraId="67A063CB"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r>
      <w:tr w:rsidR="008F0252" w:rsidRPr="008F0252" w14:paraId="67A063D2" w14:textId="77777777" w:rsidTr="00CA6705">
        <w:tc>
          <w:tcPr>
            <w:tcW w:w="992" w:type="dxa"/>
            <w:vMerge/>
          </w:tcPr>
          <w:p w14:paraId="67A063CD" w14:textId="77777777" w:rsidR="006E0187" w:rsidRPr="008F0252" w:rsidRDefault="006E0187" w:rsidP="00F869CE">
            <w:pPr>
              <w:pStyle w:val="ListParagraph"/>
              <w:ind w:left="0"/>
              <w:rPr>
                <w:rFonts w:ascii="Times New Roman" w:hAnsi="Times New Roman" w:cs="Times New Roman"/>
                <w:sz w:val="24"/>
                <w:szCs w:val="24"/>
              </w:rPr>
            </w:pPr>
          </w:p>
        </w:tc>
        <w:tc>
          <w:tcPr>
            <w:tcW w:w="2127" w:type="dxa"/>
            <w:vMerge/>
          </w:tcPr>
          <w:p w14:paraId="67A063CE"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CF"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c>
          <w:tcPr>
            <w:tcW w:w="4531" w:type="dxa"/>
          </w:tcPr>
          <w:p w14:paraId="67A063D0" w14:textId="77777777" w:rsidR="006E0187" w:rsidRPr="008F0252" w:rsidRDefault="006E018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Pieņem iedzīvotāju zvanus, noskaidro problēmas būtību, pieņem lēmumu par iespējamo problēmas risinājumu (nepieciešamo palīdzību)</w:t>
            </w:r>
          </w:p>
        </w:tc>
        <w:tc>
          <w:tcPr>
            <w:tcW w:w="1276" w:type="dxa"/>
            <w:vMerge/>
          </w:tcPr>
          <w:p w14:paraId="67A063D1"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r>
      <w:tr w:rsidR="008F0252" w:rsidRPr="008F0252" w14:paraId="67A063D8" w14:textId="77777777" w:rsidTr="00CA6705">
        <w:tc>
          <w:tcPr>
            <w:tcW w:w="992" w:type="dxa"/>
            <w:vMerge/>
          </w:tcPr>
          <w:p w14:paraId="67A063D3" w14:textId="77777777" w:rsidR="006E0187" w:rsidRPr="008F0252" w:rsidRDefault="006E0187" w:rsidP="00F869CE">
            <w:pPr>
              <w:pStyle w:val="ListParagraph"/>
              <w:ind w:left="0"/>
              <w:rPr>
                <w:rFonts w:ascii="Times New Roman" w:hAnsi="Times New Roman" w:cs="Times New Roman"/>
                <w:sz w:val="24"/>
                <w:szCs w:val="24"/>
              </w:rPr>
            </w:pPr>
          </w:p>
        </w:tc>
        <w:tc>
          <w:tcPr>
            <w:tcW w:w="2127" w:type="dxa"/>
            <w:vMerge/>
          </w:tcPr>
          <w:p w14:paraId="67A063D4"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D5"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c>
          <w:tcPr>
            <w:tcW w:w="4531" w:type="dxa"/>
          </w:tcPr>
          <w:p w14:paraId="67A063D6" w14:textId="77777777" w:rsidR="006E0187" w:rsidRPr="008F0252" w:rsidRDefault="006E018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Apkopo informāciju par sakaru, robežkontroles un informācijas sistēmu darbības traucējumiem, nodrošina problēmu risināšanu</w:t>
            </w:r>
          </w:p>
        </w:tc>
        <w:tc>
          <w:tcPr>
            <w:tcW w:w="1276" w:type="dxa"/>
            <w:vMerge/>
          </w:tcPr>
          <w:p w14:paraId="67A063D7"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r>
      <w:tr w:rsidR="008F0252" w:rsidRPr="008F0252" w14:paraId="67A063DE" w14:textId="77777777" w:rsidTr="00CA6705">
        <w:tc>
          <w:tcPr>
            <w:tcW w:w="992" w:type="dxa"/>
            <w:vMerge/>
          </w:tcPr>
          <w:p w14:paraId="67A063D9" w14:textId="77777777" w:rsidR="006E0187" w:rsidRPr="008F0252" w:rsidRDefault="006E0187" w:rsidP="00F869CE">
            <w:pPr>
              <w:pStyle w:val="ListParagraph"/>
              <w:ind w:left="0"/>
              <w:rPr>
                <w:rFonts w:ascii="Times New Roman" w:hAnsi="Times New Roman" w:cs="Times New Roman"/>
                <w:sz w:val="24"/>
                <w:szCs w:val="24"/>
              </w:rPr>
            </w:pPr>
          </w:p>
        </w:tc>
        <w:tc>
          <w:tcPr>
            <w:tcW w:w="2127" w:type="dxa"/>
            <w:vMerge/>
          </w:tcPr>
          <w:p w14:paraId="67A063DA"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c>
          <w:tcPr>
            <w:tcW w:w="1422" w:type="dxa"/>
            <w:vMerge/>
          </w:tcPr>
          <w:p w14:paraId="67A063DB"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c>
          <w:tcPr>
            <w:tcW w:w="4531" w:type="dxa"/>
          </w:tcPr>
          <w:p w14:paraId="67A063DC" w14:textId="77777777" w:rsidR="006E0187" w:rsidRPr="008F0252" w:rsidRDefault="006E0187" w:rsidP="00F869CE">
            <w:pPr>
              <w:pStyle w:val="ListParagraph"/>
              <w:ind w:left="33"/>
              <w:rPr>
                <w:rFonts w:ascii="Times New Roman" w:hAnsi="Times New Roman" w:cs="Times New Roman"/>
                <w:sz w:val="24"/>
                <w:szCs w:val="24"/>
              </w:rPr>
            </w:pPr>
            <w:r w:rsidRPr="008F0252">
              <w:rPr>
                <w:rFonts w:ascii="Times New Roman" w:hAnsi="Times New Roman" w:cs="Times New Roman"/>
                <w:sz w:val="24"/>
                <w:szCs w:val="24"/>
              </w:rPr>
              <w:t>Nodrošina bruņojuma uzglabāšanu, saņemšanu, izsniegšanu un apsardzību</w:t>
            </w:r>
          </w:p>
        </w:tc>
        <w:tc>
          <w:tcPr>
            <w:tcW w:w="1276" w:type="dxa"/>
            <w:vMerge/>
          </w:tcPr>
          <w:p w14:paraId="67A063DD" w14:textId="77777777" w:rsidR="006E0187" w:rsidRPr="008F0252" w:rsidRDefault="006E0187" w:rsidP="00F869CE">
            <w:pPr>
              <w:pStyle w:val="ListParagraph"/>
              <w:ind w:left="0"/>
              <w:rPr>
                <w:rFonts w:ascii="Times New Roman" w:eastAsia="Times New Roman" w:hAnsi="Times New Roman" w:cs="Times New Roman"/>
                <w:sz w:val="24"/>
                <w:szCs w:val="24"/>
                <w:lang w:eastAsia="lv-LV"/>
              </w:rPr>
            </w:pPr>
          </w:p>
        </w:tc>
      </w:tr>
    </w:tbl>
    <w:p w14:paraId="67A063DF" w14:textId="77777777" w:rsidR="00211F92" w:rsidRPr="008F0252" w:rsidRDefault="00211F92" w:rsidP="00F869CE">
      <w:pPr>
        <w:pStyle w:val="ListParagraph"/>
        <w:spacing w:after="0" w:line="240" w:lineRule="auto"/>
        <w:ind w:left="0" w:firstLine="720"/>
        <w:rPr>
          <w:rFonts w:ascii="Times New Roman" w:hAnsi="Times New Roman" w:cs="Times New Roman"/>
          <w:sz w:val="28"/>
          <w:szCs w:val="24"/>
        </w:rPr>
      </w:pPr>
    </w:p>
    <w:p w14:paraId="67A063E0" w14:textId="79DE470E" w:rsidR="00B46BD8" w:rsidRPr="008F0252" w:rsidRDefault="00054ADE"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18</w:t>
      </w:r>
      <w:r w:rsidR="000E587E" w:rsidRPr="008F0252">
        <w:rPr>
          <w:rFonts w:ascii="Times New Roman" w:hAnsi="Times New Roman" w:cs="Times New Roman"/>
          <w:sz w:val="28"/>
          <w:szCs w:val="24"/>
        </w:rPr>
        <w:t>. </w:t>
      </w:r>
      <w:r w:rsidR="00790A92" w:rsidRPr="008F0252">
        <w:rPr>
          <w:rFonts w:ascii="Times New Roman" w:hAnsi="Times New Roman" w:cs="Times New Roman"/>
          <w:sz w:val="28"/>
          <w:szCs w:val="24"/>
        </w:rPr>
        <w:t>Izteikt</w:t>
      </w:r>
      <w:r w:rsidR="00B46BD8" w:rsidRPr="008F0252">
        <w:rPr>
          <w:rFonts w:ascii="Times New Roman" w:hAnsi="Times New Roman" w:cs="Times New Roman"/>
          <w:sz w:val="28"/>
          <w:szCs w:val="24"/>
        </w:rPr>
        <w:t xml:space="preserve">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B46BD8" w:rsidRPr="008F0252">
        <w:rPr>
          <w:rFonts w:ascii="Times New Roman" w:hAnsi="Times New Roman" w:cs="Times New Roman"/>
          <w:sz w:val="28"/>
          <w:szCs w:val="24"/>
        </w:rPr>
        <w:t>11</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B46BD8"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r w:rsidR="00B46BD8" w:rsidRPr="008F0252">
        <w:rPr>
          <w:rFonts w:ascii="Times New Roman" w:hAnsi="Times New Roman" w:cs="Times New Roman"/>
          <w:sz w:val="28"/>
          <w:szCs w:val="24"/>
        </w:rPr>
        <w:t>Valsts ugunsdzēsības un glābšanas dienesta zvanu centri</w:t>
      </w:r>
      <w:r w:rsidR="00507EAD" w:rsidRPr="008F0252">
        <w:rPr>
          <w:rFonts w:ascii="Times New Roman" w:hAnsi="Times New Roman" w:cs="Times New Roman"/>
          <w:sz w:val="28"/>
          <w:szCs w:val="24"/>
        </w:rPr>
        <w:t>"</w:t>
      </w:r>
      <w:r w:rsidR="00B46BD8" w:rsidRPr="008F0252">
        <w:rPr>
          <w:rFonts w:ascii="Times New Roman" w:hAnsi="Times New Roman" w:cs="Times New Roman"/>
          <w:sz w:val="28"/>
          <w:szCs w:val="24"/>
        </w:rPr>
        <w:t xml:space="preserve"> I</w:t>
      </w:r>
      <w:r w:rsidR="00FC085A" w:rsidRPr="008F0252">
        <w:rPr>
          <w:rFonts w:ascii="Times New Roman" w:hAnsi="Times New Roman" w:cs="Times New Roman"/>
          <w:sz w:val="28"/>
          <w:szCs w:val="24"/>
        </w:rPr>
        <w:t> līme</w:t>
      </w:r>
      <w:r w:rsidR="00B46BD8" w:rsidRPr="008F0252">
        <w:rPr>
          <w:rFonts w:ascii="Times New Roman" w:hAnsi="Times New Roman" w:cs="Times New Roman"/>
          <w:sz w:val="28"/>
          <w:szCs w:val="24"/>
        </w:rPr>
        <w:t>ni š</w:t>
      </w:r>
      <w:r w:rsidR="00174765" w:rsidRPr="008F0252">
        <w:rPr>
          <w:rFonts w:ascii="Times New Roman" w:hAnsi="Times New Roman" w:cs="Times New Roman"/>
          <w:sz w:val="28"/>
          <w:szCs w:val="24"/>
        </w:rPr>
        <w:t>ā</w:t>
      </w:r>
      <w:r w:rsidR="00B46BD8" w:rsidRPr="008F0252">
        <w:rPr>
          <w:rFonts w:ascii="Times New Roman" w:hAnsi="Times New Roman" w:cs="Times New Roman"/>
          <w:sz w:val="28"/>
          <w:szCs w:val="24"/>
        </w:rPr>
        <w:t>dā redakcijā:</w:t>
      </w:r>
    </w:p>
    <w:p w14:paraId="097A0497" w14:textId="77777777" w:rsidR="00172D2C" w:rsidRPr="008F0252" w:rsidRDefault="00172D2C"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80"/>
        <w:gridCol w:w="2139"/>
        <w:gridCol w:w="1380"/>
        <w:gridCol w:w="4455"/>
        <w:gridCol w:w="1394"/>
      </w:tblGrid>
      <w:tr w:rsidR="008F0252" w:rsidRPr="008F0252" w14:paraId="67A063E6" w14:textId="77777777" w:rsidTr="00CA6705">
        <w:tc>
          <w:tcPr>
            <w:tcW w:w="980" w:type="dxa"/>
            <w:vMerge w:val="restart"/>
            <w:vAlign w:val="center"/>
          </w:tcPr>
          <w:p w14:paraId="67A063E1" w14:textId="66CF260E" w:rsidR="00061B7E" w:rsidRPr="008F0252" w:rsidRDefault="001D5A1D"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061B7E" w:rsidRPr="008F0252">
              <w:rPr>
                <w:rFonts w:ascii="Times New Roman" w:hAnsi="Times New Roman" w:cs="Times New Roman"/>
                <w:sz w:val="24"/>
                <w:szCs w:val="24"/>
              </w:rPr>
              <w:t>IB</w:t>
            </w:r>
          </w:p>
        </w:tc>
        <w:tc>
          <w:tcPr>
            <w:tcW w:w="2139" w:type="dxa"/>
            <w:vMerge w:val="restart"/>
            <w:vAlign w:val="center"/>
          </w:tcPr>
          <w:p w14:paraId="67A063E2" w14:textId="38D013CB" w:rsidR="00061B7E" w:rsidRPr="008F0252" w:rsidRDefault="00061B7E" w:rsidP="00F869CE">
            <w:pPr>
              <w:jc w:val="center"/>
              <w:rPr>
                <w:rFonts w:ascii="Times New Roman" w:hAnsi="Times New Roman" w:cs="Times New Roman"/>
                <w:sz w:val="24"/>
                <w:szCs w:val="24"/>
              </w:rPr>
            </w:pPr>
            <w:r w:rsidRPr="008F0252">
              <w:rPr>
                <w:rFonts w:ascii="Times New Roman" w:hAnsi="Times New Roman" w:cs="Times New Roman"/>
                <w:sz w:val="24"/>
                <w:szCs w:val="24"/>
              </w:rPr>
              <w:t xml:space="preserve">Nodrošina </w:t>
            </w:r>
            <w:r w:rsidR="00507EAD" w:rsidRPr="008F0252">
              <w:rPr>
                <w:rFonts w:ascii="Times New Roman" w:hAnsi="Times New Roman" w:cs="Times New Roman"/>
                <w:sz w:val="24"/>
                <w:szCs w:val="24"/>
              </w:rPr>
              <w:t>"</w:t>
            </w:r>
            <w:r w:rsidRPr="008F0252">
              <w:rPr>
                <w:rFonts w:ascii="Times New Roman" w:hAnsi="Times New Roman" w:cs="Times New Roman"/>
                <w:sz w:val="24"/>
                <w:szCs w:val="24"/>
              </w:rPr>
              <w:t>112</w:t>
            </w:r>
            <w:r w:rsidR="00507EAD" w:rsidRPr="008F0252">
              <w:rPr>
                <w:rFonts w:ascii="Times New Roman" w:hAnsi="Times New Roman" w:cs="Times New Roman"/>
                <w:sz w:val="24"/>
                <w:szCs w:val="24"/>
              </w:rPr>
              <w:t>"</w:t>
            </w:r>
            <w:r w:rsidR="00F66F2E" w:rsidRPr="008F0252">
              <w:rPr>
                <w:rFonts w:ascii="Times New Roman" w:hAnsi="Times New Roman" w:cs="Times New Roman"/>
                <w:sz w:val="24"/>
                <w:szCs w:val="24"/>
              </w:rPr>
              <w:t> </w:t>
            </w:r>
            <w:r w:rsidRPr="008F0252">
              <w:rPr>
                <w:rFonts w:ascii="Times New Roman" w:hAnsi="Times New Roman" w:cs="Times New Roman"/>
                <w:sz w:val="24"/>
                <w:szCs w:val="24"/>
              </w:rPr>
              <w:t>zvanu pieņemšanu, apstrādi vai pāradresāciju, izsūta iestādes apakšvienības uz notikumiem</w:t>
            </w:r>
          </w:p>
        </w:tc>
        <w:tc>
          <w:tcPr>
            <w:tcW w:w="1380" w:type="dxa"/>
            <w:vMerge w:val="restart"/>
            <w:vAlign w:val="center"/>
          </w:tcPr>
          <w:p w14:paraId="67A063E3" w14:textId="77777777" w:rsidR="00061B7E" w:rsidRPr="008F0252" w:rsidRDefault="00061B7E" w:rsidP="00F869CE">
            <w:pPr>
              <w:jc w:val="center"/>
              <w:rPr>
                <w:rFonts w:ascii="Times New Roman" w:hAnsi="Times New Roman" w:cs="Times New Roman"/>
                <w:sz w:val="24"/>
                <w:szCs w:val="24"/>
              </w:rPr>
            </w:pPr>
            <w:r w:rsidRPr="008F0252">
              <w:rPr>
                <w:rFonts w:ascii="Times New Roman" w:hAnsi="Times New Roman" w:cs="Times New Roman"/>
                <w:sz w:val="24"/>
                <w:szCs w:val="24"/>
              </w:rPr>
              <w:t>Dispečers</w:t>
            </w:r>
          </w:p>
        </w:tc>
        <w:tc>
          <w:tcPr>
            <w:tcW w:w="4455" w:type="dxa"/>
          </w:tcPr>
          <w:p w14:paraId="67A063E4" w14:textId="10A255B8" w:rsidR="00061B7E" w:rsidRPr="008F0252" w:rsidRDefault="00061B7E" w:rsidP="00F869CE">
            <w:pPr>
              <w:pStyle w:val="ListParagraph"/>
              <w:ind w:left="31"/>
              <w:rPr>
                <w:rFonts w:ascii="Times New Roman" w:hAnsi="Times New Roman" w:cs="Times New Roman"/>
                <w:sz w:val="24"/>
                <w:szCs w:val="24"/>
              </w:rPr>
            </w:pPr>
            <w:r w:rsidRPr="008F0252">
              <w:rPr>
                <w:rFonts w:ascii="Times New Roman" w:hAnsi="Times New Roman" w:cs="Times New Roman"/>
                <w:sz w:val="24"/>
                <w:szCs w:val="24"/>
              </w:rPr>
              <w:t xml:space="preserve">Pieņem, izvērtē un reģistrē pieteikumus uz tālruņiem </w:t>
            </w:r>
            <w:r w:rsidR="00507EAD" w:rsidRPr="008F0252">
              <w:rPr>
                <w:rFonts w:ascii="Times New Roman" w:hAnsi="Times New Roman" w:cs="Times New Roman"/>
                <w:sz w:val="24"/>
                <w:szCs w:val="24"/>
              </w:rPr>
              <w:t>"</w:t>
            </w:r>
            <w:r w:rsidRPr="008F0252">
              <w:rPr>
                <w:rFonts w:ascii="Times New Roman" w:hAnsi="Times New Roman" w:cs="Times New Roman"/>
                <w:sz w:val="24"/>
                <w:szCs w:val="24"/>
              </w:rPr>
              <w:t>112</w:t>
            </w:r>
            <w:r w:rsidR="00507EAD" w:rsidRPr="008F0252">
              <w:rPr>
                <w:rFonts w:ascii="Times New Roman" w:hAnsi="Times New Roman" w:cs="Times New Roman"/>
                <w:sz w:val="24"/>
                <w:szCs w:val="24"/>
              </w:rPr>
              <w:t>"</w:t>
            </w:r>
            <w:r w:rsidRPr="008F0252">
              <w:rPr>
                <w:rFonts w:ascii="Times New Roman" w:hAnsi="Times New Roman" w:cs="Times New Roman"/>
                <w:sz w:val="24"/>
                <w:szCs w:val="24"/>
              </w:rPr>
              <w:t xml:space="preserve"> par ugunsgrēkiem, glābšanas darbiem un citiem iespējamiem apdraudējumiem cilvēkiem, īpašumam un videi</w:t>
            </w:r>
          </w:p>
        </w:tc>
        <w:tc>
          <w:tcPr>
            <w:tcW w:w="1394" w:type="dxa"/>
            <w:vMerge w:val="restart"/>
            <w:vAlign w:val="center"/>
          </w:tcPr>
          <w:p w14:paraId="67A063E5" w14:textId="6E2D35AE" w:rsidR="00061B7E" w:rsidRPr="008F0252" w:rsidRDefault="00061B7E" w:rsidP="00F869CE">
            <w:pPr>
              <w:pStyle w:val="ListParagraph"/>
              <w:ind w:left="0"/>
              <w:jc w:val="center"/>
              <w:rPr>
                <w:rFonts w:ascii="Times New Roman" w:hAnsi="Times New Roman" w:cs="Times New Roman"/>
                <w:sz w:val="24"/>
                <w:szCs w:val="24"/>
              </w:rPr>
            </w:pPr>
            <w:proofErr w:type="spellStart"/>
            <w:r w:rsidRPr="008F0252">
              <w:rPr>
                <w:rFonts w:ascii="Times New Roman" w:eastAsia="Times New Roman" w:hAnsi="Times New Roman" w:cs="Times New Roman"/>
                <w:sz w:val="24"/>
                <w:szCs w:val="24"/>
                <w:lang w:val="en-GB" w:eastAsia="en-GB"/>
              </w:rPr>
              <w:t>Virs</w:t>
            </w:r>
            <w:r w:rsidR="00B3053A" w:rsidRPr="008F0252">
              <w:rPr>
                <w:rFonts w:ascii="Times New Roman" w:eastAsia="Times New Roman" w:hAnsi="Times New Roman" w:cs="Times New Roman"/>
                <w:sz w:val="24"/>
                <w:szCs w:val="24"/>
                <w:lang w:val="en-GB" w:eastAsia="en-GB"/>
              </w:rPr>
              <w:softHyphen/>
            </w:r>
            <w:r w:rsidRPr="008F0252">
              <w:rPr>
                <w:rFonts w:ascii="Times New Roman" w:eastAsia="Times New Roman" w:hAnsi="Times New Roman" w:cs="Times New Roman"/>
                <w:sz w:val="24"/>
                <w:szCs w:val="24"/>
                <w:lang w:val="en-GB" w:eastAsia="en-GB"/>
              </w:rPr>
              <w:t>seržants</w:t>
            </w:r>
            <w:proofErr w:type="spellEnd"/>
          </w:p>
        </w:tc>
      </w:tr>
      <w:tr w:rsidR="008F0252" w:rsidRPr="008F0252" w14:paraId="67A063EC" w14:textId="77777777" w:rsidTr="00CA6705">
        <w:tc>
          <w:tcPr>
            <w:tcW w:w="980" w:type="dxa"/>
            <w:vMerge/>
            <w:vAlign w:val="center"/>
          </w:tcPr>
          <w:p w14:paraId="67A063E7" w14:textId="77777777" w:rsidR="00061B7E" w:rsidRPr="008F0252" w:rsidRDefault="00061B7E" w:rsidP="00F869CE">
            <w:pPr>
              <w:jc w:val="center"/>
              <w:rPr>
                <w:rFonts w:ascii="Times New Roman" w:hAnsi="Times New Roman" w:cs="Times New Roman"/>
                <w:sz w:val="24"/>
                <w:szCs w:val="24"/>
              </w:rPr>
            </w:pPr>
          </w:p>
        </w:tc>
        <w:tc>
          <w:tcPr>
            <w:tcW w:w="2139" w:type="dxa"/>
            <w:vMerge/>
            <w:vAlign w:val="center"/>
          </w:tcPr>
          <w:p w14:paraId="67A063E8" w14:textId="77777777" w:rsidR="00061B7E" w:rsidRPr="008F0252" w:rsidRDefault="00061B7E" w:rsidP="00F869CE">
            <w:pPr>
              <w:jc w:val="center"/>
              <w:rPr>
                <w:rFonts w:ascii="Times New Roman" w:hAnsi="Times New Roman" w:cs="Times New Roman"/>
                <w:sz w:val="24"/>
                <w:szCs w:val="24"/>
              </w:rPr>
            </w:pPr>
          </w:p>
        </w:tc>
        <w:tc>
          <w:tcPr>
            <w:tcW w:w="1380" w:type="dxa"/>
            <w:vMerge/>
            <w:vAlign w:val="center"/>
          </w:tcPr>
          <w:p w14:paraId="67A063E9" w14:textId="77777777" w:rsidR="00061B7E" w:rsidRPr="008F0252" w:rsidRDefault="00061B7E" w:rsidP="00F869CE">
            <w:pPr>
              <w:jc w:val="center"/>
              <w:rPr>
                <w:rFonts w:ascii="Times New Roman" w:hAnsi="Times New Roman" w:cs="Times New Roman"/>
                <w:sz w:val="24"/>
                <w:szCs w:val="24"/>
              </w:rPr>
            </w:pPr>
          </w:p>
        </w:tc>
        <w:tc>
          <w:tcPr>
            <w:tcW w:w="4455" w:type="dxa"/>
          </w:tcPr>
          <w:p w14:paraId="67A063EA" w14:textId="057D8BBF" w:rsidR="00061B7E" w:rsidRPr="008F0252" w:rsidRDefault="00061B7E" w:rsidP="00F869CE">
            <w:pPr>
              <w:pStyle w:val="ListParagraph"/>
              <w:ind w:left="31"/>
              <w:rPr>
                <w:rFonts w:ascii="Times New Roman" w:hAnsi="Times New Roman" w:cs="Times New Roman"/>
                <w:sz w:val="24"/>
                <w:szCs w:val="24"/>
              </w:rPr>
            </w:pPr>
            <w:r w:rsidRPr="008F0252">
              <w:rPr>
                <w:rFonts w:ascii="Times New Roman" w:hAnsi="Times New Roman" w:cs="Times New Roman"/>
                <w:sz w:val="24"/>
                <w:szCs w:val="24"/>
              </w:rPr>
              <w:t>Nodrošina pieteikumu apstrādi</w:t>
            </w:r>
            <w:r w:rsidR="00916CC4" w:rsidRPr="008F0252">
              <w:rPr>
                <w:rFonts w:ascii="Times New Roman" w:hAnsi="Times New Roman" w:cs="Times New Roman"/>
                <w:sz w:val="24"/>
                <w:szCs w:val="24"/>
              </w:rPr>
              <w:t xml:space="preserve"> un, ja nepieciešams,</w:t>
            </w:r>
            <w:r w:rsidRPr="008F0252">
              <w:rPr>
                <w:rFonts w:ascii="Times New Roman" w:hAnsi="Times New Roman" w:cs="Times New Roman"/>
                <w:sz w:val="24"/>
                <w:szCs w:val="24"/>
              </w:rPr>
              <w:t xml:space="preserve"> to pāradresēšanu pēc piekritības</w:t>
            </w:r>
          </w:p>
        </w:tc>
        <w:tc>
          <w:tcPr>
            <w:tcW w:w="1394" w:type="dxa"/>
            <w:vMerge/>
            <w:vAlign w:val="center"/>
          </w:tcPr>
          <w:p w14:paraId="67A063EB" w14:textId="77777777" w:rsidR="00061B7E" w:rsidRPr="008F0252" w:rsidRDefault="00061B7E" w:rsidP="00F869CE">
            <w:pPr>
              <w:pStyle w:val="ListParagraph"/>
              <w:ind w:left="0"/>
              <w:jc w:val="center"/>
              <w:rPr>
                <w:rFonts w:ascii="Times New Roman" w:eastAsia="Times New Roman" w:hAnsi="Times New Roman" w:cs="Times New Roman"/>
                <w:sz w:val="24"/>
                <w:szCs w:val="24"/>
                <w:lang w:eastAsia="en-GB"/>
              </w:rPr>
            </w:pPr>
          </w:p>
        </w:tc>
      </w:tr>
      <w:tr w:rsidR="008F0252" w:rsidRPr="008F0252" w14:paraId="67A063F2" w14:textId="77777777" w:rsidTr="00CA6705">
        <w:tc>
          <w:tcPr>
            <w:tcW w:w="980" w:type="dxa"/>
            <w:vMerge/>
            <w:vAlign w:val="center"/>
          </w:tcPr>
          <w:p w14:paraId="67A063ED" w14:textId="77777777" w:rsidR="00061B7E" w:rsidRPr="008F0252" w:rsidRDefault="00061B7E" w:rsidP="00F869CE">
            <w:pPr>
              <w:jc w:val="center"/>
              <w:rPr>
                <w:rFonts w:ascii="Times New Roman" w:hAnsi="Times New Roman" w:cs="Times New Roman"/>
                <w:sz w:val="24"/>
                <w:szCs w:val="24"/>
              </w:rPr>
            </w:pPr>
          </w:p>
        </w:tc>
        <w:tc>
          <w:tcPr>
            <w:tcW w:w="2139" w:type="dxa"/>
            <w:vMerge/>
            <w:vAlign w:val="center"/>
          </w:tcPr>
          <w:p w14:paraId="67A063EE" w14:textId="77777777" w:rsidR="00061B7E" w:rsidRPr="008F0252" w:rsidRDefault="00061B7E" w:rsidP="00F869CE">
            <w:pPr>
              <w:jc w:val="center"/>
              <w:rPr>
                <w:rFonts w:ascii="Times New Roman" w:hAnsi="Times New Roman" w:cs="Times New Roman"/>
                <w:sz w:val="24"/>
                <w:szCs w:val="24"/>
              </w:rPr>
            </w:pPr>
          </w:p>
        </w:tc>
        <w:tc>
          <w:tcPr>
            <w:tcW w:w="1380" w:type="dxa"/>
            <w:vMerge/>
            <w:vAlign w:val="center"/>
          </w:tcPr>
          <w:p w14:paraId="67A063EF" w14:textId="77777777" w:rsidR="00061B7E" w:rsidRPr="008F0252" w:rsidRDefault="00061B7E" w:rsidP="00F869CE">
            <w:pPr>
              <w:jc w:val="center"/>
              <w:rPr>
                <w:rFonts w:ascii="Times New Roman" w:hAnsi="Times New Roman" w:cs="Times New Roman"/>
                <w:sz w:val="24"/>
                <w:szCs w:val="24"/>
              </w:rPr>
            </w:pPr>
          </w:p>
        </w:tc>
        <w:tc>
          <w:tcPr>
            <w:tcW w:w="4455" w:type="dxa"/>
          </w:tcPr>
          <w:p w14:paraId="67A063F0" w14:textId="78DDABBB" w:rsidR="00061B7E" w:rsidRPr="008F0252" w:rsidRDefault="00061B7E" w:rsidP="00F869CE">
            <w:pPr>
              <w:pStyle w:val="ListParagraph"/>
              <w:ind w:left="31"/>
              <w:rPr>
                <w:rFonts w:ascii="Times New Roman" w:hAnsi="Times New Roman" w:cs="Times New Roman"/>
                <w:sz w:val="24"/>
                <w:szCs w:val="24"/>
              </w:rPr>
            </w:pPr>
            <w:r w:rsidRPr="008F0252">
              <w:rPr>
                <w:rFonts w:ascii="Times New Roman" w:hAnsi="Times New Roman" w:cs="Times New Roman"/>
                <w:sz w:val="24"/>
                <w:szCs w:val="24"/>
              </w:rPr>
              <w:t xml:space="preserve">Veic ugunsdzēsības un glābšanas darbu izpildei nepieciešamo iestādes resursu </w:t>
            </w:r>
            <w:r w:rsidRPr="008F0252">
              <w:rPr>
                <w:rFonts w:ascii="Times New Roman" w:hAnsi="Times New Roman" w:cs="Times New Roman"/>
                <w:sz w:val="24"/>
                <w:szCs w:val="24"/>
              </w:rPr>
              <w:lastRenderedPageBreak/>
              <w:t>izsūtīšanu uz notikuma vietu un veic balss radiosakaru apmaiņu</w:t>
            </w:r>
          </w:p>
        </w:tc>
        <w:tc>
          <w:tcPr>
            <w:tcW w:w="1394" w:type="dxa"/>
            <w:vMerge/>
            <w:vAlign w:val="center"/>
          </w:tcPr>
          <w:p w14:paraId="67A063F1" w14:textId="77777777" w:rsidR="00061B7E" w:rsidRPr="008F0252" w:rsidRDefault="00061B7E" w:rsidP="00F869CE">
            <w:pPr>
              <w:pStyle w:val="ListParagraph"/>
              <w:ind w:left="0"/>
              <w:jc w:val="center"/>
              <w:rPr>
                <w:rFonts w:ascii="Times New Roman" w:eastAsia="Times New Roman" w:hAnsi="Times New Roman" w:cs="Times New Roman"/>
                <w:sz w:val="24"/>
                <w:szCs w:val="24"/>
                <w:lang w:eastAsia="en-GB"/>
              </w:rPr>
            </w:pPr>
          </w:p>
        </w:tc>
      </w:tr>
      <w:tr w:rsidR="008F0252" w:rsidRPr="008F0252" w14:paraId="67A063F8" w14:textId="77777777" w:rsidTr="00CA6705">
        <w:tc>
          <w:tcPr>
            <w:tcW w:w="980" w:type="dxa"/>
            <w:vMerge/>
            <w:vAlign w:val="center"/>
          </w:tcPr>
          <w:p w14:paraId="67A063F3" w14:textId="77777777" w:rsidR="00061B7E" w:rsidRPr="008F0252" w:rsidRDefault="00061B7E" w:rsidP="00F869CE">
            <w:pPr>
              <w:jc w:val="center"/>
              <w:rPr>
                <w:rFonts w:ascii="Times New Roman" w:hAnsi="Times New Roman" w:cs="Times New Roman"/>
                <w:sz w:val="24"/>
                <w:szCs w:val="24"/>
              </w:rPr>
            </w:pPr>
          </w:p>
        </w:tc>
        <w:tc>
          <w:tcPr>
            <w:tcW w:w="2139" w:type="dxa"/>
            <w:vMerge/>
            <w:vAlign w:val="center"/>
          </w:tcPr>
          <w:p w14:paraId="67A063F4" w14:textId="77777777" w:rsidR="00061B7E" w:rsidRPr="008F0252" w:rsidRDefault="00061B7E" w:rsidP="00F869CE">
            <w:pPr>
              <w:jc w:val="center"/>
              <w:rPr>
                <w:rFonts w:ascii="Times New Roman" w:hAnsi="Times New Roman" w:cs="Times New Roman"/>
                <w:sz w:val="24"/>
                <w:szCs w:val="24"/>
              </w:rPr>
            </w:pPr>
          </w:p>
        </w:tc>
        <w:tc>
          <w:tcPr>
            <w:tcW w:w="1380" w:type="dxa"/>
            <w:vMerge/>
            <w:vAlign w:val="center"/>
          </w:tcPr>
          <w:p w14:paraId="67A063F5" w14:textId="77777777" w:rsidR="00061B7E" w:rsidRPr="008F0252" w:rsidRDefault="00061B7E" w:rsidP="00F869CE">
            <w:pPr>
              <w:jc w:val="center"/>
              <w:rPr>
                <w:rFonts w:ascii="Times New Roman" w:hAnsi="Times New Roman" w:cs="Times New Roman"/>
                <w:sz w:val="24"/>
                <w:szCs w:val="24"/>
              </w:rPr>
            </w:pPr>
          </w:p>
        </w:tc>
        <w:tc>
          <w:tcPr>
            <w:tcW w:w="4455" w:type="dxa"/>
          </w:tcPr>
          <w:p w14:paraId="67A063F6" w14:textId="77777777" w:rsidR="00061B7E" w:rsidRPr="008F0252" w:rsidRDefault="00061B7E" w:rsidP="00F869CE">
            <w:pPr>
              <w:pStyle w:val="ListParagraph"/>
              <w:ind w:left="31"/>
              <w:rPr>
                <w:rFonts w:ascii="Times New Roman" w:hAnsi="Times New Roman" w:cs="Times New Roman"/>
                <w:sz w:val="24"/>
                <w:szCs w:val="24"/>
              </w:rPr>
            </w:pPr>
            <w:r w:rsidRPr="008F0252">
              <w:rPr>
                <w:rFonts w:ascii="Times New Roman" w:hAnsi="Times New Roman" w:cs="Times New Roman"/>
                <w:sz w:val="24"/>
                <w:szCs w:val="24"/>
              </w:rPr>
              <w:t>Veic citu institūciju resursu iesaistīšanu notikuma seku likvidēšanas pasākumos</w:t>
            </w:r>
          </w:p>
        </w:tc>
        <w:tc>
          <w:tcPr>
            <w:tcW w:w="1394" w:type="dxa"/>
            <w:vMerge/>
            <w:vAlign w:val="center"/>
          </w:tcPr>
          <w:p w14:paraId="67A063F7" w14:textId="77777777" w:rsidR="00061B7E" w:rsidRPr="008F0252" w:rsidRDefault="00061B7E" w:rsidP="00F869CE">
            <w:pPr>
              <w:pStyle w:val="ListParagraph"/>
              <w:ind w:left="0"/>
              <w:jc w:val="center"/>
              <w:rPr>
                <w:rFonts w:ascii="Times New Roman" w:eastAsia="Times New Roman" w:hAnsi="Times New Roman" w:cs="Times New Roman"/>
                <w:sz w:val="24"/>
                <w:szCs w:val="24"/>
                <w:lang w:eastAsia="en-GB"/>
              </w:rPr>
            </w:pPr>
          </w:p>
        </w:tc>
      </w:tr>
      <w:tr w:rsidR="008F0252" w:rsidRPr="008F0252" w14:paraId="67A063FE" w14:textId="77777777" w:rsidTr="00CA6705">
        <w:tc>
          <w:tcPr>
            <w:tcW w:w="980" w:type="dxa"/>
            <w:vMerge/>
            <w:vAlign w:val="center"/>
          </w:tcPr>
          <w:p w14:paraId="67A063F9" w14:textId="77777777" w:rsidR="00061B7E" w:rsidRPr="008F0252" w:rsidRDefault="00061B7E" w:rsidP="00F869CE">
            <w:pPr>
              <w:jc w:val="center"/>
              <w:rPr>
                <w:rFonts w:ascii="Times New Roman" w:hAnsi="Times New Roman" w:cs="Times New Roman"/>
                <w:sz w:val="24"/>
                <w:szCs w:val="24"/>
              </w:rPr>
            </w:pPr>
          </w:p>
        </w:tc>
        <w:tc>
          <w:tcPr>
            <w:tcW w:w="2139" w:type="dxa"/>
            <w:vMerge/>
            <w:vAlign w:val="center"/>
          </w:tcPr>
          <w:p w14:paraId="67A063FA" w14:textId="77777777" w:rsidR="00061B7E" w:rsidRPr="008F0252" w:rsidRDefault="00061B7E" w:rsidP="00F869CE">
            <w:pPr>
              <w:jc w:val="center"/>
              <w:rPr>
                <w:rFonts w:ascii="Times New Roman" w:hAnsi="Times New Roman" w:cs="Times New Roman"/>
                <w:sz w:val="24"/>
                <w:szCs w:val="24"/>
              </w:rPr>
            </w:pPr>
          </w:p>
        </w:tc>
        <w:tc>
          <w:tcPr>
            <w:tcW w:w="1380" w:type="dxa"/>
            <w:vMerge/>
            <w:vAlign w:val="center"/>
          </w:tcPr>
          <w:p w14:paraId="67A063FB" w14:textId="77777777" w:rsidR="00061B7E" w:rsidRPr="008F0252" w:rsidRDefault="00061B7E" w:rsidP="00F869CE">
            <w:pPr>
              <w:jc w:val="center"/>
              <w:rPr>
                <w:rFonts w:ascii="Times New Roman" w:hAnsi="Times New Roman" w:cs="Times New Roman"/>
                <w:sz w:val="24"/>
                <w:szCs w:val="24"/>
              </w:rPr>
            </w:pPr>
          </w:p>
        </w:tc>
        <w:tc>
          <w:tcPr>
            <w:tcW w:w="4455" w:type="dxa"/>
          </w:tcPr>
          <w:p w14:paraId="67A063FC" w14:textId="77777777" w:rsidR="00061B7E" w:rsidRPr="008F0252" w:rsidRDefault="00061B7E" w:rsidP="00F869CE">
            <w:pPr>
              <w:pStyle w:val="ListParagraph"/>
              <w:ind w:left="31"/>
              <w:rPr>
                <w:rFonts w:ascii="Times New Roman" w:hAnsi="Times New Roman" w:cs="Times New Roman"/>
                <w:sz w:val="24"/>
                <w:szCs w:val="24"/>
              </w:rPr>
            </w:pPr>
            <w:r w:rsidRPr="008F0252">
              <w:rPr>
                <w:rFonts w:ascii="Times New Roman" w:hAnsi="Times New Roman" w:cs="Times New Roman"/>
                <w:sz w:val="24"/>
                <w:szCs w:val="24"/>
              </w:rPr>
              <w:t>Sniedz informāciju iedzīvotājiem apdraudējuma gadījumā</w:t>
            </w:r>
          </w:p>
        </w:tc>
        <w:tc>
          <w:tcPr>
            <w:tcW w:w="1394" w:type="dxa"/>
            <w:vMerge/>
            <w:vAlign w:val="center"/>
          </w:tcPr>
          <w:p w14:paraId="67A063FD" w14:textId="77777777" w:rsidR="00061B7E" w:rsidRPr="008F0252" w:rsidRDefault="00061B7E" w:rsidP="00F869CE">
            <w:pPr>
              <w:pStyle w:val="ListParagraph"/>
              <w:ind w:left="0"/>
              <w:jc w:val="center"/>
              <w:rPr>
                <w:rFonts w:ascii="Times New Roman" w:eastAsia="Times New Roman" w:hAnsi="Times New Roman" w:cs="Times New Roman"/>
                <w:sz w:val="24"/>
                <w:szCs w:val="24"/>
                <w:lang w:eastAsia="en-GB"/>
              </w:rPr>
            </w:pPr>
          </w:p>
        </w:tc>
      </w:tr>
      <w:tr w:rsidR="008F0252" w:rsidRPr="008F0252" w14:paraId="67A06400" w14:textId="77777777" w:rsidTr="00A40C4C">
        <w:tc>
          <w:tcPr>
            <w:tcW w:w="10348" w:type="dxa"/>
            <w:gridSpan w:val="5"/>
            <w:tcBorders>
              <w:left w:val="nil"/>
              <w:right w:val="nil"/>
            </w:tcBorders>
            <w:vAlign w:val="center"/>
          </w:tcPr>
          <w:p w14:paraId="67A063FF" w14:textId="77777777" w:rsidR="00061B7E" w:rsidRPr="008F0252" w:rsidRDefault="00061B7E" w:rsidP="00F869CE">
            <w:pPr>
              <w:pStyle w:val="ListParagraph"/>
              <w:ind w:left="0"/>
              <w:jc w:val="center"/>
              <w:rPr>
                <w:rFonts w:ascii="Times New Roman" w:eastAsia="Times New Roman" w:hAnsi="Times New Roman" w:cs="Times New Roman"/>
                <w:sz w:val="24"/>
                <w:szCs w:val="24"/>
                <w:lang w:eastAsia="en-GB"/>
              </w:rPr>
            </w:pPr>
          </w:p>
        </w:tc>
      </w:tr>
      <w:tr w:rsidR="008F0252" w:rsidRPr="008F0252" w14:paraId="67A06406" w14:textId="77777777" w:rsidTr="00CA6705">
        <w:tc>
          <w:tcPr>
            <w:tcW w:w="980" w:type="dxa"/>
            <w:vMerge w:val="restart"/>
            <w:vAlign w:val="center"/>
          </w:tcPr>
          <w:p w14:paraId="67A06401" w14:textId="77777777" w:rsidR="00061B7E" w:rsidRPr="008F0252" w:rsidRDefault="00061B7E"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val="en-GB" w:eastAsia="en-GB"/>
              </w:rPr>
              <w:t>IA</w:t>
            </w:r>
          </w:p>
        </w:tc>
        <w:tc>
          <w:tcPr>
            <w:tcW w:w="2139" w:type="dxa"/>
            <w:vMerge w:val="restart"/>
            <w:vAlign w:val="center"/>
          </w:tcPr>
          <w:p w14:paraId="67A06402" w14:textId="087E465F" w:rsidR="00061B7E" w:rsidRPr="008F0252" w:rsidRDefault="00061B7E" w:rsidP="00F869CE">
            <w:pPr>
              <w:pStyle w:val="ListParagraph"/>
              <w:ind w:left="0"/>
              <w:jc w:val="center"/>
              <w:rPr>
                <w:rFonts w:ascii="Times New Roman" w:hAnsi="Times New Roman" w:cs="Times New Roman"/>
                <w:sz w:val="24"/>
                <w:szCs w:val="24"/>
              </w:rPr>
            </w:pPr>
            <w:proofErr w:type="spellStart"/>
            <w:r w:rsidRPr="008F0252">
              <w:rPr>
                <w:rFonts w:ascii="Times New Roman" w:eastAsia="Times New Roman" w:hAnsi="Times New Roman" w:cs="Times New Roman"/>
                <w:sz w:val="24"/>
                <w:szCs w:val="24"/>
                <w:lang w:val="en-GB" w:eastAsia="en-GB"/>
              </w:rPr>
              <w:t>Pieņem</w:t>
            </w:r>
            <w:proofErr w:type="spellEnd"/>
            <w:r w:rsidRPr="008F0252">
              <w:rPr>
                <w:rFonts w:ascii="Times New Roman" w:eastAsia="Times New Roman" w:hAnsi="Times New Roman" w:cs="Times New Roman"/>
                <w:sz w:val="24"/>
                <w:szCs w:val="24"/>
                <w:lang w:val="en-GB" w:eastAsia="en-GB"/>
              </w:rPr>
              <w:t xml:space="preserve"> </w:t>
            </w:r>
            <w:r w:rsidR="00B3053A" w:rsidRPr="008F0252">
              <w:rPr>
                <w:rFonts w:ascii="Times New Roman" w:eastAsia="Times New Roman" w:hAnsi="Times New Roman" w:cs="Times New Roman"/>
                <w:sz w:val="24"/>
                <w:szCs w:val="24"/>
                <w:lang w:val="en-GB" w:eastAsia="en-GB"/>
              </w:rPr>
              <w:t>"112" </w:t>
            </w:r>
            <w:proofErr w:type="spellStart"/>
            <w:r w:rsidRPr="008F0252">
              <w:rPr>
                <w:rFonts w:ascii="Times New Roman" w:eastAsia="Times New Roman" w:hAnsi="Times New Roman" w:cs="Times New Roman"/>
                <w:sz w:val="24"/>
                <w:szCs w:val="24"/>
                <w:lang w:val="en-GB" w:eastAsia="en-GB"/>
              </w:rPr>
              <w:t>zvanus</w:t>
            </w:r>
            <w:proofErr w:type="spellEnd"/>
          </w:p>
        </w:tc>
        <w:tc>
          <w:tcPr>
            <w:tcW w:w="1380" w:type="dxa"/>
            <w:vMerge w:val="restart"/>
            <w:vAlign w:val="center"/>
          </w:tcPr>
          <w:p w14:paraId="67A06403" w14:textId="77777777" w:rsidR="00061B7E" w:rsidRPr="008F0252" w:rsidRDefault="00061B7E" w:rsidP="00F869CE">
            <w:pPr>
              <w:pStyle w:val="ListParagraph"/>
              <w:ind w:left="0"/>
              <w:jc w:val="center"/>
              <w:rPr>
                <w:rFonts w:ascii="Times New Roman" w:hAnsi="Times New Roman" w:cs="Times New Roman"/>
                <w:sz w:val="24"/>
                <w:szCs w:val="24"/>
              </w:rPr>
            </w:pPr>
            <w:proofErr w:type="spellStart"/>
            <w:r w:rsidRPr="008F0252">
              <w:rPr>
                <w:rFonts w:ascii="Times New Roman" w:eastAsia="Times New Roman" w:hAnsi="Times New Roman" w:cs="Times New Roman"/>
                <w:sz w:val="24"/>
                <w:szCs w:val="24"/>
                <w:lang w:val="en-GB" w:eastAsia="en-GB"/>
              </w:rPr>
              <w:t>Dispečera</w:t>
            </w:r>
            <w:proofErr w:type="spellEnd"/>
            <w:r w:rsidRPr="008F0252">
              <w:rPr>
                <w:rFonts w:ascii="Times New Roman" w:eastAsia="Times New Roman" w:hAnsi="Times New Roman" w:cs="Times New Roman"/>
                <w:sz w:val="24"/>
                <w:szCs w:val="24"/>
                <w:lang w:val="en-GB" w:eastAsia="en-GB"/>
              </w:rPr>
              <w:t xml:space="preserve"> </w:t>
            </w:r>
            <w:proofErr w:type="spellStart"/>
            <w:r w:rsidRPr="008F0252">
              <w:rPr>
                <w:rFonts w:ascii="Times New Roman" w:eastAsia="Times New Roman" w:hAnsi="Times New Roman" w:cs="Times New Roman"/>
                <w:sz w:val="24"/>
                <w:szCs w:val="24"/>
                <w:lang w:val="en-GB" w:eastAsia="en-GB"/>
              </w:rPr>
              <w:t>palīgs</w:t>
            </w:r>
            <w:proofErr w:type="spellEnd"/>
          </w:p>
        </w:tc>
        <w:tc>
          <w:tcPr>
            <w:tcW w:w="4455" w:type="dxa"/>
          </w:tcPr>
          <w:p w14:paraId="67A06404" w14:textId="3EE5F0FC" w:rsidR="00061B7E" w:rsidRPr="008F0252" w:rsidRDefault="00061B7E" w:rsidP="00F869CE">
            <w:pPr>
              <w:pStyle w:val="ListParagraph"/>
              <w:ind w:left="31"/>
              <w:rPr>
                <w:rFonts w:ascii="Times New Roman" w:hAnsi="Times New Roman" w:cs="Times New Roman"/>
                <w:sz w:val="24"/>
                <w:szCs w:val="24"/>
              </w:rPr>
            </w:pPr>
            <w:r w:rsidRPr="008F0252">
              <w:rPr>
                <w:rFonts w:ascii="Times New Roman" w:hAnsi="Times New Roman" w:cs="Times New Roman"/>
                <w:sz w:val="24"/>
                <w:szCs w:val="24"/>
              </w:rPr>
              <w:t xml:space="preserve">Pieņem zvanus uz tālruņiem </w:t>
            </w:r>
            <w:r w:rsidR="00507EAD" w:rsidRPr="008F0252">
              <w:rPr>
                <w:rFonts w:ascii="Times New Roman" w:hAnsi="Times New Roman" w:cs="Times New Roman"/>
                <w:sz w:val="24"/>
                <w:szCs w:val="24"/>
              </w:rPr>
              <w:t>"</w:t>
            </w:r>
            <w:r w:rsidRPr="008F0252">
              <w:rPr>
                <w:rFonts w:ascii="Times New Roman" w:hAnsi="Times New Roman" w:cs="Times New Roman"/>
                <w:sz w:val="24"/>
                <w:szCs w:val="24"/>
              </w:rPr>
              <w:t>112</w:t>
            </w:r>
            <w:r w:rsidR="00507EAD" w:rsidRPr="008F0252">
              <w:rPr>
                <w:rFonts w:ascii="Times New Roman" w:hAnsi="Times New Roman" w:cs="Times New Roman"/>
                <w:sz w:val="24"/>
                <w:szCs w:val="24"/>
              </w:rPr>
              <w:t>"</w:t>
            </w:r>
          </w:p>
        </w:tc>
        <w:tc>
          <w:tcPr>
            <w:tcW w:w="1394" w:type="dxa"/>
            <w:vMerge w:val="restart"/>
            <w:vAlign w:val="center"/>
          </w:tcPr>
          <w:p w14:paraId="67A06405" w14:textId="7ABB14F7" w:rsidR="00061B7E" w:rsidRPr="008F0252" w:rsidRDefault="00061B7E" w:rsidP="00F869CE">
            <w:pPr>
              <w:pStyle w:val="ListParagraph"/>
              <w:ind w:left="0"/>
              <w:jc w:val="center"/>
              <w:rPr>
                <w:rFonts w:ascii="Times New Roman" w:hAnsi="Times New Roman" w:cs="Times New Roman"/>
                <w:sz w:val="24"/>
                <w:szCs w:val="24"/>
              </w:rPr>
            </w:pPr>
            <w:proofErr w:type="spellStart"/>
            <w:r w:rsidRPr="008F0252">
              <w:rPr>
                <w:rFonts w:ascii="Times New Roman" w:eastAsia="Times New Roman" w:hAnsi="Times New Roman" w:cs="Times New Roman"/>
                <w:sz w:val="24"/>
                <w:szCs w:val="24"/>
                <w:lang w:val="en-GB" w:eastAsia="en-GB"/>
              </w:rPr>
              <w:t>Ierind</w:t>
            </w:r>
            <w:r w:rsidR="0080669F" w:rsidRPr="008F0252">
              <w:rPr>
                <w:rFonts w:ascii="Times New Roman" w:eastAsia="Times New Roman" w:hAnsi="Times New Roman" w:cs="Times New Roman"/>
                <w:sz w:val="24"/>
                <w:szCs w:val="24"/>
                <w:lang w:val="en-GB" w:eastAsia="en-GB"/>
              </w:rPr>
              <w:softHyphen/>
            </w:r>
            <w:r w:rsidRPr="008F0252">
              <w:rPr>
                <w:rFonts w:ascii="Times New Roman" w:eastAsia="Times New Roman" w:hAnsi="Times New Roman" w:cs="Times New Roman"/>
                <w:sz w:val="24"/>
                <w:szCs w:val="24"/>
                <w:lang w:val="en-GB" w:eastAsia="en-GB"/>
              </w:rPr>
              <w:t>nieks</w:t>
            </w:r>
            <w:proofErr w:type="spellEnd"/>
            <w:r w:rsidR="001D5A1D" w:rsidRPr="008F0252">
              <w:rPr>
                <w:rFonts w:ascii="Times New Roman" w:eastAsia="Times New Roman" w:hAnsi="Times New Roman" w:cs="Times New Roman"/>
                <w:sz w:val="24"/>
                <w:szCs w:val="24"/>
                <w:lang w:eastAsia="lv-LV"/>
              </w:rPr>
              <w:t>"</w:t>
            </w:r>
          </w:p>
        </w:tc>
      </w:tr>
      <w:tr w:rsidR="008F0252" w:rsidRPr="008F0252" w14:paraId="67A0640C" w14:textId="77777777" w:rsidTr="00CA6705">
        <w:tc>
          <w:tcPr>
            <w:tcW w:w="980" w:type="dxa"/>
            <w:vMerge/>
          </w:tcPr>
          <w:p w14:paraId="67A06407" w14:textId="77777777" w:rsidR="00061B7E" w:rsidRPr="008F0252" w:rsidRDefault="00061B7E" w:rsidP="00F869CE">
            <w:pPr>
              <w:pStyle w:val="ListParagraph"/>
              <w:ind w:left="0"/>
              <w:rPr>
                <w:rFonts w:ascii="Times New Roman" w:eastAsia="Times New Roman" w:hAnsi="Times New Roman" w:cs="Times New Roman"/>
                <w:sz w:val="24"/>
                <w:szCs w:val="24"/>
                <w:lang w:val="en-GB" w:eastAsia="en-GB"/>
              </w:rPr>
            </w:pPr>
          </w:p>
        </w:tc>
        <w:tc>
          <w:tcPr>
            <w:tcW w:w="2139" w:type="dxa"/>
            <w:vMerge/>
          </w:tcPr>
          <w:p w14:paraId="67A06408" w14:textId="77777777" w:rsidR="00061B7E" w:rsidRPr="008F0252" w:rsidRDefault="00061B7E" w:rsidP="00F869CE">
            <w:pPr>
              <w:pStyle w:val="ListParagraph"/>
              <w:ind w:left="0"/>
              <w:rPr>
                <w:rFonts w:ascii="Times New Roman" w:eastAsia="Times New Roman" w:hAnsi="Times New Roman" w:cs="Times New Roman"/>
                <w:sz w:val="24"/>
                <w:szCs w:val="24"/>
                <w:lang w:val="en-GB" w:eastAsia="en-GB"/>
              </w:rPr>
            </w:pPr>
          </w:p>
        </w:tc>
        <w:tc>
          <w:tcPr>
            <w:tcW w:w="1380" w:type="dxa"/>
            <w:vMerge/>
          </w:tcPr>
          <w:p w14:paraId="67A06409" w14:textId="77777777" w:rsidR="00061B7E" w:rsidRPr="008F0252" w:rsidRDefault="00061B7E" w:rsidP="00F869CE">
            <w:pPr>
              <w:pStyle w:val="ListParagraph"/>
              <w:ind w:left="0"/>
              <w:rPr>
                <w:rFonts w:ascii="Times New Roman" w:eastAsia="Times New Roman" w:hAnsi="Times New Roman" w:cs="Times New Roman"/>
                <w:sz w:val="24"/>
                <w:szCs w:val="24"/>
                <w:lang w:val="en-GB" w:eastAsia="en-GB"/>
              </w:rPr>
            </w:pPr>
          </w:p>
        </w:tc>
        <w:tc>
          <w:tcPr>
            <w:tcW w:w="4455" w:type="dxa"/>
          </w:tcPr>
          <w:p w14:paraId="67A0640A" w14:textId="3796E853" w:rsidR="00061B7E" w:rsidRPr="008F0252" w:rsidRDefault="00061B7E" w:rsidP="00F869CE">
            <w:pPr>
              <w:pStyle w:val="ListParagraph"/>
              <w:ind w:left="31"/>
              <w:rPr>
                <w:rFonts w:ascii="Times New Roman" w:hAnsi="Times New Roman" w:cs="Times New Roman"/>
                <w:sz w:val="24"/>
                <w:szCs w:val="24"/>
              </w:rPr>
            </w:pPr>
            <w:r w:rsidRPr="008F0252">
              <w:rPr>
                <w:rFonts w:ascii="Times New Roman" w:hAnsi="Times New Roman" w:cs="Times New Roman"/>
                <w:sz w:val="24"/>
                <w:szCs w:val="24"/>
              </w:rPr>
              <w:t xml:space="preserve">Sagatavo reģistrācijai pieteikumus uz tālruņiem </w:t>
            </w:r>
            <w:r w:rsidR="00507EAD" w:rsidRPr="008F0252">
              <w:rPr>
                <w:rFonts w:ascii="Times New Roman" w:hAnsi="Times New Roman" w:cs="Times New Roman"/>
                <w:sz w:val="24"/>
                <w:szCs w:val="24"/>
              </w:rPr>
              <w:t>"</w:t>
            </w:r>
            <w:r w:rsidRPr="008F0252">
              <w:rPr>
                <w:rFonts w:ascii="Times New Roman" w:hAnsi="Times New Roman" w:cs="Times New Roman"/>
                <w:sz w:val="24"/>
                <w:szCs w:val="24"/>
              </w:rPr>
              <w:t>112</w:t>
            </w:r>
            <w:r w:rsidR="00507EAD" w:rsidRPr="008F0252">
              <w:rPr>
                <w:rFonts w:ascii="Times New Roman" w:hAnsi="Times New Roman" w:cs="Times New Roman"/>
                <w:sz w:val="24"/>
                <w:szCs w:val="24"/>
              </w:rPr>
              <w:t>"</w:t>
            </w:r>
            <w:r w:rsidRPr="008F0252">
              <w:rPr>
                <w:rFonts w:ascii="Times New Roman" w:hAnsi="Times New Roman" w:cs="Times New Roman"/>
                <w:sz w:val="24"/>
                <w:szCs w:val="24"/>
              </w:rPr>
              <w:t xml:space="preserve"> par ugunsgrēkiem, glābšanas darbiem un citiem iespējamiem apdraudējumiem cilvēkiem, īpašumam un videi</w:t>
            </w:r>
          </w:p>
        </w:tc>
        <w:tc>
          <w:tcPr>
            <w:tcW w:w="1394" w:type="dxa"/>
            <w:vMerge/>
          </w:tcPr>
          <w:p w14:paraId="67A0640B" w14:textId="77777777" w:rsidR="00061B7E" w:rsidRPr="008F0252" w:rsidRDefault="00061B7E" w:rsidP="00F869CE">
            <w:pPr>
              <w:pStyle w:val="ListParagraph"/>
              <w:ind w:left="0"/>
              <w:rPr>
                <w:rFonts w:ascii="Times New Roman" w:eastAsia="Times New Roman" w:hAnsi="Times New Roman" w:cs="Times New Roman"/>
                <w:sz w:val="24"/>
                <w:szCs w:val="24"/>
                <w:lang w:eastAsia="en-GB"/>
              </w:rPr>
            </w:pPr>
          </w:p>
        </w:tc>
      </w:tr>
      <w:tr w:rsidR="008F0252" w:rsidRPr="008F0252" w14:paraId="67A06412" w14:textId="77777777" w:rsidTr="00CA6705">
        <w:tc>
          <w:tcPr>
            <w:tcW w:w="980" w:type="dxa"/>
            <w:vMerge/>
          </w:tcPr>
          <w:p w14:paraId="67A0640D" w14:textId="77777777" w:rsidR="00061B7E" w:rsidRPr="008F0252" w:rsidRDefault="00061B7E" w:rsidP="00F869CE">
            <w:pPr>
              <w:pStyle w:val="ListParagraph"/>
              <w:ind w:left="0"/>
              <w:rPr>
                <w:rFonts w:ascii="Times New Roman" w:eastAsia="Times New Roman" w:hAnsi="Times New Roman" w:cs="Times New Roman"/>
                <w:sz w:val="24"/>
                <w:szCs w:val="24"/>
                <w:lang w:val="en-GB" w:eastAsia="en-GB"/>
              </w:rPr>
            </w:pPr>
          </w:p>
        </w:tc>
        <w:tc>
          <w:tcPr>
            <w:tcW w:w="2139" w:type="dxa"/>
            <w:vMerge/>
          </w:tcPr>
          <w:p w14:paraId="67A0640E" w14:textId="77777777" w:rsidR="00061B7E" w:rsidRPr="008F0252" w:rsidRDefault="00061B7E" w:rsidP="00F869CE">
            <w:pPr>
              <w:pStyle w:val="ListParagraph"/>
              <w:ind w:left="0"/>
              <w:rPr>
                <w:rFonts w:ascii="Times New Roman" w:eastAsia="Times New Roman" w:hAnsi="Times New Roman" w:cs="Times New Roman"/>
                <w:sz w:val="24"/>
                <w:szCs w:val="24"/>
                <w:lang w:val="en-GB" w:eastAsia="en-GB"/>
              </w:rPr>
            </w:pPr>
          </w:p>
        </w:tc>
        <w:tc>
          <w:tcPr>
            <w:tcW w:w="1380" w:type="dxa"/>
            <w:vMerge/>
          </w:tcPr>
          <w:p w14:paraId="67A0640F" w14:textId="77777777" w:rsidR="00061B7E" w:rsidRPr="008F0252" w:rsidRDefault="00061B7E" w:rsidP="00F869CE">
            <w:pPr>
              <w:pStyle w:val="ListParagraph"/>
              <w:ind w:left="0"/>
              <w:rPr>
                <w:rFonts w:ascii="Times New Roman" w:eastAsia="Times New Roman" w:hAnsi="Times New Roman" w:cs="Times New Roman"/>
                <w:sz w:val="24"/>
                <w:szCs w:val="24"/>
                <w:lang w:val="en-GB" w:eastAsia="en-GB"/>
              </w:rPr>
            </w:pPr>
          </w:p>
        </w:tc>
        <w:tc>
          <w:tcPr>
            <w:tcW w:w="4455" w:type="dxa"/>
          </w:tcPr>
          <w:p w14:paraId="67A06410" w14:textId="77777777" w:rsidR="00061B7E" w:rsidRPr="008F0252" w:rsidRDefault="00061B7E" w:rsidP="00F869CE">
            <w:pPr>
              <w:pStyle w:val="ListParagraph"/>
              <w:ind w:left="31"/>
              <w:rPr>
                <w:rFonts w:ascii="Times New Roman" w:hAnsi="Times New Roman" w:cs="Times New Roman"/>
                <w:sz w:val="24"/>
                <w:szCs w:val="24"/>
              </w:rPr>
            </w:pPr>
            <w:r w:rsidRPr="008F0252">
              <w:rPr>
                <w:rFonts w:ascii="Times New Roman" w:hAnsi="Times New Roman" w:cs="Times New Roman"/>
                <w:sz w:val="24"/>
                <w:szCs w:val="24"/>
              </w:rPr>
              <w:t xml:space="preserve">Sagatavo informāciju par notikumiem </w:t>
            </w:r>
          </w:p>
        </w:tc>
        <w:tc>
          <w:tcPr>
            <w:tcW w:w="1394" w:type="dxa"/>
            <w:vMerge/>
          </w:tcPr>
          <w:p w14:paraId="67A06411" w14:textId="77777777" w:rsidR="00061B7E" w:rsidRPr="008F0252" w:rsidRDefault="00061B7E" w:rsidP="00F869CE">
            <w:pPr>
              <w:pStyle w:val="ListParagraph"/>
              <w:ind w:left="0"/>
              <w:rPr>
                <w:rFonts w:ascii="Times New Roman" w:eastAsia="Times New Roman" w:hAnsi="Times New Roman" w:cs="Times New Roman"/>
                <w:sz w:val="24"/>
                <w:szCs w:val="24"/>
                <w:lang w:eastAsia="en-GB"/>
              </w:rPr>
            </w:pPr>
          </w:p>
        </w:tc>
      </w:tr>
      <w:tr w:rsidR="008F0252" w:rsidRPr="008F0252" w14:paraId="67A06418" w14:textId="77777777" w:rsidTr="00CA6705">
        <w:tc>
          <w:tcPr>
            <w:tcW w:w="980" w:type="dxa"/>
            <w:vMerge/>
          </w:tcPr>
          <w:p w14:paraId="67A06413" w14:textId="77777777" w:rsidR="00061B7E" w:rsidRPr="008F0252" w:rsidRDefault="00061B7E" w:rsidP="00F869CE">
            <w:pPr>
              <w:pStyle w:val="ListParagraph"/>
              <w:ind w:left="0"/>
              <w:rPr>
                <w:rFonts w:ascii="Times New Roman" w:eastAsia="Times New Roman" w:hAnsi="Times New Roman" w:cs="Times New Roman"/>
                <w:sz w:val="24"/>
                <w:szCs w:val="24"/>
                <w:lang w:val="en-GB" w:eastAsia="en-GB"/>
              </w:rPr>
            </w:pPr>
          </w:p>
        </w:tc>
        <w:tc>
          <w:tcPr>
            <w:tcW w:w="2139" w:type="dxa"/>
            <w:vMerge/>
          </w:tcPr>
          <w:p w14:paraId="67A06414" w14:textId="77777777" w:rsidR="00061B7E" w:rsidRPr="008F0252" w:rsidRDefault="00061B7E" w:rsidP="00F869CE">
            <w:pPr>
              <w:pStyle w:val="ListParagraph"/>
              <w:ind w:left="0"/>
              <w:rPr>
                <w:rFonts w:ascii="Times New Roman" w:eastAsia="Times New Roman" w:hAnsi="Times New Roman" w:cs="Times New Roman"/>
                <w:sz w:val="24"/>
                <w:szCs w:val="24"/>
                <w:lang w:val="en-GB" w:eastAsia="en-GB"/>
              </w:rPr>
            </w:pPr>
          </w:p>
        </w:tc>
        <w:tc>
          <w:tcPr>
            <w:tcW w:w="1380" w:type="dxa"/>
            <w:vMerge/>
          </w:tcPr>
          <w:p w14:paraId="67A06415" w14:textId="77777777" w:rsidR="00061B7E" w:rsidRPr="008F0252" w:rsidRDefault="00061B7E" w:rsidP="00F869CE">
            <w:pPr>
              <w:pStyle w:val="ListParagraph"/>
              <w:ind w:left="0"/>
              <w:rPr>
                <w:rFonts w:ascii="Times New Roman" w:eastAsia="Times New Roman" w:hAnsi="Times New Roman" w:cs="Times New Roman"/>
                <w:sz w:val="24"/>
                <w:szCs w:val="24"/>
                <w:lang w:val="en-GB" w:eastAsia="en-GB"/>
              </w:rPr>
            </w:pPr>
          </w:p>
        </w:tc>
        <w:tc>
          <w:tcPr>
            <w:tcW w:w="4455" w:type="dxa"/>
            <w:tcBorders>
              <w:bottom w:val="single" w:sz="4" w:space="0" w:color="auto"/>
            </w:tcBorders>
          </w:tcPr>
          <w:p w14:paraId="67A06416" w14:textId="77777777" w:rsidR="00061B7E" w:rsidRPr="008F0252" w:rsidRDefault="00061B7E"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nodarbībās un mācībās</w:t>
            </w:r>
          </w:p>
        </w:tc>
        <w:tc>
          <w:tcPr>
            <w:tcW w:w="1394" w:type="dxa"/>
            <w:vMerge/>
          </w:tcPr>
          <w:p w14:paraId="67A06417" w14:textId="77777777" w:rsidR="00061B7E" w:rsidRPr="008F0252" w:rsidRDefault="00061B7E" w:rsidP="00F869CE">
            <w:pPr>
              <w:pStyle w:val="ListParagraph"/>
              <w:ind w:left="0"/>
              <w:rPr>
                <w:rFonts w:ascii="Times New Roman" w:eastAsia="Times New Roman" w:hAnsi="Times New Roman" w:cs="Times New Roman"/>
                <w:sz w:val="24"/>
                <w:szCs w:val="24"/>
                <w:lang w:eastAsia="en-GB"/>
              </w:rPr>
            </w:pPr>
          </w:p>
        </w:tc>
      </w:tr>
    </w:tbl>
    <w:p w14:paraId="67A06419" w14:textId="77777777" w:rsidR="00660D9E" w:rsidRPr="008F0252" w:rsidRDefault="00660D9E" w:rsidP="00F869CE">
      <w:pPr>
        <w:pStyle w:val="ListParagraph"/>
        <w:spacing w:after="0" w:line="240" w:lineRule="auto"/>
        <w:ind w:left="0" w:firstLine="720"/>
        <w:rPr>
          <w:rFonts w:ascii="Times New Roman" w:hAnsi="Times New Roman" w:cs="Times New Roman"/>
          <w:sz w:val="28"/>
          <w:szCs w:val="24"/>
        </w:rPr>
      </w:pPr>
    </w:p>
    <w:p w14:paraId="67A0641A" w14:textId="04738E51" w:rsidR="00404A2D" w:rsidRPr="008F0252" w:rsidRDefault="00054ADE"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19</w:t>
      </w:r>
      <w:r w:rsidR="000E587E" w:rsidRPr="008F0252">
        <w:rPr>
          <w:rFonts w:ascii="Times New Roman" w:hAnsi="Times New Roman" w:cs="Times New Roman"/>
          <w:sz w:val="28"/>
          <w:szCs w:val="24"/>
        </w:rPr>
        <w:t>. </w:t>
      </w:r>
      <w:r w:rsidR="00EC2C56" w:rsidRPr="008F0252">
        <w:rPr>
          <w:rFonts w:ascii="Times New Roman" w:hAnsi="Times New Roman" w:cs="Times New Roman"/>
          <w:sz w:val="28"/>
          <w:szCs w:val="24"/>
        </w:rPr>
        <w:t xml:space="preserve">Izteikt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D812C9" w:rsidRPr="008F0252">
        <w:rPr>
          <w:rFonts w:ascii="Times New Roman" w:hAnsi="Times New Roman" w:cs="Times New Roman"/>
          <w:sz w:val="28"/>
          <w:szCs w:val="24"/>
        </w:rPr>
        <w:t>13.1.2</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apakš</w:t>
      </w:r>
      <w:r w:rsidR="00D812C9" w:rsidRPr="008F0252">
        <w:rPr>
          <w:rFonts w:ascii="Times New Roman" w:hAnsi="Times New Roman" w:cs="Times New Roman"/>
          <w:sz w:val="28"/>
          <w:szCs w:val="24"/>
        </w:rPr>
        <w:t>saimi</w:t>
      </w:r>
      <w:r w:rsidR="00EC2C56" w:rsidRPr="008F0252">
        <w:rPr>
          <w:rFonts w:ascii="Times New Roman" w:hAnsi="Times New Roman" w:cs="Times New Roman"/>
          <w:sz w:val="28"/>
          <w:szCs w:val="24"/>
        </w:rPr>
        <w:t xml:space="preserve"> </w:t>
      </w:r>
      <w:r w:rsidR="00507EAD" w:rsidRPr="008F0252">
        <w:rPr>
          <w:rFonts w:ascii="Times New Roman" w:hAnsi="Times New Roman" w:cs="Times New Roman"/>
          <w:sz w:val="28"/>
          <w:szCs w:val="24"/>
        </w:rPr>
        <w:t>"</w:t>
      </w:r>
      <w:r w:rsidR="00EC2C56" w:rsidRPr="008F0252">
        <w:rPr>
          <w:rFonts w:ascii="Times New Roman" w:hAnsi="Times New Roman" w:cs="Times New Roman"/>
          <w:sz w:val="28"/>
          <w:szCs w:val="24"/>
        </w:rPr>
        <w:t>Speciālo uzdevumu vienība</w:t>
      </w:r>
      <w:r w:rsidR="00507EAD" w:rsidRPr="008F0252">
        <w:rPr>
          <w:rFonts w:ascii="Times New Roman" w:hAnsi="Times New Roman" w:cs="Times New Roman"/>
          <w:sz w:val="28"/>
          <w:szCs w:val="24"/>
        </w:rPr>
        <w:t>"</w:t>
      </w:r>
      <w:r w:rsidR="00EC2C56" w:rsidRPr="008F0252">
        <w:rPr>
          <w:rFonts w:ascii="Times New Roman" w:hAnsi="Times New Roman" w:cs="Times New Roman"/>
          <w:sz w:val="28"/>
          <w:szCs w:val="24"/>
        </w:rPr>
        <w:t xml:space="preserve"> šādā redakcijā: </w:t>
      </w:r>
    </w:p>
    <w:p w14:paraId="73176793" w14:textId="77777777" w:rsidR="00904D29" w:rsidRPr="008F0252" w:rsidRDefault="00904D29" w:rsidP="009432F9">
      <w:pPr>
        <w:pStyle w:val="ListParagraph"/>
        <w:spacing w:after="0" w:line="240" w:lineRule="auto"/>
        <w:ind w:left="0" w:firstLine="720"/>
        <w:rPr>
          <w:rFonts w:ascii="Times New Roman" w:hAnsi="Times New Roman" w:cs="Times New Roman"/>
          <w:sz w:val="24"/>
          <w:szCs w:val="24"/>
        </w:rPr>
      </w:pPr>
    </w:p>
    <w:tbl>
      <w:tblPr>
        <w:tblStyle w:val="TableGrid"/>
        <w:tblW w:w="10353" w:type="dxa"/>
        <w:tblInd w:w="-1144" w:type="dxa"/>
        <w:tblLayout w:type="fixed"/>
        <w:tblLook w:val="04A0" w:firstRow="1" w:lastRow="0" w:firstColumn="1" w:lastColumn="0" w:noHBand="0" w:noVBand="1"/>
      </w:tblPr>
      <w:tblGrid>
        <w:gridCol w:w="997"/>
        <w:gridCol w:w="2127"/>
        <w:gridCol w:w="1416"/>
        <w:gridCol w:w="4396"/>
        <w:gridCol w:w="1417"/>
      </w:tblGrid>
      <w:tr w:rsidR="008F0252" w:rsidRPr="008F0252" w14:paraId="23C3B5EE" w14:textId="77777777" w:rsidTr="00904D29">
        <w:tc>
          <w:tcPr>
            <w:tcW w:w="997" w:type="dxa"/>
            <w:vAlign w:val="center"/>
          </w:tcPr>
          <w:p w14:paraId="7DACED48" w14:textId="3A511FB0" w:rsidR="009432F9" w:rsidRPr="008F0252" w:rsidRDefault="009432F9" w:rsidP="005A01C7">
            <w:pPr>
              <w:spacing w:before="120" w:after="120"/>
              <w:ind w:left="-57" w:right="-57"/>
              <w:jc w:val="center"/>
              <w:rPr>
                <w:rFonts w:ascii="Times New Roman" w:hAnsi="Times New Roman" w:cs="Times New Roman"/>
                <w:spacing w:val="-2"/>
                <w:sz w:val="24"/>
                <w:szCs w:val="24"/>
              </w:rPr>
            </w:pPr>
            <w:r w:rsidRPr="008F0252">
              <w:rPr>
                <w:rFonts w:ascii="Times New Roman" w:eastAsia="Times New Roman" w:hAnsi="Times New Roman" w:cs="Times New Roman"/>
                <w:spacing w:val="-2"/>
                <w:sz w:val="24"/>
                <w:szCs w:val="24"/>
                <w:lang w:eastAsia="lv-LV"/>
              </w:rPr>
              <w:t>"</w:t>
            </w:r>
            <w:r w:rsidR="005A01C7" w:rsidRPr="008F0252">
              <w:rPr>
                <w:rFonts w:ascii="Times New Roman" w:hAnsi="Times New Roman" w:cs="Times New Roman"/>
                <w:b/>
                <w:spacing w:val="-2"/>
                <w:sz w:val="24"/>
                <w:szCs w:val="24"/>
              </w:rPr>
              <w:t>13.1.</w:t>
            </w:r>
            <w:r w:rsidRPr="008F0252">
              <w:rPr>
                <w:rFonts w:ascii="Times New Roman" w:hAnsi="Times New Roman" w:cs="Times New Roman"/>
                <w:b/>
                <w:spacing w:val="-2"/>
                <w:sz w:val="24"/>
                <w:szCs w:val="24"/>
              </w:rPr>
              <w:t>2</w:t>
            </w:r>
            <w:r w:rsidR="0075454C" w:rsidRPr="008F0252">
              <w:rPr>
                <w:rFonts w:ascii="Times New Roman" w:hAnsi="Times New Roman" w:cs="Times New Roman"/>
                <w:b/>
                <w:spacing w:val="-2"/>
                <w:sz w:val="24"/>
                <w:szCs w:val="24"/>
              </w:rPr>
              <w:t>.</w:t>
            </w:r>
            <w:r w:rsidRPr="008F0252">
              <w:rPr>
                <w:rFonts w:ascii="Times New Roman" w:hAnsi="Times New Roman" w:cs="Times New Roman"/>
                <w:spacing w:val="-2"/>
                <w:sz w:val="24"/>
                <w:szCs w:val="24"/>
              </w:rPr>
              <w:t> </w:t>
            </w:r>
          </w:p>
        </w:tc>
        <w:tc>
          <w:tcPr>
            <w:tcW w:w="9356" w:type="dxa"/>
            <w:gridSpan w:val="4"/>
            <w:vAlign w:val="center"/>
          </w:tcPr>
          <w:p w14:paraId="6E17D7EE" w14:textId="682F2619" w:rsidR="009432F9" w:rsidRPr="008F0252" w:rsidRDefault="005A01C7" w:rsidP="005A01C7">
            <w:pPr>
              <w:spacing w:before="120" w:after="120"/>
              <w:jc w:val="center"/>
              <w:rPr>
                <w:rFonts w:ascii="Times New Roman" w:hAnsi="Times New Roman" w:cs="Times New Roman"/>
                <w:b/>
                <w:sz w:val="24"/>
                <w:szCs w:val="24"/>
              </w:rPr>
            </w:pPr>
            <w:r w:rsidRPr="008F0252">
              <w:rPr>
                <w:rFonts w:ascii="Times New Roman" w:hAnsi="Times New Roman" w:cs="Times New Roman"/>
                <w:b/>
                <w:sz w:val="24"/>
                <w:szCs w:val="24"/>
              </w:rPr>
              <w:t>Speciālo uzdevumu vienība</w:t>
            </w:r>
          </w:p>
        </w:tc>
      </w:tr>
      <w:tr w:rsidR="008F0252" w:rsidRPr="008F0252" w14:paraId="1837873C" w14:textId="77777777" w:rsidTr="00904D29">
        <w:tc>
          <w:tcPr>
            <w:tcW w:w="997" w:type="dxa"/>
          </w:tcPr>
          <w:p w14:paraId="262737AA" w14:textId="77777777" w:rsidR="009432F9" w:rsidRPr="008F0252" w:rsidRDefault="009432F9" w:rsidP="00633BC4">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Apakš</w:t>
            </w:r>
            <w:r w:rsidRPr="008F0252">
              <w:rPr>
                <w:rFonts w:ascii="Times New Roman" w:hAnsi="Times New Roman" w:cs="Times New Roman"/>
                <w:spacing w:val="-4"/>
                <w:sz w:val="24"/>
                <w:szCs w:val="24"/>
              </w:rPr>
              <w:softHyphen/>
              <w:t>saimes apraksts</w:t>
            </w:r>
          </w:p>
        </w:tc>
        <w:tc>
          <w:tcPr>
            <w:tcW w:w="9356" w:type="dxa"/>
            <w:gridSpan w:val="4"/>
            <w:vAlign w:val="center"/>
          </w:tcPr>
          <w:p w14:paraId="498F442E" w14:textId="726F1573" w:rsidR="009432F9" w:rsidRPr="008F0252" w:rsidRDefault="005A01C7" w:rsidP="00633BC4">
            <w:pPr>
              <w:rPr>
                <w:rFonts w:ascii="Times New Roman" w:hAnsi="Times New Roman" w:cs="Times New Roman"/>
                <w:sz w:val="24"/>
                <w:szCs w:val="24"/>
              </w:rPr>
            </w:pPr>
            <w:r w:rsidRPr="008F0252">
              <w:rPr>
                <w:rFonts w:ascii="Times New Roman" w:hAnsi="Times New Roman" w:cs="Times New Roman"/>
                <w:sz w:val="24"/>
                <w:szCs w:val="24"/>
              </w:rPr>
              <w:t>Šajā apakšsaimē ietilpst kārtības policijas darbinieki, kuri veic speciālos uzdevumus, kas saistīti ar sabiedriskās kārtības nodrošināšanu, likumpārkāpumu novēršanu un atklāšanu</w:t>
            </w:r>
          </w:p>
        </w:tc>
      </w:tr>
      <w:tr w:rsidR="008F0252" w:rsidRPr="008F0252" w14:paraId="27EFF2A6" w14:textId="77777777" w:rsidTr="002A5BEF">
        <w:tc>
          <w:tcPr>
            <w:tcW w:w="997" w:type="dxa"/>
            <w:tcBorders>
              <w:bottom w:val="single" w:sz="4" w:space="0" w:color="auto"/>
            </w:tcBorders>
            <w:vAlign w:val="center"/>
          </w:tcPr>
          <w:p w14:paraId="254BB934" w14:textId="77777777" w:rsidR="009432F9" w:rsidRPr="008F0252" w:rsidRDefault="009432F9" w:rsidP="00633BC4">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Līmenis</w:t>
            </w:r>
          </w:p>
        </w:tc>
        <w:tc>
          <w:tcPr>
            <w:tcW w:w="2127" w:type="dxa"/>
            <w:tcBorders>
              <w:bottom w:val="single" w:sz="4" w:space="0" w:color="auto"/>
            </w:tcBorders>
            <w:vAlign w:val="center"/>
          </w:tcPr>
          <w:p w14:paraId="650CC067" w14:textId="77777777" w:rsidR="009432F9" w:rsidRPr="008F0252" w:rsidRDefault="009432F9" w:rsidP="00633BC4">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416" w:type="dxa"/>
            <w:tcBorders>
              <w:bottom w:val="single" w:sz="4" w:space="0" w:color="auto"/>
            </w:tcBorders>
            <w:vAlign w:val="center"/>
          </w:tcPr>
          <w:p w14:paraId="353E1852" w14:textId="77777777" w:rsidR="009432F9" w:rsidRPr="008F0252" w:rsidRDefault="009432F9" w:rsidP="00633BC4">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396" w:type="dxa"/>
            <w:tcBorders>
              <w:bottom w:val="single" w:sz="4" w:space="0" w:color="auto"/>
            </w:tcBorders>
            <w:vAlign w:val="center"/>
          </w:tcPr>
          <w:p w14:paraId="2A37C0A8" w14:textId="77777777" w:rsidR="009432F9" w:rsidRPr="008F0252" w:rsidRDefault="009432F9" w:rsidP="00633BC4">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7" w:type="dxa"/>
            <w:tcBorders>
              <w:bottom w:val="single" w:sz="4" w:space="0" w:color="auto"/>
            </w:tcBorders>
            <w:vAlign w:val="center"/>
          </w:tcPr>
          <w:p w14:paraId="37E6AFB8" w14:textId="77777777" w:rsidR="009432F9" w:rsidRPr="008F0252" w:rsidRDefault="009432F9" w:rsidP="00633BC4">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p>
        </w:tc>
      </w:tr>
      <w:tr w:rsidR="008F0252" w:rsidRPr="008F0252" w14:paraId="67A0642C" w14:textId="77777777" w:rsidTr="002A5BEF">
        <w:tc>
          <w:tcPr>
            <w:tcW w:w="997" w:type="dxa"/>
            <w:vMerge w:val="restart"/>
            <w:vAlign w:val="center"/>
          </w:tcPr>
          <w:p w14:paraId="67A06427" w14:textId="77777777" w:rsidR="005B4F00" w:rsidRPr="008F0252" w:rsidRDefault="005B4F00" w:rsidP="0075454C">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VII</w:t>
            </w:r>
          </w:p>
        </w:tc>
        <w:tc>
          <w:tcPr>
            <w:tcW w:w="2127" w:type="dxa"/>
            <w:vMerge w:val="restart"/>
            <w:vAlign w:val="center"/>
          </w:tcPr>
          <w:p w14:paraId="67A06428" w14:textId="4DEF3443" w:rsidR="005B4F00" w:rsidRPr="008F0252" w:rsidRDefault="005B4F00"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Organizē, vada un kontrolē </w:t>
            </w:r>
            <w:r w:rsidR="00772A59" w:rsidRPr="008F0252">
              <w:rPr>
                <w:rFonts w:ascii="Times New Roman" w:eastAsia="Times New Roman" w:hAnsi="Times New Roman" w:cs="Times New Roman"/>
                <w:sz w:val="24"/>
                <w:szCs w:val="24"/>
                <w:lang w:eastAsia="lv-LV"/>
              </w:rPr>
              <w:t>b</w:t>
            </w:r>
            <w:r w:rsidRPr="008F0252">
              <w:rPr>
                <w:rFonts w:ascii="Times New Roman" w:eastAsia="Times New Roman" w:hAnsi="Times New Roman" w:cs="Times New Roman"/>
                <w:sz w:val="24"/>
                <w:szCs w:val="24"/>
                <w:lang w:eastAsia="lv-LV"/>
              </w:rPr>
              <w:t xml:space="preserve">ataljona darbu </w:t>
            </w:r>
            <w:r w:rsidR="00772A59" w:rsidRPr="008F0252">
              <w:rPr>
                <w:rFonts w:ascii="Times New Roman" w:eastAsia="Times New Roman" w:hAnsi="Times New Roman" w:cs="Times New Roman"/>
                <w:sz w:val="24"/>
                <w:szCs w:val="24"/>
                <w:lang w:eastAsia="lv-LV"/>
              </w:rPr>
              <w:t>i</w:t>
            </w:r>
            <w:r w:rsidRPr="008F0252">
              <w:rPr>
                <w:rFonts w:ascii="Times New Roman" w:eastAsia="Times New Roman" w:hAnsi="Times New Roman" w:cs="Times New Roman"/>
                <w:sz w:val="24"/>
                <w:szCs w:val="24"/>
                <w:lang w:eastAsia="lv-LV"/>
              </w:rPr>
              <w:t>estādes līmenī</w:t>
            </w:r>
          </w:p>
        </w:tc>
        <w:tc>
          <w:tcPr>
            <w:tcW w:w="1416" w:type="dxa"/>
            <w:vMerge w:val="restart"/>
            <w:vAlign w:val="center"/>
          </w:tcPr>
          <w:p w14:paraId="67A06429" w14:textId="77777777" w:rsidR="005B4F00" w:rsidRPr="008F0252" w:rsidRDefault="005B4F00"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Bataljona komandieris</w:t>
            </w:r>
          </w:p>
        </w:tc>
        <w:tc>
          <w:tcPr>
            <w:tcW w:w="4396" w:type="dxa"/>
          </w:tcPr>
          <w:p w14:paraId="67A0642A" w14:textId="2E9CA729" w:rsidR="005B4F00" w:rsidRPr="008F0252" w:rsidRDefault="005B4F00"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vada un kontrolē bataljona darbu, pieņem lēmumus, nosaka bataljona darbības galvenos uzdevumus un atbild par bataljonam uzlikto pienākumu izpildi</w:t>
            </w:r>
          </w:p>
        </w:tc>
        <w:tc>
          <w:tcPr>
            <w:tcW w:w="1417" w:type="dxa"/>
            <w:vMerge w:val="restart"/>
            <w:vAlign w:val="center"/>
          </w:tcPr>
          <w:p w14:paraId="67A0642B" w14:textId="03FD2CC6" w:rsidR="005B4F00" w:rsidRPr="008F0252" w:rsidRDefault="00F869CE" w:rsidP="00F869CE">
            <w:pPr>
              <w:ind w:firstLine="34"/>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432" w14:textId="77777777" w:rsidTr="002A5BEF">
        <w:tc>
          <w:tcPr>
            <w:tcW w:w="997" w:type="dxa"/>
            <w:vMerge/>
            <w:vAlign w:val="center"/>
          </w:tcPr>
          <w:p w14:paraId="67A0642D" w14:textId="77777777" w:rsidR="005B4F00" w:rsidRPr="008F0252" w:rsidRDefault="005B4F00" w:rsidP="00F869CE">
            <w:pPr>
              <w:ind w:firstLine="300"/>
              <w:jc w:val="center"/>
              <w:rPr>
                <w:rFonts w:ascii="Times New Roman" w:eastAsia="Times New Roman" w:hAnsi="Times New Roman" w:cs="Times New Roman"/>
                <w:sz w:val="24"/>
                <w:szCs w:val="24"/>
                <w:lang w:eastAsia="lv-LV"/>
              </w:rPr>
            </w:pPr>
          </w:p>
        </w:tc>
        <w:tc>
          <w:tcPr>
            <w:tcW w:w="2127" w:type="dxa"/>
            <w:vMerge/>
          </w:tcPr>
          <w:p w14:paraId="67A0642E" w14:textId="77777777" w:rsidR="005B4F00" w:rsidRPr="008F0252" w:rsidRDefault="005B4F00" w:rsidP="00F869CE">
            <w:pPr>
              <w:rPr>
                <w:rFonts w:ascii="Times New Roman" w:eastAsia="Times New Roman" w:hAnsi="Times New Roman" w:cs="Times New Roman"/>
                <w:sz w:val="24"/>
                <w:szCs w:val="24"/>
                <w:lang w:eastAsia="lv-LV"/>
              </w:rPr>
            </w:pPr>
          </w:p>
        </w:tc>
        <w:tc>
          <w:tcPr>
            <w:tcW w:w="1416" w:type="dxa"/>
            <w:vMerge/>
          </w:tcPr>
          <w:p w14:paraId="67A0642F" w14:textId="77777777" w:rsidR="005B4F00" w:rsidRPr="008F0252" w:rsidRDefault="005B4F00" w:rsidP="00F869CE">
            <w:pPr>
              <w:rPr>
                <w:rFonts w:ascii="Times New Roman" w:eastAsia="Times New Roman" w:hAnsi="Times New Roman" w:cs="Times New Roman"/>
                <w:sz w:val="24"/>
                <w:szCs w:val="24"/>
                <w:lang w:eastAsia="lv-LV"/>
              </w:rPr>
            </w:pPr>
          </w:p>
        </w:tc>
        <w:tc>
          <w:tcPr>
            <w:tcW w:w="4396" w:type="dxa"/>
          </w:tcPr>
          <w:p w14:paraId="67A06430" w14:textId="72953224" w:rsidR="005B4F00" w:rsidRPr="008F0252" w:rsidRDefault="005B4F00"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Nodrošina </w:t>
            </w:r>
            <w:r w:rsidR="00772A59" w:rsidRPr="008F0252">
              <w:rPr>
                <w:rFonts w:ascii="Times New Roman" w:eastAsia="Times New Roman" w:hAnsi="Times New Roman" w:cs="Times New Roman"/>
                <w:sz w:val="24"/>
                <w:szCs w:val="24"/>
                <w:lang w:eastAsia="lv-LV"/>
              </w:rPr>
              <w:t>b</w:t>
            </w:r>
            <w:r w:rsidRPr="008F0252">
              <w:rPr>
                <w:rFonts w:ascii="Times New Roman" w:eastAsia="Times New Roman" w:hAnsi="Times New Roman" w:cs="Times New Roman"/>
                <w:sz w:val="24"/>
                <w:szCs w:val="24"/>
                <w:lang w:eastAsia="lv-LV"/>
              </w:rPr>
              <w:t xml:space="preserve">ataljona darba un speciālo apmācību plānošanu un organizēšanu, saņemto pavēļu un rīkojumu izpildi, nodrošina augstu </w:t>
            </w:r>
            <w:r w:rsidR="00761565" w:rsidRPr="008F0252">
              <w:rPr>
                <w:rFonts w:ascii="Times New Roman" w:eastAsia="Times New Roman" w:hAnsi="Times New Roman" w:cs="Times New Roman"/>
                <w:sz w:val="24"/>
                <w:szCs w:val="24"/>
                <w:lang w:eastAsia="lv-LV"/>
              </w:rPr>
              <w:t xml:space="preserve">bataljona </w:t>
            </w:r>
            <w:r w:rsidRPr="008F0252">
              <w:rPr>
                <w:rFonts w:ascii="Times New Roman" w:eastAsia="Times New Roman" w:hAnsi="Times New Roman" w:cs="Times New Roman"/>
                <w:sz w:val="24"/>
                <w:szCs w:val="24"/>
                <w:lang w:eastAsia="lv-LV"/>
              </w:rPr>
              <w:t>mobilizācijas un kaujas gatavību</w:t>
            </w:r>
          </w:p>
        </w:tc>
        <w:tc>
          <w:tcPr>
            <w:tcW w:w="1417" w:type="dxa"/>
            <w:vMerge/>
          </w:tcPr>
          <w:p w14:paraId="67A06431" w14:textId="77777777" w:rsidR="005B4F00" w:rsidRPr="008F0252" w:rsidRDefault="005B4F00" w:rsidP="00F869CE">
            <w:pPr>
              <w:ind w:firstLine="34"/>
              <w:rPr>
                <w:rFonts w:ascii="Times New Roman" w:eastAsia="Times New Roman" w:hAnsi="Times New Roman" w:cs="Times New Roman"/>
                <w:sz w:val="24"/>
                <w:szCs w:val="24"/>
                <w:lang w:eastAsia="lv-LV"/>
              </w:rPr>
            </w:pPr>
          </w:p>
        </w:tc>
      </w:tr>
      <w:tr w:rsidR="008F0252" w:rsidRPr="008F0252" w14:paraId="67A06438" w14:textId="77777777" w:rsidTr="002A5BEF">
        <w:tc>
          <w:tcPr>
            <w:tcW w:w="997" w:type="dxa"/>
            <w:vMerge/>
            <w:vAlign w:val="center"/>
          </w:tcPr>
          <w:p w14:paraId="67A06433" w14:textId="77777777" w:rsidR="005B4F00" w:rsidRPr="008F0252" w:rsidRDefault="005B4F00" w:rsidP="00F869CE">
            <w:pPr>
              <w:ind w:firstLine="300"/>
              <w:jc w:val="center"/>
              <w:rPr>
                <w:rFonts w:ascii="Times New Roman" w:eastAsia="Times New Roman" w:hAnsi="Times New Roman" w:cs="Times New Roman"/>
                <w:sz w:val="24"/>
                <w:szCs w:val="24"/>
                <w:lang w:eastAsia="lv-LV"/>
              </w:rPr>
            </w:pPr>
          </w:p>
        </w:tc>
        <w:tc>
          <w:tcPr>
            <w:tcW w:w="2127" w:type="dxa"/>
            <w:vMerge/>
          </w:tcPr>
          <w:p w14:paraId="67A06434" w14:textId="77777777" w:rsidR="005B4F00" w:rsidRPr="008F0252" w:rsidRDefault="005B4F00" w:rsidP="00F869CE">
            <w:pPr>
              <w:rPr>
                <w:rFonts w:ascii="Times New Roman" w:eastAsia="Times New Roman" w:hAnsi="Times New Roman" w:cs="Times New Roman"/>
                <w:sz w:val="24"/>
                <w:szCs w:val="24"/>
                <w:lang w:eastAsia="lv-LV"/>
              </w:rPr>
            </w:pPr>
          </w:p>
        </w:tc>
        <w:tc>
          <w:tcPr>
            <w:tcW w:w="1416" w:type="dxa"/>
            <w:vMerge/>
          </w:tcPr>
          <w:p w14:paraId="67A06435" w14:textId="77777777" w:rsidR="005B4F00" w:rsidRPr="008F0252" w:rsidRDefault="005B4F00" w:rsidP="00F869CE">
            <w:pPr>
              <w:rPr>
                <w:rFonts w:ascii="Times New Roman" w:eastAsia="Times New Roman" w:hAnsi="Times New Roman" w:cs="Times New Roman"/>
                <w:sz w:val="24"/>
                <w:szCs w:val="24"/>
                <w:lang w:eastAsia="lv-LV"/>
              </w:rPr>
            </w:pPr>
          </w:p>
        </w:tc>
        <w:tc>
          <w:tcPr>
            <w:tcW w:w="4396" w:type="dxa"/>
          </w:tcPr>
          <w:p w14:paraId="67A06436" w14:textId="107D7216" w:rsidR="005B4F00" w:rsidRPr="008F0252" w:rsidRDefault="005B4F00"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plānu izpildi valsts un reģionālajos</w:t>
            </w:r>
            <w:r w:rsidR="0028318D"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pasākumos, kā arī ārkārtas situāciju, stihisku nelaimju vai masu nekārtību laikā, piedalās speciālo un paaugstinātas bīstamības uzdevumu plānošanā un veikšanā, tajā skaitā operatīvi veicot speciālus uzdevumus sabiedriskās kārtības nodrošināšanā</w:t>
            </w:r>
          </w:p>
        </w:tc>
        <w:tc>
          <w:tcPr>
            <w:tcW w:w="1417" w:type="dxa"/>
            <w:vMerge/>
          </w:tcPr>
          <w:p w14:paraId="67A06437" w14:textId="77777777" w:rsidR="005B4F00" w:rsidRPr="008F0252" w:rsidRDefault="005B4F00" w:rsidP="00F869CE">
            <w:pPr>
              <w:ind w:firstLine="34"/>
              <w:rPr>
                <w:rFonts w:ascii="Times New Roman" w:eastAsia="Times New Roman" w:hAnsi="Times New Roman" w:cs="Times New Roman"/>
                <w:sz w:val="24"/>
                <w:szCs w:val="24"/>
                <w:lang w:eastAsia="lv-LV"/>
              </w:rPr>
            </w:pPr>
          </w:p>
        </w:tc>
      </w:tr>
      <w:tr w:rsidR="008F0252" w:rsidRPr="008F0252" w14:paraId="67A0643E" w14:textId="77777777" w:rsidTr="002A5BEF">
        <w:tc>
          <w:tcPr>
            <w:tcW w:w="997" w:type="dxa"/>
            <w:vMerge/>
            <w:vAlign w:val="center"/>
          </w:tcPr>
          <w:p w14:paraId="67A06439" w14:textId="77777777" w:rsidR="005B4F00" w:rsidRPr="008F0252" w:rsidRDefault="005B4F00" w:rsidP="00F869CE">
            <w:pPr>
              <w:ind w:firstLine="300"/>
              <w:jc w:val="center"/>
              <w:rPr>
                <w:rFonts w:ascii="Times New Roman" w:eastAsia="Times New Roman" w:hAnsi="Times New Roman" w:cs="Times New Roman"/>
                <w:sz w:val="24"/>
                <w:szCs w:val="24"/>
                <w:lang w:eastAsia="lv-LV"/>
              </w:rPr>
            </w:pPr>
          </w:p>
        </w:tc>
        <w:tc>
          <w:tcPr>
            <w:tcW w:w="2127" w:type="dxa"/>
            <w:vMerge/>
          </w:tcPr>
          <w:p w14:paraId="67A0643A" w14:textId="77777777" w:rsidR="005B4F00" w:rsidRPr="008F0252" w:rsidRDefault="005B4F00" w:rsidP="00F869CE">
            <w:pPr>
              <w:rPr>
                <w:rFonts w:ascii="Times New Roman" w:eastAsia="Times New Roman" w:hAnsi="Times New Roman" w:cs="Times New Roman"/>
                <w:sz w:val="24"/>
                <w:szCs w:val="24"/>
                <w:lang w:eastAsia="lv-LV"/>
              </w:rPr>
            </w:pPr>
          </w:p>
        </w:tc>
        <w:tc>
          <w:tcPr>
            <w:tcW w:w="1416" w:type="dxa"/>
            <w:vMerge/>
          </w:tcPr>
          <w:p w14:paraId="67A0643B" w14:textId="77777777" w:rsidR="005B4F00" w:rsidRPr="008F0252" w:rsidRDefault="005B4F00" w:rsidP="00F869CE">
            <w:pPr>
              <w:rPr>
                <w:rFonts w:ascii="Times New Roman" w:eastAsia="Times New Roman" w:hAnsi="Times New Roman" w:cs="Times New Roman"/>
                <w:sz w:val="24"/>
                <w:szCs w:val="24"/>
                <w:lang w:eastAsia="lv-LV"/>
              </w:rPr>
            </w:pPr>
          </w:p>
        </w:tc>
        <w:tc>
          <w:tcPr>
            <w:tcW w:w="4396" w:type="dxa"/>
          </w:tcPr>
          <w:p w14:paraId="67A0643C" w14:textId="1C93FA09" w:rsidR="005B4F00" w:rsidRPr="008F0252" w:rsidRDefault="005B4F00"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Saskaņā ar augstāku amatpersonu rīkojumiem nodrošina norīkojumu izvietošanu apkalpojamās teritorijas publiskajās vietās, meža masīvos</w:t>
            </w:r>
            <w:r w:rsidR="00A82FB5" w:rsidRPr="008F0252">
              <w:rPr>
                <w:rFonts w:ascii="Times New Roman" w:eastAsia="Times New Roman" w:hAnsi="Times New Roman" w:cs="Times New Roman"/>
                <w:sz w:val="24"/>
                <w:szCs w:val="24"/>
                <w:lang w:eastAsia="lv-LV"/>
              </w:rPr>
              <w:t xml:space="preserve"> un</w:t>
            </w:r>
            <w:r w:rsidRPr="008F0252">
              <w:rPr>
                <w:rFonts w:ascii="Times New Roman" w:eastAsia="Times New Roman" w:hAnsi="Times New Roman" w:cs="Times New Roman"/>
                <w:sz w:val="24"/>
                <w:szCs w:val="24"/>
                <w:lang w:eastAsia="lv-LV"/>
              </w:rPr>
              <w:t xml:space="preserve"> iekšējos ūdeņos visā valsts teritorijā</w:t>
            </w:r>
          </w:p>
        </w:tc>
        <w:tc>
          <w:tcPr>
            <w:tcW w:w="1417" w:type="dxa"/>
            <w:vMerge/>
          </w:tcPr>
          <w:p w14:paraId="67A0643D" w14:textId="77777777" w:rsidR="005B4F00" w:rsidRPr="008F0252" w:rsidRDefault="005B4F00" w:rsidP="00F869CE">
            <w:pPr>
              <w:ind w:firstLine="34"/>
              <w:rPr>
                <w:rFonts w:ascii="Times New Roman" w:eastAsia="Times New Roman" w:hAnsi="Times New Roman" w:cs="Times New Roman"/>
                <w:sz w:val="24"/>
                <w:szCs w:val="24"/>
                <w:lang w:eastAsia="lv-LV"/>
              </w:rPr>
            </w:pPr>
          </w:p>
        </w:tc>
      </w:tr>
      <w:tr w:rsidR="008F0252" w:rsidRPr="008F0252" w14:paraId="67A06440" w14:textId="77777777" w:rsidTr="005A01C7">
        <w:tc>
          <w:tcPr>
            <w:tcW w:w="10353" w:type="dxa"/>
            <w:gridSpan w:val="5"/>
            <w:tcBorders>
              <w:left w:val="nil"/>
              <w:right w:val="nil"/>
            </w:tcBorders>
          </w:tcPr>
          <w:p w14:paraId="67A0643F" w14:textId="77777777" w:rsidR="005B4F00" w:rsidRPr="008F0252" w:rsidRDefault="005B4F00" w:rsidP="00F869CE">
            <w:pPr>
              <w:ind w:firstLine="34"/>
              <w:jc w:val="center"/>
              <w:rPr>
                <w:rFonts w:ascii="Times New Roman" w:eastAsia="Times New Roman" w:hAnsi="Times New Roman" w:cs="Times New Roman"/>
                <w:sz w:val="24"/>
                <w:szCs w:val="24"/>
                <w:lang w:eastAsia="lv-LV"/>
              </w:rPr>
            </w:pPr>
          </w:p>
        </w:tc>
      </w:tr>
      <w:tr w:rsidR="008F0252" w:rsidRPr="008F0252" w14:paraId="67A06446" w14:textId="77777777" w:rsidTr="002A5BEF">
        <w:tc>
          <w:tcPr>
            <w:tcW w:w="997" w:type="dxa"/>
            <w:vMerge w:val="restart"/>
            <w:vAlign w:val="center"/>
            <w:hideMark/>
          </w:tcPr>
          <w:p w14:paraId="67A06441" w14:textId="77777777" w:rsidR="00196E73" w:rsidRPr="008F0252" w:rsidRDefault="00196E73" w:rsidP="0075454C">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VI</w:t>
            </w:r>
          </w:p>
        </w:tc>
        <w:tc>
          <w:tcPr>
            <w:tcW w:w="2127" w:type="dxa"/>
            <w:vMerge w:val="restart"/>
            <w:vAlign w:val="center"/>
            <w:hideMark/>
          </w:tcPr>
          <w:p w14:paraId="67A06442" w14:textId="7A80E729" w:rsidR="00196E73" w:rsidRPr="008F0252" w:rsidRDefault="00203EFC" w:rsidP="00F869CE">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 xml:space="preserve">Atbilstoši kompetencei </w:t>
            </w:r>
            <w:r w:rsidR="00196E73" w:rsidRPr="008F0252">
              <w:rPr>
                <w:rFonts w:ascii="Times New Roman" w:eastAsia="Times New Roman" w:hAnsi="Times New Roman" w:cs="Times New Roman"/>
                <w:sz w:val="24"/>
                <w:szCs w:val="24"/>
                <w:lang w:eastAsia="lv-LV"/>
              </w:rPr>
              <w:t xml:space="preserve">organizē, vada, kontrolē </w:t>
            </w:r>
            <w:r w:rsidR="00CB12F8" w:rsidRPr="008F0252">
              <w:rPr>
                <w:rFonts w:ascii="Times New Roman" w:eastAsia="Times New Roman" w:hAnsi="Times New Roman" w:cs="Times New Roman"/>
                <w:sz w:val="24"/>
                <w:szCs w:val="24"/>
                <w:lang w:eastAsia="lv-LV"/>
              </w:rPr>
              <w:t>b</w:t>
            </w:r>
            <w:r w:rsidR="00196E73" w:rsidRPr="008F0252">
              <w:rPr>
                <w:rFonts w:ascii="Times New Roman" w:eastAsia="Times New Roman" w:hAnsi="Times New Roman" w:cs="Times New Roman"/>
                <w:sz w:val="24"/>
                <w:szCs w:val="24"/>
                <w:lang w:eastAsia="lv-LV"/>
              </w:rPr>
              <w:t xml:space="preserve">ataljona darbu </w:t>
            </w:r>
            <w:r w:rsidR="00CB12F8" w:rsidRPr="008F0252">
              <w:rPr>
                <w:rFonts w:ascii="Times New Roman" w:eastAsia="Times New Roman" w:hAnsi="Times New Roman" w:cs="Times New Roman"/>
                <w:sz w:val="24"/>
                <w:szCs w:val="24"/>
                <w:lang w:eastAsia="lv-LV"/>
              </w:rPr>
              <w:t>i</w:t>
            </w:r>
            <w:r w:rsidR="00196E73" w:rsidRPr="008F0252">
              <w:rPr>
                <w:rFonts w:ascii="Times New Roman" w:eastAsia="Times New Roman" w:hAnsi="Times New Roman" w:cs="Times New Roman"/>
                <w:sz w:val="24"/>
                <w:szCs w:val="24"/>
                <w:lang w:eastAsia="lv-LV"/>
              </w:rPr>
              <w:t>estādes līmenī</w:t>
            </w:r>
          </w:p>
        </w:tc>
        <w:tc>
          <w:tcPr>
            <w:tcW w:w="1416" w:type="dxa"/>
            <w:vMerge w:val="restart"/>
            <w:vAlign w:val="center"/>
            <w:hideMark/>
          </w:tcPr>
          <w:p w14:paraId="67A06443" w14:textId="77777777" w:rsidR="00196E73" w:rsidRPr="008F0252" w:rsidRDefault="00196E73" w:rsidP="00F869CE">
            <w:pPr>
              <w:ind w:hanging="108"/>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Bataljona komandiera vietnieks</w:t>
            </w:r>
          </w:p>
        </w:tc>
        <w:tc>
          <w:tcPr>
            <w:tcW w:w="4396" w:type="dxa"/>
          </w:tcPr>
          <w:p w14:paraId="67A06444" w14:textId="2A1CD178" w:rsidR="00196E73" w:rsidRPr="008F0252" w:rsidRDefault="00196E73"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Organizē </w:t>
            </w:r>
            <w:r w:rsidR="00761565" w:rsidRPr="008F0252">
              <w:rPr>
                <w:rFonts w:ascii="Times New Roman" w:eastAsia="Times New Roman" w:hAnsi="Times New Roman" w:cs="Times New Roman"/>
                <w:sz w:val="24"/>
                <w:szCs w:val="24"/>
                <w:lang w:eastAsia="lv-LV"/>
              </w:rPr>
              <w:t xml:space="preserve">bataljona </w:t>
            </w:r>
            <w:r w:rsidRPr="008F0252">
              <w:rPr>
                <w:rFonts w:ascii="Times New Roman" w:eastAsia="Times New Roman" w:hAnsi="Times New Roman" w:cs="Times New Roman"/>
                <w:sz w:val="24"/>
                <w:szCs w:val="24"/>
                <w:lang w:eastAsia="lv-LV"/>
              </w:rPr>
              <w:t>struktūrvienību dienesta pienākumu izpildi atbilstoši noteikt</w:t>
            </w:r>
            <w:r w:rsidR="003625EC" w:rsidRPr="008F0252">
              <w:rPr>
                <w:rFonts w:ascii="Times New Roman" w:eastAsia="Times New Roman" w:hAnsi="Times New Roman" w:cs="Times New Roman"/>
                <w:sz w:val="24"/>
                <w:szCs w:val="24"/>
                <w:lang w:eastAsia="lv-LV"/>
              </w:rPr>
              <w:t>ajiem</w:t>
            </w:r>
            <w:r w:rsidRPr="008F0252">
              <w:rPr>
                <w:rFonts w:ascii="Times New Roman" w:eastAsia="Times New Roman" w:hAnsi="Times New Roman" w:cs="Times New Roman"/>
                <w:sz w:val="24"/>
                <w:szCs w:val="24"/>
                <w:lang w:eastAsia="lv-LV"/>
              </w:rPr>
              <w:t xml:space="preserve"> uzdevum</w:t>
            </w:r>
            <w:r w:rsidR="003625EC" w:rsidRPr="008F0252">
              <w:rPr>
                <w:rFonts w:ascii="Times New Roman" w:eastAsia="Times New Roman" w:hAnsi="Times New Roman" w:cs="Times New Roman"/>
                <w:sz w:val="24"/>
                <w:szCs w:val="24"/>
                <w:lang w:eastAsia="lv-LV"/>
              </w:rPr>
              <w:t>iem</w:t>
            </w:r>
            <w:r w:rsidRPr="008F0252">
              <w:rPr>
                <w:rFonts w:ascii="Times New Roman" w:eastAsia="Times New Roman" w:hAnsi="Times New Roman" w:cs="Times New Roman"/>
                <w:sz w:val="24"/>
                <w:szCs w:val="24"/>
                <w:lang w:eastAsia="lv-LV"/>
              </w:rPr>
              <w:t xml:space="preserve"> un funkcij</w:t>
            </w:r>
            <w:r w:rsidR="003625EC" w:rsidRPr="008F0252">
              <w:rPr>
                <w:rFonts w:ascii="Times New Roman" w:eastAsia="Times New Roman" w:hAnsi="Times New Roman" w:cs="Times New Roman"/>
                <w:sz w:val="24"/>
                <w:szCs w:val="24"/>
                <w:lang w:eastAsia="lv-LV"/>
              </w:rPr>
              <w:t>ām</w:t>
            </w:r>
            <w:r w:rsidRPr="008F0252">
              <w:rPr>
                <w:rFonts w:ascii="Times New Roman" w:eastAsia="Times New Roman" w:hAnsi="Times New Roman" w:cs="Times New Roman"/>
                <w:sz w:val="24"/>
                <w:szCs w:val="24"/>
                <w:lang w:eastAsia="lv-LV"/>
              </w:rPr>
              <w:t xml:space="preserve"> </w:t>
            </w:r>
          </w:p>
        </w:tc>
        <w:tc>
          <w:tcPr>
            <w:tcW w:w="1417" w:type="dxa"/>
            <w:vMerge w:val="restart"/>
            <w:vAlign w:val="center"/>
            <w:hideMark/>
          </w:tcPr>
          <w:p w14:paraId="67A06445" w14:textId="77777777" w:rsidR="00196E73" w:rsidRPr="008F0252" w:rsidRDefault="00196E73" w:rsidP="00F869CE">
            <w:pPr>
              <w:ind w:firstLine="34"/>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Majors</w:t>
            </w:r>
          </w:p>
        </w:tc>
      </w:tr>
      <w:tr w:rsidR="008F0252" w:rsidRPr="008F0252" w14:paraId="67A0644C" w14:textId="77777777" w:rsidTr="002A5BEF">
        <w:tc>
          <w:tcPr>
            <w:tcW w:w="997" w:type="dxa"/>
            <w:vMerge/>
          </w:tcPr>
          <w:p w14:paraId="67A06447" w14:textId="77777777" w:rsidR="00196E73" w:rsidRPr="008F0252" w:rsidRDefault="00196E73" w:rsidP="00F869CE">
            <w:pPr>
              <w:ind w:firstLine="300"/>
              <w:rPr>
                <w:rFonts w:ascii="Times New Roman" w:eastAsia="Times New Roman" w:hAnsi="Times New Roman" w:cs="Times New Roman"/>
                <w:sz w:val="24"/>
                <w:szCs w:val="24"/>
                <w:lang w:eastAsia="lv-LV"/>
              </w:rPr>
            </w:pPr>
          </w:p>
        </w:tc>
        <w:tc>
          <w:tcPr>
            <w:tcW w:w="2127" w:type="dxa"/>
            <w:vMerge/>
          </w:tcPr>
          <w:p w14:paraId="67A06448" w14:textId="77777777" w:rsidR="00196E73" w:rsidRPr="008F0252" w:rsidRDefault="00196E73" w:rsidP="00F869CE">
            <w:pPr>
              <w:rPr>
                <w:rFonts w:ascii="Times New Roman" w:eastAsia="Times New Roman" w:hAnsi="Times New Roman" w:cs="Times New Roman"/>
                <w:sz w:val="24"/>
                <w:szCs w:val="24"/>
                <w:lang w:eastAsia="lv-LV"/>
              </w:rPr>
            </w:pPr>
          </w:p>
        </w:tc>
        <w:tc>
          <w:tcPr>
            <w:tcW w:w="1416" w:type="dxa"/>
            <w:vMerge/>
          </w:tcPr>
          <w:p w14:paraId="67A06449" w14:textId="77777777" w:rsidR="00196E73" w:rsidRPr="008F0252" w:rsidRDefault="00196E73" w:rsidP="00F869CE">
            <w:pPr>
              <w:ind w:hanging="108"/>
              <w:rPr>
                <w:rFonts w:ascii="Times New Roman" w:eastAsia="Times New Roman" w:hAnsi="Times New Roman" w:cs="Times New Roman"/>
                <w:sz w:val="24"/>
                <w:szCs w:val="24"/>
                <w:lang w:eastAsia="lv-LV"/>
              </w:rPr>
            </w:pPr>
          </w:p>
        </w:tc>
        <w:tc>
          <w:tcPr>
            <w:tcW w:w="4396" w:type="dxa"/>
          </w:tcPr>
          <w:p w14:paraId="67A0644A" w14:textId="16B413CA" w:rsidR="00196E73" w:rsidRPr="008F0252" w:rsidRDefault="00196E73"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Kontrolē iekšējās kārtības un dienesta disciplīnas ievērošanu </w:t>
            </w:r>
            <w:r w:rsidR="00761565" w:rsidRPr="008F0252">
              <w:rPr>
                <w:rFonts w:ascii="Times New Roman" w:eastAsia="Times New Roman" w:hAnsi="Times New Roman" w:cs="Times New Roman"/>
                <w:sz w:val="24"/>
                <w:szCs w:val="24"/>
                <w:lang w:eastAsia="lv-LV"/>
              </w:rPr>
              <w:t xml:space="preserve">bataljona </w:t>
            </w:r>
            <w:r w:rsidRPr="008F0252">
              <w:rPr>
                <w:rFonts w:ascii="Times New Roman" w:eastAsia="Times New Roman" w:hAnsi="Times New Roman" w:cs="Times New Roman"/>
                <w:sz w:val="24"/>
                <w:szCs w:val="24"/>
                <w:lang w:eastAsia="lv-LV"/>
              </w:rPr>
              <w:t>struktūrvienībās</w:t>
            </w:r>
            <w:r w:rsidR="00CA7041" w:rsidRPr="008F0252">
              <w:rPr>
                <w:rFonts w:ascii="Times New Roman" w:eastAsia="Times New Roman" w:hAnsi="Times New Roman" w:cs="Times New Roman"/>
                <w:sz w:val="24"/>
                <w:szCs w:val="24"/>
                <w:lang w:eastAsia="lv-LV"/>
              </w:rPr>
              <w:t xml:space="preserve"> un</w:t>
            </w:r>
            <w:r w:rsidRPr="008F0252">
              <w:rPr>
                <w:rFonts w:ascii="Times New Roman" w:eastAsia="Times New Roman" w:hAnsi="Times New Roman" w:cs="Times New Roman"/>
                <w:sz w:val="24"/>
                <w:szCs w:val="24"/>
                <w:lang w:eastAsia="lv-LV"/>
              </w:rPr>
              <w:t xml:space="preserve"> personālsastāva gatavību dienesta pienākumu izpildei norīkojumos</w:t>
            </w:r>
          </w:p>
        </w:tc>
        <w:tc>
          <w:tcPr>
            <w:tcW w:w="1417" w:type="dxa"/>
            <w:vMerge/>
          </w:tcPr>
          <w:p w14:paraId="67A0644B" w14:textId="77777777" w:rsidR="00196E73" w:rsidRPr="008F0252" w:rsidRDefault="00196E73" w:rsidP="00F869CE">
            <w:pPr>
              <w:ind w:firstLine="34"/>
              <w:rPr>
                <w:rFonts w:ascii="Times New Roman" w:eastAsia="Times New Roman" w:hAnsi="Times New Roman" w:cs="Times New Roman"/>
                <w:sz w:val="24"/>
                <w:szCs w:val="24"/>
                <w:lang w:eastAsia="lv-LV"/>
              </w:rPr>
            </w:pPr>
          </w:p>
        </w:tc>
      </w:tr>
      <w:tr w:rsidR="008F0252" w:rsidRPr="008F0252" w14:paraId="67A06452" w14:textId="77777777" w:rsidTr="002A5BEF">
        <w:tc>
          <w:tcPr>
            <w:tcW w:w="997" w:type="dxa"/>
            <w:vMerge/>
          </w:tcPr>
          <w:p w14:paraId="67A0644D" w14:textId="77777777" w:rsidR="00196E73" w:rsidRPr="008F0252" w:rsidRDefault="00196E73" w:rsidP="00F869CE">
            <w:pPr>
              <w:ind w:firstLine="300"/>
              <w:rPr>
                <w:rFonts w:ascii="Times New Roman" w:eastAsia="Times New Roman" w:hAnsi="Times New Roman" w:cs="Times New Roman"/>
                <w:sz w:val="24"/>
                <w:szCs w:val="24"/>
                <w:lang w:eastAsia="lv-LV"/>
              </w:rPr>
            </w:pPr>
          </w:p>
        </w:tc>
        <w:tc>
          <w:tcPr>
            <w:tcW w:w="2127" w:type="dxa"/>
            <w:vMerge/>
          </w:tcPr>
          <w:p w14:paraId="67A0644E" w14:textId="77777777" w:rsidR="00196E73" w:rsidRPr="008F0252" w:rsidRDefault="00196E73" w:rsidP="00F869CE">
            <w:pPr>
              <w:rPr>
                <w:rFonts w:ascii="Times New Roman" w:eastAsia="Times New Roman" w:hAnsi="Times New Roman" w:cs="Times New Roman"/>
                <w:sz w:val="24"/>
                <w:szCs w:val="24"/>
                <w:lang w:eastAsia="lv-LV"/>
              </w:rPr>
            </w:pPr>
          </w:p>
        </w:tc>
        <w:tc>
          <w:tcPr>
            <w:tcW w:w="1416" w:type="dxa"/>
            <w:vMerge/>
          </w:tcPr>
          <w:p w14:paraId="67A0644F" w14:textId="77777777" w:rsidR="00196E73" w:rsidRPr="008F0252" w:rsidRDefault="00196E73" w:rsidP="00F869CE">
            <w:pPr>
              <w:ind w:hanging="108"/>
              <w:rPr>
                <w:rFonts w:ascii="Times New Roman" w:eastAsia="Times New Roman" w:hAnsi="Times New Roman" w:cs="Times New Roman"/>
                <w:sz w:val="24"/>
                <w:szCs w:val="24"/>
                <w:lang w:eastAsia="lv-LV"/>
              </w:rPr>
            </w:pPr>
          </w:p>
        </w:tc>
        <w:tc>
          <w:tcPr>
            <w:tcW w:w="4396" w:type="dxa"/>
          </w:tcPr>
          <w:p w14:paraId="67A06450" w14:textId="76D59796" w:rsidR="00196E73" w:rsidRPr="008F0252" w:rsidRDefault="00196E73"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Organizē </w:t>
            </w:r>
            <w:r w:rsidR="00761565" w:rsidRPr="008F0252">
              <w:rPr>
                <w:rFonts w:ascii="Times New Roman" w:eastAsia="Times New Roman" w:hAnsi="Times New Roman" w:cs="Times New Roman"/>
                <w:sz w:val="24"/>
                <w:szCs w:val="24"/>
                <w:lang w:eastAsia="lv-LV"/>
              </w:rPr>
              <w:t xml:space="preserve">bataljona </w:t>
            </w:r>
            <w:r w:rsidRPr="008F0252">
              <w:rPr>
                <w:rFonts w:ascii="Times New Roman" w:eastAsia="Times New Roman" w:hAnsi="Times New Roman" w:cs="Times New Roman"/>
                <w:sz w:val="24"/>
                <w:szCs w:val="24"/>
                <w:lang w:eastAsia="lv-LV"/>
              </w:rPr>
              <w:t xml:space="preserve">struktūrvienību dienesta pienākumu izpildes laiku </w:t>
            </w:r>
            <w:r w:rsidR="00483F48" w:rsidRPr="008F0252">
              <w:rPr>
                <w:rFonts w:ascii="Times New Roman" w:eastAsia="Times New Roman" w:hAnsi="Times New Roman" w:cs="Times New Roman"/>
                <w:sz w:val="24"/>
                <w:szCs w:val="24"/>
                <w:lang w:eastAsia="lv-LV"/>
              </w:rPr>
              <w:t>atbilstoši noteiktajiem uzdevumiem un funkcijām</w:t>
            </w:r>
          </w:p>
        </w:tc>
        <w:tc>
          <w:tcPr>
            <w:tcW w:w="1417" w:type="dxa"/>
            <w:vMerge/>
          </w:tcPr>
          <w:p w14:paraId="67A06451" w14:textId="77777777" w:rsidR="00196E73" w:rsidRPr="008F0252" w:rsidRDefault="00196E73" w:rsidP="00F869CE">
            <w:pPr>
              <w:ind w:firstLine="34"/>
              <w:rPr>
                <w:rFonts w:ascii="Times New Roman" w:eastAsia="Times New Roman" w:hAnsi="Times New Roman" w:cs="Times New Roman"/>
                <w:sz w:val="24"/>
                <w:szCs w:val="24"/>
                <w:lang w:eastAsia="lv-LV"/>
              </w:rPr>
            </w:pPr>
          </w:p>
        </w:tc>
      </w:tr>
      <w:tr w:rsidR="008F0252" w:rsidRPr="008F0252" w14:paraId="67A06458" w14:textId="77777777" w:rsidTr="002A5BEF">
        <w:tc>
          <w:tcPr>
            <w:tcW w:w="997" w:type="dxa"/>
            <w:vMerge/>
          </w:tcPr>
          <w:p w14:paraId="67A06453" w14:textId="77777777" w:rsidR="00196E73" w:rsidRPr="008F0252" w:rsidRDefault="00196E73" w:rsidP="00F869CE">
            <w:pPr>
              <w:ind w:firstLine="300"/>
              <w:rPr>
                <w:rFonts w:ascii="Times New Roman" w:eastAsia="Times New Roman" w:hAnsi="Times New Roman" w:cs="Times New Roman"/>
                <w:sz w:val="24"/>
                <w:szCs w:val="24"/>
                <w:lang w:eastAsia="lv-LV"/>
              </w:rPr>
            </w:pPr>
          </w:p>
        </w:tc>
        <w:tc>
          <w:tcPr>
            <w:tcW w:w="2127" w:type="dxa"/>
            <w:vMerge/>
          </w:tcPr>
          <w:p w14:paraId="67A06454" w14:textId="77777777" w:rsidR="00196E73" w:rsidRPr="008F0252" w:rsidRDefault="00196E73" w:rsidP="00F869CE">
            <w:pPr>
              <w:rPr>
                <w:rFonts w:ascii="Times New Roman" w:eastAsia="Times New Roman" w:hAnsi="Times New Roman" w:cs="Times New Roman"/>
                <w:sz w:val="24"/>
                <w:szCs w:val="24"/>
                <w:lang w:eastAsia="lv-LV"/>
              </w:rPr>
            </w:pPr>
          </w:p>
        </w:tc>
        <w:tc>
          <w:tcPr>
            <w:tcW w:w="1416" w:type="dxa"/>
            <w:vMerge/>
          </w:tcPr>
          <w:p w14:paraId="67A06455" w14:textId="77777777" w:rsidR="00196E73" w:rsidRPr="008F0252" w:rsidRDefault="00196E73" w:rsidP="00F869CE">
            <w:pPr>
              <w:ind w:hanging="108"/>
              <w:rPr>
                <w:rFonts w:ascii="Times New Roman" w:eastAsia="Times New Roman" w:hAnsi="Times New Roman" w:cs="Times New Roman"/>
                <w:sz w:val="24"/>
                <w:szCs w:val="24"/>
                <w:lang w:eastAsia="lv-LV"/>
              </w:rPr>
            </w:pPr>
          </w:p>
        </w:tc>
        <w:tc>
          <w:tcPr>
            <w:tcW w:w="4396" w:type="dxa"/>
          </w:tcPr>
          <w:p w14:paraId="67A06456" w14:textId="17F201F9" w:rsidR="00196E73" w:rsidRPr="008F0252" w:rsidRDefault="00196E73"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Nodrošina </w:t>
            </w:r>
            <w:r w:rsidR="00761565" w:rsidRPr="008F0252">
              <w:rPr>
                <w:rFonts w:ascii="Times New Roman" w:eastAsia="Times New Roman" w:hAnsi="Times New Roman" w:cs="Times New Roman"/>
                <w:sz w:val="24"/>
                <w:szCs w:val="24"/>
                <w:lang w:eastAsia="lv-LV"/>
              </w:rPr>
              <w:t xml:space="preserve">bataljona </w:t>
            </w:r>
            <w:r w:rsidRPr="008F0252">
              <w:rPr>
                <w:rFonts w:ascii="Times New Roman" w:eastAsia="Times New Roman" w:hAnsi="Times New Roman" w:cs="Times New Roman"/>
                <w:sz w:val="24"/>
                <w:szCs w:val="24"/>
                <w:lang w:eastAsia="lv-LV"/>
              </w:rPr>
              <w:t>struktūrvienību taktisko un citu mācību programmu izstrādi, sagatavošanu un izpildi, plāno fiziskās sagatavošanas pasākumus un citas nodarbības</w:t>
            </w:r>
          </w:p>
        </w:tc>
        <w:tc>
          <w:tcPr>
            <w:tcW w:w="1417" w:type="dxa"/>
            <w:vMerge/>
          </w:tcPr>
          <w:p w14:paraId="67A06457" w14:textId="77777777" w:rsidR="00196E73" w:rsidRPr="008F0252" w:rsidRDefault="00196E73" w:rsidP="00F869CE">
            <w:pPr>
              <w:ind w:firstLine="34"/>
              <w:rPr>
                <w:rFonts w:ascii="Times New Roman" w:eastAsia="Times New Roman" w:hAnsi="Times New Roman" w:cs="Times New Roman"/>
                <w:sz w:val="24"/>
                <w:szCs w:val="24"/>
                <w:lang w:eastAsia="lv-LV"/>
              </w:rPr>
            </w:pPr>
          </w:p>
        </w:tc>
      </w:tr>
      <w:tr w:rsidR="008F0252" w:rsidRPr="008F0252" w14:paraId="67A0645E" w14:textId="77777777" w:rsidTr="002A5BEF">
        <w:tc>
          <w:tcPr>
            <w:tcW w:w="997" w:type="dxa"/>
            <w:vMerge/>
          </w:tcPr>
          <w:p w14:paraId="67A06459" w14:textId="77777777" w:rsidR="00196E73" w:rsidRPr="008F0252" w:rsidRDefault="00196E73" w:rsidP="00F869CE">
            <w:pPr>
              <w:ind w:firstLine="300"/>
              <w:rPr>
                <w:rFonts w:ascii="Times New Roman" w:eastAsia="Times New Roman" w:hAnsi="Times New Roman" w:cs="Times New Roman"/>
                <w:sz w:val="24"/>
                <w:szCs w:val="24"/>
                <w:lang w:eastAsia="lv-LV"/>
              </w:rPr>
            </w:pPr>
          </w:p>
        </w:tc>
        <w:tc>
          <w:tcPr>
            <w:tcW w:w="2127" w:type="dxa"/>
            <w:vMerge/>
          </w:tcPr>
          <w:p w14:paraId="67A0645A" w14:textId="77777777" w:rsidR="00196E73" w:rsidRPr="008F0252" w:rsidRDefault="00196E73" w:rsidP="00F869CE">
            <w:pPr>
              <w:rPr>
                <w:rFonts w:ascii="Times New Roman" w:eastAsia="Times New Roman" w:hAnsi="Times New Roman" w:cs="Times New Roman"/>
                <w:sz w:val="24"/>
                <w:szCs w:val="24"/>
                <w:lang w:eastAsia="lv-LV"/>
              </w:rPr>
            </w:pPr>
          </w:p>
        </w:tc>
        <w:tc>
          <w:tcPr>
            <w:tcW w:w="1416" w:type="dxa"/>
            <w:vMerge/>
          </w:tcPr>
          <w:p w14:paraId="67A0645B" w14:textId="77777777" w:rsidR="00196E73" w:rsidRPr="008F0252" w:rsidRDefault="00196E73" w:rsidP="00F869CE">
            <w:pPr>
              <w:ind w:hanging="108"/>
              <w:rPr>
                <w:rFonts w:ascii="Times New Roman" w:eastAsia="Times New Roman" w:hAnsi="Times New Roman" w:cs="Times New Roman"/>
                <w:sz w:val="24"/>
                <w:szCs w:val="24"/>
                <w:lang w:eastAsia="lv-LV"/>
              </w:rPr>
            </w:pPr>
          </w:p>
        </w:tc>
        <w:tc>
          <w:tcPr>
            <w:tcW w:w="4396" w:type="dxa"/>
          </w:tcPr>
          <w:p w14:paraId="67A0645C" w14:textId="407974AD" w:rsidR="00196E73" w:rsidRPr="008F0252" w:rsidRDefault="00196E73"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Piedalās </w:t>
            </w:r>
            <w:r w:rsidR="00761565" w:rsidRPr="008F0252">
              <w:rPr>
                <w:rFonts w:ascii="Times New Roman" w:eastAsia="Times New Roman" w:hAnsi="Times New Roman" w:cs="Times New Roman"/>
                <w:sz w:val="24"/>
                <w:szCs w:val="24"/>
                <w:lang w:eastAsia="lv-LV"/>
              </w:rPr>
              <w:t xml:space="preserve">bataljona </w:t>
            </w:r>
            <w:r w:rsidRPr="008F0252">
              <w:rPr>
                <w:rFonts w:ascii="Times New Roman" w:eastAsia="Times New Roman" w:hAnsi="Times New Roman" w:cs="Times New Roman"/>
                <w:sz w:val="24"/>
                <w:szCs w:val="24"/>
                <w:lang w:eastAsia="lv-LV"/>
              </w:rPr>
              <w:t xml:space="preserve">darba un speciālo apmācību plānošanā un organizēšanā, nodrošina saņemto pavēļu un rīkojumu izpildi, nodrošina augstu </w:t>
            </w:r>
            <w:r w:rsidR="00761565" w:rsidRPr="008F0252">
              <w:rPr>
                <w:rFonts w:ascii="Times New Roman" w:eastAsia="Times New Roman" w:hAnsi="Times New Roman" w:cs="Times New Roman"/>
                <w:sz w:val="24"/>
                <w:szCs w:val="24"/>
                <w:lang w:eastAsia="lv-LV"/>
              </w:rPr>
              <w:t xml:space="preserve">bataljona </w:t>
            </w:r>
            <w:r w:rsidRPr="008F0252">
              <w:rPr>
                <w:rFonts w:ascii="Times New Roman" w:eastAsia="Times New Roman" w:hAnsi="Times New Roman" w:cs="Times New Roman"/>
                <w:sz w:val="24"/>
                <w:szCs w:val="24"/>
                <w:lang w:eastAsia="lv-LV"/>
              </w:rPr>
              <w:t>mobilizācijas un kaujas gatavību</w:t>
            </w:r>
          </w:p>
        </w:tc>
        <w:tc>
          <w:tcPr>
            <w:tcW w:w="1417" w:type="dxa"/>
            <w:vMerge/>
          </w:tcPr>
          <w:p w14:paraId="67A0645D" w14:textId="77777777" w:rsidR="00196E73" w:rsidRPr="008F0252" w:rsidRDefault="00196E73" w:rsidP="00F869CE">
            <w:pPr>
              <w:ind w:firstLine="34"/>
              <w:rPr>
                <w:rFonts w:ascii="Times New Roman" w:eastAsia="Times New Roman" w:hAnsi="Times New Roman" w:cs="Times New Roman"/>
                <w:sz w:val="24"/>
                <w:szCs w:val="24"/>
                <w:lang w:eastAsia="lv-LV"/>
              </w:rPr>
            </w:pPr>
          </w:p>
        </w:tc>
      </w:tr>
      <w:tr w:rsidR="008F0252" w:rsidRPr="008F0252" w14:paraId="67A06464" w14:textId="77777777" w:rsidTr="002A5BEF">
        <w:tc>
          <w:tcPr>
            <w:tcW w:w="997" w:type="dxa"/>
            <w:vMerge/>
          </w:tcPr>
          <w:p w14:paraId="67A0645F" w14:textId="77777777" w:rsidR="00196E73" w:rsidRPr="008F0252" w:rsidRDefault="00196E73" w:rsidP="00F869CE">
            <w:pPr>
              <w:ind w:firstLine="300"/>
              <w:rPr>
                <w:rFonts w:ascii="Times New Roman" w:eastAsia="Times New Roman" w:hAnsi="Times New Roman" w:cs="Times New Roman"/>
                <w:sz w:val="24"/>
                <w:szCs w:val="24"/>
                <w:lang w:eastAsia="lv-LV"/>
              </w:rPr>
            </w:pPr>
          </w:p>
        </w:tc>
        <w:tc>
          <w:tcPr>
            <w:tcW w:w="2127" w:type="dxa"/>
            <w:vMerge/>
          </w:tcPr>
          <w:p w14:paraId="67A06460" w14:textId="77777777" w:rsidR="00196E73" w:rsidRPr="008F0252" w:rsidRDefault="00196E73" w:rsidP="00F869CE">
            <w:pPr>
              <w:rPr>
                <w:rFonts w:ascii="Times New Roman" w:eastAsia="Times New Roman" w:hAnsi="Times New Roman" w:cs="Times New Roman"/>
                <w:sz w:val="24"/>
                <w:szCs w:val="24"/>
                <w:lang w:eastAsia="lv-LV"/>
              </w:rPr>
            </w:pPr>
          </w:p>
        </w:tc>
        <w:tc>
          <w:tcPr>
            <w:tcW w:w="1416" w:type="dxa"/>
            <w:vMerge/>
          </w:tcPr>
          <w:p w14:paraId="67A06461" w14:textId="77777777" w:rsidR="00196E73" w:rsidRPr="008F0252" w:rsidRDefault="00196E73" w:rsidP="00F869CE">
            <w:pPr>
              <w:ind w:hanging="108"/>
              <w:rPr>
                <w:rFonts w:ascii="Times New Roman" w:eastAsia="Times New Roman" w:hAnsi="Times New Roman" w:cs="Times New Roman"/>
                <w:sz w:val="24"/>
                <w:szCs w:val="24"/>
                <w:lang w:eastAsia="lv-LV"/>
              </w:rPr>
            </w:pPr>
          </w:p>
        </w:tc>
        <w:tc>
          <w:tcPr>
            <w:tcW w:w="4396" w:type="dxa"/>
          </w:tcPr>
          <w:p w14:paraId="67A06462" w14:textId="65FC1169" w:rsidR="00196E73" w:rsidRPr="008F0252" w:rsidRDefault="00196E73"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Pārzina </w:t>
            </w:r>
            <w:r w:rsidR="00761565" w:rsidRPr="008F0252">
              <w:rPr>
                <w:rFonts w:ascii="Times New Roman" w:eastAsia="Times New Roman" w:hAnsi="Times New Roman" w:cs="Times New Roman"/>
                <w:sz w:val="24"/>
                <w:szCs w:val="24"/>
                <w:lang w:eastAsia="lv-LV"/>
              </w:rPr>
              <w:t>bataljona</w:t>
            </w:r>
            <w:r w:rsidRPr="008F0252">
              <w:rPr>
                <w:rFonts w:ascii="Times New Roman" w:eastAsia="Times New Roman" w:hAnsi="Times New Roman" w:cs="Times New Roman"/>
                <w:sz w:val="24"/>
                <w:szCs w:val="24"/>
                <w:lang w:eastAsia="lv-LV"/>
              </w:rPr>
              <w:t>m piesaistītā bruņojuma, munīcijas, speciālo un sakaru līdzekļu štata un faktisko daudzumu, to kvalitatīvo stāvokli un tehnisko raksturojumu</w:t>
            </w:r>
          </w:p>
        </w:tc>
        <w:tc>
          <w:tcPr>
            <w:tcW w:w="1417" w:type="dxa"/>
            <w:vMerge/>
          </w:tcPr>
          <w:p w14:paraId="67A06463" w14:textId="77777777" w:rsidR="00196E73" w:rsidRPr="008F0252" w:rsidRDefault="00196E73" w:rsidP="00F869CE">
            <w:pPr>
              <w:ind w:firstLine="34"/>
              <w:rPr>
                <w:rFonts w:ascii="Times New Roman" w:eastAsia="Times New Roman" w:hAnsi="Times New Roman" w:cs="Times New Roman"/>
                <w:sz w:val="24"/>
                <w:szCs w:val="24"/>
                <w:lang w:eastAsia="lv-LV"/>
              </w:rPr>
            </w:pPr>
          </w:p>
        </w:tc>
      </w:tr>
      <w:tr w:rsidR="008F0252" w:rsidRPr="008F0252" w14:paraId="67A0646A" w14:textId="77777777" w:rsidTr="002A5BEF">
        <w:tc>
          <w:tcPr>
            <w:tcW w:w="997" w:type="dxa"/>
            <w:vMerge/>
          </w:tcPr>
          <w:p w14:paraId="67A06465" w14:textId="77777777" w:rsidR="00196E73" w:rsidRPr="008F0252" w:rsidRDefault="00196E73" w:rsidP="00F869CE">
            <w:pPr>
              <w:ind w:firstLine="300"/>
              <w:rPr>
                <w:rFonts w:ascii="Times New Roman" w:eastAsia="Times New Roman" w:hAnsi="Times New Roman" w:cs="Times New Roman"/>
                <w:sz w:val="24"/>
                <w:szCs w:val="24"/>
                <w:lang w:eastAsia="lv-LV"/>
              </w:rPr>
            </w:pPr>
          </w:p>
        </w:tc>
        <w:tc>
          <w:tcPr>
            <w:tcW w:w="2127" w:type="dxa"/>
            <w:vMerge/>
          </w:tcPr>
          <w:p w14:paraId="67A06466" w14:textId="77777777" w:rsidR="00196E73" w:rsidRPr="008F0252" w:rsidRDefault="00196E73" w:rsidP="00F869CE">
            <w:pPr>
              <w:rPr>
                <w:rFonts w:ascii="Times New Roman" w:eastAsia="Times New Roman" w:hAnsi="Times New Roman" w:cs="Times New Roman"/>
                <w:sz w:val="24"/>
                <w:szCs w:val="24"/>
                <w:lang w:eastAsia="lv-LV"/>
              </w:rPr>
            </w:pPr>
          </w:p>
        </w:tc>
        <w:tc>
          <w:tcPr>
            <w:tcW w:w="1416" w:type="dxa"/>
            <w:vMerge/>
          </w:tcPr>
          <w:p w14:paraId="67A06467" w14:textId="77777777" w:rsidR="00196E73" w:rsidRPr="008F0252" w:rsidRDefault="00196E73" w:rsidP="00F869CE">
            <w:pPr>
              <w:ind w:hanging="108"/>
              <w:rPr>
                <w:rFonts w:ascii="Times New Roman" w:eastAsia="Times New Roman" w:hAnsi="Times New Roman" w:cs="Times New Roman"/>
                <w:sz w:val="24"/>
                <w:szCs w:val="24"/>
                <w:lang w:eastAsia="lv-LV"/>
              </w:rPr>
            </w:pPr>
          </w:p>
        </w:tc>
        <w:tc>
          <w:tcPr>
            <w:tcW w:w="4396" w:type="dxa"/>
          </w:tcPr>
          <w:p w14:paraId="67A06468" w14:textId="77777777" w:rsidR="00196E73" w:rsidRPr="008F0252" w:rsidRDefault="00196E73"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plānu izpildi valsts un reģionālajos pasākumos, kā arī ārkārtas situāciju, stihisku nelaimju vai masu nekārtību laikā, piedalās speciālo un paaugstinātas bīstamības uzdevumu plānošanā un veikšanā, tajā skaitā operatīvi veicot speciālus uzdevumus sabiedriskās kārtības nodrošināšanā</w:t>
            </w:r>
          </w:p>
        </w:tc>
        <w:tc>
          <w:tcPr>
            <w:tcW w:w="1417" w:type="dxa"/>
            <w:vMerge/>
          </w:tcPr>
          <w:p w14:paraId="67A06469" w14:textId="77777777" w:rsidR="00196E73" w:rsidRPr="008F0252" w:rsidRDefault="00196E73" w:rsidP="00F869CE">
            <w:pPr>
              <w:ind w:firstLine="34"/>
              <w:rPr>
                <w:rFonts w:ascii="Times New Roman" w:eastAsia="Times New Roman" w:hAnsi="Times New Roman" w:cs="Times New Roman"/>
                <w:sz w:val="24"/>
                <w:szCs w:val="24"/>
                <w:lang w:eastAsia="lv-LV"/>
              </w:rPr>
            </w:pPr>
          </w:p>
        </w:tc>
      </w:tr>
      <w:tr w:rsidR="008F0252" w:rsidRPr="008F0252" w14:paraId="67A0646C" w14:textId="77777777" w:rsidTr="005A01C7">
        <w:tc>
          <w:tcPr>
            <w:tcW w:w="10353" w:type="dxa"/>
            <w:gridSpan w:val="5"/>
            <w:tcBorders>
              <w:left w:val="nil"/>
              <w:right w:val="nil"/>
            </w:tcBorders>
          </w:tcPr>
          <w:p w14:paraId="67A0646B" w14:textId="77777777" w:rsidR="002A3C61" w:rsidRPr="008F0252" w:rsidRDefault="002A3C61" w:rsidP="00F869CE">
            <w:pPr>
              <w:rPr>
                <w:rFonts w:ascii="Times New Roman" w:eastAsia="Times New Roman" w:hAnsi="Times New Roman" w:cs="Times New Roman"/>
                <w:sz w:val="24"/>
                <w:szCs w:val="24"/>
                <w:lang w:eastAsia="lv-LV"/>
              </w:rPr>
            </w:pPr>
          </w:p>
        </w:tc>
      </w:tr>
      <w:tr w:rsidR="008F0252" w:rsidRPr="008F0252" w14:paraId="67A06473" w14:textId="77777777" w:rsidTr="002A5BEF">
        <w:tc>
          <w:tcPr>
            <w:tcW w:w="997" w:type="dxa"/>
            <w:vMerge w:val="restart"/>
            <w:vAlign w:val="center"/>
          </w:tcPr>
          <w:p w14:paraId="67A0646D" w14:textId="77777777" w:rsidR="00320371" w:rsidRPr="008F0252" w:rsidRDefault="00320371"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VC</w:t>
            </w:r>
          </w:p>
        </w:tc>
        <w:tc>
          <w:tcPr>
            <w:tcW w:w="2127" w:type="dxa"/>
            <w:vMerge w:val="restart"/>
            <w:vAlign w:val="center"/>
          </w:tcPr>
          <w:p w14:paraId="67A0646E" w14:textId="77777777" w:rsidR="00320371" w:rsidRPr="008F0252" w:rsidRDefault="00320371"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plāno, koordinē un vada speciālo uzdevumu vienības struktūrvienību noteiktā jomā</w:t>
            </w:r>
          </w:p>
          <w:p w14:paraId="67A0646F" w14:textId="1C2A89FE" w:rsidR="00320371" w:rsidRPr="008F0252" w:rsidRDefault="00CB12F8"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w:t>
            </w:r>
            <w:r w:rsidR="00320371" w:rsidRPr="008F0252">
              <w:rPr>
                <w:rFonts w:ascii="Times New Roman" w:eastAsia="Times New Roman" w:hAnsi="Times New Roman" w:cs="Times New Roman"/>
                <w:sz w:val="24"/>
                <w:szCs w:val="24"/>
                <w:lang w:eastAsia="lv-LV"/>
              </w:rPr>
              <w:t>estādes līmenī</w:t>
            </w:r>
          </w:p>
        </w:tc>
        <w:tc>
          <w:tcPr>
            <w:tcW w:w="1416" w:type="dxa"/>
            <w:vMerge w:val="restart"/>
            <w:vAlign w:val="center"/>
          </w:tcPr>
          <w:p w14:paraId="67A06470" w14:textId="77777777" w:rsidR="00320371" w:rsidRPr="008F0252" w:rsidRDefault="00320371"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Galvenais inspektors</w:t>
            </w:r>
          </w:p>
        </w:tc>
        <w:tc>
          <w:tcPr>
            <w:tcW w:w="4396" w:type="dxa"/>
          </w:tcPr>
          <w:p w14:paraId="67A06471" w14:textId="6CC02A37" w:rsidR="00320371" w:rsidRPr="008F0252" w:rsidRDefault="0032037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vada un kontrolē pakļautās</w:t>
            </w:r>
            <w:r w:rsidR="0028318D"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struktūrvienības darbu</w:t>
            </w:r>
          </w:p>
        </w:tc>
        <w:tc>
          <w:tcPr>
            <w:tcW w:w="1417" w:type="dxa"/>
            <w:vMerge w:val="restart"/>
            <w:vAlign w:val="center"/>
          </w:tcPr>
          <w:p w14:paraId="67A06472" w14:textId="77777777" w:rsidR="00320371" w:rsidRPr="008F0252" w:rsidRDefault="00320371"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Majors</w:t>
            </w:r>
          </w:p>
        </w:tc>
      </w:tr>
      <w:tr w:rsidR="008F0252" w:rsidRPr="008F0252" w14:paraId="67A06479" w14:textId="77777777" w:rsidTr="002A5BEF">
        <w:tc>
          <w:tcPr>
            <w:tcW w:w="997" w:type="dxa"/>
            <w:vMerge/>
          </w:tcPr>
          <w:p w14:paraId="67A06474" w14:textId="77777777" w:rsidR="00320371" w:rsidRPr="008F0252" w:rsidRDefault="00320371" w:rsidP="00F869CE">
            <w:pPr>
              <w:rPr>
                <w:rFonts w:ascii="Times New Roman" w:eastAsia="Times New Roman" w:hAnsi="Times New Roman" w:cs="Times New Roman"/>
                <w:sz w:val="24"/>
                <w:szCs w:val="24"/>
                <w:lang w:eastAsia="lv-LV"/>
              </w:rPr>
            </w:pPr>
          </w:p>
        </w:tc>
        <w:tc>
          <w:tcPr>
            <w:tcW w:w="2127" w:type="dxa"/>
            <w:vMerge/>
          </w:tcPr>
          <w:p w14:paraId="67A06475" w14:textId="77777777" w:rsidR="00320371" w:rsidRPr="008F0252" w:rsidRDefault="00320371" w:rsidP="00F869CE">
            <w:pPr>
              <w:rPr>
                <w:rFonts w:ascii="Times New Roman" w:eastAsia="Times New Roman" w:hAnsi="Times New Roman" w:cs="Times New Roman"/>
                <w:sz w:val="24"/>
                <w:szCs w:val="24"/>
                <w:lang w:eastAsia="lv-LV"/>
              </w:rPr>
            </w:pPr>
          </w:p>
        </w:tc>
        <w:tc>
          <w:tcPr>
            <w:tcW w:w="1416" w:type="dxa"/>
            <w:vMerge/>
          </w:tcPr>
          <w:p w14:paraId="67A06476" w14:textId="77777777" w:rsidR="00320371" w:rsidRPr="008F0252" w:rsidRDefault="00320371" w:rsidP="00F869CE">
            <w:pPr>
              <w:rPr>
                <w:rFonts w:ascii="Times New Roman" w:eastAsia="Times New Roman" w:hAnsi="Times New Roman" w:cs="Times New Roman"/>
                <w:sz w:val="24"/>
                <w:szCs w:val="24"/>
                <w:lang w:eastAsia="lv-LV"/>
              </w:rPr>
            </w:pPr>
          </w:p>
        </w:tc>
        <w:tc>
          <w:tcPr>
            <w:tcW w:w="4396" w:type="dxa"/>
          </w:tcPr>
          <w:p w14:paraId="67A06477" w14:textId="1536D28C" w:rsidR="00320371" w:rsidRPr="008F0252" w:rsidRDefault="0032037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Apkopo un analizē starptautisko pieredzi speciālo uzdevumu vienību darba organizācijā, tostarp masu nekārtību novēršanā, policijas speciālajā taktikā, sagatavo priekšlikumus </w:t>
            </w:r>
            <w:r w:rsidR="00761565" w:rsidRPr="008F0252">
              <w:rPr>
                <w:rFonts w:ascii="Times New Roman" w:eastAsia="Times New Roman" w:hAnsi="Times New Roman" w:cs="Times New Roman"/>
                <w:sz w:val="24"/>
                <w:szCs w:val="24"/>
                <w:lang w:eastAsia="lv-LV"/>
              </w:rPr>
              <w:t xml:space="preserve">bataljona </w:t>
            </w:r>
            <w:r w:rsidRPr="008F0252">
              <w:rPr>
                <w:rFonts w:ascii="Times New Roman" w:eastAsia="Times New Roman" w:hAnsi="Times New Roman" w:cs="Times New Roman"/>
                <w:sz w:val="24"/>
                <w:szCs w:val="24"/>
                <w:lang w:eastAsia="lv-LV"/>
              </w:rPr>
              <w:t>darbības pilnveidošanai</w:t>
            </w:r>
          </w:p>
        </w:tc>
        <w:tc>
          <w:tcPr>
            <w:tcW w:w="1417" w:type="dxa"/>
            <w:vMerge/>
          </w:tcPr>
          <w:p w14:paraId="67A06478" w14:textId="77777777" w:rsidR="00320371" w:rsidRPr="008F0252" w:rsidRDefault="00320371" w:rsidP="00F869CE">
            <w:pPr>
              <w:rPr>
                <w:rFonts w:ascii="Times New Roman" w:eastAsia="Times New Roman" w:hAnsi="Times New Roman" w:cs="Times New Roman"/>
                <w:sz w:val="24"/>
                <w:szCs w:val="24"/>
                <w:lang w:eastAsia="lv-LV"/>
              </w:rPr>
            </w:pPr>
          </w:p>
        </w:tc>
      </w:tr>
      <w:tr w:rsidR="008F0252" w:rsidRPr="008F0252" w14:paraId="67A0647F" w14:textId="77777777" w:rsidTr="002A5BEF">
        <w:tc>
          <w:tcPr>
            <w:tcW w:w="997" w:type="dxa"/>
            <w:vMerge/>
          </w:tcPr>
          <w:p w14:paraId="67A0647A" w14:textId="77777777" w:rsidR="00320371" w:rsidRPr="008F0252" w:rsidRDefault="00320371" w:rsidP="00F869CE">
            <w:pPr>
              <w:rPr>
                <w:rFonts w:ascii="Times New Roman" w:eastAsia="Times New Roman" w:hAnsi="Times New Roman" w:cs="Times New Roman"/>
                <w:sz w:val="24"/>
                <w:szCs w:val="24"/>
                <w:lang w:eastAsia="lv-LV"/>
              </w:rPr>
            </w:pPr>
          </w:p>
        </w:tc>
        <w:tc>
          <w:tcPr>
            <w:tcW w:w="2127" w:type="dxa"/>
            <w:vMerge/>
          </w:tcPr>
          <w:p w14:paraId="67A0647B" w14:textId="77777777" w:rsidR="00320371" w:rsidRPr="008F0252" w:rsidRDefault="00320371" w:rsidP="00F869CE">
            <w:pPr>
              <w:rPr>
                <w:rFonts w:ascii="Times New Roman" w:eastAsia="Times New Roman" w:hAnsi="Times New Roman" w:cs="Times New Roman"/>
                <w:sz w:val="24"/>
                <w:szCs w:val="24"/>
                <w:lang w:eastAsia="lv-LV"/>
              </w:rPr>
            </w:pPr>
          </w:p>
        </w:tc>
        <w:tc>
          <w:tcPr>
            <w:tcW w:w="1416" w:type="dxa"/>
            <w:vMerge/>
          </w:tcPr>
          <w:p w14:paraId="67A0647C" w14:textId="77777777" w:rsidR="00320371" w:rsidRPr="008F0252" w:rsidRDefault="00320371" w:rsidP="00F869CE">
            <w:pPr>
              <w:rPr>
                <w:rFonts w:ascii="Times New Roman" w:eastAsia="Times New Roman" w:hAnsi="Times New Roman" w:cs="Times New Roman"/>
                <w:sz w:val="24"/>
                <w:szCs w:val="24"/>
                <w:lang w:eastAsia="lv-LV"/>
              </w:rPr>
            </w:pPr>
          </w:p>
        </w:tc>
        <w:tc>
          <w:tcPr>
            <w:tcW w:w="4396" w:type="dxa"/>
          </w:tcPr>
          <w:p w14:paraId="67A0647D" w14:textId="4697BD65" w:rsidR="00320371" w:rsidRPr="008F0252" w:rsidRDefault="0032037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Piedalās </w:t>
            </w:r>
            <w:r w:rsidR="00761565" w:rsidRPr="008F0252">
              <w:rPr>
                <w:rFonts w:ascii="Times New Roman" w:eastAsia="Times New Roman" w:hAnsi="Times New Roman" w:cs="Times New Roman"/>
                <w:sz w:val="24"/>
                <w:szCs w:val="24"/>
                <w:lang w:eastAsia="lv-LV"/>
              </w:rPr>
              <w:t xml:space="preserve">bataljona </w:t>
            </w:r>
            <w:r w:rsidRPr="008F0252">
              <w:rPr>
                <w:rFonts w:ascii="Times New Roman" w:eastAsia="Times New Roman" w:hAnsi="Times New Roman" w:cs="Times New Roman"/>
                <w:sz w:val="24"/>
                <w:szCs w:val="24"/>
                <w:lang w:eastAsia="lv-LV"/>
              </w:rPr>
              <w:t>stratēģiskās attīstības plāna izstrādē un veicina izvirzīto uzdevumu izpildi</w:t>
            </w:r>
          </w:p>
        </w:tc>
        <w:tc>
          <w:tcPr>
            <w:tcW w:w="1417" w:type="dxa"/>
            <w:vMerge/>
          </w:tcPr>
          <w:p w14:paraId="67A0647E" w14:textId="77777777" w:rsidR="00320371" w:rsidRPr="008F0252" w:rsidRDefault="00320371" w:rsidP="00F869CE">
            <w:pPr>
              <w:rPr>
                <w:rFonts w:ascii="Times New Roman" w:eastAsia="Times New Roman" w:hAnsi="Times New Roman" w:cs="Times New Roman"/>
                <w:sz w:val="24"/>
                <w:szCs w:val="24"/>
                <w:lang w:eastAsia="lv-LV"/>
              </w:rPr>
            </w:pPr>
          </w:p>
        </w:tc>
      </w:tr>
      <w:tr w:rsidR="008F0252" w:rsidRPr="008F0252" w14:paraId="67A06485" w14:textId="77777777" w:rsidTr="002A5BEF">
        <w:tc>
          <w:tcPr>
            <w:tcW w:w="997" w:type="dxa"/>
            <w:vMerge/>
          </w:tcPr>
          <w:p w14:paraId="67A06480" w14:textId="77777777" w:rsidR="00320371" w:rsidRPr="008F0252" w:rsidRDefault="00320371" w:rsidP="00F869CE">
            <w:pPr>
              <w:rPr>
                <w:rFonts w:ascii="Times New Roman" w:eastAsia="Times New Roman" w:hAnsi="Times New Roman" w:cs="Times New Roman"/>
                <w:sz w:val="24"/>
                <w:szCs w:val="24"/>
                <w:lang w:eastAsia="lv-LV"/>
              </w:rPr>
            </w:pPr>
          </w:p>
        </w:tc>
        <w:tc>
          <w:tcPr>
            <w:tcW w:w="2127" w:type="dxa"/>
            <w:vMerge/>
          </w:tcPr>
          <w:p w14:paraId="67A06481" w14:textId="77777777" w:rsidR="00320371" w:rsidRPr="008F0252" w:rsidRDefault="00320371" w:rsidP="00F869CE">
            <w:pPr>
              <w:rPr>
                <w:rFonts w:ascii="Times New Roman" w:eastAsia="Times New Roman" w:hAnsi="Times New Roman" w:cs="Times New Roman"/>
                <w:sz w:val="24"/>
                <w:szCs w:val="24"/>
                <w:lang w:eastAsia="lv-LV"/>
              </w:rPr>
            </w:pPr>
          </w:p>
        </w:tc>
        <w:tc>
          <w:tcPr>
            <w:tcW w:w="1416" w:type="dxa"/>
            <w:vMerge/>
          </w:tcPr>
          <w:p w14:paraId="67A06482" w14:textId="77777777" w:rsidR="00320371" w:rsidRPr="008F0252" w:rsidRDefault="00320371" w:rsidP="00F869CE">
            <w:pPr>
              <w:rPr>
                <w:rFonts w:ascii="Times New Roman" w:eastAsia="Times New Roman" w:hAnsi="Times New Roman" w:cs="Times New Roman"/>
                <w:sz w:val="24"/>
                <w:szCs w:val="24"/>
                <w:lang w:eastAsia="lv-LV"/>
              </w:rPr>
            </w:pPr>
          </w:p>
        </w:tc>
        <w:tc>
          <w:tcPr>
            <w:tcW w:w="4396" w:type="dxa"/>
          </w:tcPr>
          <w:p w14:paraId="67A06483" w14:textId="086C23AF" w:rsidR="00320371" w:rsidRPr="008F0252" w:rsidRDefault="0032037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Veido</w:t>
            </w:r>
            <w:r w:rsidR="00CA7041" w:rsidRPr="008F0252">
              <w:rPr>
                <w:rFonts w:ascii="Times New Roman" w:eastAsia="Times New Roman" w:hAnsi="Times New Roman" w:cs="Times New Roman"/>
                <w:sz w:val="24"/>
                <w:szCs w:val="24"/>
                <w:lang w:eastAsia="lv-LV"/>
              </w:rPr>
              <w:t xml:space="preserve"> un</w:t>
            </w:r>
            <w:r w:rsidRPr="008F0252">
              <w:rPr>
                <w:rFonts w:ascii="Times New Roman" w:eastAsia="Times New Roman" w:hAnsi="Times New Roman" w:cs="Times New Roman"/>
                <w:sz w:val="24"/>
                <w:szCs w:val="24"/>
                <w:lang w:eastAsia="lv-LV"/>
              </w:rPr>
              <w:t xml:space="preserve"> attīsta jaunus speciālo uzdevumu vienībai nepieciešamos apmācību procesus atbilstošās jomās (bruņotu noziedznieku aizturēšana, šaušana, masu nekārtību </w:t>
            </w:r>
            <w:r w:rsidRPr="008F0252">
              <w:rPr>
                <w:rFonts w:ascii="Times New Roman" w:eastAsia="Times New Roman" w:hAnsi="Times New Roman" w:cs="Times New Roman"/>
                <w:sz w:val="24"/>
                <w:szCs w:val="24"/>
                <w:lang w:eastAsia="lv-LV"/>
              </w:rPr>
              <w:lastRenderedPageBreak/>
              <w:t>novēršana, policijas speciālā taktika, speciālā fiziskā sagatavotība u.</w:t>
            </w:r>
            <w:r w:rsidR="00CC6865"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c.)</w:t>
            </w:r>
          </w:p>
        </w:tc>
        <w:tc>
          <w:tcPr>
            <w:tcW w:w="1417" w:type="dxa"/>
            <w:vMerge/>
          </w:tcPr>
          <w:p w14:paraId="67A06484" w14:textId="77777777" w:rsidR="00320371" w:rsidRPr="008F0252" w:rsidRDefault="00320371" w:rsidP="00F869CE">
            <w:pPr>
              <w:rPr>
                <w:rFonts w:ascii="Times New Roman" w:eastAsia="Times New Roman" w:hAnsi="Times New Roman" w:cs="Times New Roman"/>
                <w:sz w:val="24"/>
                <w:szCs w:val="24"/>
                <w:lang w:eastAsia="lv-LV"/>
              </w:rPr>
            </w:pPr>
          </w:p>
        </w:tc>
      </w:tr>
      <w:tr w:rsidR="008F0252" w:rsidRPr="008F0252" w14:paraId="67A0648B" w14:textId="77777777" w:rsidTr="002A5BEF">
        <w:tc>
          <w:tcPr>
            <w:tcW w:w="997" w:type="dxa"/>
            <w:vMerge/>
          </w:tcPr>
          <w:p w14:paraId="67A06486" w14:textId="77777777" w:rsidR="00320371" w:rsidRPr="008F0252" w:rsidRDefault="00320371" w:rsidP="00F869CE">
            <w:pPr>
              <w:rPr>
                <w:rFonts w:ascii="Times New Roman" w:eastAsia="Times New Roman" w:hAnsi="Times New Roman" w:cs="Times New Roman"/>
                <w:sz w:val="24"/>
                <w:szCs w:val="24"/>
                <w:lang w:eastAsia="lv-LV"/>
              </w:rPr>
            </w:pPr>
          </w:p>
        </w:tc>
        <w:tc>
          <w:tcPr>
            <w:tcW w:w="2127" w:type="dxa"/>
            <w:vMerge/>
          </w:tcPr>
          <w:p w14:paraId="67A06487" w14:textId="77777777" w:rsidR="00320371" w:rsidRPr="008F0252" w:rsidRDefault="00320371" w:rsidP="00F869CE">
            <w:pPr>
              <w:rPr>
                <w:rFonts w:ascii="Times New Roman" w:eastAsia="Times New Roman" w:hAnsi="Times New Roman" w:cs="Times New Roman"/>
                <w:sz w:val="24"/>
                <w:szCs w:val="24"/>
                <w:lang w:eastAsia="lv-LV"/>
              </w:rPr>
            </w:pPr>
          </w:p>
        </w:tc>
        <w:tc>
          <w:tcPr>
            <w:tcW w:w="1416" w:type="dxa"/>
            <w:vMerge/>
          </w:tcPr>
          <w:p w14:paraId="67A06488" w14:textId="77777777" w:rsidR="00320371" w:rsidRPr="008F0252" w:rsidRDefault="00320371" w:rsidP="00F869CE">
            <w:pPr>
              <w:rPr>
                <w:rFonts w:ascii="Times New Roman" w:eastAsia="Times New Roman" w:hAnsi="Times New Roman" w:cs="Times New Roman"/>
                <w:sz w:val="24"/>
                <w:szCs w:val="24"/>
                <w:lang w:eastAsia="lv-LV"/>
              </w:rPr>
            </w:pPr>
          </w:p>
        </w:tc>
        <w:tc>
          <w:tcPr>
            <w:tcW w:w="4396" w:type="dxa"/>
          </w:tcPr>
          <w:p w14:paraId="67A06489" w14:textId="77777777" w:rsidR="00320371" w:rsidRPr="008F0252" w:rsidRDefault="0032037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Bataljona vadības uzdevumā izstrādā ikgadējo mācību plānu (programmas) un apmācību metodoloģiju</w:t>
            </w:r>
          </w:p>
        </w:tc>
        <w:tc>
          <w:tcPr>
            <w:tcW w:w="1417" w:type="dxa"/>
            <w:vMerge/>
          </w:tcPr>
          <w:p w14:paraId="67A0648A" w14:textId="77777777" w:rsidR="00320371" w:rsidRPr="008F0252" w:rsidRDefault="00320371" w:rsidP="00F869CE">
            <w:pPr>
              <w:rPr>
                <w:rFonts w:ascii="Times New Roman" w:eastAsia="Times New Roman" w:hAnsi="Times New Roman" w:cs="Times New Roman"/>
                <w:sz w:val="24"/>
                <w:szCs w:val="24"/>
                <w:lang w:eastAsia="lv-LV"/>
              </w:rPr>
            </w:pPr>
          </w:p>
        </w:tc>
      </w:tr>
      <w:tr w:rsidR="008F0252" w:rsidRPr="008F0252" w14:paraId="67A06491" w14:textId="77777777" w:rsidTr="002A5BEF">
        <w:tc>
          <w:tcPr>
            <w:tcW w:w="997" w:type="dxa"/>
            <w:vMerge/>
          </w:tcPr>
          <w:p w14:paraId="67A0648C" w14:textId="77777777" w:rsidR="00320371" w:rsidRPr="008F0252" w:rsidRDefault="00320371" w:rsidP="00F869CE">
            <w:pPr>
              <w:rPr>
                <w:rFonts w:ascii="Times New Roman" w:eastAsia="Times New Roman" w:hAnsi="Times New Roman" w:cs="Times New Roman"/>
                <w:sz w:val="24"/>
                <w:szCs w:val="24"/>
                <w:lang w:eastAsia="lv-LV"/>
              </w:rPr>
            </w:pPr>
          </w:p>
        </w:tc>
        <w:tc>
          <w:tcPr>
            <w:tcW w:w="2127" w:type="dxa"/>
            <w:vMerge/>
          </w:tcPr>
          <w:p w14:paraId="67A0648D" w14:textId="77777777" w:rsidR="00320371" w:rsidRPr="008F0252" w:rsidRDefault="00320371" w:rsidP="00F869CE">
            <w:pPr>
              <w:rPr>
                <w:rFonts w:ascii="Times New Roman" w:eastAsia="Times New Roman" w:hAnsi="Times New Roman" w:cs="Times New Roman"/>
                <w:sz w:val="24"/>
                <w:szCs w:val="24"/>
                <w:lang w:eastAsia="lv-LV"/>
              </w:rPr>
            </w:pPr>
          </w:p>
        </w:tc>
        <w:tc>
          <w:tcPr>
            <w:tcW w:w="1416" w:type="dxa"/>
            <w:vMerge/>
          </w:tcPr>
          <w:p w14:paraId="67A0648E" w14:textId="77777777" w:rsidR="00320371" w:rsidRPr="008F0252" w:rsidRDefault="00320371" w:rsidP="00F869CE">
            <w:pPr>
              <w:rPr>
                <w:rFonts w:ascii="Times New Roman" w:eastAsia="Times New Roman" w:hAnsi="Times New Roman" w:cs="Times New Roman"/>
                <w:sz w:val="24"/>
                <w:szCs w:val="24"/>
                <w:lang w:eastAsia="lv-LV"/>
              </w:rPr>
            </w:pPr>
          </w:p>
        </w:tc>
        <w:tc>
          <w:tcPr>
            <w:tcW w:w="4396" w:type="dxa"/>
          </w:tcPr>
          <w:p w14:paraId="67A0648F" w14:textId="39C6C4DD" w:rsidR="00320371" w:rsidRPr="008F0252" w:rsidRDefault="005E0DE2"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Pārstāv </w:t>
            </w:r>
            <w:r w:rsidR="00761565" w:rsidRPr="008F0252">
              <w:rPr>
                <w:rFonts w:ascii="Times New Roman" w:eastAsia="Times New Roman" w:hAnsi="Times New Roman" w:cs="Times New Roman"/>
                <w:sz w:val="24"/>
                <w:szCs w:val="24"/>
                <w:lang w:eastAsia="lv-LV"/>
              </w:rPr>
              <w:t>b</w:t>
            </w:r>
            <w:r w:rsidR="00320371" w:rsidRPr="008F0252">
              <w:rPr>
                <w:rFonts w:ascii="Times New Roman" w:eastAsia="Times New Roman" w:hAnsi="Times New Roman" w:cs="Times New Roman"/>
                <w:sz w:val="24"/>
                <w:szCs w:val="24"/>
                <w:lang w:eastAsia="lv-LV"/>
              </w:rPr>
              <w:t>ataljonu materiāltehniskā</w:t>
            </w:r>
            <w:r w:rsidRPr="008F0252">
              <w:rPr>
                <w:rFonts w:ascii="Times New Roman" w:eastAsia="Times New Roman" w:hAnsi="Times New Roman" w:cs="Times New Roman"/>
                <w:sz w:val="24"/>
                <w:szCs w:val="24"/>
                <w:lang w:eastAsia="lv-LV"/>
              </w:rPr>
              <w:t xml:space="preserve"> nodrošinājuma</w:t>
            </w:r>
            <w:r w:rsidR="00320371" w:rsidRPr="008F0252">
              <w:rPr>
                <w:rFonts w:ascii="Times New Roman" w:eastAsia="Times New Roman" w:hAnsi="Times New Roman" w:cs="Times New Roman"/>
                <w:sz w:val="24"/>
                <w:szCs w:val="24"/>
                <w:lang w:eastAsia="lv-LV"/>
              </w:rPr>
              <w:t>, ekipējuma un bruņojuma iegādes procesos</w:t>
            </w:r>
          </w:p>
        </w:tc>
        <w:tc>
          <w:tcPr>
            <w:tcW w:w="1417" w:type="dxa"/>
            <w:vMerge/>
          </w:tcPr>
          <w:p w14:paraId="67A06490" w14:textId="77777777" w:rsidR="00320371" w:rsidRPr="008F0252" w:rsidRDefault="00320371" w:rsidP="00F869CE">
            <w:pPr>
              <w:rPr>
                <w:rFonts w:ascii="Times New Roman" w:eastAsia="Times New Roman" w:hAnsi="Times New Roman" w:cs="Times New Roman"/>
                <w:sz w:val="24"/>
                <w:szCs w:val="24"/>
                <w:lang w:eastAsia="lv-LV"/>
              </w:rPr>
            </w:pPr>
          </w:p>
        </w:tc>
      </w:tr>
      <w:tr w:rsidR="008F0252" w:rsidRPr="008F0252" w14:paraId="67A06493" w14:textId="77777777" w:rsidTr="005A01C7">
        <w:tc>
          <w:tcPr>
            <w:tcW w:w="10353" w:type="dxa"/>
            <w:gridSpan w:val="5"/>
            <w:tcBorders>
              <w:left w:val="nil"/>
              <w:right w:val="nil"/>
            </w:tcBorders>
            <w:vAlign w:val="center"/>
          </w:tcPr>
          <w:p w14:paraId="67A06492" w14:textId="77777777" w:rsidR="00EF4D14" w:rsidRPr="008F0252" w:rsidRDefault="00EF4D14" w:rsidP="00F869CE">
            <w:pPr>
              <w:jc w:val="center"/>
              <w:rPr>
                <w:rFonts w:ascii="Times New Roman" w:eastAsia="Times New Roman" w:hAnsi="Times New Roman" w:cs="Times New Roman"/>
                <w:sz w:val="24"/>
                <w:szCs w:val="24"/>
                <w:lang w:eastAsia="lv-LV"/>
              </w:rPr>
            </w:pPr>
          </w:p>
        </w:tc>
      </w:tr>
      <w:tr w:rsidR="008F0252" w:rsidRPr="008F0252" w14:paraId="67A06499" w14:textId="77777777" w:rsidTr="002A5BEF">
        <w:tc>
          <w:tcPr>
            <w:tcW w:w="997" w:type="dxa"/>
            <w:vMerge w:val="restart"/>
            <w:vAlign w:val="center"/>
          </w:tcPr>
          <w:p w14:paraId="67A06494" w14:textId="77777777" w:rsidR="00960957" w:rsidRPr="008F0252" w:rsidRDefault="00960957"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VB</w:t>
            </w:r>
          </w:p>
        </w:tc>
        <w:tc>
          <w:tcPr>
            <w:tcW w:w="2127" w:type="dxa"/>
            <w:vMerge w:val="restart"/>
            <w:vAlign w:val="center"/>
          </w:tcPr>
          <w:p w14:paraId="67A06495" w14:textId="766E3620" w:rsidR="00960957" w:rsidRPr="008F0252" w:rsidRDefault="00960957"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Organizē, vada, kontrolē rotas darbu </w:t>
            </w:r>
            <w:r w:rsidR="00F40B5D" w:rsidRPr="008F0252">
              <w:rPr>
                <w:rFonts w:ascii="Times New Roman" w:eastAsia="Times New Roman" w:hAnsi="Times New Roman" w:cs="Times New Roman"/>
                <w:sz w:val="24"/>
                <w:szCs w:val="24"/>
                <w:lang w:eastAsia="lv-LV"/>
              </w:rPr>
              <w:t>i</w:t>
            </w:r>
            <w:r w:rsidRPr="008F0252">
              <w:rPr>
                <w:rFonts w:ascii="Times New Roman" w:eastAsia="Times New Roman" w:hAnsi="Times New Roman" w:cs="Times New Roman"/>
                <w:sz w:val="24"/>
                <w:szCs w:val="24"/>
                <w:lang w:eastAsia="lv-LV"/>
              </w:rPr>
              <w:t>estādes teritoriālās pārvaldes līmenī</w:t>
            </w:r>
          </w:p>
        </w:tc>
        <w:tc>
          <w:tcPr>
            <w:tcW w:w="1416" w:type="dxa"/>
            <w:vMerge w:val="restart"/>
            <w:vAlign w:val="center"/>
          </w:tcPr>
          <w:p w14:paraId="67A06496" w14:textId="77777777" w:rsidR="00960957" w:rsidRPr="008F0252" w:rsidRDefault="00960957"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Rotas komandieris</w:t>
            </w:r>
          </w:p>
        </w:tc>
        <w:tc>
          <w:tcPr>
            <w:tcW w:w="4396" w:type="dxa"/>
            <w:tcBorders>
              <w:right w:val="single" w:sz="4" w:space="0" w:color="auto"/>
            </w:tcBorders>
          </w:tcPr>
          <w:p w14:paraId="67A06497" w14:textId="316F3669" w:rsidR="00960957" w:rsidRPr="008F0252" w:rsidRDefault="009609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vada un kontrolē pakļautās</w:t>
            </w:r>
            <w:r w:rsidR="0028318D"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struktūrvienības darbu</w:t>
            </w:r>
          </w:p>
        </w:tc>
        <w:tc>
          <w:tcPr>
            <w:tcW w:w="1417" w:type="dxa"/>
            <w:vMerge w:val="restart"/>
            <w:tcBorders>
              <w:left w:val="single" w:sz="4" w:space="0" w:color="auto"/>
            </w:tcBorders>
            <w:vAlign w:val="center"/>
          </w:tcPr>
          <w:p w14:paraId="67A06498" w14:textId="77777777" w:rsidR="00960957" w:rsidRPr="008F0252" w:rsidRDefault="00960957"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Majors</w:t>
            </w:r>
          </w:p>
        </w:tc>
      </w:tr>
      <w:tr w:rsidR="008F0252" w:rsidRPr="008F0252" w14:paraId="67A0649F" w14:textId="77777777" w:rsidTr="002A5BEF">
        <w:tc>
          <w:tcPr>
            <w:tcW w:w="997" w:type="dxa"/>
            <w:vMerge/>
            <w:vAlign w:val="center"/>
          </w:tcPr>
          <w:p w14:paraId="67A0649A"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2127" w:type="dxa"/>
            <w:vMerge/>
            <w:vAlign w:val="center"/>
          </w:tcPr>
          <w:p w14:paraId="67A0649B"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1416" w:type="dxa"/>
            <w:vMerge/>
            <w:vAlign w:val="center"/>
          </w:tcPr>
          <w:p w14:paraId="67A0649C"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4396" w:type="dxa"/>
            <w:tcBorders>
              <w:right w:val="single" w:sz="4" w:space="0" w:color="auto"/>
            </w:tcBorders>
          </w:tcPr>
          <w:p w14:paraId="67A0649D" w14:textId="77777777" w:rsidR="00960957" w:rsidRPr="008F0252" w:rsidRDefault="009609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uzdoto uzdevumu, rīkojumu un noteikto funkciju izpildi</w:t>
            </w:r>
          </w:p>
        </w:tc>
        <w:tc>
          <w:tcPr>
            <w:tcW w:w="1417" w:type="dxa"/>
            <w:vMerge/>
            <w:tcBorders>
              <w:left w:val="single" w:sz="4" w:space="0" w:color="auto"/>
            </w:tcBorders>
            <w:vAlign w:val="center"/>
          </w:tcPr>
          <w:p w14:paraId="67A0649E" w14:textId="77777777" w:rsidR="00960957" w:rsidRPr="008F0252" w:rsidRDefault="00960957" w:rsidP="00F869CE">
            <w:pPr>
              <w:jc w:val="center"/>
              <w:rPr>
                <w:rFonts w:ascii="Times New Roman" w:eastAsia="Times New Roman" w:hAnsi="Times New Roman" w:cs="Times New Roman"/>
                <w:sz w:val="24"/>
                <w:szCs w:val="24"/>
                <w:lang w:eastAsia="lv-LV"/>
              </w:rPr>
            </w:pPr>
          </w:p>
        </w:tc>
      </w:tr>
      <w:tr w:rsidR="008F0252" w:rsidRPr="008F0252" w14:paraId="67A064A5" w14:textId="77777777" w:rsidTr="002A5BEF">
        <w:tc>
          <w:tcPr>
            <w:tcW w:w="997" w:type="dxa"/>
            <w:vMerge/>
            <w:vAlign w:val="center"/>
          </w:tcPr>
          <w:p w14:paraId="67A064A0"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2127" w:type="dxa"/>
            <w:vMerge/>
            <w:vAlign w:val="center"/>
          </w:tcPr>
          <w:p w14:paraId="67A064A1"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1416" w:type="dxa"/>
            <w:vMerge/>
            <w:vAlign w:val="center"/>
          </w:tcPr>
          <w:p w14:paraId="67A064A2"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4396" w:type="dxa"/>
            <w:tcBorders>
              <w:right w:val="single" w:sz="4" w:space="0" w:color="auto"/>
            </w:tcBorders>
          </w:tcPr>
          <w:p w14:paraId="67A064A3" w14:textId="7B254A01" w:rsidR="00960957" w:rsidRPr="008F0252" w:rsidRDefault="009609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Nodrošina nepārtrauktu un efektīvu </w:t>
            </w:r>
            <w:r w:rsidR="00DA15BB" w:rsidRPr="008F0252">
              <w:rPr>
                <w:rFonts w:ascii="Times New Roman" w:eastAsia="Times New Roman" w:hAnsi="Times New Roman" w:cs="Times New Roman"/>
                <w:sz w:val="24"/>
                <w:szCs w:val="24"/>
                <w:lang w:eastAsia="lv-LV"/>
              </w:rPr>
              <w:t>r</w:t>
            </w:r>
            <w:r w:rsidRPr="008F0252">
              <w:rPr>
                <w:rFonts w:ascii="Times New Roman" w:eastAsia="Times New Roman" w:hAnsi="Times New Roman" w:cs="Times New Roman"/>
                <w:sz w:val="24"/>
                <w:szCs w:val="24"/>
                <w:lang w:eastAsia="lv-LV"/>
              </w:rPr>
              <w:t>otas dienesta darbu atbilstoši saņemtajām pavēlēm (rīkojumiem, plāniem)</w:t>
            </w:r>
          </w:p>
        </w:tc>
        <w:tc>
          <w:tcPr>
            <w:tcW w:w="1417" w:type="dxa"/>
            <w:vMerge/>
            <w:tcBorders>
              <w:left w:val="single" w:sz="4" w:space="0" w:color="auto"/>
            </w:tcBorders>
            <w:vAlign w:val="center"/>
          </w:tcPr>
          <w:p w14:paraId="67A064A4" w14:textId="77777777" w:rsidR="00960957" w:rsidRPr="008F0252" w:rsidRDefault="00960957" w:rsidP="00F869CE">
            <w:pPr>
              <w:jc w:val="center"/>
              <w:rPr>
                <w:rFonts w:ascii="Times New Roman" w:eastAsia="Times New Roman" w:hAnsi="Times New Roman" w:cs="Times New Roman"/>
                <w:sz w:val="24"/>
                <w:szCs w:val="24"/>
                <w:lang w:eastAsia="lv-LV"/>
              </w:rPr>
            </w:pPr>
          </w:p>
        </w:tc>
      </w:tr>
      <w:tr w:rsidR="008F0252" w:rsidRPr="008F0252" w14:paraId="67A064AB" w14:textId="77777777" w:rsidTr="002A5BEF">
        <w:tc>
          <w:tcPr>
            <w:tcW w:w="997" w:type="dxa"/>
            <w:vMerge/>
            <w:vAlign w:val="center"/>
          </w:tcPr>
          <w:p w14:paraId="67A064A6"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2127" w:type="dxa"/>
            <w:vMerge/>
            <w:vAlign w:val="center"/>
          </w:tcPr>
          <w:p w14:paraId="67A064A7"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1416" w:type="dxa"/>
            <w:vMerge/>
            <w:vAlign w:val="center"/>
          </w:tcPr>
          <w:p w14:paraId="67A064A8"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4396" w:type="dxa"/>
            <w:tcBorders>
              <w:right w:val="single" w:sz="4" w:space="0" w:color="auto"/>
            </w:tcBorders>
          </w:tcPr>
          <w:p w14:paraId="67A064A9" w14:textId="736EE61E" w:rsidR="00960957" w:rsidRPr="008F0252" w:rsidRDefault="009609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Saskaņā ar vadības rīkojumiem un pavēlēm organizē un veic padoto darbinieku dienesta pienākumu izpildes plānošanu</w:t>
            </w:r>
            <w:r w:rsidR="0028318D"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 xml:space="preserve">(sabiedrībai sevišķi bīstamu personu aizturēšana un savaldīšana, bruņotu noziedznieku vai noziedzīgu grupējumu neitralizācija noziedzīgu nodarījumu izdarīšanas laikā, šķēršļu sagraušana </w:t>
            </w:r>
            <w:r w:rsidR="00CC6865" w:rsidRPr="008F0252">
              <w:rPr>
                <w:rFonts w:ascii="Times New Roman" w:eastAsia="Times New Roman" w:hAnsi="Times New Roman" w:cs="Times New Roman"/>
                <w:sz w:val="24"/>
                <w:szCs w:val="24"/>
                <w:lang w:eastAsia="lv-LV"/>
              </w:rPr>
              <w:t>u. c.</w:t>
            </w:r>
            <w:r w:rsidRPr="008F0252">
              <w:rPr>
                <w:rFonts w:ascii="Times New Roman" w:eastAsia="Times New Roman" w:hAnsi="Times New Roman" w:cs="Times New Roman"/>
                <w:sz w:val="24"/>
                <w:szCs w:val="24"/>
                <w:lang w:eastAsia="lv-LV"/>
              </w:rPr>
              <w:t>)</w:t>
            </w:r>
          </w:p>
        </w:tc>
        <w:tc>
          <w:tcPr>
            <w:tcW w:w="1417" w:type="dxa"/>
            <w:vMerge/>
            <w:tcBorders>
              <w:left w:val="single" w:sz="4" w:space="0" w:color="auto"/>
            </w:tcBorders>
            <w:vAlign w:val="center"/>
          </w:tcPr>
          <w:p w14:paraId="67A064AA" w14:textId="77777777" w:rsidR="00960957" w:rsidRPr="008F0252" w:rsidRDefault="00960957" w:rsidP="00F869CE">
            <w:pPr>
              <w:jc w:val="center"/>
              <w:rPr>
                <w:rFonts w:ascii="Times New Roman" w:eastAsia="Times New Roman" w:hAnsi="Times New Roman" w:cs="Times New Roman"/>
                <w:sz w:val="24"/>
                <w:szCs w:val="24"/>
                <w:lang w:eastAsia="lv-LV"/>
              </w:rPr>
            </w:pPr>
          </w:p>
        </w:tc>
      </w:tr>
      <w:tr w:rsidR="008F0252" w:rsidRPr="008F0252" w14:paraId="67A064B1" w14:textId="77777777" w:rsidTr="002A5BEF">
        <w:tc>
          <w:tcPr>
            <w:tcW w:w="997" w:type="dxa"/>
            <w:vMerge/>
            <w:vAlign w:val="center"/>
          </w:tcPr>
          <w:p w14:paraId="67A064AC"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2127" w:type="dxa"/>
            <w:vMerge/>
            <w:vAlign w:val="center"/>
          </w:tcPr>
          <w:p w14:paraId="67A064AD"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1416" w:type="dxa"/>
            <w:vMerge/>
            <w:vAlign w:val="center"/>
          </w:tcPr>
          <w:p w14:paraId="67A064AE"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4396" w:type="dxa"/>
            <w:tcBorders>
              <w:right w:val="single" w:sz="4" w:space="0" w:color="auto"/>
            </w:tcBorders>
          </w:tcPr>
          <w:p w14:paraId="67A064AF" w14:textId="77777777" w:rsidR="00960957" w:rsidRPr="008F0252" w:rsidRDefault="009609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Operatīvi veic speciālus uzdevumus sabiedriskās kārtības nodrošināšanā, piedalās to plānošanā, pārliecinās, ka padotie darbinieki ir apgādāti ar nepieciešamo ekipējumu un bruņojumu</w:t>
            </w:r>
          </w:p>
        </w:tc>
        <w:tc>
          <w:tcPr>
            <w:tcW w:w="1417" w:type="dxa"/>
            <w:vMerge/>
            <w:tcBorders>
              <w:left w:val="single" w:sz="4" w:space="0" w:color="auto"/>
            </w:tcBorders>
            <w:vAlign w:val="center"/>
          </w:tcPr>
          <w:p w14:paraId="67A064B0" w14:textId="77777777" w:rsidR="00960957" w:rsidRPr="008F0252" w:rsidRDefault="00960957" w:rsidP="00F869CE">
            <w:pPr>
              <w:jc w:val="center"/>
              <w:rPr>
                <w:rFonts w:ascii="Times New Roman" w:eastAsia="Times New Roman" w:hAnsi="Times New Roman" w:cs="Times New Roman"/>
                <w:sz w:val="24"/>
                <w:szCs w:val="24"/>
                <w:lang w:eastAsia="lv-LV"/>
              </w:rPr>
            </w:pPr>
          </w:p>
        </w:tc>
      </w:tr>
      <w:tr w:rsidR="008F0252" w:rsidRPr="008F0252" w14:paraId="67A064B7" w14:textId="77777777" w:rsidTr="002A5BEF">
        <w:tc>
          <w:tcPr>
            <w:tcW w:w="997" w:type="dxa"/>
            <w:vMerge/>
            <w:vAlign w:val="center"/>
          </w:tcPr>
          <w:p w14:paraId="67A064B2"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2127" w:type="dxa"/>
            <w:vMerge/>
            <w:vAlign w:val="center"/>
          </w:tcPr>
          <w:p w14:paraId="67A064B3"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1416" w:type="dxa"/>
            <w:vMerge/>
            <w:vAlign w:val="center"/>
          </w:tcPr>
          <w:p w14:paraId="67A064B4"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4396" w:type="dxa"/>
            <w:tcBorders>
              <w:right w:val="single" w:sz="4" w:space="0" w:color="auto"/>
            </w:tcBorders>
          </w:tcPr>
          <w:p w14:paraId="67A064B5" w14:textId="77777777" w:rsidR="00960957" w:rsidRPr="008F0252" w:rsidRDefault="009609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personāla atlasi</w:t>
            </w:r>
          </w:p>
        </w:tc>
        <w:tc>
          <w:tcPr>
            <w:tcW w:w="1417" w:type="dxa"/>
            <w:vMerge/>
            <w:tcBorders>
              <w:left w:val="single" w:sz="4" w:space="0" w:color="auto"/>
            </w:tcBorders>
            <w:vAlign w:val="center"/>
          </w:tcPr>
          <w:p w14:paraId="67A064B6" w14:textId="77777777" w:rsidR="00960957" w:rsidRPr="008F0252" w:rsidRDefault="00960957" w:rsidP="00F869CE">
            <w:pPr>
              <w:jc w:val="center"/>
              <w:rPr>
                <w:rFonts w:ascii="Times New Roman" w:eastAsia="Times New Roman" w:hAnsi="Times New Roman" w:cs="Times New Roman"/>
                <w:sz w:val="24"/>
                <w:szCs w:val="24"/>
                <w:lang w:eastAsia="lv-LV"/>
              </w:rPr>
            </w:pPr>
          </w:p>
        </w:tc>
      </w:tr>
      <w:tr w:rsidR="008F0252" w:rsidRPr="008F0252" w14:paraId="67A064BD" w14:textId="77777777" w:rsidTr="002A5BEF">
        <w:tc>
          <w:tcPr>
            <w:tcW w:w="997" w:type="dxa"/>
            <w:vMerge/>
            <w:vAlign w:val="center"/>
          </w:tcPr>
          <w:p w14:paraId="67A064B8"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2127" w:type="dxa"/>
            <w:vMerge/>
            <w:vAlign w:val="center"/>
          </w:tcPr>
          <w:p w14:paraId="67A064B9"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1416" w:type="dxa"/>
            <w:vMerge/>
            <w:vAlign w:val="center"/>
          </w:tcPr>
          <w:p w14:paraId="67A064BA"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4396" w:type="dxa"/>
            <w:tcBorders>
              <w:right w:val="single" w:sz="4" w:space="0" w:color="auto"/>
            </w:tcBorders>
          </w:tcPr>
          <w:p w14:paraId="67A064BB" w14:textId="2B622F0D" w:rsidR="00960957" w:rsidRPr="008F0252" w:rsidRDefault="009609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Saskaņā ar mācību plāniem vada speciālās policijas taktikas, vispārējās fiziskās sagatavotības un teorētiskās nodarbības, kā arī</w:t>
            </w:r>
            <w:r w:rsidR="004204DB" w:rsidRPr="008F0252">
              <w:rPr>
                <w:rFonts w:ascii="Times New Roman" w:eastAsia="Times New Roman" w:hAnsi="Times New Roman" w:cs="Times New Roman"/>
                <w:sz w:val="24"/>
                <w:szCs w:val="24"/>
                <w:lang w:eastAsia="lv-LV"/>
              </w:rPr>
              <w:t>,</w:t>
            </w:r>
            <w:r w:rsidRPr="008F0252">
              <w:rPr>
                <w:rFonts w:ascii="Times New Roman" w:eastAsia="Times New Roman" w:hAnsi="Times New Roman" w:cs="Times New Roman"/>
                <w:sz w:val="24"/>
                <w:szCs w:val="24"/>
                <w:lang w:eastAsia="lv-LV"/>
              </w:rPr>
              <w:t xml:space="preserve"> ja ir atbilstoši sertifikāti</w:t>
            </w:r>
            <w:r w:rsidR="004204DB" w:rsidRPr="008F0252">
              <w:rPr>
                <w:rFonts w:ascii="Times New Roman" w:eastAsia="Times New Roman" w:hAnsi="Times New Roman" w:cs="Times New Roman"/>
                <w:sz w:val="24"/>
                <w:szCs w:val="24"/>
                <w:lang w:eastAsia="lv-LV"/>
              </w:rPr>
              <w:t>,</w:t>
            </w:r>
            <w:r w:rsidR="00565167" w:rsidRPr="008F0252">
              <w:rPr>
                <w:rFonts w:ascii="Times New Roman" w:eastAsia="Times New Roman" w:hAnsi="Times New Roman" w:cs="Times New Roman"/>
                <w:sz w:val="24"/>
                <w:szCs w:val="24"/>
                <w:lang w:eastAsia="lv-LV"/>
              </w:rPr>
              <w:t xml:space="preserve"> – </w:t>
            </w:r>
            <w:r w:rsidRPr="008F0252">
              <w:rPr>
                <w:rFonts w:ascii="Times New Roman" w:eastAsia="Times New Roman" w:hAnsi="Times New Roman" w:cs="Times New Roman"/>
                <w:sz w:val="24"/>
                <w:szCs w:val="24"/>
                <w:lang w:eastAsia="lv-LV"/>
              </w:rPr>
              <w:t>šaušanas un speciālās fiziskās apmācības nodarbības</w:t>
            </w:r>
          </w:p>
        </w:tc>
        <w:tc>
          <w:tcPr>
            <w:tcW w:w="1417" w:type="dxa"/>
            <w:vMerge/>
            <w:tcBorders>
              <w:left w:val="single" w:sz="4" w:space="0" w:color="auto"/>
            </w:tcBorders>
            <w:vAlign w:val="center"/>
          </w:tcPr>
          <w:p w14:paraId="67A064BC" w14:textId="77777777" w:rsidR="00960957" w:rsidRPr="008F0252" w:rsidRDefault="00960957" w:rsidP="00F869CE">
            <w:pPr>
              <w:jc w:val="center"/>
              <w:rPr>
                <w:rFonts w:ascii="Times New Roman" w:eastAsia="Times New Roman" w:hAnsi="Times New Roman" w:cs="Times New Roman"/>
                <w:sz w:val="24"/>
                <w:szCs w:val="24"/>
                <w:lang w:eastAsia="lv-LV"/>
              </w:rPr>
            </w:pPr>
          </w:p>
        </w:tc>
      </w:tr>
      <w:tr w:rsidR="008F0252" w:rsidRPr="008F0252" w14:paraId="67A064C3" w14:textId="77777777" w:rsidTr="002A5BEF">
        <w:tc>
          <w:tcPr>
            <w:tcW w:w="997" w:type="dxa"/>
            <w:vMerge/>
            <w:vAlign w:val="center"/>
          </w:tcPr>
          <w:p w14:paraId="67A064BE"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2127" w:type="dxa"/>
            <w:vMerge/>
            <w:vAlign w:val="center"/>
          </w:tcPr>
          <w:p w14:paraId="67A064BF"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1416" w:type="dxa"/>
            <w:vMerge/>
            <w:vAlign w:val="center"/>
          </w:tcPr>
          <w:p w14:paraId="67A064C0" w14:textId="77777777" w:rsidR="00960957" w:rsidRPr="008F0252" w:rsidRDefault="00960957" w:rsidP="00F869CE">
            <w:pPr>
              <w:jc w:val="center"/>
              <w:rPr>
                <w:rFonts w:ascii="Times New Roman" w:eastAsia="Times New Roman" w:hAnsi="Times New Roman" w:cs="Times New Roman"/>
                <w:sz w:val="24"/>
                <w:szCs w:val="24"/>
                <w:lang w:eastAsia="lv-LV"/>
              </w:rPr>
            </w:pPr>
          </w:p>
        </w:tc>
        <w:tc>
          <w:tcPr>
            <w:tcW w:w="4396" w:type="dxa"/>
            <w:tcBorders>
              <w:right w:val="single" w:sz="4" w:space="0" w:color="auto"/>
            </w:tcBorders>
          </w:tcPr>
          <w:p w14:paraId="67A064C1" w14:textId="1B9F72CB" w:rsidR="00960957" w:rsidRPr="008F0252" w:rsidRDefault="00960957"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Saskaņā ar augstāku amatpersonu rīkojumiem nodrošina norīkojumu izvietošanu apkalpojamās teritorijas publiskajās vietās, meža </w:t>
            </w:r>
            <w:r w:rsidR="004204DB" w:rsidRPr="008F0252">
              <w:rPr>
                <w:rFonts w:ascii="Times New Roman" w:eastAsia="Times New Roman" w:hAnsi="Times New Roman" w:cs="Times New Roman"/>
                <w:sz w:val="24"/>
                <w:szCs w:val="24"/>
                <w:lang w:eastAsia="lv-LV"/>
              </w:rPr>
              <w:t xml:space="preserve">masīvos un </w:t>
            </w:r>
            <w:r w:rsidRPr="008F0252">
              <w:rPr>
                <w:rFonts w:ascii="Times New Roman" w:eastAsia="Times New Roman" w:hAnsi="Times New Roman" w:cs="Times New Roman"/>
                <w:sz w:val="24"/>
                <w:szCs w:val="24"/>
                <w:lang w:eastAsia="lv-LV"/>
              </w:rPr>
              <w:t>iekšējos ūdeņos visā valsts teritorijā</w:t>
            </w:r>
          </w:p>
        </w:tc>
        <w:tc>
          <w:tcPr>
            <w:tcW w:w="1417" w:type="dxa"/>
            <w:vMerge/>
            <w:tcBorders>
              <w:left w:val="single" w:sz="4" w:space="0" w:color="auto"/>
            </w:tcBorders>
            <w:vAlign w:val="center"/>
          </w:tcPr>
          <w:p w14:paraId="67A064C2" w14:textId="77777777" w:rsidR="00960957" w:rsidRPr="008F0252" w:rsidRDefault="00960957" w:rsidP="00F869CE">
            <w:pPr>
              <w:jc w:val="center"/>
              <w:rPr>
                <w:rFonts w:ascii="Times New Roman" w:eastAsia="Times New Roman" w:hAnsi="Times New Roman" w:cs="Times New Roman"/>
                <w:sz w:val="24"/>
                <w:szCs w:val="24"/>
                <w:lang w:eastAsia="lv-LV"/>
              </w:rPr>
            </w:pPr>
          </w:p>
        </w:tc>
      </w:tr>
      <w:tr w:rsidR="008F0252" w:rsidRPr="008F0252" w14:paraId="67A064C5" w14:textId="77777777" w:rsidTr="005A01C7">
        <w:tc>
          <w:tcPr>
            <w:tcW w:w="10353" w:type="dxa"/>
            <w:gridSpan w:val="5"/>
            <w:tcBorders>
              <w:left w:val="nil"/>
              <w:right w:val="nil"/>
            </w:tcBorders>
            <w:vAlign w:val="center"/>
          </w:tcPr>
          <w:p w14:paraId="67A064C4" w14:textId="77777777" w:rsidR="00980658" w:rsidRPr="008F0252" w:rsidRDefault="00980658" w:rsidP="00F869CE">
            <w:pPr>
              <w:jc w:val="center"/>
              <w:rPr>
                <w:rFonts w:ascii="Times New Roman" w:eastAsia="Times New Roman" w:hAnsi="Times New Roman" w:cs="Times New Roman"/>
                <w:sz w:val="24"/>
                <w:szCs w:val="24"/>
                <w:lang w:eastAsia="lv-LV"/>
              </w:rPr>
            </w:pPr>
          </w:p>
        </w:tc>
      </w:tr>
      <w:tr w:rsidR="008F0252" w:rsidRPr="008F0252" w14:paraId="67A064CB" w14:textId="77777777" w:rsidTr="002A5BEF">
        <w:tc>
          <w:tcPr>
            <w:tcW w:w="997" w:type="dxa"/>
            <w:vMerge w:val="restart"/>
            <w:vAlign w:val="center"/>
          </w:tcPr>
          <w:p w14:paraId="67A064C6" w14:textId="77777777" w:rsidR="00C77A99" w:rsidRPr="008F0252" w:rsidRDefault="00C77A99"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w:t>
            </w:r>
          </w:p>
        </w:tc>
        <w:tc>
          <w:tcPr>
            <w:tcW w:w="2127" w:type="dxa"/>
            <w:vMerge w:val="restart"/>
            <w:vAlign w:val="center"/>
          </w:tcPr>
          <w:p w14:paraId="67A064C7" w14:textId="7CC74D2A" w:rsidR="00C77A99" w:rsidRPr="008F0252" w:rsidRDefault="00C77A99" w:rsidP="00F869CE">
            <w:pPr>
              <w:jc w:val="center"/>
              <w:rPr>
                <w:rFonts w:ascii="Times New Roman" w:hAnsi="Times New Roman" w:cs="Times New Roman"/>
                <w:sz w:val="24"/>
                <w:szCs w:val="24"/>
              </w:rPr>
            </w:pPr>
            <w:r w:rsidRPr="008F0252">
              <w:rPr>
                <w:rFonts w:ascii="Times New Roman" w:hAnsi="Times New Roman" w:cs="Times New Roman"/>
                <w:sz w:val="24"/>
                <w:szCs w:val="24"/>
              </w:rPr>
              <w:t xml:space="preserve">Kontrolē un koordinē speciālo uzdevumu vienības struktūrvienību noteiktā jomā </w:t>
            </w:r>
            <w:r w:rsidR="00F40B5D" w:rsidRPr="008F0252">
              <w:rPr>
                <w:rFonts w:ascii="Times New Roman" w:hAnsi="Times New Roman" w:cs="Times New Roman"/>
                <w:sz w:val="24"/>
                <w:szCs w:val="24"/>
              </w:rPr>
              <w:t>i</w:t>
            </w:r>
            <w:r w:rsidRPr="008F0252">
              <w:rPr>
                <w:rFonts w:ascii="Times New Roman" w:hAnsi="Times New Roman" w:cs="Times New Roman"/>
                <w:sz w:val="24"/>
                <w:szCs w:val="24"/>
              </w:rPr>
              <w:t>estādes teritoriālās pārvaldes līmenī</w:t>
            </w:r>
          </w:p>
        </w:tc>
        <w:tc>
          <w:tcPr>
            <w:tcW w:w="1416" w:type="dxa"/>
            <w:vMerge w:val="restart"/>
            <w:vAlign w:val="center"/>
          </w:tcPr>
          <w:p w14:paraId="67A064C8" w14:textId="77777777" w:rsidR="00C77A99" w:rsidRPr="008F0252" w:rsidRDefault="00C77A99" w:rsidP="00F869CE">
            <w:pPr>
              <w:jc w:val="center"/>
              <w:rPr>
                <w:rFonts w:ascii="Times New Roman" w:hAnsi="Times New Roman" w:cs="Times New Roman"/>
                <w:sz w:val="24"/>
                <w:szCs w:val="24"/>
              </w:rPr>
            </w:pPr>
            <w:r w:rsidRPr="008F0252">
              <w:rPr>
                <w:rFonts w:ascii="Times New Roman" w:hAnsi="Times New Roman" w:cs="Times New Roman"/>
                <w:sz w:val="24"/>
                <w:szCs w:val="24"/>
              </w:rPr>
              <w:t>Vecākais inspektors</w:t>
            </w:r>
          </w:p>
        </w:tc>
        <w:tc>
          <w:tcPr>
            <w:tcW w:w="4396" w:type="dxa"/>
          </w:tcPr>
          <w:p w14:paraId="67A064C9" w14:textId="011E5A36" w:rsidR="00C77A99" w:rsidRPr="008F0252" w:rsidRDefault="00C77A99" w:rsidP="00F869CE">
            <w:pPr>
              <w:rPr>
                <w:rFonts w:ascii="Times New Roman" w:hAnsi="Times New Roman" w:cs="Times New Roman"/>
                <w:sz w:val="24"/>
                <w:szCs w:val="24"/>
              </w:rPr>
            </w:pPr>
            <w:r w:rsidRPr="008F0252">
              <w:rPr>
                <w:rFonts w:ascii="Times New Roman" w:hAnsi="Times New Roman" w:cs="Times New Roman"/>
                <w:sz w:val="24"/>
                <w:szCs w:val="24"/>
              </w:rPr>
              <w:t xml:space="preserve">Izstrādā mācību plānu (programmas) un apmācību metodoloģiju, koordinē </w:t>
            </w:r>
            <w:r w:rsidR="00761565" w:rsidRPr="008F0252">
              <w:rPr>
                <w:rFonts w:ascii="Times New Roman" w:hAnsi="Times New Roman" w:cs="Times New Roman"/>
                <w:sz w:val="24"/>
                <w:szCs w:val="24"/>
              </w:rPr>
              <w:t>b</w:t>
            </w:r>
            <w:r w:rsidRPr="008F0252">
              <w:rPr>
                <w:rFonts w:ascii="Times New Roman" w:hAnsi="Times New Roman" w:cs="Times New Roman"/>
                <w:sz w:val="24"/>
                <w:szCs w:val="24"/>
              </w:rPr>
              <w:t>ataljona mācību un praktisko apmācību procesu</w:t>
            </w:r>
          </w:p>
        </w:tc>
        <w:tc>
          <w:tcPr>
            <w:tcW w:w="1417" w:type="dxa"/>
            <w:vMerge w:val="restart"/>
            <w:vAlign w:val="center"/>
          </w:tcPr>
          <w:p w14:paraId="67A064CA" w14:textId="77777777" w:rsidR="00C77A99" w:rsidRPr="008F0252" w:rsidRDefault="00C77A99"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Majors</w:t>
            </w:r>
          </w:p>
        </w:tc>
      </w:tr>
      <w:tr w:rsidR="008F0252" w:rsidRPr="008F0252" w14:paraId="67A064D1" w14:textId="77777777" w:rsidTr="002A5BEF">
        <w:tc>
          <w:tcPr>
            <w:tcW w:w="997" w:type="dxa"/>
            <w:vMerge/>
            <w:vAlign w:val="center"/>
          </w:tcPr>
          <w:p w14:paraId="67A064CC" w14:textId="77777777" w:rsidR="00C77A99" w:rsidRPr="008F0252" w:rsidRDefault="00C77A99" w:rsidP="00F869CE">
            <w:pPr>
              <w:jc w:val="center"/>
              <w:rPr>
                <w:rFonts w:ascii="Times New Roman" w:eastAsia="Times New Roman" w:hAnsi="Times New Roman" w:cs="Times New Roman"/>
                <w:sz w:val="24"/>
                <w:szCs w:val="24"/>
                <w:lang w:eastAsia="lv-LV"/>
              </w:rPr>
            </w:pPr>
          </w:p>
        </w:tc>
        <w:tc>
          <w:tcPr>
            <w:tcW w:w="2127" w:type="dxa"/>
            <w:vMerge/>
            <w:vAlign w:val="center"/>
          </w:tcPr>
          <w:p w14:paraId="67A064CD" w14:textId="77777777" w:rsidR="00C77A99" w:rsidRPr="008F0252" w:rsidRDefault="00C77A99" w:rsidP="00F869CE">
            <w:pPr>
              <w:jc w:val="center"/>
              <w:rPr>
                <w:rFonts w:ascii="Times New Roman" w:hAnsi="Times New Roman" w:cs="Times New Roman"/>
                <w:sz w:val="24"/>
                <w:szCs w:val="24"/>
              </w:rPr>
            </w:pPr>
          </w:p>
        </w:tc>
        <w:tc>
          <w:tcPr>
            <w:tcW w:w="1416" w:type="dxa"/>
            <w:vMerge/>
            <w:vAlign w:val="center"/>
          </w:tcPr>
          <w:p w14:paraId="67A064CE" w14:textId="77777777" w:rsidR="00C77A99" w:rsidRPr="008F0252" w:rsidRDefault="00C77A99" w:rsidP="00F869CE">
            <w:pPr>
              <w:jc w:val="center"/>
              <w:rPr>
                <w:rFonts w:ascii="Times New Roman" w:hAnsi="Times New Roman" w:cs="Times New Roman"/>
                <w:sz w:val="24"/>
                <w:szCs w:val="24"/>
              </w:rPr>
            </w:pPr>
          </w:p>
        </w:tc>
        <w:tc>
          <w:tcPr>
            <w:tcW w:w="4396" w:type="dxa"/>
          </w:tcPr>
          <w:p w14:paraId="67A064CF" w14:textId="50881119" w:rsidR="00C77A99" w:rsidRPr="008F0252" w:rsidRDefault="00C77A99" w:rsidP="00F869CE">
            <w:pPr>
              <w:rPr>
                <w:rFonts w:ascii="Times New Roman" w:hAnsi="Times New Roman" w:cs="Times New Roman"/>
                <w:sz w:val="24"/>
                <w:szCs w:val="24"/>
              </w:rPr>
            </w:pPr>
            <w:r w:rsidRPr="008F0252">
              <w:rPr>
                <w:rFonts w:ascii="Times New Roman" w:hAnsi="Times New Roman" w:cs="Times New Roman"/>
                <w:sz w:val="24"/>
                <w:szCs w:val="24"/>
              </w:rPr>
              <w:t>Saskaņā ar mācību plāniem vada speciālās policijas taktikas, vispārējās fiziskās sagatavotības un teorētiskās nodarbības, kā arī</w:t>
            </w:r>
            <w:r w:rsidR="00491B90" w:rsidRPr="008F0252">
              <w:rPr>
                <w:rFonts w:ascii="Times New Roman" w:hAnsi="Times New Roman" w:cs="Times New Roman"/>
                <w:sz w:val="24"/>
                <w:szCs w:val="24"/>
              </w:rPr>
              <w:t>,</w:t>
            </w:r>
            <w:r w:rsidRPr="008F0252">
              <w:rPr>
                <w:rFonts w:ascii="Times New Roman" w:hAnsi="Times New Roman" w:cs="Times New Roman"/>
                <w:sz w:val="24"/>
                <w:szCs w:val="24"/>
              </w:rPr>
              <w:t xml:space="preserve"> ja ir atbilstoši sertifikāti</w:t>
            </w:r>
            <w:r w:rsidR="00491B90" w:rsidRPr="008F0252">
              <w:rPr>
                <w:rFonts w:ascii="Times New Roman" w:hAnsi="Times New Roman" w:cs="Times New Roman"/>
                <w:sz w:val="24"/>
                <w:szCs w:val="24"/>
              </w:rPr>
              <w:t>,</w:t>
            </w:r>
            <w:r w:rsidR="00565167" w:rsidRPr="008F0252">
              <w:rPr>
                <w:rFonts w:ascii="Times New Roman" w:hAnsi="Times New Roman" w:cs="Times New Roman"/>
                <w:sz w:val="24"/>
                <w:szCs w:val="24"/>
              </w:rPr>
              <w:t xml:space="preserve"> – </w:t>
            </w:r>
            <w:r w:rsidRPr="008F0252">
              <w:rPr>
                <w:rFonts w:ascii="Times New Roman" w:hAnsi="Times New Roman" w:cs="Times New Roman"/>
                <w:sz w:val="24"/>
                <w:szCs w:val="24"/>
              </w:rPr>
              <w:t>šaušanas un speciālās fiziskās apmācības nodarbības</w:t>
            </w:r>
          </w:p>
        </w:tc>
        <w:tc>
          <w:tcPr>
            <w:tcW w:w="1417" w:type="dxa"/>
            <w:vMerge/>
            <w:vAlign w:val="center"/>
          </w:tcPr>
          <w:p w14:paraId="67A064D0" w14:textId="77777777" w:rsidR="00C77A99" w:rsidRPr="008F0252" w:rsidRDefault="00C77A99" w:rsidP="00F869CE">
            <w:pPr>
              <w:jc w:val="center"/>
              <w:rPr>
                <w:rFonts w:ascii="Times New Roman" w:eastAsia="Times New Roman" w:hAnsi="Times New Roman" w:cs="Times New Roman"/>
                <w:sz w:val="24"/>
                <w:szCs w:val="24"/>
                <w:lang w:eastAsia="lv-LV"/>
              </w:rPr>
            </w:pPr>
          </w:p>
        </w:tc>
      </w:tr>
      <w:tr w:rsidR="008F0252" w:rsidRPr="008F0252" w14:paraId="67A064D7" w14:textId="77777777" w:rsidTr="002A5BEF">
        <w:tc>
          <w:tcPr>
            <w:tcW w:w="997" w:type="dxa"/>
            <w:vMerge/>
            <w:vAlign w:val="center"/>
          </w:tcPr>
          <w:p w14:paraId="67A064D2" w14:textId="77777777" w:rsidR="00C77A99" w:rsidRPr="008F0252" w:rsidRDefault="00C77A99" w:rsidP="00F869CE">
            <w:pPr>
              <w:jc w:val="center"/>
              <w:rPr>
                <w:rFonts w:ascii="Times New Roman" w:eastAsia="Times New Roman" w:hAnsi="Times New Roman" w:cs="Times New Roman"/>
                <w:sz w:val="24"/>
                <w:szCs w:val="24"/>
                <w:lang w:eastAsia="lv-LV"/>
              </w:rPr>
            </w:pPr>
          </w:p>
        </w:tc>
        <w:tc>
          <w:tcPr>
            <w:tcW w:w="2127" w:type="dxa"/>
            <w:vMerge/>
            <w:vAlign w:val="center"/>
          </w:tcPr>
          <w:p w14:paraId="67A064D3" w14:textId="77777777" w:rsidR="00C77A99" w:rsidRPr="008F0252" w:rsidRDefault="00C77A99" w:rsidP="00F869CE">
            <w:pPr>
              <w:jc w:val="center"/>
              <w:rPr>
                <w:rFonts w:ascii="Times New Roman" w:hAnsi="Times New Roman" w:cs="Times New Roman"/>
                <w:sz w:val="24"/>
                <w:szCs w:val="24"/>
              </w:rPr>
            </w:pPr>
          </w:p>
        </w:tc>
        <w:tc>
          <w:tcPr>
            <w:tcW w:w="1416" w:type="dxa"/>
            <w:vMerge/>
            <w:vAlign w:val="center"/>
          </w:tcPr>
          <w:p w14:paraId="67A064D4" w14:textId="77777777" w:rsidR="00C77A99" w:rsidRPr="008F0252" w:rsidRDefault="00C77A99" w:rsidP="00F869CE">
            <w:pPr>
              <w:jc w:val="center"/>
              <w:rPr>
                <w:rFonts w:ascii="Times New Roman" w:hAnsi="Times New Roman" w:cs="Times New Roman"/>
                <w:sz w:val="24"/>
                <w:szCs w:val="24"/>
              </w:rPr>
            </w:pPr>
          </w:p>
        </w:tc>
        <w:tc>
          <w:tcPr>
            <w:tcW w:w="4396" w:type="dxa"/>
          </w:tcPr>
          <w:p w14:paraId="67A064D5" w14:textId="29B205C7" w:rsidR="00C77A99" w:rsidRPr="008F0252" w:rsidRDefault="00C77A99" w:rsidP="00F869CE">
            <w:pPr>
              <w:rPr>
                <w:rFonts w:ascii="Times New Roman" w:hAnsi="Times New Roman" w:cs="Times New Roman"/>
                <w:sz w:val="24"/>
                <w:szCs w:val="24"/>
              </w:rPr>
            </w:pPr>
            <w:r w:rsidRPr="008F0252">
              <w:rPr>
                <w:rFonts w:ascii="Times New Roman" w:hAnsi="Times New Roman" w:cs="Times New Roman"/>
                <w:sz w:val="24"/>
                <w:szCs w:val="24"/>
              </w:rPr>
              <w:t xml:space="preserve">Saskaņā ar vadības rīkojumiem organizē un vada </w:t>
            </w:r>
            <w:r w:rsidR="00761565" w:rsidRPr="008F0252">
              <w:rPr>
                <w:rFonts w:ascii="Times New Roman" w:hAnsi="Times New Roman" w:cs="Times New Roman"/>
                <w:sz w:val="24"/>
                <w:szCs w:val="24"/>
              </w:rPr>
              <w:t xml:space="preserve">bataljona </w:t>
            </w:r>
            <w:r w:rsidRPr="008F0252">
              <w:rPr>
                <w:rFonts w:ascii="Times New Roman" w:hAnsi="Times New Roman" w:cs="Times New Roman"/>
                <w:sz w:val="24"/>
                <w:szCs w:val="24"/>
              </w:rPr>
              <w:t xml:space="preserve">darbiniekus, pildot dienesta pienākumus paaugstināta apdraudējuma situācijās, kā arī noziedzīgu nodarījumu pārtraukšanā (sabiedrībai sevišķi bīstamu personu aizturēšana un savaldīšana, bruņotu noziedznieku vai noziedzīgu grupējumu neitralizācija noziedzīgu nodarījumu izdarīšanas laikā, šķēršļu sagraušana </w:t>
            </w:r>
            <w:r w:rsidR="00CC6865" w:rsidRPr="008F0252">
              <w:rPr>
                <w:rFonts w:ascii="Times New Roman" w:eastAsia="Times New Roman" w:hAnsi="Times New Roman" w:cs="Times New Roman"/>
                <w:sz w:val="24"/>
                <w:szCs w:val="24"/>
                <w:lang w:eastAsia="lv-LV"/>
              </w:rPr>
              <w:t>u. c.</w:t>
            </w:r>
            <w:r w:rsidRPr="008F0252">
              <w:rPr>
                <w:rFonts w:ascii="Times New Roman" w:hAnsi="Times New Roman" w:cs="Times New Roman"/>
                <w:sz w:val="24"/>
                <w:szCs w:val="24"/>
              </w:rPr>
              <w:t>)</w:t>
            </w:r>
          </w:p>
        </w:tc>
        <w:tc>
          <w:tcPr>
            <w:tcW w:w="1417" w:type="dxa"/>
            <w:vMerge/>
            <w:vAlign w:val="center"/>
          </w:tcPr>
          <w:p w14:paraId="67A064D6" w14:textId="77777777" w:rsidR="00C77A99" w:rsidRPr="008F0252" w:rsidRDefault="00C77A99" w:rsidP="00F869CE">
            <w:pPr>
              <w:jc w:val="center"/>
              <w:rPr>
                <w:rFonts w:ascii="Times New Roman" w:eastAsia="Times New Roman" w:hAnsi="Times New Roman" w:cs="Times New Roman"/>
                <w:sz w:val="24"/>
                <w:szCs w:val="24"/>
                <w:lang w:eastAsia="lv-LV"/>
              </w:rPr>
            </w:pPr>
          </w:p>
        </w:tc>
      </w:tr>
      <w:tr w:rsidR="008F0252" w:rsidRPr="008F0252" w14:paraId="67A064DD" w14:textId="77777777" w:rsidTr="002A5BEF">
        <w:tc>
          <w:tcPr>
            <w:tcW w:w="997" w:type="dxa"/>
            <w:vMerge/>
            <w:vAlign w:val="center"/>
          </w:tcPr>
          <w:p w14:paraId="67A064D8" w14:textId="77777777" w:rsidR="00C77A99" w:rsidRPr="008F0252" w:rsidRDefault="00C77A99" w:rsidP="00F869CE">
            <w:pPr>
              <w:jc w:val="center"/>
              <w:rPr>
                <w:rFonts w:ascii="Times New Roman" w:eastAsia="Times New Roman" w:hAnsi="Times New Roman" w:cs="Times New Roman"/>
                <w:sz w:val="24"/>
                <w:szCs w:val="24"/>
                <w:lang w:eastAsia="lv-LV"/>
              </w:rPr>
            </w:pPr>
          </w:p>
        </w:tc>
        <w:tc>
          <w:tcPr>
            <w:tcW w:w="2127" w:type="dxa"/>
            <w:vMerge/>
            <w:vAlign w:val="center"/>
          </w:tcPr>
          <w:p w14:paraId="67A064D9" w14:textId="77777777" w:rsidR="00C77A99" w:rsidRPr="008F0252" w:rsidRDefault="00C77A99" w:rsidP="00F869CE">
            <w:pPr>
              <w:jc w:val="center"/>
              <w:rPr>
                <w:rFonts w:ascii="Times New Roman" w:hAnsi="Times New Roman" w:cs="Times New Roman"/>
                <w:sz w:val="24"/>
                <w:szCs w:val="24"/>
              </w:rPr>
            </w:pPr>
          </w:p>
        </w:tc>
        <w:tc>
          <w:tcPr>
            <w:tcW w:w="1416" w:type="dxa"/>
            <w:vMerge/>
            <w:vAlign w:val="center"/>
          </w:tcPr>
          <w:p w14:paraId="67A064DA" w14:textId="77777777" w:rsidR="00C77A99" w:rsidRPr="008F0252" w:rsidRDefault="00C77A99" w:rsidP="00F869CE">
            <w:pPr>
              <w:jc w:val="center"/>
              <w:rPr>
                <w:rFonts w:ascii="Times New Roman" w:hAnsi="Times New Roman" w:cs="Times New Roman"/>
                <w:sz w:val="24"/>
                <w:szCs w:val="24"/>
              </w:rPr>
            </w:pPr>
          </w:p>
        </w:tc>
        <w:tc>
          <w:tcPr>
            <w:tcW w:w="4396" w:type="dxa"/>
          </w:tcPr>
          <w:p w14:paraId="67A064DB" w14:textId="3D614FB1" w:rsidR="00C77A99" w:rsidRPr="008F0252" w:rsidRDefault="00C77A99" w:rsidP="00F869CE">
            <w:pPr>
              <w:rPr>
                <w:rFonts w:ascii="Times New Roman" w:hAnsi="Times New Roman" w:cs="Times New Roman"/>
                <w:sz w:val="24"/>
                <w:szCs w:val="24"/>
              </w:rPr>
            </w:pPr>
            <w:r w:rsidRPr="008F0252">
              <w:rPr>
                <w:rFonts w:ascii="Times New Roman" w:hAnsi="Times New Roman" w:cs="Times New Roman"/>
                <w:sz w:val="24"/>
                <w:szCs w:val="24"/>
              </w:rPr>
              <w:t xml:space="preserve">Pārstāv </w:t>
            </w:r>
            <w:r w:rsidR="00761565" w:rsidRPr="008F0252">
              <w:rPr>
                <w:rFonts w:ascii="Times New Roman" w:hAnsi="Times New Roman" w:cs="Times New Roman"/>
                <w:sz w:val="24"/>
                <w:szCs w:val="24"/>
              </w:rPr>
              <w:t>b</w:t>
            </w:r>
            <w:r w:rsidRPr="008F0252">
              <w:rPr>
                <w:rFonts w:ascii="Times New Roman" w:hAnsi="Times New Roman" w:cs="Times New Roman"/>
                <w:sz w:val="24"/>
                <w:szCs w:val="24"/>
              </w:rPr>
              <w:t>ataljonu materiāltehniskā</w:t>
            </w:r>
            <w:r w:rsidR="005E0DE2" w:rsidRPr="008F0252">
              <w:rPr>
                <w:rFonts w:ascii="Times New Roman" w:eastAsia="Times New Roman" w:hAnsi="Times New Roman" w:cs="Times New Roman"/>
                <w:sz w:val="24"/>
                <w:szCs w:val="24"/>
                <w:lang w:eastAsia="lv-LV"/>
              </w:rPr>
              <w:t xml:space="preserve"> nodrošinājuma</w:t>
            </w:r>
            <w:r w:rsidRPr="008F0252">
              <w:rPr>
                <w:rFonts w:ascii="Times New Roman" w:hAnsi="Times New Roman" w:cs="Times New Roman"/>
                <w:sz w:val="24"/>
                <w:szCs w:val="24"/>
              </w:rPr>
              <w:t>, ekipējuma un bruņojuma iegādes procesos</w:t>
            </w:r>
          </w:p>
        </w:tc>
        <w:tc>
          <w:tcPr>
            <w:tcW w:w="1417" w:type="dxa"/>
            <w:vMerge/>
            <w:vAlign w:val="center"/>
          </w:tcPr>
          <w:p w14:paraId="67A064DC" w14:textId="77777777" w:rsidR="00C77A99" w:rsidRPr="008F0252" w:rsidRDefault="00C77A99" w:rsidP="00F869CE">
            <w:pPr>
              <w:jc w:val="center"/>
              <w:rPr>
                <w:rFonts w:ascii="Times New Roman" w:eastAsia="Times New Roman" w:hAnsi="Times New Roman" w:cs="Times New Roman"/>
                <w:sz w:val="24"/>
                <w:szCs w:val="24"/>
                <w:lang w:eastAsia="lv-LV"/>
              </w:rPr>
            </w:pPr>
          </w:p>
        </w:tc>
      </w:tr>
      <w:tr w:rsidR="008F0252" w:rsidRPr="008F0252" w14:paraId="67A064DF" w14:textId="77777777" w:rsidTr="005A01C7">
        <w:tc>
          <w:tcPr>
            <w:tcW w:w="10353" w:type="dxa"/>
            <w:gridSpan w:val="5"/>
            <w:tcBorders>
              <w:left w:val="nil"/>
              <w:right w:val="nil"/>
            </w:tcBorders>
            <w:vAlign w:val="center"/>
          </w:tcPr>
          <w:p w14:paraId="67A064DE" w14:textId="77777777" w:rsidR="00C77A99" w:rsidRPr="008F0252" w:rsidRDefault="00C77A99" w:rsidP="00F869CE">
            <w:pPr>
              <w:ind w:firstLine="300"/>
              <w:jc w:val="center"/>
              <w:rPr>
                <w:rFonts w:ascii="Times New Roman" w:eastAsia="Times New Roman" w:hAnsi="Times New Roman" w:cs="Times New Roman"/>
                <w:sz w:val="24"/>
                <w:szCs w:val="24"/>
                <w:lang w:eastAsia="lv-LV"/>
              </w:rPr>
            </w:pPr>
          </w:p>
        </w:tc>
      </w:tr>
      <w:tr w:rsidR="008F0252" w:rsidRPr="008F0252" w14:paraId="67A064E5" w14:textId="77777777" w:rsidTr="002A5BEF">
        <w:tc>
          <w:tcPr>
            <w:tcW w:w="997" w:type="dxa"/>
            <w:vMerge w:val="restart"/>
            <w:vAlign w:val="center"/>
            <w:hideMark/>
          </w:tcPr>
          <w:p w14:paraId="67A064E0"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IVB</w:t>
            </w:r>
          </w:p>
        </w:tc>
        <w:tc>
          <w:tcPr>
            <w:tcW w:w="2127" w:type="dxa"/>
            <w:vMerge w:val="restart"/>
            <w:vAlign w:val="center"/>
            <w:hideMark/>
          </w:tcPr>
          <w:p w14:paraId="67A064E1" w14:textId="641F40FE" w:rsidR="00513731" w:rsidRPr="008F0252" w:rsidRDefault="00513731" w:rsidP="00F869CE">
            <w:pPr>
              <w:ind w:firstLine="300"/>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Plāno, pārrauga, koordinē un kontrolē rotas darbu </w:t>
            </w:r>
            <w:r w:rsidR="00F40B5D" w:rsidRPr="008F0252">
              <w:rPr>
                <w:rFonts w:ascii="Times New Roman" w:eastAsia="Times New Roman" w:hAnsi="Times New Roman" w:cs="Times New Roman"/>
                <w:sz w:val="24"/>
                <w:szCs w:val="24"/>
                <w:lang w:eastAsia="lv-LV"/>
              </w:rPr>
              <w:t>i</w:t>
            </w:r>
            <w:r w:rsidRPr="008F0252">
              <w:rPr>
                <w:rFonts w:ascii="Times New Roman" w:eastAsia="Times New Roman" w:hAnsi="Times New Roman" w:cs="Times New Roman"/>
                <w:sz w:val="24"/>
                <w:szCs w:val="24"/>
                <w:lang w:eastAsia="lv-LV"/>
              </w:rPr>
              <w:t>estādes teritoriālās pārvaldes līmenī</w:t>
            </w:r>
          </w:p>
        </w:tc>
        <w:tc>
          <w:tcPr>
            <w:tcW w:w="1416" w:type="dxa"/>
            <w:vMerge w:val="restart"/>
            <w:vAlign w:val="center"/>
            <w:hideMark/>
          </w:tcPr>
          <w:p w14:paraId="67A064E2" w14:textId="77777777" w:rsidR="00513731" w:rsidRPr="008F0252" w:rsidRDefault="00513731"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Rotas komandiera vietnieks</w:t>
            </w:r>
          </w:p>
        </w:tc>
        <w:tc>
          <w:tcPr>
            <w:tcW w:w="4396" w:type="dxa"/>
            <w:hideMark/>
          </w:tcPr>
          <w:p w14:paraId="67A064E3" w14:textId="3D0EDA15" w:rsidR="00513731" w:rsidRPr="008F0252" w:rsidRDefault="00A5731D"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Plāno un organizē </w:t>
            </w:r>
            <w:r w:rsidR="00DA15BB" w:rsidRPr="008F0252">
              <w:rPr>
                <w:rFonts w:ascii="Times New Roman" w:eastAsia="Times New Roman" w:hAnsi="Times New Roman" w:cs="Times New Roman"/>
                <w:sz w:val="24"/>
                <w:szCs w:val="24"/>
                <w:lang w:eastAsia="lv-LV"/>
              </w:rPr>
              <w:t>r</w:t>
            </w:r>
            <w:r w:rsidR="00513731" w:rsidRPr="008F0252">
              <w:rPr>
                <w:rFonts w:ascii="Times New Roman" w:eastAsia="Times New Roman" w:hAnsi="Times New Roman" w:cs="Times New Roman"/>
                <w:sz w:val="24"/>
                <w:szCs w:val="24"/>
                <w:lang w:eastAsia="lv-LV"/>
              </w:rPr>
              <w:t>otas darb</w:t>
            </w:r>
            <w:r w:rsidRPr="008F0252">
              <w:rPr>
                <w:rFonts w:ascii="Times New Roman" w:eastAsia="Times New Roman" w:hAnsi="Times New Roman" w:cs="Times New Roman"/>
                <w:sz w:val="24"/>
                <w:szCs w:val="24"/>
                <w:lang w:eastAsia="lv-LV"/>
              </w:rPr>
              <w:t>u</w:t>
            </w:r>
            <w:r w:rsidR="00513731" w:rsidRPr="008F0252">
              <w:rPr>
                <w:rFonts w:ascii="Times New Roman" w:eastAsia="Times New Roman" w:hAnsi="Times New Roman" w:cs="Times New Roman"/>
                <w:sz w:val="24"/>
                <w:szCs w:val="24"/>
                <w:lang w:eastAsia="lv-LV"/>
              </w:rPr>
              <w:t xml:space="preserve"> un speciāl</w:t>
            </w:r>
            <w:r w:rsidRPr="008F0252">
              <w:rPr>
                <w:rFonts w:ascii="Times New Roman" w:eastAsia="Times New Roman" w:hAnsi="Times New Roman" w:cs="Times New Roman"/>
                <w:sz w:val="24"/>
                <w:szCs w:val="24"/>
                <w:lang w:eastAsia="lv-LV"/>
              </w:rPr>
              <w:t>ās</w:t>
            </w:r>
            <w:r w:rsidR="00513731" w:rsidRPr="008F0252">
              <w:rPr>
                <w:rFonts w:ascii="Times New Roman" w:eastAsia="Times New Roman" w:hAnsi="Times New Roman" w:cs="Times New Roman"/>
                <w:sz w:val="24"/>
                <w:szCs w:val="24"/>
                <w:lang w:eastAsia="lv-LV"/>
              </w:rPr>
              <w:t xml:space="preserve"> apmācīb</w:t>
            </w:r>
            <w:r w:rsidRPr="008F0252">
              <w:rPr>
                <w:rFonts w:ascii="Times New Roman" w:eastAsia="Times New Roman" w:hAnsi="Times New Roman" w:cs="Times New Roman"/>
                <w:sz w:val="24"/>
                <w:szCs w:val="24"/>
                <w:lang w:eastAsia="lv-LV"/>
              </w:rPr>
              <w:t>as</w:t>
            </w:r>
            <w:r w:rsidR="00513731" w:rsidRPr="008F0252">
              <w:rPr>
                <w:rFonts w:ascii="Times New Roman" w:eastAsia="Times New Roman" w:hAnsi="Times New Roman" w:cs="Times New Roman"/>
                <w:sz w:val="24"/>
                <w:szCs w:val="24"/>
                <w:lang w:eastAsia="lv-LV"/>
              </w:rPr>
              <w:t xml:space="preserve"> </w:t>
            </w:r>
          </w:p>
        </w:tc>
        <w:tc>
          <w:tcPr>
            <w:tcW w:w="1417" w:type="dxa"/>
            <w:vMerge w:val="restart"/>
            <w:vAlign w:val="center"/>
            <w:hideMark/>
          </w:tcPr>
          <w:p w14:paraId="67A064E4" w14:textId="77777777" w:rsidR="00513731" w:rsidRPr="008F0252" w:rsidRDefault="00513731" w:rsidP="002A5BEF">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Kapteinis</w:t>
            </w:r>
          </w:p>
        </w:tc>
      </w:tr>
      <w:tr w:rsidR="008F0252" w:rsidRPr="008F0252" w14:paraId="67A064EB" w14:textId="77777777" w:rsidTr="002A5BEF">
        <w:tc>
          <w:tcPr>
            <w:tcW w:w="997" w:type="dxa"/>
            <w:vMerge/>
            <w:vAlign w:val="center"/>
          </w:tcPr>
          <w:p w14:paraId="67A064E6"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p>
        </w:tc>
        <w:tc>
          <w:tcPr>
            <w:tcW w:w="2127" w:type="dxa"/>
            <w:vMerge/>
            <w:vAlign w:val="center"/>
          </w:tcPr>
          <w:p w14:paraId="67A064E7"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p>
        </w:tc>
        <w:tc>
          <w:tcPr>
            <w:tcW w:w="1416" w:type="dxa"/>
            <w:vMerge/>
            <w:vAlign w:val="center"/>
          </w:tcPr>
          <w:p w14:paraId="67A064E8" w14:textId="77777777" w:rsidR="00513731" w:rsidRPr="008F0252" w:rsidRDefault="00513731" w:rsidP="00F869CE">
            <w:pPr>
              <w:jc w:val="center"/>
              <w:rPr>
                <w:rFonts w:ascii="Times New Roman" w:eastAsia="Times New Roman" w:hAnsi="Times New Roman" w:cs="Times New Roman"/>
                <w:sz w:val="24"/>
                <w:szCs w:val="24"/>
                <w:lang w:eastAsia="lv-LV"/>
              </w:rPr>
            </w:pPr>
          </w:p>
        </w:tc>
        <w:tc>
          <w:tcPr>
            <w:tcW w:w="4396" w:type="dxa"/>
          </w:tcPr>
          <w:p w14:paraId="67A064E9" w14:textId="77777777" w:rsidR="00513731" w:rsidRPr="008F0252" w:rsidRDefault="0051373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Vada un koordinē rotas darbiniekus</w:t>
            </w:r>
          </w:p>
        </w:tc>
        <w:tc>
          <w:tcPr>
            <w:tcW w:w="1417" w:type="dxa"/>
            <w:vMerge/>
            <w:vAlign w:val="center"/>
          </w:tcPr>
          <w:p w14:paraId="67A064EA"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p>
        </w:tc>
      </w:tr>
      <w:tr w:rsidR="008F0252" w:rsidRPr="008F0252" w14:paraId="67A064F1" w14:textId="77777777" w:rsidTr="002A5BEF">
        <w:tc>
          <w:tcPr>
            <w:tcW w:w="997" w:type="dxa"/>
            <w:vMerge/>
            <w:vAlign w:val="center"/>
          </w:tcPr>
          <w:p w14:paraId="67A064EC"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p>
        </w:tc>
        <w:tc>
          <w:tcPr>
            <w:tcW w:w="2127" w:type="dxa"/>
            <w:vMerge/>
            <w:vAlign w:val="center"/>
          </w:tcPr>
          <w:p w14:paraId="67A064ED"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p>
        </w:tc>
        <w:tc>
          <w:tcPr>
            <w:tcW w:w="1416" w:type="dxa"/>
            <w:vMerge/>
            <w:vAlign w:val="center"/>
          </w:tcPr>
          <w:p w14:paraId="67A064EE" w14:textId="77777777" w:rsidR="00513731" w:rsidRPr="008F0252" w:rsidRDefault="00513731" w:rsidP="00F869CE">
            <w:pPr>
              <w:jc w:val="center"/>
              <w:rPr>
                <w:rFonts w:ascii="Times New Roman" w:eastAsia="Times New Roman" w:hAnsi="Times New Roman" w:cs="Times New Roman"/>
                <w:sz w:val="24"/>
                <w:szCs w:val="24"/>
                <w:lang w:eastAsia="lv-LV"/>
              </w:rPr>
            </w:pPr>
          </w:p>
        </w:tc>
        <w:tc>
          <w:tcPr>
            <w:tcW w:w="4396" w:type="dxa"/>
          </w:tcPr>
          <w:p w14:paraId="67A064EF" w14:textId="6094F396" w:rsidR="00513731" w:rsidRPr="008F0252" w:rsidRDefault="0051373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Nodrošina nepārtrauktu un efektīvu </w:t>
            </w:r>
            <w:r w:rsidR="00DA15BB" w:rsidRPr="008F0252">
              <w:rPr>
                <w:rFonts w:ascii="Times New Roman" w:eastAsia="Times New Roman" w:hAnsi="Times New Roman" w:cs="Times New Roman"/>
                <w:sz w:val="24"/>
                <w:szCs w:val="24"/>
                <w:lang w:eastAsia="lv-LV"/>
              </w:rPr>
              <w:t>r</w:t>
            </w:r>
            <w:r w:rsidRPr="008F0252">
              <w:rPr>
                <w:rFonts w:ascii="Times New Roman" w:eastAsia="Times New Roman" w:hAnsi="Times New Roman" w:cs="Times New Roman"/>
                <w:sz w:val="24"/>
                <w:szCs w:val="24"/>
                <w:lang w:eastAsia="lv-LV"/>
              </w:rPr>
              <w:t>otas dienesta darbu atbilstoši saņemtajām pavēlēm (rīkojumiem, plāniem)</w:t>
            </w:r>
          </w:p>
        </w:tc>
        <w:tc>
          <w:tcPr>
            <w:tcW w:w="1417" w:type="dxa"/>
            <w:vMerge/>
            <w:vAlign w:val="center"/>
          </w:tcPr>
          <w:p w14:paraId="67A064F0"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p>
        </w:tc>
      </w:tr>
      <w:tr w:rsidR="008F0252" w:rsidRPr="008F0252" w14:paraId="67A064F7" w14:textId="77777777" w:rsidTr="002A5BEF">
        <w:tc>
          <w:tcPr>
            <w:tcW w:w="997" w:type="dxa"/>
            <w:vMerge/>
            <w:vAlign w:val="center"/>
          </w:tcPr>
          <w:p w14:paraId="67A064F2"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p>
        </w:tc>
        <w:tc>
          <w:tcPr>
            <w:tcW w:w="2127" w:type="dxa"/>
            <w:vMerge/>
            <w:vAlign w:val="center"/>
          </w:tcPr>
          <w:p w14:paraId="67A064F3"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p>
        </w:tc>
        <w:tc>
          <w:tcPr>
            <w:tcW w:w="1416" w:type="dxa"/>
            <w:vMerge/>
            <w:vAlign w:val="center"/>
          </w:tcPr>
          <w:p w14:paraId="67A064F4" w14:textId="77777777" w:rsidR="00513731" w:rsidRPr="008F0252" w:rsidRDefault="00513731" w:rsidP="00F869CE">
            <w:pPr>
              <w:jc w:val="center"/>
              <w:rPr>
                <w:rFonts w:ascii="Times New Roman" w:eastAsia="Times New Roman" w:hAnsi="Times New Roman" w:cs="Times New Roman"/>
                <w:sz w:val="24"/>
                <w:szCs w:val="24"/>
                <w:lang w:eastAsia="lv-LV"/>
              </w:rPr>
            </w:pPr>
          </w:p>
        </w:tc>
        <w:tc>
          <w:tcPr>
            <w:tcW w:w="4396" w:type="dxa"/>
          </w:tcPr>
          <w:p w14:paraId="67A064F5" w14:textId="7B0B6660" w:rsidR="00513731" w:rsidRPr="008F0252" w:rsidRDefault="0051373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Vada padotos darbiniekus, pildot dienesta pienākumus paaugstināta apdraudējuma situācijās (sabiedrībai sevišķi bīstamu personu aizturēšana un savaldīšana, bruņotu noziedznieku vai noziedzīgu grupējumu </w:t>
            </w:r>
            <w:r w:rsidR="00422876" w:rsidRPr="008F0252">
              <w:rPr>
                <w:rFonts w:ascii="Times New Roman" w:eastAsia="Times New Roman" w:hAnsi="Times New Roman" w:cs="Times New Roman"/>
                <w:sz w:val="24"/>
                <w:szCs w:val="24"/>
                <w:lang w:eastAsia="lv-LV"/>
              </w:rPr>
              <w:t xml:space="preserve">neitralizācija noziedzīgu nodarījumu izdarīšanas laikā, šķēršļu sagraušana </w:t>
            </w:r>
            <w:r w:rsidR="00CC6865" w:rsidRPr="008F0252">
              <w:rPr>
                <w:rFonts w:ascii="Times New Roman" w:eastAsia="Times New Roman" w:hAnsi="Times New Roman" w:cs="Times New Roman"/>
                <w:sz w:val="24"/>
                <w:szCs w:val="24"/>
                <w:lang w:eastAsia="lv-LV"/>
              </w:rPr>
              <w:t>u. c.</w:t>
            </w:r>
            <w:r w:rsidR="00422876" w:rsidRPr="008F0252">
              <w:rPr>
                <w:rFonts w:ascii="Times New Roman" w:eastAsia="Times New Roman" w:hAnsi="Times New Roman" w:cs="Times New Roman"/>
                <w:sz w:val="24"/>
                <w:szCs w:val="24"/>
                <w:lang w:eastAsia="lv-LV"/>
              </w:rPr>
              <w:t>)</w:t>
            </w:r>
          </w:p>
        </w:tc>
        <w:tc>
          <w:tcPr>
            <w:tcW w:w="1417" w:type="dxa"/>
            <w:vMerge/>
            <w:vAlign w:val="center"/>
          </w:tcPr>
          <w:p w14:paraId="67A064F6"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p>
        </w:tc>
      </w:tr>
      <w:tr w:rsidR="008F0252" w:rsidRPr="008F0252" w14:paraId="67A064FD" w14:textId="77777777" w:rsidTr="002A5BEF">
        <w:tc>
          <w:tcPr>
            <w:tcW w:w="997" w:type="dxa"/>
            <w:vMerge/>
            <w:vAlign w:val="center"/>
          </w:tcPr>
          <w:p w14:paraId="67A064F8"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p>
        </w:tc>
        <w:tc>
          <w:tcPr>
            <w:tcW w:w="2127" w:type="dxa"/>
            <w:vMerge/>
            <w:vAlign w:val="center"/>
          </w:tcPr>
          <w:p w14:paraId="67A064F9"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p>
        </w:tc>
        <w:tc>
          <w:tcPr>
            <w:tcW w:w="1416" w:type="dxa"/>
            <w:vMerge/>
            <w:vAlign w:val="center"/>
          </w:tcPr>
          <w:p w14:paraId="67A064FA" w14:textId="77777777" w:rsidR="00513731" w:rsidRPr="008F0252" w:rsidRDefault="00513731" w:rsidP="00F869CE">
            <w:pPr>
              <w:jc w:val="center"/>
              <w:rPr>
                <w:rFonts w:ascii="Times New Roman" w:eastAsia="Times New Roman" w:hAnsi="Times New Roman" w:cs="Times New Roman"/>
                <w:sz w:val="24"/>
                <w:szCs w:val="24"/>
                <w:lang w:eastAsia="lv-LV"/>
              </w:rPr>
            </w:pPr>
          </w:p>
        </w:tc>
        <w:tc>
          <w:tcPr>
            <w:tcW w:w="4396" w:type="dxa"/>
          </w:tcPr>
          <w:p w14:paraId="67A064FB" w14:textId="1D2F0923" w:rsidR="00513731" w:rsidRPr="008F0252" w:rsidRDefault="0051373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Saskaņā ar augstāku amatpersonu rīkojumiem nodrošina norīkojumu izvietošanu apkalpojamās teritorijas publiskajās vietās, meža masīvos</w:t>
            </w:r>
            <w:r w:rsidR="004204DB" w:rsidRPr="008F0252">
              <w:rPr>
                <w:rFonts w:ascii="Times New Roman" w:eastAsia="Times New Roman" w:hAnsi="Times New Roman" w:cs="Times New Roman"/>
                <w:sz w:val="24"/>
                <w:szCs w:val="24"/>
                <w:lang w:eastAsia="lv-LV"/>
              </w:rPr>
              <w:t xml:space="preserve"> un</w:t>
            </w:r>
            <w:r w:rsidRPr="008F0252">
              <w:rPr>
                <w:rFonts w:ascii="Times New Roman" w:eastAsia="Times New Roman" w:hAnsi="Times New Roman" w:cs="Times New Roman"/>
                <w:sz w:val="24"/>
                <w:szCs w:val="24"/>
                <w:lang w:eastAsia="lv-LV"/>
              </w:rPr>
              <w:t xml:space="preserve"> iekšējos ūdeņos visā valsts teritorijā</w:t>
            </w:r>
          </w:p>
        </w:tc>
        <w:tc>
          <w:tcPr>
            <w:tcW w:w="1417" w:type="dxa"/>
            <w:vMerge/>
            <w:vAlign w:val="center"/>
          </w:tcPr>
          <w:p w14:paraId="67A064FC" w14:textId="77777777" w:rsidR="00513731" w:rsidRPr="008F0252" w:rsidRDefault="00513731" w:rsidP="00F869CE">
            <w:pPr>
              <w:ind w:firstLine="300"/>
              <w:jc w:val="center"/>
              <w:rPr>
                <w:rFonts w:ascii="Times New Roman" w:eastAsia="Times New Roman" w:hAnsi="Times New Roman" w:cs="Times New Roman"/>
                <w:sz w:val="24"/>
                <w:szCs w:val="24"/>
                <w:lang w:eastAsia="lv-LV"/>
              </w:rPr>
            </w:pPr>
          </w:p>
        </w:tc>
      </w:tr>
      <w:tr w:rsidR="008F0252" w:rsidRPr="008F0252" w14:paraId="67A064FF" w14:textId="77777777" w:rsidTr="005A01C7">
        <w:tc>
          <w:tcPr>
            <w:tcW w:w="10353" w:type="dxa"/>
            <w:gridSpan w:val="5"/>
            <w:tcBorders>
              <w:left w:val="nil"/>
              <w:right w:val="nil"/>
            </w:tcBorders>
          </w:tcPr>
          <w:p w14:paraId="67A064FE" w14:textId="77777777" w:rsidR="00513731" w:rsidRPr="008F0252" w:rsidRDefault="00513731" w:rsidP="00F869CE">
            <w:pPr>
              <w:jc w:val="center"/>
              <w:rPr>
                <w:rFonts w:ascii="Times New Roman" w:hAnsi="Times New Roman" w:cs="Times New Roman"/>
                <w:sz w:val="24"/>
                <w:szCs w:val="24"/>
              </w:rPr>
            </w:pPr>
          </w:p>
        </w:tc>
      </w:tr>
      <w:tr w:rsidR="008F0252" w:rsidRPr="008F0252" w14:paraId="67A06506" w14:textId="77777777" w:rsidTr="002A5BEF">
        <w:tc>
          <w:tcPr>
            <w:tcW w:w="997" w:type="dxa"/>
            <w:vMerge w:val="restart"/>
            <w:vAlign w:val="center"/>
          </w:tcPr>
          <w:p w14:paraId="67A06501" w14:textId="77777777" w:rsidR="00513731" w:rsidRPr="008F0252" w:rsidRDefault="00513731" w:rsidP="00F869CE">
            <w:pPr>
              <w:jc w:val="center"/>
              <w:rPr>
                <w:rFonts w:ascii="Times New Roman" w:hAnsi="Times New Roman" w:cs="Times New Roman"/>
                <w:sz w:val="24"/>
                <w:szCs w:val="24"/>
              </w:rPr>
            </w:pPr>
            <w:r w:rsidRPr="008F0252">
              <w:rPr>
                <w:rFonts w:ascii="Times New Roman" w:hAnsi="Times New Roman" w:cs="Times New Roman"/>
                <w:sz w:val="24"/>
                <w:szCs w:val="24"/>
              </w:rPr>
              <w:t>IVA</w:t>
            </w:r>
          </w:p>
        </w:tc>
        <w:tc>
          <w:tcPr>
            <w:tcW w:w="2127" w:type="dxa"/>
            <w:vMerge w:val="restart"/>
            <w:vAlign w:val="center"/>
          </w:tcPr>
          <w:p w14:paraId="67A06502" w14:textId="7F4AA048" w:rsidR="00513731" w:rsidRPr="008F0252" w:rsidRDefault="00513731" w:rsidP="00F869CE">
            <w:pPr>
              <w:jc w:val="center"/>
              <w:rPr>
                <w:rFonts w:ascii="Times New Roman" w:hAnsi="Times New Roman" w:cs="Times New Roman"/>
                <w:sz w:val="24"/>
                <w:szCs w:val="24"/>
              </w:rPr>
            </w:pPr>
            <w:r w:rsidRPr="008F0252">
              <w:rPr>
                <w:rFonts w:ascii="Times New Roman" w:hAnsi="Times New Roman" w:cs="Times New Roman"/>
                <w:sz w:val="24"/>
                <w:szCs w:val="24"/>
              </w:rPr>
              <w:t>Piedalās mācību procesa organizēšanā un nodrošina nepieciešamo priekšlikumu izstrādi darba organizācijas pilnveidošanai</w:t>
            </w:r>
            <w:r w:rsidR="00633BC4" w:rsidRPr="008F0252">
              <w:rPr>
                <w:rFonts w:ascii="Times New Roman" w:hAnsi="Times New Roman" w:cs="Times New Roman"/>
                <w:sz w:val="24"/>
                <w:szCs w:val="24"/>
              </w:rPr>
              <w:t xml:space="preserve"> </w:t>
            </w:r>
            <w:r w:rsidR="00F40B5D" w:rsidRPr="008F0252">
              <w:rPr>
                <w:rFonts w:ascii="Times New Roman" w:hAnsi="Times New Roman" w:cs="Times New Roman"/>
                <w:sz w:val="24"/>
                <w:szCs w:val="24"/>
              </w:rPr>
              <w:t>i</w:t>
            </w:r>
            <w:r w:rsidRPr="008F0252">
              <w:rPr>
                <w:rFonts w:ascii="Times New Roman" w:hAnsi="Times New Roman" w:cs="Times New Roman"/>
                <w:sz w:val="24"/>
                <w:szCs w:val="24"/>
              </w:rPr>
              <w:t>estādes teritoriālās pārvaldes līmenī</w:t>
            </w:r>
          </w:p>
        </w:tc>
        <w:tc>
          <w:tcPr>
            <w:tcW w:w="1416" w:type="dxa"/>
            <w:vMerge w:val="restart"/>
            <w:vAlign w:val="center"/>
          </w:tcPr>
          <w:p w14:paraId="67A06503" w14:textId="77777777" w:rsidR="00513731" w:rsidRPr="008F0252" w:rsidRDefault="00513731" w:rsidP="00F869CE">
            <w:pPr>
              <w:jc w:val="center"/>
              <w:rPr>
                <w:rFonts w:ascii="Times New Roman" w:hAnsi="Times New Roman" w:cs="Times New Roman"/>
                <w:sz w:val="24"/>
                <w:szCs w:val="24"/>
              </w:rPr>
            </w:pPr>
            <w:r w:rsidRPr="008F0252">
              <w:rPr>
                <w:rFonts w:ascii="Times New Roman" w:hAnsi="Times New Roman" w:cs="Times New Roman"/>
                <w:sz w:val="24"/>
                <w:szCs w:val="24"/>
              </w:rPr>
              <w:t>Inspektors</w:t>
            </w:r>
          </w:p>
        </w:tc>
        <w:tc>
          <w:tcPr>
            <w:tcW w:w="4396" w:type="dxa"/>
          </w:tcPr>
          <w:p w14:paraId="67A06504" w14:textId="77777777" w:rsidR="00513731" w:rsidRPr="008F0252" w:rsidRDefault="00513731" w:rsidP="00F869CE">
            <w:pPr>
              <w:rPr>
                <w:rFonts w:ascii="Times New Roman" w:hAnsi="Times New Roman" w:cs="Times New Roman"/>
                <w:sz w:val="24"/>
                <w:szCs w:val="24"/>
              </w:rPr>
            </w:pPr>
            <w:r w:rsidRPr="008F0252">
              <w:rPr>
                <w:rFonts w:ascii="Times New Roman" w:hAnsi="Times New Roman" w:cs="Times New Roman"/>
                <w:sz w:val="24"/>
                <w:szCs w:val="24"/>
              </w:rPr>
              <w:t>Izstrādā mācību un praktisko apmācību plānu</w:t>
            </w:r>
          </w:p>
        </w:tc>
        <w:tc>
          <w:tcPr>
            <w:tcW w:w="1417" w:type="dxa"/>
            <w:vMerge w:val="restart"/>
            <w:vAlign w:val="center"/>
          </w:tcPr>
          <w:p w14:paraId="67A06505" w14:textId="77777777" w:rsidR="00513731" w:rsidRPr="008F0252" w:rsidRDefault="00513731" w:rsidP="00F869CE">
            <w:pPr>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650C" w14:textId="77777777" w:rsidTr="002A5BEF">
        <w:tc>
          <w:tcPr>
            <w:tcW w:w="997" w:type="dxa"/>
            <w:vMerge/>
            <w:vAlign w:val="center"/>
          </w:tcPr>
          <w:p w14:paraId="67A06507" w14:textId="77777777" w:rsidR="00513731" w:rsidRPr="008F0252" w:rsidRDefault="00513731" w:rsidP="00F869CE">
            <w:pPr>
              <w:jc w:val="center"/>
              <w:rPr>
                <w:rFonts w:ascii="Times New Roman" w:hAnsi="Times New Roman" w:cs="Times New Roman"/>
                <w:sz w:val="24"/>
                <w:szCs w:val="24"/>
              </w:rPr>
            </w:pPr>
          </w:p>
        </w:tc>
        <w:tc>
          <w:tcPr>
            <w:tcW w:w="2127" w:type="dxa"/>
            <w:vMerge/>
            <w:vAlign w:val="center"/>
          </w:tcPr>
          <w:p w14:paraId="67A06508" w14:textId="77777777" w:rsidR="00513731" w:rsidRPr="008F0252" w:rsidRDefault="00513731" w:rsidP="00F869CE">
            <w:pPr>
              <w:jc w:val="center"/>
              <w:rPr>
                <w:rFonts w:ascii="Times New Roman" w:hAnsi="Times New Roman" w:cs="Times New Roman"/>
                <w:sz w:val="24"/>
                <w:szCs w:val="24"/>
              </w:rPr>
            </w:pPr>
          </w:p>
        </w:tc>
        <w:tc>
          <w:tcPr>
            <w:tcW w:w="1416" w:type="dxa"/>
            <w:vMerge/>
            <w:vAlign w:val="center"/>
          </w:tcPr>
          <w:p w14:paraId="67A06509" w14:textId="77777777" w:rsidR="00513731" w:rsidRPr="008F0252" w:rsidRDefault="00513731" w:rsidP="00F869CE">
            <w:pPr>
              <w:jc w:val="center"/>
              <w:rPr>
                <w:rFonts w:ascii="Times New Roman" w:hAnsi="Times New Roman" w:cs="Times New Roman"/>
                <w:sz w:val="24"/>
                <w:szCs w:val="24"/>
              </w:rPr>
            </w:pPr>
          </w:p>
        </w:tc>
        <w:tc>
          <w:tcPr>
            <w:tcW w:w="4396" w:type="dxa"/>
          </w:tcPr>
          <w:p w14:paraId="67A0650A" w14:textId="178D98B7" w:rsidR="00513731" w:rsidRPr="008F0252" w:rsidRDefault="00513731" w:rsidP="00F869CE">
            <w:pPr>
              <w:rPr>
                <w:rFonts w:ascii="Times New Roman" w:hAnsi="Times New Roman" w:cs="Times New Roman"/>
                <w:sz w:val="24"/>
                <w:szCs w:val="24"/>
              </w:rPr>
            </w:pPr>
            <w:r w:rsidRPr="008F0252">
              <w:rPr>
                <w:rFonts w:ascii="Times New Roman" w:hAnsi="Times New Roman" w:cs="Times New Roman"/>
                <w:sz w:val="24"/>
                <w:szCs w:val="24"/>
              </w:rPr>
              <w:t xml:space="preserve">Sadarbībā ar </w:t>
            </w:r>
            <w:r w:rsidR="00761565" w:rsidRPr="008F0252">
              <w:rPr>
                <w:rFonts w:ascii="Times New Roman" w:hAnsi="Times New Roman" w:cs="Times New Roman"/>
                <w:sz w:val="24"/>
                <w:szCs w:val="24"/>
              </w:rPr>
              <w:t xml:space="preserve">bataljona </w:t>
            </w:r>
            <w:r w:rsidRPr="008F0252">
              <w:rPr>
                <w:rFonts w:ascii="Times New Roman" w:hAnsi="Times New Roman" w:cs="Times New Roman"/>
                <w:sz w:val="24"/>
                <w:szCs w:val="24"/>
              </w:rPr>
              <w:t>rotu komandējošo sastāvu organizē un vada mācību un praktisko apmācību procesu</w:t>
            </w:r>
          </w:p>
        </w:tc>
        <w:tc>
          <w:tcPr>
            <w:tcW w:w="1417" w:type="dxa"/>
            <w:vMerge/>
            <w:vAlign w:val="center"/>
          </w:tcPr>
          <w:p w14:paraId="67A0650B" w14:textId="77777777" w:rsidR="00513731" w:rsidRPr="008F0252" w:rsidRDefault="00513731" w:rsidP="00F869CE">
            <w:pPr>
              <w:jc w:val="center"/>
              <w:rPr>
                <w:rFonts w:ascii="Times New Roman" w:hAnsi="Times New Roman" w:cs="Times New Roman"/>
                <w:sz w:val="24"/>
                <w:szCs w:val="24"/>
              </w:rPr>
            </w:pPr>
          </w:p>
        </w:tc>
      </w:tr>
      <w:tr w:rsidR="008F0252" w:rsidRPr="008F0252" w14:paraId="67A06512" w14:textId="77777777" w:rsidTr="002A5BEF">
        <w:tc>
          <w:tcPr>
            <w:tcW w:w="997" w:type="dxa"/>
            <w:vMerge/>
            <w:vAlign w:val="center"/>
          </w:tcPr>
          <w:p w14:paraId="67A0650D" w14:textId="77777777" w:rsidR="00513731" w:rsidRPr="008F0252" w:rsidRDefault="00513731" w:rsidP="00F869CE">
            <w:pPr>
              <w:jc w:val="center"/>
              <w:rPr>
                <w:rFonts w:ascii="Times New Roman" w:hAnsi="Times New Roman" w:cs="Times New Roman"/>
                <w:sz w:val="24"/>
                <w:szCs w:val="24"/>
              </w:rPr>
            </w:pPr>
          </w:p>
        </w:tc>
        <w:tc>
          <w:tcPr>
            <w:tcW w:w="2127" w:type="dxa"/>
            <w:vMerge/>
            <w:vAlign w:val="center"/>
          </w:tcPr>
          <w:p w14:paraId="67A0650E" w14:textId="77777777" w:rsidR="00513731" w:rsidRPr="008F0252" w:rsidRDefault="00513731" w:rsidP="00F869CE">
            <w:pPr>
              <w:jc w:val="center"/>
              <w:rPr>
                <w:rFonts w:ascii="Times New Roman" w:hAnsi="Times New Roman" w:cs="Times New Roman"/>
                <w:sz w:val="24"/>
                <w:szCs w:val="24"/>
              </w:rPr>
            </w:pPr>
          </w:p>
        </w:tc>
        <w:tc>
          <w:tcPr>
            <w:tcW w:w="1416" w:type="dxa"/>
            <w:vMerge/>
            <w:vAlign w:val="center"/>
          </w:tcPr>
          <w:p w14:paraId="67A0650F" w14:textId="77777777" w:rsidR="00513731" w:rsidRPr="008F0252" w:rsidRDefault="00513731" w:rsidP="00F869CE">
            <w:pPr>
              <w:jc w:val="center"/>
              <w:rPr>
                <w:rFonts w:ascii="Times New Roman" w:hAnsi="Times New Roman" w:cs="Times New Roman"/>
                <w:sz w:val="24"/>
                <w:szCs w:val="24"/>
              </w:rPr>
            </w:pPr>
          </w:p>
        </w:tc>
        <w:tc>
          <w:tcPr>
            <w:tcW w:w="4396" w:type="dxa"/>
          </w:tcPr>
          <w:p w14:paraId="67A06510" w14:textId="5C41C97E" w:rsidR="00513731" w:rsidRPr="008F0252" w:rsidRDefault="00513731" w:rsidP="00F869CE">
            <w:pPr>
              <w:rPr>
                <w:rFonts w:ascii="Times New Roman" w:hAnsi="Times New Roman" w:cs="Times New Roman"/>
                <w:sz w:val="24"/>
                <w:szCs w:val="24"/>
              </w:rPr>
            </w:pPr>
            <w:r w:rsidRPr="008F0252">
              <w:rPr>
                <w:rFonts w:ascii="Times New Roman" w:hAnsi="Times New Roman" w:cs="Times New Roman"/>
                <w:sz w:val="24"/>
                <w:szCs w:val="24"/>
              </w:rPr>
              <w:t xml:space="preserve">Izstrādā priekšlikumus </w:t>
            </w:r>
            <w:r w:rsidR="00761565" w:rsidRPr="008F0252">
              <w:rPr>
                <w:rFonts w:ascii="Times New Roman" w:hAnsi="Times New Roman" w:cs="Times New Roman"/>
                <w:sz w:val="24"/>
                <w:szCs w:val="24"/>
              </w:rPr>
              <w:t xml:space="preserve">bataljona </w:t>
            </w:r>
            <w:r w:rsidRPr="008F0252">
              <w:rPr>
                <w:rFonts w:ascii="Times New Roman" w:hAnsi="Times New Roman" w:cs="Times New Roman"/>
                <w:sz w:val="24"/>
                <w:szCs w:val="24"/>
              </w:rPr>
              <w:t>mobilizācijas un kaujas spēju pilnveidei</w:t>
            </w:r>
          </w:p>
        </w:tc>
        <w:tc>
          <w:tcPr>
            <w:tcW w:w="1417" w:type="dxa"/>
            <w:vMerge/>
            <w:vAlign w:val="center"/>
          </w:tcPr>
          <w:p w14:paraId="67A06511" w14:textId="77777777" w:rsidR="00513731" w:rsidRPr="008F0252" w:rsidRDefault="00513731" w:rsidP="00F869CE">
            <w:pPr>
              <w:jc w:val="center"/>
              <w:rPr>
                <w:rFonts w:ascii="Times New Roman" w:hAnsi="Times New Roman" w:cs="Times New Roman"/>
                <w:sz w:val="24"/>
                <w:szCs w:val="24"/>
              </w:rPr>
            </w:pPr>
          </w:p>
        </w:tc>
      </w:tr>
      <w:tr w:rsidR="008F0252" w:rsidRPr="008F0252" w14:paraId="67A06518" w14:textId="77777777" w:rsidTr="002A5BEF">
        <w:tc>
          <w:tcPr>
            <w:tcW w:w="997" w:type="dxa"/>
            <w:vMerge/>
            <w:vAlign w:val="center"/>
          </w:tcPr>
          <w:p w14:paraId="67A06513" w14:textId="77777777" w:rsidR="00513731" w:rsidRPr="008F0252" w:rsidRDefault="00513731" w:rsidP="00F869CE">
            <w:pPr>
              <w:jc w:val="center"/>
              <w:rPr>
                <w:rFonts w:ascii="Times New Roman" w:hAnsi="Times New Roman" w:cs="Times New Roman"/>
                <w:sz w:val="24"/>
                <w:szCs w:val="24"/>
              </w:rPr>
            </w:pPr>
          </w:p>
        </w:tc>
        <w:tc>
          <w:tcPr>
            <w:tcW w:w="2127" w:type="dxa"/>
            <w:vMerge/>
            <w:vAlign w:val="center"/>
          </w:tcPr>
          <w:p w14:paraId="67A06514" w14:textId="77777777" w:rsidR="00513731" w:rsidRPr="008F0252" w:rsidRDefault="00513731" w:rsidP="00F869CE">
            <w:pPr>
              <w:jc w:val="center"/>
              <w:rPr>
                <w:rFonts w:ascii="Times New Roman" w:hAnsi="Times New Roman" w:cs="Times New Roman"/>
                <w:sz w:val="24"/>
                <w:szCs w:val="24"/>
              </w:rPr>
            </w:pPr>
          </w:p>
        </w:tc>
        <w:tc>
          <w:tcPr>
            <w:tcW w:w="1416" w:type="dxa"/>
            <w:vMerge/>
            <w:vAlign w:val="center"/>
          </w:tcPr>
          <w:p w14:paraId="67A06515" w14:textId="77777777" w:rsidR="00513731" w:rsidRPr="008F0252" w:rsidRDefault="00513731" w:rsidP="00F869CE">
            <w:pPr>
              <w:jc w:val="center"/>
              <w:rPr>
                <w:rFonts w:ascii="Times New Roman" w:hAnsi="Times New Roman" w:cs="Times New Roman"/>
                <w:sz w:val="24"/>
                <w:szCs w:val="24"/>
              </w:rPr>
            </w:pPr>
          </w:p>
        </w:tc>
        <w:tc>
          <w:tcPr>
            <w:tcW w:w="4396" w:type="dxa"/>
          </w:tcPr>
          <w:p w14:paraId="67A06516" w14:textId="48A53168" w:rsidR="00513731" w:rsidRPr="008F0252" w:rsidRDefault="00513731" w:rsidP="00F869CE">
            <w:pPr>
              <w:rPr>
                <w:rFonts w:ascii="Times New Roman" w:hAnsi="Times New Roman" w:cs="Times New Roman"/>
                <w:sz w:val="24"/>
                <w:szCs w:val="24"/>
              </w:rPr>
            </w:pPr>
            <w:r w:rsidRPr="008F0252">
              <w:rPr>
                <w:rFonts w:ascii="Times New Roman" w:hAnsi="Times New Roman" w:cs="Times New Roman"/>
                <w:sz w:val="24"/>
                <w:szCs w:val="24"/>
              </w:rPr>
              <w:t xml:space="preserve">Pārstāv </w:t>
            </w:r>
            <w:r w:rsidR="00761565" w:rsidRPr="008F0252">
              <w:rPr>
                <w:rFonts w:ascii="Times New Roman" w:hAnsi="Times New Roman" w:cs="Times New Roman"/>
                <w:sz w:val="24"/>
                <w:szCs w:val="24"/>
              </w:rPr>
              <w:t>b</w:t>
            </w:r>
            <w:r w:rsidRPr="008F0252">
              <w:rPr>
                <w:rFonts w:ascii="Times New Roman" w:hAnsi="Times New Roman" w:cs="Times New Roman"/>
                <w:sz w:val="24"/>
                <w:szCs w:val="24"/>
              </w:rPr>
              <w:t>ataljonu materiāltehniskā</w:t>
            </w:r>
            <w:r w:rsidR="005E0DE2" w:rsidRPr="008F0252">
              <w:rPr>
                <w:rFonts w:ascii="Times New Roman" w:eastAsia="Times New Roman" w:hAnsi="Times New Roman" w:cs="Times New Roman"/>
                <w:sz w:val="24"/>
                <w:szCs w:val="24"/>
                <w:lang w:eastAsia="lv-LV"/>
              </w:rPr>
              <w:t xml:space="preserve"> nodrošinājuma</w:t>
            </w:r>
            <w:r w:rsidRPr="008F0252">
              <w:rPr>
                <w:rFonts w:ascii="Times New Roman" w:hAnsi="Times New Roman" w:cs="Times New Roman"/>
                <w:sz w:val="24"/>
                <w:szCs w:val="24"/>
              </w:rPr>
              <w:t>, ekipējuma un bruņojuma iegādes procesos</w:t>
            </w:r>
          </w:p>
        </w:tc>
        <w:tc>
          <w:tcPr>
            <w:tcW w:w="1417" w:type="dxa"/>
            <w:vMerge/>
            <w:vAlign w:val="center"/>
          </w:tcPr>
          <w:p w14:paraId="67A06517" w14:textId="77777777" w:rsidR="00513731" w:rsidRPr="008F0252" w:rsidRDefault="00513731" w:rsidP="00F869CE">
            <w:pPr>
              <w:jc w:val="center"/>
              <w:rPr>
                <w:rFonts w:ascii="Times New Roman" w:hAnsi="Times New Roman" w:cs="Times New Roman"/>
                <w:sz w:val="24"/>
                <w:szCs w:val="24"/>
              </w:rPr>
            </w:pPr>
          </w:p>
        </w:tc>
      </w:tr>
      <w:tr w:rsidR="008F0252" w:rsidRPr="008F0252" w14:paraId="67A0651A" w14:textId="77777777" w:rsidTr="005A01C7">
        <w:tc>
          <w:tcPr>
            <w:tcW w:w="10353" w:type="dxa"/>
            <w:gridSpan w:val="5"/>
            <w:tcBorders>
              <w:left w:val="nil"/>
              <w:right w:val="nil"/>
            </w:tcBorders>
            <w:vAlign w:val="center"/>
          </w:tcPr>
          <w:p w14:paraId="67A06519" w14:textId="77777777" w:rsidR="00513731" w:rsidRPr="008F0252" w:rsidRDefault="00513731" w:rsidP="00F869CE">
            <w:pPr>
              <w:ind w:firstLine="34"/>
              <w:jc w:val="center"/>
              <w:rPr>
                <w:rFonts w:ascii="Times New Roman" w:eastAsia="Times New Roman" w:hAnsi="Times New Roman" w:cs="Times New Roman"/>
                <w:sz w:val="24"/>
                <w:szCs w:val="24"/>
                <w:lang w:eastAsia="lv-LV"/>
              </w:rPr>
            </w:pPr>
          </w:p>
        </w:tc>
      </w:tr>
      <w:tr w:rsidR="008F0252" w:rsidRPr="008F0252" w14:paraId="67A06520" w14:textId="77777777" w:rsidTr="002A5BEF">
        <w:tc>
          <w:tcPr>
            <w:tcW w:w="997" w:type="dxa"/>
            <w:vMerge w:val="restart"/>
            <w:vAlign w:val="center"/>
            <w:hideMark/>
          </w:tcPr>
          <w:p w14:paraId="67A0651B" w14:textId="77777777" w:rsidR="005D7321" w:rsidRPr="008F0252" w:rsidRDefault="005D7321" w:rsidP="00F869CE">
            <w:pPr>
              <w:ind w:firstLine="29"/>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III</w:t>
            </w:r>
          </w:p>
        </w:tc>
        <w:tc>
          <w:tcPr>
            <w:tcW w:w="2127" w:type="dxa"/>
            <w:vMerge w:val="restart"/>
            <w:vAlign w:val="center"/>
            <w:hideMark/>
          </w:tcPr>
          <w:p w14:paraId="67A0651C" w14:textId="274682A2" w:rsidR="005D7321" w:rsidRPr="008F0252" w:rsidRDefault="005D7321"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Plāno, pārrauga, koordinē un kontrolē vada </w:t>
            </w:r>
            <w:r w:rsidRPr="008F0252">
              <w:rPr>
                <w:rFonts w:ascii="Times New Roman" w:eastAsia="Times New Roman" w:hAnsi="Times New Roman" w:cs="Times New Roman"/>
                <w:sz w:val="24"/>
                <w:szCs w:val="24"/>
                <w:lang w:eastAsia="lv-LV"/>
              </w:rPr>
              <w:lastRenderedPageBreak/>
              <w:t xml:space="preserve">darbu </w:t>
            </w:r>
            <w:r w:rsidR="00F40B5D" w:rsidRPr="008F0252">
              <w:rPr>
                <w:rFonts w:ascii="Times New Roman" w:eastAsia="Times New Roman" w:hAnsi="Times New Roman" w:cs="Times New Roman"/>
                <w:sz w:val="24"/>
                <w:szCs w:val="24"/>
                <w:lang w:eastAsia="lv-LV"/>
              </w:rPr>
              <w:t>i</w:t>
            </w:r>
            <w:r w:rsidRPr="008F0252">
              <w:rPr>
                <w:rFonts w:ascii="Times New Roman" w:eastAsia="Times New Roman" w:hAnsi="Times New Roman" w:cs="Times New Roman"/>
                <w:sz w:val="24"/>
                <w:szCs w:val="24"/>
                <w:lang w:eastAsia="lv-LV"/>
              </w:rPr>
              <w:t>estādes teritoriālās pārvaldes līmenī</w:t>
            </w:r>
          </w:p>
        </w:tc>
        <w:tc>
          <w:tcPr>
            <w:tcW w:w="1416" w:type="dxa"/>
            <w:vMerge w:val="restart"/>
            <w:vAlign w:val="center"/>
            <w:hideMark/>
          </w:tcPr>
          <w:p w14:paraId="67A0651D" w14:textId="77777777" w:rsidR="005D7321" w:rsidRPr="008F0252" w:rsidRDefault="005D7321" w:rsidP="00F869CE">
            <w:pPr>
              <w:ind w:firstLine="34"/>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lastRenderedPageBreak/>
              <w:t>Vada komandieris</w:t>
            </w:r>
          </w:p>
        </w:tc>
        <w:tc>
          <w:tcPr>
            <w:tcW w:w="4396" w:type="dxa"/>
            <w:hideMark/>
          </w:tcPr>
          <w:p w14:paraId="67A0651E" w14:textId="56DE8D4D" w:rsidR="005D7321" w:rsidRPr="008F0252" w:rsidRDefault="00A5731D"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Plāno un organizē </w:t>
            </w:r>
            <w:r w:rsidR="005D7321" w:rsidRPr="008F0252">
              <w:rPr>
                <w:rFonts w:ascii="Times New Roman" w:eastAsia="Times New Roman" w:hAnsi="Times New Roman" w:cs="Times New Roman"/>
                <w:sz w:val="24"/>
                <w:szCs w:val="24"/>
                <w:lang w:eastAsia="lv-LV"/>
              </w:rPr>
              <w:t>vada darb</w:t>
            </w:r>
            <w:r w:rsidRPr="008F0252">
              <w:rPr>
                <w:rFonts w:ascii="Times New Roman" w:eastAsia="Times New Roman" w:hAnsi="Times New Roman" w:cs="Times New Roman"/>
                <w:sz w:val="24"/>
                <w:szCs w:val="24"/>
                <w:lang w:eastAsia="lv-LV"/>
              </w:rPr>
              <w:t>u</w:t>
            </w:r>
            <w:r w:rsidR="005D7321" w:rsidRPr="008F0252">
              <w:rPr>
                <w:rFonts w:ascii="Times New Roman" w:eastAsia="Times New Roman" w:hAnsi="Times New Roman" w:cs="Times New Roman"/>
                <w:sz w:val="24"/>
                <w:szCs w:val="24"/>
                <w:lang w:eastAsia="lv-LV"/>
              </w:rPr>
              <w:t xml:space="preserve"> un speciāl</w:t>
            </w:r>
            <w:r w:rsidRPr="008F0252">
              <w:rPr>
                <w:rFonts w:ascii="Times New Roman" w:eastAsia="Times New Roman" w:hAnsi="Times New Roman" w:cs="Times New Roman"/>
                <w:sz w:val="24"/>
                <w:szCs w:val="24"/>
                <w:lang w:eastAsia="lv-LV"/>
              </w:rPr>
              <w:t>ās</w:t>
            </w:r>
            <w:r w:rsidR="005D7321" w:rsidRPr="008F0252">
              <w:rPr>
                <w:rFonts w:ascii="Times New Roman" w:eastAsia="Times New Roman" w:hAnsi="Times New Roman" w:cs="Times New Roman"/>
                <w:sz w:val="24"/>
                <w:szCs w:val="24"/>
                <w:lang w:eastAsia="lv-LV"/>
              </w:rPr>
              <w:t xml:space="preserve"> apmācīb</w:t>
            </w:r>
            <w:r w:rsidRPr="008F0252">
              <w:rPr>
                <w:rFonts w:ascii="Times New Roman" w:eastAsia="Times New Roman" w:hAnsi="Times New Roman" w:cs="Times New Roman"/>
                <w:sz w:val="24"/>
                <w:szCs w:val="24"/>
                <w:lang w:eastAsia="lv-LV"/>
              </w:rPr>
              <w:t>as</w:t>
            </w:r>
          </w:p>
        </w:tc>
        <w:tc>
          <w:tcPr>
            <w:tcW w:w="1417" w:type="dxa"/>
            <w:vMerge w:val="restart"/>
            <w:vAlign w:val="center"/>
            <w:hideMark/>
          </w:tcPr>
          <w:p w14:paraId="67A0651F" w14:textId="32EDA99B" w:rsidR="005D7321" w:rsidRPr="008F0252" w:rsidRDefault="00B822F0" w:rsidP="00F869CE">
            <w:pPr>
              <w:ind w:firstLine="34"/>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Virs</w:t>
            </w:r>
            <w:r w:rsidRPr="008F0252">
              <w:rPr>
                <w:rFonts w:ascii="Times New Roman" w:hAnsi="Times New Roman" w:cs="Times New Roman"/>
                <w:sz w:val="24"/>
                <w:szCs w:val="24"/>
              </w:rPr>
              <w:softHyphen/>
              <w:t>leitnants</w:t>
            </w:r>
          </w:p>
        </w:tc>
      </w:tr>
      <w:tr w:rsidR="008F0252" w:rsidRPr="008F0252" w14:paraId="67A06526" w14:textId="77777777" w:rsidTr="002A5BEF">
        <w:tc>
          <w:tcPr>
            <w:tcW w:w="997" w:type="dxa"/>
            <w:vMerge/>
            <w:vAlign w:val="center"/>
          </w:tcPr>
          <w:p w14:paraId="67A06521" w14:textId="77777777" w:rsidR="005D7321" w:rsidRPr="008F0252" w:rsidRDefault="005D7321" w:rsidP="00F869CE">
            <w:pPr>
              <w:ind w:firstLine="29"/>
              <w:jc w:val="center"/>
              <w:rPr>
                <w:rFonts w:ascii="Times New Roman" w:eastAsia="Times New Roman" w:hAnsi="Times New Roman" w:cs="Times New Roman"/>
                <w:sz w:val="24"/>
                <w:szCs w:val="24"/>
                <w:lang w:eastAsia="lv-LV"/>
              </w:rPr>
            </w:pPr>
          </w:p>
        </w:tc>
        <w:tc>
          <w:tcPr>
            <w:tcW w:w="2127" w:type="dxa"/>
            <w:vMerge/>
            <w:vAlign w:val="center"/>
          </w:tcPr>
          <w:p w14:paraId="67A06522" w14:textId="77777777" w:rsidR="005D7321" w:rsidRPr="008F0252" w:rsidRDefault="005D7321" w:rsidP="00F869CE">
            <w:pPr>
              <w:jc w:val="center"/>
              <w:rPr>
                <w:rFonts w:ascii="Times New Roman" w:eastAsia="Times New Roman" w:hAnsi="Times New Roman" w:cs="Times New Roman"/>
                <w:sz w:val="24"/>
                <w:szCs w:val="24"/>
                <w:lang w:eastAsia="lv-LV"/>
              </w:rPr>
            </w:pPr>
          </w:p>
        </w:tc>
        <w:tc>
          <w:tcPr>
            <w:tcW w:w="1416" w:type="dxa"/>
            <w:vMerge/>
            <w:vAlign w:val="center"/>
          </w:tcPr>
          <w:p w14:paraId="67A06523" w14:textId="77777777" w:rsidR="005D7321" w:rsidRPr="008F0252" w:rsidRDefault="005D7321" w:rsidP="00F869CE">
            <w:pPr>
              <w:ind w:firstLine="34"/>
              <w:jc w:val="center"/>
              <w:rPr>
                <w:rFonts w:ascii="Times New Roman" w:eastAsia="Times New Roman" w:hAnsi="Times New Roman" w:cs="Times New Roman"/>
                <w:sz w:val="24"/>
                <w:szCs w:val="24"/>
                <w:lang w:eastAsia="lv-LV"/>
              </w:rPr>
            </w:pPr>
          </w:p>
        </w:tc>
        <w:tc>
          <w:tcPr>
            <w:tcW w:w="4396" w:type="dxa"/>
          </w:tcPr>
          <w:p w14:paraId="67A06524" w14:textId="77777777" w:rsidR="005D7321" w:rsidRPr="008F0252" w:rsidRDefault="005D732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Vada un koordinē vada darbiniekus</w:t>
            </w:r>
          </w:p>
        </w:tc>
        <w:tc>
          <w:tcPr>
            <w:tcW w:w="1417" w:type="dxa"/>
            <w:vMerge/>
            <w:vAlign w:val="center"/>
          </w:tcPr>
          <w:p w14:paraId="67A06525" w14:textId="77777777" w:rsidR="005D7321" w:rsidRPr="008F0252" w:rsidRDefault="005D7321" w:rsidP="00F869CE">
            <w:pPr>
              <w:ind w:firstLine="34"/>
              <w:jc w:val="center"/>
              <w:rPr>
                <w:rFonts w:ascii="Times New Roman" w:eastAsia="Times New Roman" w:hAnsi="Times New Roman" w:cs="Times New Roman"/>
                <w:sz w:val="24"/>
                <w:szCs w:val="24"/>
                <w:lang w:eastAsia="lv-LV"/>
              </w:rPr>
            </w:pPr>
          </w:p>
        </w:tc>
      </w:tr>
      <w:tr w:rsidR="008F0252" w:rsidRPr="008F0252" w14:paraId="67A0652C" w14:textId="77777777" w:rsidTr="002A5BEF">
        <w:tc>
          <w:tcPr>
            <w:tcW w:w="997" w:type="dxa"/>
            <w:vMerge/>
            <w:vAlign w:val="center"/>
          </w:tcPr>
          <w:p w14:paraId="67A06527" w14:textId="77777777" w:rsidR="005D7321" w:rsidRPr="008F0252" w:rsidRDefault="005D7321" w:rsidP="00F869CE">
            <w:pPr>
              <w:ind w:firstLine="29"/>
              <w:jc w:val="center"/>
              <w:rPr>
                <w:rFonts w:ascii="Times New Roman" w:eastAsia="Times New Roman" w:hAnsi="Times New Roman" w:cs="Times New Roman"/>
                <w:sz w:val="24"/>
                <w:szCs w:val="24"/>
                <w:lang w:eastAsia="lv-LV"/>
              </w:rPr>
            </w:pPr>
          </w:p>
        </w:tc>
        <w:tc>
          <w:tcPr>
            <w:tcW w:w="2127" w:type="dxa"/>
            <w:vMerge/>
            <w:vAlign w:val="center"/>
          </w:tcPr>
          <w:p w14:paraId="67A06528" w14:textId="77777777" w:rsidR="005D7321" w:rsidRPr="008F0252" w:rsidRDefault="005D7321" w:rsidP="00F869CE">
            <w:pPr>
              <w:jc w:val="center"/>
              <w:rPr>
                <w:rFonts w:ascii="Times New Roman" w:eastAsia="Times New Roman" w:hAnsi="Times New Roman" w:cs="Times New Roman"/>
                <w:sz w:val="24"/>
                <w:szCs w:val="24"/>
                <w:lang w:eastAsia="lv-LV"/>
              </w:rPr>
            </w:pPr>
          </w:p>
        </w:tc>
        <w:tc>
          <w:tcPr>
            <w:tcW w:w="1416" w:type="dxa"/>
            <w:vMerge/>
            <w:vAlign w:val="center"/>
          </w:tcPr>
          <w:p w14:paraId="67A06529" w14:textId="77777777" w:rsidR="005D7321" w:rsidRPr="008F0252" w:rsidRDefault="005D7321" w:rsidP="00F869CE">
            <w:pPr>
              <w:ind w:firstLine="34"/>
              <w:jc w:val="center"/>
              <w:rPr>
                <w:rFonts w:ascii="Times New Roman" w:eastAsia="Times New Roman" w:hAnsi="Times New Roman" w:cs="Times New Roman"/>
                <w:sz w:val="24"/>
                <w:szCs w:val="24"/>
                <w:lang w:eastAsia="lv-LV"/>
              </w:rPr>
            </w:pPr>
          </w:p>
        </w:tc>
        <w:tc>
          <w:tcPr>
            <w:tcW w:w="4396" w:type="dxa"/>
          </w:tcPr>
          <w:p w14:paraId="67A0652A" w14:textId="02FC1FEF" w:rsidR="005D7321" w:rsidRPr="008F0252" w:rsidRDefault="005D732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nepārtrauktu un efektīvu vada dienesta darbu atbilstoši saņemtajām pavēlēm (rīkojumiem, plāniem)</w:t>
            </w:r>
          </w:p>
        </w:tc>
        <w:tc>
          <w:tcPr>
            <w:tcW w:w="1417" w:type="dxa"/>
            <w:vMerge/>
            <w:vAlign w:val="center"/>
          </w:tcPr>
          <w:p w14:paraId="67A0652B" w14:textId="77777777" w:rsidR="005D7321" w:rsidRPr="008F0252" w:rsidRDefault="005D7321" w:rsidP="00F869CE">
            <w:pPr>
              <w:ind w:firstLine="34"/>
              <w:jc w:val="center"/>
              <w:rPr>
                <w:rFonts w:ascii="Times New Roman" w:eastAsia="Times New Roman" w:hAnsi="Times New Roman" w:cs="Times New Roman"/>
                <w:sz w:val="24"/>
                <w:szCs w:val="24"/>
                <w:lang w:eastAsia="lv-LV"/>
              </w:rPr>
            </w:pPr>
          </w:p>
        </w:tc>
      </w:tr>
      <w:tr w:rsidR="008F0252" w:rsidRPr="008F0252" w14:paraId="67A06532" w14:textId="77777777" w:rsidTr="002A5BEF">
        <w:tc>
          <w:tcPr>
            <w:tcW w:w="997" w:type="dxa"/>
            <w:vMerge/>
            <w:vAlign w:val="center"/>
          </w:tcPr>
          <w:p w14:paraId="67A0652D" w14:textId="77777777" w:rsidR="005D7321" w:rsidRPr="008F0252" w:rsidRDefault="005D7321" w:rsidP="00F869CE">
            <w:pPr>
              <w:ind w:firstLine="29"/>
              <w:jc w:val="center"/>
              <w:rPr>
                <w:rFonts w:ascii="Times New Roman" w:eastAsia="Times New Roman" w:hAnsi="Times New Roman" w:cs="Times New Roman"/>
                <w:sz w:val="24"/>
                <w:szCs w:val="24"/>
                <w:lang w:eastAsia="lv-LV"/>
              </w:rPr>
            </w:pPr>
          </w:p>
        </w:tc>
        <w:tc>
          <w:tcPr>
            <w:tcW w:w="2127" w:type="dxa"/>
            <w:vMerge/>
            <w:vAlign w:val="center"/>
          </w:tcPr>
          <w:p w14:paraId="67A0652E" w14:textId="77777777" w:rsidR="005D7321" w:rsidRPr="008F0252" w:rsidRDefault="005D7321" w:rsidP="00F869CE">
            <w:pPr>
              <w:jc w:val="center"/>
              <w:rPr>
                <w:rFonts w:ascii="Times New Roman" w:eastAsia="Times New Roman" w:hAnsi="Times New Roman" w:cs="Times New Roman"/>
                <w:sz w:val="24"/>
                <w:szCs w:val="24"/>
                <w:lang w:eastAsia="lv-LV"/>
              </w:rPr>
            </w:pPr>
          </w:p>
        </w:tc>
        <w:tc>
          <w:tcPr>
            <w:tcW w:w="1416" w:type="dxa"/>
            <w:vMerge/>
            <w:vAlign w:val="center"/>
          </w:tcPr>
          <w:p w14:paraId="67A0652F" w14:textId="77777777" w:rsidR="005D7321" w:rsidRPr="008F0252" w:rsidRDefault="005D7321" w:rsidP="00F869CE">
            <w:pPr>
              <w:ind w:firstLine="34"/>
              <w:jc w:val="center"/>
              <w:rPr>
                <w:rFonts w:ascii="Times New Roman" w:eastAsia="Times New Roman" w:hAnsi="Times New Roman" w:cs="Times New Roman"/>
                <w:sz w:val="24"/>
                <w:szCs w:val="24"/>
                <w:lang w:eastAsia="lv-LV"/>
              </w:rPr>
            </w:pPr>
          </w:p>
        </w:tc>
        <w:tc>
          <w:tcPr>
            <w:tcW w:w="4396" w:type="dxa"/>
          </w:tcPr>
          <w:p w14:paraId="67A06530" w14:textId="77777777" w:rsidR="005D7321" w:rsidRPr="008F0252" w:rsidRDefault="005D732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Vada padotos darbiniekus speciālo uzdevumu izpildē, nodrošina uzdoto uzdevumu izpildi </w:t>
            </w:r>
          </w:p>
        </w:tc>
        <w:tc>
          <w:tcPr>
            <w:tcW w:w="1417" w:type="dxa"/>
            <w:vMerge/>
            <w:vAlign w:val="center"/>
          </w:tcPr>
          <w:p w14:paraId="67A06531" w14:textId="77777777" w:rsidR="005D7321" w:rsidRPr="008F0252" w:rsidRDefault="005D7321" w:rsidP="00F869CE">
            <w:pPr>
              <w:ind w:firstLine="34"/>
              <w:jc w:val="center"/>
              <w:rPr>
                <w:rFonts w:ascii="Times New Roman" w:eastAsia="Times New Roman" w:hAnsi="Times New Roman" w:cs="Times New Roman"/>
                <w:sz w:val="24"/>
                <w:szCs w:val="24"/>
                <w:lang w:eastAsia="lv-LV"/>
              </w:rPr>
            </w:pPr>
          </w:p>
        </w:tc>
      </w:tr>
      <w:tr w:rsidR="008F0252" w:rsidRPr="008F0252" w14:paraId="67A06538" w14:textId="77777777" w:rsidTr="002A5BEF">
        <w:tc>
          <w:tcPr>
            <w:tcW w:w="997" w:type="dxa"/>
            <w:vMerge/>
            <w:vAlign w:val="center"/>
          </w:tcPr>
          <w:p w14:paraId="67A06533" w14:textId="77777777" w:rsidR="005D7321" w:rsidRPr="008F0252" w:rsidRDefault="005D7321" w:rsidP="00F869CE">
            <w:pPr>
              <w:ind w:firstLine="29"/>
              <w:jc w:val="center"/>
              <w:rPr>
                <w:rFonts w:ascii="Times New Roman" w:eastAsia="Times New Roman" w:hAnsi="Times New Roman" w:cs="Times New Roman"/>
                <w:sz w:val="24"/>
                <w:szCs w:val="24"/>
                <w:lang w:eastAsia="lv-LV"/>
              </w:rPr>
            </w:pPr>
          </w:p>
        </w:tc>
        <w:tc>
          <w:tcPr>
            <w:tcW w:w="2127" w:type="dxa"/>
            <w:vMerge/>
            <w:vAlign w:val="center"/>
          </w:tcPr>
          <w:p w14:paraId="67A06534" w14:textId="77777777" w:rsidR="005D7321" w:rsidRPr="008F0252" w:rsidRDefault="005D7321" w:rsidP="00F869CE">
            <w:pPr>
              <w:jc w:val="center"/>
              <w:rPr>
                <w:rFonts w:ascii="Times New Roman" w:eastAsia="Times New Roman" w:hAnsi="Times New Roman" w:cs="Times New Roman"/>
                <w:sz w:val="24"/>
                <w:szCs w:val="24"/>
                <w:lang w:eastAsia="lv-LV"/>
              </w:rPr>
            </w:pPr>
          </w:p>
        </w:tc>
        <w:tc>
          <w:tcPr>
            <w:tcW w:w="1416" w:type="dxa"/>
            <w:vMerge/>
            <w:vAlign w:val="center"/>
          </w:tcPr>
          <w:p w14:paraId="67A06535" w14:textId="77777777" w:rsidR="005D7321" w:rsidRPr="008F0252" w:rsidRDefault="005D7321" w:rsidP="00F869CE">
            <w:pPr>
              <w:ind w:firstLine="34"/>
              <w:jc w:val="center"/>
              <w:rPr>
                <w:rFonts w:ascii="Times New Roman" w:eastAsia="Times New Roman" w:hAnsi="Times New Roman" w:cs="Times New Roman"/>
                <w:sz w:val="24"/>
                <w:szCs w:val="24"/>
                <w:lang w:eastAsia="lv-LV"/>
              </w:rPr>
            </w:pPr>
          </w:p>
        </w:tc>
        <w:tc>
          <w:tcPr>
            <w:tcW w:w="4396" w:type="dxa"/>
          </w:tcPr>
          <w:p w14:paraId="67A06536" w14:textId="77777777" w:rsidR="005D7321" w:rsidRPr="008F0252" w:rsidRDefault="005D7321"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norīkojumu izvietošanu apkalpojamā teritorijā</w:t>
            </w:r>
          </w:p>
        </w:tc>
        <w:tc>
          <w:tcPr>
            <w:tcW w:w="1417" w:type="dxa"/>
            <w:vMerge/>
            <w:vAlign w:val="center"/>
          </w:tcPr>
          <w:p w14:paraId="67A06537" w14:textId="77777777" w:rsidR="005D7321" w:rsidRPr="008F0252" w:rsidRDefault="005D7321" w:rsidP="00F869CE">
            <w:pPr>
              <w:ind w:firstLine="34"/>
              <w:jc w:val="center"/>
              <w:rPr>
                <w:rFonts w:ascii="Times New Roman" w:eastAsia="Times New Roman" w:hAnsi="Times New Roman" w:cs="Times New Roman"/>
                <w:sz w:val="24"/>
                <w:szCs w:val="24"/>
                <w:lang w:eastAsia="lv-LV"/>
              </w:rPr>
            </w:pPr>
          </w:p>
        </w:tc>
      </w:tr>
      <w:tr w:rsidR="008F0252" w:rsidRPr="008F0252" w14:paraId="67A0653A" w14:textId="77777777" w:rsidTr="005A01C7">
        <w:tc>
          <w:tcPr>
            <w:tcW w:w="10353" w:type="dxa"/>
            <w:gridSpan w:val="5"/>
            <w:tcBorders>
              <w:left w:val="nil"/>
              <w:right w:val="nil"/>
            </w:tcBorders>
            <w:vAlign w:val="center"/>
          </w:tcPr>
          <w:p w14:paraId="67A06539" w14:textId="77777777" w:rsidR="00403FA3" w:rsidRPr="008F0252" w:rsidRDefault="00403FA3" w:rsidP="00F869CE">
            <w:pPr>
              <w:ind w:firstLine="34"/>
              <w:jc w:val="center"/>
              <w:rPr>
                <w:rFonts w:ascii="Times New Roman" w:eastAsia="Times New Roman" w:hAnsi="Times New Roman" w:cs="Times New Roman"/>
                <w:sz w:val="24"/>
                <w:szCs w:val="24"/>
                <w:lang w:eastAsia="lv-LV"/>
              </w:rPr>
            </w:pPr>
          </w:p>
        </w:tc>
      </w:tr>
      <w:tr w:rsidR="008F0252" w:rsidRPr="008F0252" w14:paraId="67A06540" w14:textId="77777777" w:rsidTr="002A5BEF">
        <w:tc>
          <w:tcPr>
            <w:tcW w:w="997" w:type="dxa"/>
            <w:vMerge w:val="restart"/>
            <w:vAlign w:val="center"/>
            <w:hideMark/>
          </w:tcPr>
          <w:p w14:paraId="67A0653B" w14:textId="77777777" w:rsidR="00422876" w:rsidRPr="008F0252" w:rsidRDefault="00422876" w:rsidP="00F869CE">
            <w:pPr>
              <w:ind w:firstLine="29"/>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II</w:t>
            </w:r>
          </w:p>
        </w:tc>
        <w:tc>
          <w:tcPr>
            <w:tcW w:w="2127" w:type="dxa"/>
            <w:vMerge w:val="restart"/>
            <w:vAlign w:val="center"/>
            <w:hideMark/>
          </w:tcPr>
          <w:p w14:paraId="67A0653C" w14:textId="5A082902" w:rsidR="00422876" w:rsidRPr="008F0252" w:rsidRDefault="00422876" w:rsidP="00F869CE">
            <w:pPr>
              <w:ind w:firstLine="300"/>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Plāno, pārrauga, koordinē un kontrolē vada darbu </w:t>
            </w:r>
            <w:r w:rsidR="00F40B5D" w:rsidRPr="008F0252">
              <w:rPr>
                <w:rFonts w:ascii="Times New Roman" w:eastAsia="Times New Roman" w:hAnsi="Times New Roman" w:cs="Times New Roman"/>
                <w:sz w:val="24"/>
                <w:szCs w:val="24"/>
                <w:lang w:eastAsia="lv-LV"/>
              </w:rPr>
              <w:t>i</w:t>
            </w:r>
            <w:r w:rsidRPr="008F0252">
              <w:rPr>
                <w:rFonts w:ascii="Times New Roman" w:eastAsia="Times New Roman" w:hAnsi="Times New Roman" w:cs="Times New Roman"/>
                <w:sz w:val="24"/>
                <w:szCs w:val="24"/>
                <w:lang w:eastAsia="lv-LV"/>
              </w:rPr>
              <w:t>estādes teritoriālās pārvaldes līmenī</w:t>
            </w:r>
          </w:p>
        </w:tc>
        <w:tc>
          <w:tcPr>
            <w:tcW w:w="1416" w:type="dxa"/>
            <w:vMerge w:val="restart"/>
            <w:vAlign w:val="center"/>
            <w:hideMark/>
          </w:tcPr>
          <w:p w14:paraId="67A0653D" w14:textId="77777777" w:rsidR="00422876" w:rsidRPr="008F0252" w:rsidRDefault="00422876"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Vada komandiera vietnieks</w:t>
            </w:r>
          </w:p>
        </w:tc>
        <w:tc>
          <w:tcPr>
            <w:tcW w:w="4396" w:type="dxa"/>
            <w:hideMark/>
          </w:tcPr>
          <w:p w14:paraId="67A0653E" w14:textId="1D61CC3F" w:rsidR="00422876" w:rsidRPr="008F0252" w:rsidRDefault="00422876"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nepārtrauktu un efektīvu vada dienesta darbu atbilstoši saņemtajām pavēlēm (rīkojumiem, plāniem)</w:t>
            </w:r>
          </w:p>
        </w:tc>
        <w:tc>
          <w:tcPr>
            <w:tcW w:w="1417" w:type="dxa"/>
            <w:vMerge w:val="restart"/>
            <w:vAlign w:val="center"/>
            <w:hideMark/>
          </w:tcPr>
          <w:p w14:paraId="67A0653F" w14:textId="77777777" w:rsidR="00422876" w:rsidRPr="008F0252" w:rsidRDefault="00422876" w:rsidP="00F869CE">
            <w:pPr>
              <w:ind w:firstLine="34"/>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Leitnants</w:t>
            </w:r>
          </w:p>
        </w:tc>
      </w:tr>
      <w:tr w:rsidR="008F0252" w:rsidRPr="008F0252" w14:paraId="67A06546" w14:textId="77777777" w:rsidTr="002A5BEF">
        <w:tc>
          <w:tcPr>
            <w:tcW w:w="997" w:type="dxa"/>
            <w:vMerge/>
            <w:vAlign w:val="center"/>
          </w:tcPr>
          <w:p w14:paraId="67A06541" w14:textId="77777777" w:rsidR="00422876" w:rsidRPr="008F0252" w:rsidRDefault="00422876" w:rsidP="00F869CE">
            <w:pPr>
              <w:ind w:firstLine="29"/>
              <w:jc w:val="center"/>
              <w:rPr>
                <w:rFonts w:ascii="Times New Roman" w:eastAsia="Times New Roman" w:hAnsi="Times New Roman" w:cs="Times New Roman"/>
                <w:sz w:val="24"/>
                <w:szCs w:val="24"/>
                <w:lang w:eastAsia="lv-LV"/>
              </w:rPr>
            </w:pPr>
          </w:p>
        </w:tc>
        <w:tc>
          <w:tcPr>
            <w:tcW w:w="2127" w:type="dxa"/>
            <w:vMerge/>
            <w:vAlign w:val="center"/>
          </w:tcPr>
          <w:p w14:paraId="67A06542" w14:textId="77777777" w:rsidR="00422876" w:rsidRPr="008F0252" w:rsidRDefault="00422876" w:rsidP="00F869CE">
            <w:pPr>
              <w:ind w:firstLine="300"/>
              <w:jc w:val="center"/>
              <w:rPr>
                <w:rFonts w:ascii="Times New Roman" w:eastAsia="Times New Roman" w:hAnsi="Times New Roman" w:cs="Times New Roman"/>
                <w:sz w:val="24"/>
                <w:szCs w:val="24"/>
                <w:lang w:eastAsia="lv-LV"/>
              </w:rPr>
            </w:pPr>
          </w:p>
        </w:tc>
        <w:tc>
          <w:tcPr>
            <w:tcW w:w="1416" w:type="dxa"/>
            <w:vMerge/>
            <w:vAlign w:val="center"/>
          </w:tcPr>
          <w:p w14:paraId="67A06543" w14:textId="77777777" w:rsidR="00422876" w:rsidRPr="008F0252" w:rsidRDefault="00422876" w:rsidP="00F869CE">
            <w:pPr>
              <w:jc w:val="center"/>
              <w:rPr>
                <w:rFonts w:ascii="Times New Roman" w:eastAsia="Times New Roman" w:hAnsi="Times New Roman" w:cs="Times New Roman"/>
                <w:sz w:val="24"/>
                <w:szCs w:val="24"/>
                <w:lang w:eastAsia="lv-LV"/>
              </w:rPr>
            </w:pPr>
          </w:p>
        </w:tc>
        <w:tc>
          <w:tcPr>
            <w:tcW w:w="4396" w:type="dxa"/>
          </w:tcPr>
          <w:p w14:paraId="67A06544" w14:textId="53C03E17" w:rsidR="00422876" w:rsidRPr="008F0252" w:rsidRDefault="00422876"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Saskaņā ar mācību plāniem vada speciālās policijas taktikas, vispārējās fiziskās sagatavotības un juridiskās nodarbības, kā arī</w:t>
            </w:r>
            <w:r w:rsidR="00491B90" w:rsidRPr="008F0252">
              <w:rPr>
                <w:rFonts w:ascii="Times New Roman" w:eastAsia="Times New Roman" w:hAnsi="Times New Roman" w:cs="Times New Roman"/>
                <w:sz w:val="24"/>
                <w:szCs w:val="24"/>
                <w:lang w:eastAsia="lv-LV"/>
              </w:rPr>
              <w:t>,</w:t>
            </w:r>
            <w:r w:rsidRPr="008F0252">
              <w:rPr>
                <w:rFonts w:ascii="Times New Roman" w:eastAsia="Times New Roman" w:hAnsi="Times New Roman" w:cs="Times New Roman"/>
                <w:sz w:val="24"/>
                <w:szCs w:val="24"/>
                <w:lang w:eastAsia="lv-LV"/>
              </w:rPr>
              <w:t xml:space="preserve"> ja ir atbilstoši sertifikāti</w:t>
            </w:r>
            <w:r w:rsidR="00491B90" w:rsidRPr="008F0252">
              <w:rPr>
                <w:rFonts w:ascii="Times New Roman" w:eastAsia="Times New Roman" w:hAnsi="Times New Roman" w:cs="Times New Roman"/>
                <w:sz w:val="24"/>
                <w:szCs w:val="24"/>
                <w:lang w:eastAsia="lv-LV"/>
              </w:rPr>
              <w:t>,</w:t>
            </w:r>
            <w:r w:rsidR="00565167" w:rsidRPr="008F0252">
              <w:rPr>
                <w:rFonts w:ascii="Times New Roman" w:eastAsia="Times New Roman" w:hAnsi="Times New Roman" w:cs="Times New Roman"/>
                <w:sz w:val="24"/>
                <w:szCs w:val="24"/>
                <w:lang w:eastAsia="lv-LV"/>
              </w:rPr>
              <w:t xml:space="preserve"> – </w:t>
            </w:r>
            <w:r w:rsidRPr="008F0252">
              <w:rPr>
                <w:rFonts w:ascii="Times New Roman" w:eastAsia="Times New Roman" w:hAnsi="Times New Roman" w:cs="Times New Roman"/>
                <w:sz w:val="24"/>
                <w:szCs w:val="24"/>
                <w:lang w:eastAsia="lv-LV"/>
              </w:rPr>
              <w:t>šaušanas un speciālās fiziskās apmācības nodarbības</w:t>
            </w:r>
          </w:p>
        </w:tc>
        <w:tc>
          <w:tcPr>
            <w:tcW w:w="1417" w:type="dxa"/>
            <w:vMerge/>
            <w:vAlign w:val="center"/>
          </w:tcPr>
          <w:p w14:paraId="67A06545" w14:textId="77777777" w:rsidR="00422876" w:rsidRPr="008F0252" w:rsidRDefault="00422876" w:rsidP="00F869CE">
            <w:pPr>
              <w:ind w:firstLine="34"/>
              <w:jc w:val="center"/>
              <w:rPr>
                <w:rFonts w:ascii="Times New Roman" w:eastAsia="Times New Roman" w:hAnsi="Times New Roman" w:cs="Times New Roman"/>
                <w:sz w:val="24"/>
                <w:szCs w:val="24"/>
                <w:lang w:eastAsia="lv-LV"/>
              </w:rPr>
            </w:pPr>
          </w:p>
        </w:tc>
      </w:tr>
      <w:tr w:rsidR="008F0252" w:rsidRPr="008F0252" w14:paraId="67A0654C" w14:textId="77777777" w:rsidTr="002A5BEF">
        <w:tc>
          <w:tcPr>
            <w:tcW w:w="997" w:type="dxa"/>
            <w:vMerge/>
            <w:vAlign w:val="center"/>
          </w:tcPr>
          <w:p w14:paraId="67A06547" w14:textId="77777777" w:rsidR="00422876" w:rsidRPr="008F0252" w:rsidRDefault="00422876" w:rsidP="00F869CE">
            <w:pPr>
              <w:ind w:firstLine="29"/>
              <w:jc w:val="center"/>
              <w:rPr>
                <w:rFonts w:ascii="Times New Roman" w:eastAsia="Times New Roman" w:hAnsi="Times New Roman" w:cs="Times New Roman"/>
                <w:sz w:val="24"/>
                <w:szCs w:val="24"/>
                <w:lang w:eastAsia="lv-LV"/>
              </w:rPr>
            </w:pPr>
          </w:p>
        </w:tc>
        <w:tc>
          <w:tcPr>
            <w:tcW w:w="2127" w:type="dxa"/>
            <w:vMerge/>
            <w:vAlign w:val="center"/>
          </w:tcPr>
          <w:p w14:paraId="67A06548" w14:textId="77777777" w:rsidR="00422876" w:rsidRPr="008F0252" w:rsidRDefault="00422876" w:rsidP="00F869CE">
            <w:pPr>
              <w:ind w:firstLine="300"/>
              <w:jc w:val="center"/>
              <w:rPr>
                <w:rFonts w:ascii="Times New Roman" w:eastAsia="Times New Roman" w:hAnsi="Times New Roman" w:cs="Times New Roman"/>
                <w:sz w:val="24"/>
                <w:szCs w:val="24"/>
                <w:lang w:eastAsia="lv-LV"/>
              </w:rPr>
            </w:pPr>
          </w:p>
        </w:tc>
        <w:tc>
          <w:tcPr>
            <w:tcW w:w="1416" w:type="dxa"/>
            <w:vMerge/>
            <w:vAlign w:val="center"/>
          </w:tcPr>
          <w:p w14:paraId="67A06549" w14:textId="77777777" w:rsidR="00422876" w:rsidRPr="008F0252" w:rsidRDefault="00422876" w:rsidP="00F869CE">
            <w:pPr>
              <w:jc w:val="center"/>
              <w:rPr>
                <w:rFonts w:ascii="Times New Roman" w:eastAsia="Times New Roman" w:hAnsi="Times New Roman" w:cs="Times New Roman"/>
                <w:sz w:val="24"/>
                <w:szCs w:val="24"/>
                <w:lang w:eastAsia="lv-LV"/>
              </w:rPr>
            </w:pPr>
          </w:p>
        </w:tc>
        <w:tc>
          <w:tcPr>
            <w:tcW w:w="4396" w:type="dxa"/>
          </w:tcPr>
          <w:p w14:paraId="67A0654A" w14:textId="77777777" w:rsidR="00422876" w:rsidRPr="008F0252" w:rsidRDefault="00422876"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norīkojumu izvietošanu apkalpojamā teritorijā</w:t>
            </w:r>
          </w:p>
        </w:tc>
        <w:tc>
          <w:tcPr>
            <w:tcW w:w="1417" w:type="dxa"/>
            <w:vMerge/>
            <w:vAlign w:val="center"/>
          </w:tcPr>
          <w:p w14:paraId="67A0654B" w14:textId="77777777" w:rsidR="00422876" w:rsidRPr="008F0252" w:rsidRDefault="00422876" w:rsidP="00F869CE">
            <w:pPr>
              <w:ind w:firstLine="34"/>
              <w:jc w:val="center"/>
              <w:rPr>
                <w:rFonts w:ascii="Times New Roman" w:eastAsia="Times New Roman" w:hAnsi="Times New Roman" w:cs="Times New Roman"/>
                <w:sz w:val="24"/>
                <w:szCs w:val="24"/>
                <w:lang w:eastAsia="lv-LV"/>
              </w:rPr>
            </w:pPr>
          </w:p>
        </w:tc>
      </w:tr>
      <w:tr w:rsidR="008F0252" w:rsidRPr="008F0252" w14:paraId="67A0654E" w14:textId="77777777" w:rsidTr="005A01C7">
        <w:tc>
          <w:tcPr>
            <w:tcW w:w="10353" w:type="dxa"/>
            <w:gridSpan w:val="5"/>
            <w:tcBorders>
              <w:left w:val="nil"/>
              <w:right w:val="nil"/>
            </w:tcBorders>
            <w:vAlign w:val="center"/>
          </w:tcPr>
          <w:p w14:paraId="67A0654D" w14:textId="77777777" w:rsidR="008F18EB" w:rsidRPr="008F0252" w:rsidRDefault="008F18EB" w:rsidP="00F869CE">
            <w:pPr>
              <w:jc w:val="center"/>
              <w:rPr>
                <w:rFonts w:ascii="Times New Roman" w:eastAsia="Times New Roman" w:hAnsi="Times New Roman" w:cs="Times New Roman"/>
                <w:sz w:val="24"/>
                <w:szCs w:val="24"/>
                <w:lang w:eastAsia="lv-LV"/>
              </w:rPr>
            </w:pPr>
          </w:p>
        </w:tc>
      </w:tr>
      <w:tr w:rsidR="008F0252" w:rsidRPr="008F0252" w14:paraId="67A06555" w14:textId="77777777" w:rsidTr="002A5BEF">
        <w:tc>
          <w:tcPr>
            <w:tcW w:w="997" w:type="dxa"/>
            <w:vMerge w:val="restart"/>
            <w:vAlign w:val="center"/>
            <w:hideMark/>
          </w:tcPr>
          <w:p w14:paraId="67A0654F" w14:textId="77777777" w:rsidR="00630ADF" w:rsidRPr="008F0252" w:rsidRDefault="00630ADF" w:rsidP="00F869CE">
            <w:pPr>
              <w:ind w:firstLine="300"/>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w:t>
            </w:r>
          </w:p>
        </w:tc>
        <w:tc>
          <w:tcPr>
            <w:tcW w:w="2127" w:type="dxa"/>
            <w:vMerge w:val="restart"/>
            <w:vAlign w:val="center"/>
            <w:hideMark/>
          </w:tcPr>
          <w:p w14:paraId="67A06551" w14:textId="34A71865" w:rsidR="00630ADF" w:rsidRPr="008F0252" w:rsidRDefault="00630ADF" w:rsidP="00633BC4">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Patstāvīgi veic policijas darbinieka pienākumus</w:t>
            </w:r>
            <w:r w:rsidRPr="008F0252">
              <w:rPr>
                <w:rFonts w:ascii="Times New Roman" w:hAnsi="Times New Roman" w:cs="Times New Roman"/>
                <w:sz w:val="24"/>
                <w:szCs w:val="24"/>
              </w:rPr>
              <w:t xml:space="preserve"> </w:t>
            </w:r>
            <w:r w:rsidR="00F40B5D" w:rsidRPr="008F0252">
              <w:rPr>
                <w:rFonts w:ascii="Times New Roman" w:eastAsia="Times New Roman" w:hAnsi="Times New Roman" w:cs="Times New Roman"/>
                <w:sz w:val="24"/>
                <w:szCs w:val="24"/>
                <w:lang w:eastAsia="lv-LV"/>
              </w:rPr>
              <w:t>i</w:t>
            </w:r>
            <w:r w:rsidRPr="008F0252">
              <w:rPr>
                <w:rFonts w:ascii="Times New Roman" w:eastAsia="Times New Roman" w:hAnsi="Times New Roman" w:cs="Times New Roman"/>
                <w:sz w:val="24"/>
                <w:szCs w:val="24"/>
                <w:lang w:eastAsia="lv-LV"/>
              </w:rPr>
              <w:t>estādes teritoriālās pārvaldes līmenī</w:t>
            </w:r>
          </w:p>
        </w:tc>
        <w:tc>
          <w:tcPr>
            <w:tcW w:w="1416" w:type="dxa"/>
            <w:vMerge w:val="restart"/>
            <w:vAlign w:val="center"/>
            <w:hideMark/>
          </w:tcPr>
          <w:p w14:paraId="67A06552" w14:textId="77777777" w:rsidR="00630ADF" w:rsidRPr="008F0252" w:rsidRDefault="00630ADF"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Jaunākais inspektors</w:t>
            </w:r>
          </w:p>
        </w:tc>
        <w:tc>
          <w:tcPr>
            <w:tcW w:w="4396" w:type="dxa"/>
            <w:hideMark/>
          </w:tcPr>
          <w:p w14:paraId="67A06553" w14:textId="7C1EB5F5" w:rsidR="00630ADF" w:rsidRPr="008F0252" w:rsidRDefault="00630ADF"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Novērš un pārtrauc likumpārkāpumus, noskaidro vainīgās personas, lieciniekus, cietušos, veic pasākumus aizdomās turēto personu noskaidrošanā un aizturēšanā, kā arī pārbauda personu apliecinošos dokumentus</w:t>
            </w:r>
          </w:p>
        </w:tc>
        <w:tc>
          <w:tcPr>
            <w:tcW w:w="1417" w:type="dxa"/>
            <w:vMerge w:val="restart"/>
            <w:vAlign w:val="center"/>
            <w:hideMark/>
          </w:tcPr>
          <w:p w14:paraId="67A06554" w14:textId="1B6757BB" w:rsidR="00630ADF" w:rsidRPr="008F0252" w:rsidRDefault="00BE2E77" w:rsidP="00F869CE">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r w:rsidR="001D5A1D" w:rsidRPr="008F0252">
              <w:rPr>
                <w:rFonts w:ascii="Times New Roman" w:eastAsia="Times New Roman" w:hAnsi="Times New Roman" w:cs="Times New Roman"/>
                <w:sz w:val="24"/>
                <w:szCs w:val="24"/>
                <w:lang w:eastAsia="lv-LV"/>
              </w:rPr>
              <w:t>"</w:t>
            </w:r>
          </w:p>
        </w:tc>
      </w:tr>
      <w:tr w:rsidR="008F0252" w:rsidRPr="008F0252" w14:paraId="67A0655B" w14:textId="77777777" w:rsidTr="002A5BEF">
        <w:tc>
          <w:tcPr>
            <w:tcW w:w="997" w:type="dxa"/>
            <w:vMerge/>
            <w:vAlign w:val="center"/>
          </w:tcPr>
          <w:p w14:paraId="67A06556" w14:textId="77777777" w:rsidR="00630ADF" w:rsidRPr="008F0252" w:rsidRDefault="00630ADF" w:rsidP="00F869CE">
            <w:pPr>
              <w:ind w:firstLine="300"/>
              <w:jc w:val="center"/>
              <w:rPr>
                <w:rFonts w:ascii="Times New Roman" w:eastAsia="Times New Roman" w:hAnsi="Times New Roman" w:cs="Times New Roman"/>
                <w:sz w:val="24"/>
                <w:szCs w:val="24"/>
                <w:lang w:eastAsia="lv-LV"/>
              </w:rPr>
            </w:pPr>
          </w:p>
        </w:tc>
        <w:tc>
          <w:tcPr>
            <w:tcW w:w="2127" w:type="dxa"/>
            <w:vMerge/>
            <w:vAlign w:val="center"/>
          </w:tcPr>
          <w:p w14:paraId="67A06557" w14:textId="77777777" w:rsidR="00630ADF" w:rsidRPr="008F0252" w:rsidRDefault="00630ADF" w:rsidP="00F869CE">
            <w:pPr>
              <w:jc w:val="center"/>
              <w:rPr>
                <w:rFonts w:ascii="Times New Roman" w:eastAsia="Times New Roman" w:hAnsi="Times New Roman" w:cs="Times New Roman"/>
                <w:sz w:val="24"/>
                <w:szCs w:val="24"/>
                <w:lang w:eastAsia="lv-LV"/>
              </w:rPr>
            </w:pPr>
          </w:p>
        </w:tc>
        <w:tc>
          <w:tcPr>
            <w:tcW w:w="1416" w:type="dxa"/>
            <w:vMerge/>
            <w:vAlign w:val="center"/>
          </w:tcPr>
          <w:p w14:paraId="67A06558" w14:textId="77777777" w:rsidR="00630ADF" w:rsidRPr="008F0252" w:rsidRDefault="00630ADF" w:rsidP="00F869CE">
            <w:pPr>
              <w:jc w:val="center"/>
              <w:rPr>
                <w:rFonts w:ascii="Times New Roman" w:eastAsia="Times New Roman" w:hAnsi="Times New Roman" w:cs="Times New Roman"/>
                <w:sz w:val="24"/>
                <w:szCs w:val="24"/>
                <w:lang w:eastAsia="lv-LV"/>
              </w:rPr>
            </w:pPr>
          </w:p>
        </w:tc>
        <w:tc>
          <w:tcPr>
            <w:tcW w:w="4396" w:type="dxa"/>
          </w:tcPr>
          <w:p w14:paraId="67A06559" w14:textId="2519CC5C" w:rsidR="00630ADF" w:rsidRPr="008F0252" w:rsidRDefault="00630ADF"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Saskaņā ar vadības rīkojumiem un pavēlēm pilda dienesta pienākumus paaugstināta apdraudējuma situācijās, veicot speciālus uzdevumus sabiedriskās kārtības nodrošināšanā un noziedzīgu nodarījumu pārtraukšanā (sabiedrībai sevišķi bīstamu personu aizturēšana un savaldīšana, bruņotu noziedznieku vai noziedzīgu grupējumu neitralizācija noziedzīgu nodarījumu izdarīšanas laikā, šķēršļu sagraušana </w:t>
            </w:r>
            <w:r w:rsidR="00CC6865" w:rsidRPr="008F0252">
              <w:rPr>
                <w:rFonts w:ascii="Times New Roman" w:eastAsia="Times New Roman" w:hAnsi="Times New Roman" w:cs="Times New Roman"/>
                <w:sz w:val="24"/>
                <w:szCs w:val="24"/>
                <w:lang w:eastAsia="lv-LV"/>
              </w:rPr>
              <w:t>u. c.</w:t>
            </w:r>
            <w:r w:rsidRPr="008F0252">
              <w:rPr>
                <w:rFonts w:ascii="Times New Roman" w:eastAsia="Times New Roman" w:hAnsi="Times New Roman" w:cs="Times New Roman"/>
                <w:sz w:val="24"/>
                <w:szCs w:val="24"/>
                <w:lang w:eastAsia="lv-LV"/>
              </w:rPr>
              <w:t>)</w:t>
            </w:r>
          </w:p>
        </w:tc>
        <w:tc>
          <w:tcPr>
            <w:tcW w:w="1417" w:type="dxa"/>
            <w:vMerge/>
            <w:vAlign w:val="center"/>
          </w:tcPr>
          <w:p w14:paraId="67A0655A" w14:textId="77777777" w:rsidR="00630ADF" w:rsidRPr="008F0252" w:rsidRDefault="00630ADF" w:rsidP="00F869CE">
            <w:pPr>
              <w:jc w:val="center"/>
              <w:rPr>
                <w:rFonts w:ascii="Times New Roman" w:eastAsia="Times New Roman" w:hAnsi="Times New Roman" w:cs="Times New Roman"/>
                <w:sz w:val="24"/>
                <w:szCs w:val="24"/>
                <w:lang w:eastAsia="lv-LV"/>
              </w:rPr>
            </w:pPr>
          </w:p>
        </w:tc>
      </w:tr>
      <w:tr w:rsidR="008F0252" w:rsidRPr="008F0252" w14:paraId="67A06561" w14:textId="77777777" w:rsidTr="002A5BEF">
        <w:tc>
          <w:tcPr>
            <w:tcW w:w="997" w:type="dxa"/>
            <w:vMerge/>
            <w:vAlign w:val="center"/>
          </w:tcPr>
          <w:p w14:paraId="67A0655C" w14:textId="77777777" w:rsidR="00630ADF" w:rsidRPr="008F0252" w:rsidRDefault="00630ADF" w:rsidP="00F869CE">
            <w:pPr>
              <w:ind w:firstLine="300"/>
              <w:jc w:val="center"/>
              <w:rPr>
                <w:rFonts w:ascii="Times New Roman" w:eastAsia="Times New Roman" w:hAnsi="Times New Roman" w:cs="Times New Roman"/>
                <w:sz w:val="24"/>
                <w:szCs w:val="24"/>
                <w:lang w:eastAsia="lv-LV"/>
              </w:rPr>
            </w:pPr>
          </w:p>
        </w:tc>
        <w:tc>
          <w:tcPr>
            <w:tcW w:w="2127" w:type="dxa"/>
            <w:vMerge/>
            <w:vAlign w:val="center"/>
          </w:tcPr>
          <w:p w14:paraId="67A0655D" w14:textId="77777777" w:rsidR="00630ADF" w:rsidRPr="008F0252" w:rsidRDefault="00630ADF" w:rsidP="00F869CE">
            <w:pPr>
              <w:jc w:val="center"/>
              <w:rPr>
                <w:rFonts w:ascii="Times New Roman" w:eastAsia="Times New Roman" w:hAnsi="Times New Roman" w:cs="Times New Roman"/>
                <w:sz w:val="24"/>
                <w:szCs w:val="24"/>
                <w:lang w:eastAsia="lv-LV"/>
              </w:rPr>
            </w:pPr>
          </w:p>
        </w:tc>
        <w:tc>
          <w:tcPr>
            <w:tcW w:w="1416" w:type="dxa"/>
            <w:vMerge/>
            <w:vAlign w:val="center"/>
          </w:tcPr>
          <w:p w14:paraId="67A0655E" w14:textId="77777777" w:rsidR="00630ADF" w:rsidRPr="008F0252" w:rsidRDefault="00630ADF" w:rsidP="00F869CE">
            <w:pPr>
              <w:jc w:val="center"/>
              <w:rPr>
                <w:rFonts w:ascii="Times New Roman" w:eastAsia="Times New Roman" w:hAnsi="Times New Roman" w:cs="Times New Roman"/>
                <w:sz w:val="24"/>
                <w:szCs w:val="24"/>
                <w:lang w:eastAsia="lv-LV"/>
              </w:rPr>
            </w:pPr>
          </w:p>
        </w:tc>
        <w:tc>
          <w:tcPr>
            <w:tcW w:w="4396" w:type="dxa"/>
          </w:tcPr>
          <w:p w14:paraId="67A0655F" w14:textId="77777777" w:rsidR="00630ADF" w:rsidRPr="008F0252" w:rsidRDefault="00630ADF"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sabiedrisko kārtību ārkārtas situāciju, stihisku nelaimju vai masu nekārtību laikā</w:t>
            </w:r>
          </w:p>
        </w:tc>
        <w:tc>
          <w:tcPr>
            <w:tcW w:w="1417" w:type="dxa"/>
            <w:vMerge/>
            <w:vAlign w:val="center"/>
          </w:tcPr>
          <w:p w14:paraId="67A06560" w14:textId="77777777" w:rsidR="00630ADF" w:rsidRPr="008F0252" w:rsidRDefault="00630ADF" w:rsidP="00F869CE">
            <w:pPr>
              <w:jc w:val="center"/>
              <w:rPr>
                <w:rFonts w:ascii="Times New Roman" w:eastAsia="Times New Roman" w:hAnsi="Times New Roman" w:cs="Times New Roman"/>
                <w:sz w:val="24"/>
                <w:szCs w:val="24"/>
                <w:lang w:eastAsia="lv-LV"/>
              </w:rPr>
            </w:pPr>
          </w:p>
        </w:tc>
      </w:tr>
      <w:tr w:rsidR="008F0252" w:rsidRPr="008F0252" w14:paraId="67A06567" w14:textId="77777777" w:rsidTr="002A5BEF">
        <w:tc>
          <w:tcPr>
            <w:tcW w:w="997" w:type="dxa"/>
            <w:vMerge/>
            <w:vAlign w:val="center"/>
          </w:tcPr>
          <w:p w14:paraId="67A06562" w14:textId="77777777" w:rsidR="00630ADF" w:rsidRPr="008F0252" w:rsidRDefault="00630ADF" w:rsidP="00F869CE">
            <w:pPr>
              <w:ind w:firstLine="300"/>
              <w:jc w:val="center"/>
              <w:rPr>
                <w:rFonts w:ascii="Times New Roman" w:eastAsia="Times New Roman" w:hAnsi="Times New Roman" w:cs="Times New Roman"/>
                <w:sz w:val="24"/>
                <w:szCs w:val="24"/>
                <w:lang w:eastAsia="lv-LV"/>
              </w:rPr>
            </w:pPr>
          </w:p>
        </w:tc>
        <w:tc>
          <w:tcPr>
            <w:tcW w:w="2127" w:type="dxa"/>
            <w:vMerge/>
            <w:vAlign w:val="center"/>
          </w:tcPr>
          <w:p w14:paraId="67A06563" w14:textId="77777777" w:rsidR="00630ADF" w:rsidRPr="008F0252" w:rsidRDefault="00630ADF" w:rsidP="00F869CE">
            <w:pPr>
              <w:jc w:val="center"/>
              <w:rPr>
                <w:rFonts w:ascii="Times New Roman" w:eastAsia="Times New Roman" w:hAnsi="Times New Roman" w:cs="Times New Roman"/>
                <w:sz w:val="24"/>
                <w:szCs w:val="24"/>
                <w:lang w:eastAsia="lv-LV"/>
              </w:rPr>
            </w:pPr>
          </w:p>
        </w:tc>
        <w:tc>
          <w:tcPr>
            <w:tcW w:w="1416" w:type="dxa"/>
            <w:vMerge/>
            <w:vAlign w:val="center"/>
          </w:tcPr>
          <w:p w14:paraId="67A06564" w14:textId="77777777" w:rsidR="00630ADF" w:rsidRPr="008F0252" w:rsidRDefault="00630ADF" w:rsidP="00F869CE">
            <w:pPr>
              <w:jc w:val="center"/>
              <w:rPr>
                <w:rFonts w:ascii="Times New Roman" w:eastAsia="Times New Roman" w:hAnsi="Times New Roman" w:cs="Times New Roman"/>
                <w:sz w:val="24"/>
                <w:szCs w:val="24"/>
                <w:lang w:eastAsia="lv-LV"/>
              </w:rPr>
            </w:pPr>
          </w:p>
        </w:tc>
        <w:tc>
          <w:tcPr>
            <w:tcW w:w="4396" w:type="dxa"/>
          </w:tcPr>
          <w:p w14:paraId="67A06565" w14:textId="719CBB51" w:rsidR="00630ADF" w:rsidRPr="008F0252" w:rsidRDefault="00630ADF"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Nodrošina sabiedrisko kārtību saskaņā ar norīkojumu vai speciālu uzdevumu VP reģiona pārvalžu apkalpojamās teritorijas publiskajās vietās, meža </w:t>
            </w:r>
            <w:r w:rsidR="004204DB" w:rsidRPr="008F0252">
              <w:rPr>
                <w:rFonts w:ascii="Times New Roman" w:eastAsia="Times New Roman" w:hAnsi="Times New Roman" w:cs="Times New Roman"/>
                <w:sz w:val="24"/>
                <w:szCs w:val="24"/>
                <w:lang w:eastAsia="lv-LV"/>
              </w:rPr>
              <w:t xml:space="preserve">masīvos un </w:t>
            </w:r>
            <w:r w:rsidRPr="008F0252">
              <w:rPr>
                <w:rFonts w:ascii="Times New Roman" w:eastAsia="Times New Roman" w:hAnsi="Times New Roman" w:cs="Times New Roman"/>
                <w:sz w:val="24"/>
                <w:szCs w:val="24"/>
                <w:lang w:eastAsia="lv-LV"/>
              </w:rPr>
              <w:t>iekšējos ūdeņos</w:t>
            </w:r>
          </w:p>
        </w:tc>
        <w:tc>
          <w:tcPr>
            <w:tcW w:w="1417" w:type="dxa"/>
            <w:vMerge/>
            <w:vAlign w:val="center"/>
          </w:tcPr>
          <w:p w14:paraId="67A06566" w14:textId="77777777" w:rsidR="00630ADF" w:rsidRPr="008F0252" w:rsidRDefault="00630ADF" w:rsidP="00F869CE">
            <w:pPr>
              <w:jc w:val="center"/>
              <w:rPr>
                <w:rFonts w:ascii="Times New Roman" w:eastAsia="Times New Roman" w:hAnsi="Times New Roman" w:cs="Times New Roman"/>
                <w:sz w:val="24"/>
                <w:szCs w:val="24"/>
                <w:lang w:eastAsia="lv-LV"/>
              </w:rPr>
            </w:pPr>
          </w:p>
        </w:tc>
      </w:tr>
      <w:tr w:rsidR="008F0252" w:rsidRPr="008F0252" w14:paraId="67A0656D" w14:textId="77777777" w:rsidTr="002A5BEF">
        <w:tc>
          <w:tcPr>
            <w:tcW w:w="997" w:type="dxa"/>
            <w:vMerge/>
            <w:vAlign w:val="center"/>
          </w:tcPr>
          <w:p w14:paraId="67A06568" w14:textId="77777777" w:rsidR="00630ADF" w:rsidRPr="008F0252" w:rsidRDefault="00630ADF" w:rsidP="00F869CE">
            <w:pPr>
              <w:ind w:firstLine="300"/>
              <w:jc w:val="center"/>
              <w:rPr>
                <w:rFonts w:ascii="Times New Roman" w:eastAsia="Times New Roman" w:hAnsi="Times New Roman" w:cs="Times New Roman"/>
                <w:sz w:val="24"/>
                <w:szCs w:val="24"/>
                <w:lang w:eastAsia="lv-LV"/>
              </w:rPr>
            </w:pPr>
          </w:p>
        </w:tc>
        <w:tc>
          <w:tcPr>
            <w:tcW w:w="2127" w:type="dxa"/>
            <w:vMerge/>
            <w:vAlign w:val="center"/>
          </w:tcPr>
          <w:p w14:paraId="67A06569" w14:textId="77777777" w:rsidR="00630ADF" w:rsidRPr="008F0252" w:rsidRDefault="00630ADF" w:rsidP="00F869CE">
            <w:pPr>
              <w:jc w:val="center"/>
              <w:rPr>
                <w:rFonts w:ascii="Times New Roman" w:eastAsia="Times New Roman" w:hAnsi="Times New Roman" w:cs="Times New Roman"/>
                <w:sz w:val="24"/>
                <w:szCs w:val="24"/>
                <w:lang w:eastAsia="lv-LV"/>
              </w:rPr>
            </w:pPr>
          </w:p>
        </w:tc>
        <w:tc>
          <w:tcPr>
            <w:tcW w:w="1416" w:type="dxa"/>
            <w:vMerge/>
            <w:vAlign w:val="center"/>
          </w:tcPr>
          <w:p w14:paraId="67A0656A" w14:textId="77777777" w:rsidR="00630ADF" w:rsidRPr="008F0252" w:rsidRDefault="00630ADF" w:rsidP="00F869CE">
            <w:pPr>
              <w:jc w:val="center"/>
              <w:rPr>
                <w:rFonts w:ascii="Times New Roman" w:eastAsia="Times New Roman" w:hAnsi="Times New Roman" w:cs="Times New Roman"/>
                <w:sz w:val="24"/>
                <w:szCs w:val="24"/>
                <w:lang w:eastAsia="lv-LV"/>
              </w:rPr>
            </w:pPr>
          </w:p>
        </w:tc>
        <w:tc>
          <w:tcPr>
            <w:tcW w:w="4396" w:type="dxa"/>
          </w:tcPr>
          <w:p w14:paraId="67A0656B" w14:textId="77777777" w:rsidR="00630ADF" w:rsidRPr="008F0252" w:rsidRDefault="00630ADF" w:rsidP="00F869CE">
            <w:pPr>
              <w:rPr>
                <w:rFonts w:ascii="Times New Roman" w:eastAsia="Times New Roman" w:hAnsi="Times New Roman" w:cs="Times New Roman"/>
                <w:spacing w:val="-2"/>
                <w:sz w:val="24"/>
                <w:szCs w:val="24"/>
                <w:lang w:eastAsia="lv-LV"/>
              </w:rPr>
            </w:pPr>
            <w:r w:rsidRPr="008F0252">
              <w:rPr>
                <w:rFonts w:ascii="Times New Roman" w:eastAsia="Times New Roman" w:hAnsi="Times New Roman" w:cs="Times New Roman"/>
                <w:spacing w:val="-2"/>
                <w:sz w:val="24"/>
                <w:szCs w:val="24"/>
                <w:lang w:eastAsia="lv-LV"/>
              </w:rPr>
              <w:t>Aktīvi piedalās speciālās taktikas, vispārējās fiziskās sagatavotības, speciālās fiziskās apmācības, teorētisko zināšanu un šaušanas apmācību nodarbībās, nokārtojot ieskaites</w:t>
            </w:r>
          </w:p>
        </w:tc>
        <w:tc>
          <w:tcPr>
            <w:tcW w:w="1417" w:type="dxa"/>
            <w:vMerge/>
            <w:vAlign w:val="center"/>
          </w:tcPr>
          <w:p w14:paraId="67A0656C" w14:textId="77777777" w:rsidR="00630ADF" w:rsidRPr="008F0252" w:rsidRDefault="00630ADF" w:rsidP="00F869CE">
            <w:pPr>
              <w:jc w:val="center"/>
              <w:rPr>
                <w:rFonts w:ascii="Times New Roman" w:eastAsia="Times New Roman" w:hAnsi="Times New Roman" w:cs="Times New Roman"/>
                <w:sz w:val="24"/>
                <w:szCs w:val="24"/>
                <w:lang w:eastAsia="lv-LV"/>
              </w:rPr>
            </w:pPr>
          </w:p>
        </w:tc>
      </w:tr>
    </w:tbl>
    <w:p w14:paraId="67A0656E" w14:textId="77777777" w:rsidR="00EC2C56" w:rsidRPr="008F0252" w:rsidRDefault="00EC2C56" w:rsidP="00F869CE">
      <w:pPr>
        <w:pStyle w:val="ListParagraph"/>
        <w:spacing w:after="0" w:line="240" w:lineRule="auto"/>
        <w:ind w:left="0" w:firstLine="720"/>
        <w:rPr>
          <w:rFonts w:ascii="Times New Roman" w:hAnsi="Times New Roman" w:cs="Times New Roman"/>
          <w:sz w:val="28"/>
          <w:szCs w:val="24"/>
        </w:rPr>
      </w:pPr>
    </w:p>
    <w:p w14:paraId="67A0656F" w14:textId="1230912B" w:rsidR="00174765" w:rsidRPr="008F0252" w:rsidRDefault="00054ADE"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lastRenderedPageBreak/>
        <w:t>20</w:t>
      </w:r>
      <w:r w:rsidR="000E587E" w:rsidRPr="008F0252">
        <w:rPr>
          <w:rFonts w:ascii="Times New Roman" w:hAnsi="Times New Roman" w:cs="Times New Roman"/>
          <w:sz w:val="28"/>
          <w:szCs w:val="24"/>
        </w:rPr>
        <w:t>. </w:t>
      </w:r>
      <w:r w:rsidR="00152B10" w:rsidRPr="008F0252">
        <w:rPr>
          <w:rFonts w:ascii="Times New Roman" w:hAnsi="Times New Roman" w:cs="Times New Roman"/>
          <w:sz w:val="28"/>
          <w:szCs w:val="24"/>
        </w:rPr>
        <w:t>Izteikt</w:t>
      </w:r>
      <w:r w:rsidR="005E1420" w:rsidRPr="008F0252">
        <w:rPr>
          <w:rFonts w:ascii="Times New Roman" w:hAnsi="Times New Roman" w:cs="Times New Roman"/>
          <w:sz w:val="28"/>
          <w:szCs w:val="24"/>
        </w:rPr>
        <w:t xml:space="preserve">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5E1420" w:rsidRPr="008F0252">
        <w:rPr>
          <w:rFonts w:ascii="Times New Roman" w:hAnsi="Times New Roman" w:cs="Times New Roman"/>
          <w:sz w:val="28"/>
          <w:szCs w:val="24"/>
        </w:rPr>
        <w:t>13.1.</w:t>
      </w:r>
      <w:r w:rsidR="00163624" w:rsidRPr="008F0252">
        <w:rPr>
          <w:rFonts w:ascii="Times New Roman" w:hAnsi="Times New Roman" w:cs="Times New Roman"/>
          <w:sz w:val="28"/>
          <w:szCs w:val="24"/>
        </w:rPr>
        <w:t>3.1</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apakš</w:t>
      </w:r>
      <w:r w:rsidR="005E1420" w:rsidRPr="008F0252">
        <w:rPr>
          <w:rFonts w:ascii="Times New Roman" w:hAnsi="Times New Roman" w:cs="Times New Roman"/>
          <w:sz w:val="28"/>
          <w:szCs w:val="24"/>
        </w:rPr>
        <w:t xml:space="preserve">saimes </w:t>
      </w:r>
      <w:r w:rsidR="00507EAD" w:rsidRPr="008F0252">
        <w:rPr>
          <w:rFonts w:ascii="Times New Roman" w:hAnsi="Times New Roman" w:cs="Times New Roman"/>
          <w:sz w:val="28"/>
          <w:szCs w:val="24"/>
        </w:rPr>
        <w:t>"</w:t>
      </w:r>
      <w:r w:rsidR="005E1420" w:rsidRPr="008F0252">
        <w:rPr>
          <w:rFonts w:ascii="Times New Roman" w:hAnsi="Times New Roman" w:cs="Times New Roman"/>
          <w:sz w:val="28"/>
          <w:szCs w:val="24"/>
        </w:rPr>
        <w:t>Satiksmes drošības uzraudzība un koordinācija</w:t>
      </w:r>
      <w:r w:rsidR="00507EAD" w:rsidRPr="008F0252">
        <w:rPr>
          <w:rFonts w:ascii="Times New Roman" w:hAnsi="Times New Roman" w:cs="Times New Roman"/>
          <w:sz w:val="28"/>
          <w:szCs w:val="24"/>
        </w:rPr>
        <w:t>"</w:t>
      </w:r>
      <w:r w:rsidR="005E1420" w:rsidRPr="008F0252">
        <w:rPr>
          <w:rFonts w:ascii="Times New Roman" w:hAnsi="Times New Roman" w:cs="Times New Roman"/>
          <w:sz w:val="28"/>
          <w:szCs w:val="24"/>
        </w:rPr>
        <w:t xml:space="preserve"> </w:t>
      </w:r>
      <w:r w:rsidR="00174765" w:rsidRPr="008F0252">
        <w:rPr>
          <w:rFonts w:ascii="Times New Roman" w:hAnsi="Times New Roman" w:cs="Times New Roman"/>
          <w:sz w:val="28"/>
          <w:szCs w:val="24"/>
        </w:rPr>
        <w:t>V</w:t>
      </w:r>
      <w:r w:rsidR="00FC085A" w:rsidRPr="008F0252">
        <w:rPr>
          <w:rFonts w:ascii="Times New Roman" w:hAnsi="Times New Roman" w:cs="Times New Roman"/>
          <w:sz w:val="28"/>
          <w:szCs w:val="24"/>
        </w:rPr>
        <w:t> līme</w:t>
      </w:r>
      <w:r w:rsidR="00174765" w:rsidRPr="008F0252">
        <w:rPr>
          <w:rFonts w:ascii="Times New Roman" w:hAnsi="Times New Roman" w:cs="Times New Roman"/>
          <w:sz w:val="28"/>
          <w:szCs w:val="24"/>
        </w:rPr>
        <w:t xml:space="preserve">ni </w:t>
      </w:r>
      <w:r w:rsidR="005E1420" w:rsidRPr="008F0252">
        <w:rPr>
          <w:rFonts w:ascii="Times New Roman" w:hAnsi="Times New Roman" w:cs="Times New Roman"/>
          <w:sz w:val="28"/>
          <w:szCs w:val="24"/>
        </w:rPr>
        <w:t>šādā redakcijā</w:t>
      </w:r>
      <w:r w:rsidR="00461608" w:rsidRPr="008F0252">
        <w:rPr>
          <w:rFonts w:ascii="Times New Roman" w:hAnsi="Times New Roman" w:cs="Times New Roman"/>
          <w:sz w:val="28"/>
          <w:szCs w:val="24"/>
        </w:rPr>
        <w:t>:</w:t>
      </w:r>
    </w:p>
    <w:p w14:paraId="0270DCB1" w14:textId="77777777" w:rsidR="00172D2C" w:rsidRPr="008F0252" w:rsidRDefault="00172D2C"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417"/>
        <w:gridCol w:w="4395"/>
        <w:gridCol w:w="1417"/>
      </w:tblGrid>
      <w:tr w:rsidR="008F0252" w:rsidRPr="008F0252" w14:paraId="67A06576" w14:textId="77777777" w:rsidTr="002A5BEF">
        <w:tc>
          <w:tcPr>
            <w:tcW w:w="992" w:type="dxa"/>
            <w:vMerge w:val="restart"/>
            <w:vAlign w:val="center"/>
          </w:tcPr>
          <w:p w14:paraId="67A06570" w14:textId="0E864E2C" w:rsidR="00861497" w:rsidRPr="008F0252" w:rsidRDefault="001D5A1D"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861497" w:rsidRPr="008F0252">
              <w:rPr>
                <w:rFonts w:ascii="Times New Roman" w:hAnsi="Times New Roman" w:cs="Times New Roman"/>
                <w:sz w:val="24"/>
                <w:szCs w:val="24"/>
              </w:rPr>
              <w:t>VB</w:t>
            </w:r>
          </w:p>
        </w:tc>
        <w:tc>
          <w:tcPr>
            <w:tcW w:w="2127" w:type="dxa"/>
            <w:vMerge w:val="restart"/>
            <w:vAlign w:val="center"/>
          </w:tcPr>
          <w:p w14:paraId="67A06571" w14:textId="370D6B25" w:rsidR="00861497" w:rsidRPr="008F0252" w:rsidRDefault="00861497"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Vada struktūrvienību, kas saistīta ar satiksmes drošības nodrošināšanu</w:t>
            </w:r>
            <w:r w:rsidR="00565167" w:rsidRPr="008F0252">
              <w:rPr>
                <w:rFonts w:ascii="Times New Roman" w:eastAsia="Times New Roman" w:hAnsi="Times New Roman" w:cs="Times New Roman"/>
                <w:sz w:val="24"/>
                <w:szCs w:val="24"/>
                <w:lang w:eastAsia="lv-LV"/>
              </w:rPr>
              <w:t xml:space="preserve"> – </w:t>
            </w:r>
            <w:r w:rsidR="00CB12F8" w:rsidRPr="008F0252">
              <w:rPr>
                <w:rFonts w:ascii="Times New Roman" w:eastAsia="Times New Roman" w:hAnsi="Times New Roman" w:cs="Times New Roman"/>
                <w:sz w:val="24"/>
                <w:szCs w:val="24"/>
                <w:lang w:eastAsia="lv-LV"/>
              </w:rPr>
              <w:t>i</w:t>
            </w:r>
            <w:r w:rsidRPr="008F0252">
              <w:rPr>
                <w:rFonts w:ascii="Times New Roman" w:eastAsia="Times New Roman" w:hAnsi="Times New Roman" w:cs="Times New Roman"/>
                <w:sz w:val="24"/>
                <w:szCs w:val="24"/>
                <w:lang w:eastAsia="lv-LV"/>
              </w:rPr>
              <w:t>estādes līmenis (GKPP)</w:t>
            </w:r>
          </w:p>
        </w:tc>
        <w:tc>
          <w:tcPr>
            <w:tcW w:w="1417" w:type="dxa"/>
            <w:vMerge w:val="restart"/>
            <w:vAlign w:val="center"/>
          </w:tcPr>
          <w:p w14:paraId="67A06573" w14:textId="7F99E690" w:rsidR="00861497" w:rsidRPr="008F0252" w:rsidRDefault="00861497" w:rsidP="00633BC4">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Nodaļas priekšnieks</w:t>
            </w:r>
          </w:p>
        </w:tc>
        <w:tc>
          <w:tcPr>
            <w:tcW w:w="4395" w:type="dxa"/>
          </w:tcPr>
          <w:p w14:paraId="67A06574" w14:textId="77777777" w:rsidR="00861497" w:rsidRPr="008F0252" w:rsidRDefault="00861497" w:rsidP="00F869CE">
            <w:pPr>
              <w:pStyle w:val="ListParagraph"/>
              <w:ind w:left="0"/>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vada un kontrolē nodaļas darbu, pieņem lēmumus, nosaka nodaļas darbības galvenos uzdevumus un atbild par nodaļai uzlikto pienākumu izpildi</w:t>
            </w:r>
          </w:p>
        </w:tc>
        <w:tc>
          <w:tcPr>
            <w:tcW w:w="1417" w:type="dxa"/>
            <w:vMerge w:val="restart"/>
            <w:vAlign w:val="center"/>
          </w:tcPr>
          <w:p w14:paraId="67A06575" w14:textId="23D2CB76" w:rsidR="00861497" w:rsidRPr="008F0252" w:rsidRDefault="00F869CE"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57C" w14:textId="77777777" w:rsidTr="002A5BEF">
        <w:tc>
          <w:tcPr>
            <w:tcW w:w="992" w:type="dxa"/>
            <w:vMerge/>
            <w:vAlign w:val="center"/>
          </w:tcPr>
          <w:p w14:paraId="67A06577" w14:textId="77777777" w:rsidR="00861497" w:rsidRPr="008F0252" w:rsidRDefault="00861497" w:rsidP="00F869CE">
            <w:pPr>
              <w:pStyle w:val="ListParagraph"/>
              <w:ind w:left="0"/>
              <w:jc w:val="center"/>
              <w:rPr>
                <w:rFonts w:ascii="Times New Roman" w:hAnsi="Times New Roman" w:cs="Times New Roman"/>
                <w:sz w:val="24"/>
                <w:szCs w:val="24"/>
              </w:rPr>
            </w:pPr>
          </w:p>
        </w:tc>
        <w:tc>
          <w:tcPr>
            <w:tcW w:w="2127" w:type="dxa"/>
            <w:vMerge/>
            <w:vAlign w:val="center"/>
          </w:tcPr>
          <w:p w14:paraId="67A06578" w14:textId="77777777" w:rsidR="00861497" w:rsidRPr="008F0252" w:rsidRDefault="00861497"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79" w14:textId="77777777" w:rsidR="00861497" w:rsidRPr="008F0252" w:rsidRDefault="00861497"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7A" w14:textId="77777777" w:rsidR="00861497" w:rsidRPr="008F0252" w:rsidRDefault="00861497" w:rsidP="00F869CE">
            <w:pPr>
              <w:pStyle w:val="ListParagraph"/>
              <w:ind w:left="0"/>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Izskata administratīvā pārkāpuma lietas par personām ar diplomātisko imunitāti un personām, kuru atbildības ierobežojumi noteikti speciālajos normatīvajos aktos</w:t>
            </w:r>
          </w:p>
        </w:tc>
        <w:tc>
          <w:tcPr>
            <w:tcW w:w="1417" w:type="dxa"/>
            <w:vMerge/>
            <w:vAlign w:val="center"/>
          </w:tcPr>
          <w:p w14:paraId="67A0657B" w14:textId="77777777" w:rsidR="00861497" w:rsidRPr="008F0252" w:rsidRDefault="00861497"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582" w14:textId="77777777" w:rsidTr="002A5BEF">
        <w:tc>
          <w:tcPr>
            <w:tcW w:w="992" w:type="dxa"/>
            <w:vMerge/>
            <w:vAlign w:val="center"/>
          </w:tcPr>
          <w:p w14:paraId="67A0657D" w14:textId="77777777" w:rsidR="00861497" w:rsidRPr="008F0252" w:rsidRDefault="00861497" w:rsidP="00F869CE">
            <w:pPr>
              <w:pStyle w:val="ListParagraph"/>
              <w:ind w:left="0"/>
              <w:jc w:val="center"/>
              <w:rPr>
                <w:rFonts w:ascii="Times New Roman" w:hAnsi="Times New Roman" w:cs="Times New Roman"/>
                <w:sz w:val="24"/>
                <w:szCs w:val="24"/>
              </w:rPr>
            </w:pPr>
          </w:p>
        </w:tc>
        <w:tc>
          <w:tcPr>
            <w:tcW w:w="2127" w:type="dxa"/>
            <w:vMerge/>
            <w:vAlign w:val="center"/>
          </w:tcPr>
          <w:p w14:paraId="67A0657E" w14:textId="77777777" w:rsidR="00861497" w:rsidRPr="008F0252" w:rsidRDefault="00861497"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7F" w14:textId="77777777" w:rsidR="00861497" w:rsidRPr="008F0252" w:rsidRDefault="00861497"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80" w14:textId="5035C8C9" w:rsidR="00861497" w:rsidRPr="008F0252" w:rsidRDefault="00861497" w:rsidP="00F869CE">
            <w:pPr>
              <w:pStyle w:val="ListParagraph"/>
              <w:ind w:left="0"/>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Piedalās speciālo plānu izstrādē un īstenošanā sabiedriskās kārtības un ceļu satiksmes drošības nodrošināšanai svētku</w:t>
            </w:r>
            <w:r w:rsidR="009D7CA3" w:rsidRPr="008F0252">
              <w:rPr>
                <w:rFonts w:ascii="Times New Roman" w:eastAsia="Times New Roman" w:hAnsi="Times New Roman" w:cs="Times New Roman"/>
                <w:sz w:val="24"/>
                <w:szCs w:val="24"/>
                <w:lang w:eastAsia="lv-LV"/>
              </w:rPr>
              <w:t xml:space="preserve"> un</w:t>
            </w:r>
            <w:r w:rsidRPr="008F0252">
              <w:rPr>
                <w:rFonts w:ascii="Times New Roman" w:eastAsia="Times New Roman" w:hAnsi="Times New Roman" w:cs="Times New Roman"/>
                <w:sz w:val="24"/>
                <w:szCs w:val="24"/>
                <w:lang w:eastAsia="lv-LV"/>
              </w:rPr>
              <w:t xml:space="preserve"> masu pasākumu laikā, kā arī ārvalstu delegāciju sagaidīšanas, pavadīšanas un eskortēšanas nodrošināšanai</w:t>
            </w:r>
          </w:p>
        </w:tc>
        <w:tc>
          <w:tcPr>
            <w:tcW w:w="1417" w:type="dxa"/>
            <w:vMerge/>
            <w:vAlign w:val="center"/>
          </w:tcPr>
          <w:p w14:paraId="67A06581" w14:textId="77777777" w:rsidR="00861497" w:rsidRPr="008F0252" w:rsidRDefault="00861497"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588" w14:textId="77777777" w:rsidTr="002A5BEF">
        <w:tc>
          <w:tcPr>
            <w:tcW w:w="992" w:type="dxa"/>
            <w:vMerge/>
            <w:vAlign w:val="center"/>
          </w:tcPr>
          <w:p w14:paraId="67A06583" w14:textId="77777777" w:rsidR="00861497" w:rsidRPr="008F0252" w:rsidRDefault="00861497" w:rsidP="00F869CE">
            <w:pPr>
              <w:pStyle w:val="ListParagraph"/>
              <w:ind w:left="0"/>
              <w:jc w:val="center"/>
              <w:rPr>
                <w:rFonts w:ascii="Times New Roman" w:hAnsi="Times New Roman" w:cs="Times New Roman"/>
                <w:sz w:val="24"/>
                <w:szCs w:val="24"/>
              </w:rPr>
            </w:pPr>
          </w:p>
        </w:tc>
        <w:tc>
          <w:tcPr>
            <w:tcW w:w="2127" w:type="dxa"/>
            <w:vMerge/>
            <w:vAlign w:val="center"/>
          </w:tcPr>
          <w:p w14:paraId="67A06584" w14:textId="77777777" w:rsidR="00861497" w:rsidRPr="008F0252" w:rsidRDefault="00861497"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85" w14:textId="77777777" w:rsidR="00861497" w:rsidRPr="008F0252" w:rsidRDefault="00861497"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86" w14:textId="77777777" w:rsidR="00861497" w:rsidRPr="008F0252" w:rsidRDefault="00861497" w:rsidP="00F869CE">
            <w:pPr>
              <w:pStyle w:val="ListParagraph"/>
              <w:ind w:left="0"/>
              <w:rPr>
                <w:rFonts w:ascii="Times New Roman" w:hAnsi="Times New Roman" w:cs="Times New Roman"/>
                <w:spacing w:val="-2"/>
                <w:sz w:val="24"/>
                <w:szCs w:val="24"/>
              </w:rPr>
            </w:pPr>
            <w:r w:rsidRPr="008F0252">
              <w:rPr>
                <w:rFonts w:ascii="Times New Roman" w:hAnsi="Times New Roman" w:cs="Times New Roman"/>
                <w:spacing w:val="-2"/>
                <w:sz w:val="24"/>
                <w:szCs w:val="24"/>
              </w:rPr>
              <w:t>Organizē nepieciešamo pasākumu veikšanu, kas saistīti ar pārkāpumu fiksēšanu, izmantojot stacionāros un pārvietojamos tehniskos līdzekļus, neapturot transportlīdzekli, kā arī jaunu tehnisko līdzekļu ieviešanu un izmantošanas nodrošināšanu ceļu satiksmes uzraudzībā</w:t>
            </w:r>
          </w:p>
        </w:tc>
        <w:tc>
          <w:tcPr>
            <w:tcW w:w="1417" w:type="dxa"/>
            <w:vMerge/>
            <w:vAlign w:val="center"/>
          </w:tcPr>
          <w:p w14:paraId="67A06587" w14:textId="77777777" w:rsidR="00861497" w:rsidRPr="008F0252" w:rsidRDefault="00861497"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58A" w14:textId="77777777" w:rsidTr="00CA6705">
        <w:tc>
          <w:tcPr>
            <w:tcW w:w="10348" w:type="dxa"/>
            <w:gridSpan w:val="5"/>
            <w:tcBorders>
              <w:left w:val="nil"/>
              <w:right w:val="nil"/>
            </w:tcBorders>
            <w:vAlign w:val="center"/>
          </w:tcPr>
          <w:p w14:paraId="67A06589" w14:textId="77777777" w:rsidR="00861497" w:rsidRPr="008F0252" w:rsidRDefault="00861497" w:rsidP="00F869CE">
            <w:pPr>
              <w:pStyle w:val="ListParagraph"/>
              <w:ind w:left="0"/>
              <w:jc w:val="center"/>
              <w:rPr>
                <w:rFonts w:ascii="Times New Roman" w:hAnsi="Times New Roman" w:cs="Times New Roman"/>
                <w:sz w:val="24"/>
                <w:szCs w:val="24"/>
              </w:rPr>
            </w:pPr>
          </w:p>
        </w:tc>
      </w:tr>
      <w:tr w:rsidR="008F0252" w:rsidRPr="008F0252" w14:paraId="67A06590" w14:textId="77777777" w:rsidTr="002A5BEF">
        <w:tc>
          <w:tcPr>
            <w:tcW w:w="992" w:type="dxa"/>
            <w:vMerge w:val="restart"/>
            <w:vAlign w:val="center"/>
          </w:tcPr>
          <w:p w14:paraId="67A0658B" w14:textId="77777777" w:rsidR="005530C6" w:rsidRPr="008F0252" w:rsidRDefault="005530C6"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VA</w:t>
            </w:r>
          </w:p>
        </w:tc>
        <w:tc>
          <w:tcPr>
            <w:tcW w:w="2127" w:type="dxa"/>
            <w:vMerge w:val="restart"/>
            <w:vAlign w:val="center"/>
          </w:tcPr>
          <w:p w14:paraId="67A0658C" w14:textId="21693A0C" w:rsidR="005530C6" w:rsidRPr="008F0252" w:rsidRDefault="005530C6"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Vada struktūrvienību, kas saistīta ar satiksmes drošības nodrošināšanu</w:t>
            </w:r>
            <w:r w:rsidR="00565167" w:rsidRPr="008F0252">
              <w:rPr>
                <w:rFonts w:ascii="Times New Roman" w:eastAsia="Times New Roman" w:hAnsi="Times New Roman" w:cs="Times New Roman"/>
                <w:sz w:val="24"/>
                <w:szCs w:val="24"/>
                <w:lang w:eastAsia="lv-LV"/>
              </w:rPr>
              <w:t xml:space="preserve"> – </w:t>
            </w:r>
            <w:r w:rsidR="00CB12F8" w:rsidRPr="008F0252">
              <w:rPr>
                <w:rFonts w:ascii="Times New Roman" w:eastAsia="Times New Roman" w:hAnsi="Times New Roman" w:cs="Times New Roman"/>
                <w:sz w:val="24"/>
                <w:szCs w:val="24"/>
                <w:lang w:eastAsia="lv-LV"/>
              </w:rPr>
              <w:t>i</w:t>
            </w:r>
            <w:r w:rsidRPr="008F0252">
              <w:rPr>
                <w:rFonts w:ascii="Times New Roman" w:eastAsia="Times New Roman" w:hAnsi="Times New Roman" w:cs="Times New Roman"/>
                <w:sz w:val="24"/>
                <w:szCs w:val="24"/>
                <w:lang w:eastAsia="lv-LV"/>
              </w:rPr>
              <w:t>estādes līmenis (GKPP)</w:t>
            </w:r>
          </w:p>
        </w:tc>
        <w:tc>
          <w:tcPr>
            <w:tcW w:w="1417" w:type="dxa"/>
            <w:vMerge w:val="restart"/>
            <w:vAlign w:val="center"/>
          </w:tcPr>
          <w:p w14:paraId="67A0658D" w14:textId="77777777" w:rsidR="005530C6" w:rsidRPr="008F0252" w:rsidRDefault="005530C6"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Nodaļas priekšnieka vietnieks</w:t>
            </w:r>
          </w:p>
        </w:tc>
        <w:tc>
          <w:tcPr>
            <w:tcW w:w="4395" w:type="dxa"/>
          </w:tcPr>
          <w:p w14:paraId="67A0658E" w14:textId="77777777" w:rsidR="005530C6" w:rsidRPr="008F0252" w:rsidRDefault="005530C6"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nepieciešamo pasākumu veikšanu, kas saistīti ar pārkāpumu fiksēšanu, izmantojot tehniskos līdzekļus (</w:t>
            </w:r>
            <w:proofErr w:type="spellStart"/>
            <w:r w:rsidRPr="008F0252">
              <w:rPr>
                <w:rFonts w:ascii="Times New Roman" w:hAnsi="Times New Roman" w:cs="Times New Roman"/>
                <w:sz w:val="24"/>
                <w:szCs w:val="24"/>
              </w:rPr>
              <w:t>fotoiekārtas</w:t>
            </w:r>
            <w:proofErr w:type="spellEnd"/>
            <w:r w:rsidRPr="008F0252">
              <w:rPr>
                <w:rFonts w:ascii="Times New Roman" w:hAnsi="Times New Roman" w:cs="Times New Roman"/>
                <w:sz w:val="24"/>
                <w:szCs w:val="24"/>
              </w:rPr>
              <w:t xml:space="preserve"> vai videoiekārtas), neapturot transportlīdzekli, kā arī jaunu tehnisko līdzekļu ieviešanu un izmantošanas nodrošināšanu ceļu satiksmes uzraudzībā</w:t>
            </w:r>
          </w:p>
        </w:tc>
        <w:tc>
          <w:tcPr>
            <w:tcW w:w="1417" w:type="dxa"/>
            <w:vMerge w:val="restart"/>
            <w:vAlign w:val="center"/>
          </w:tcPr>
          <w:p w14:paraId="67A0658F" w14:textId="5171AB33" w:rsidR="005530C6" w:rsidRPr="008F0252" w:rsidRDefault="005530C6"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r w:rsidR="001D5A1D" w:rsidRPr="008F0252">
              <w:rPr>
                <w:rFonts w:ascii="Times New Roman" w:eastAsia="Times New Roman" w:hAnsi="Times New Roman" w:cs="Times New Roman"/>
                <w:sz w:val="24"/>
                <w:szCs w:val="24"/>
                <w:lang w:eastAsia="lv-LV"/>
              </w:rPr>
              <w:t>"</w:t>
            </w:r>
          </w:p>
        </w:tc>
      </w:tr>
      <w:tr w:rsidR="008F0252" w:rsidRPr="008F0252" w14:paraId="67A06596" w14:textId="77777777" w:rsidTr="002A5BEF">
        <w:tc>
          <w:tcPr>
            <w:tcW w:w="992" w:type="dxa"/>
            <w:vMerge/>
            <w:vAlign w:val="center"/>
          </w:tcPr>
          <w:p w14:paraId="67A06591" w14:textId="77777777" w:rsidR="005530C6" w:rsidRPr="008F0252" w:rsidRDefault="005530C6" w:rsidP="00F869CE">
            <w:pPr>
              <w:pStyle w:val="ListParagraph"/>
              <w:ind w:left="0"/>
              <w:jc w:val="center"/>
              <w:rPr>
                <w:rFonts w:ascii="Times New Roman" w:hAnsi="Times New Roman" w:cs="Times New Roman"/>
                <w:sz w:val="24"/>
                <w:szCs w:val="24"/>
              </w:rPr>
            </w:pPr>
          </w:p>
        </w:tc>
        <w:tc>
          <w:tcPr>
            <w:tcW w:w="2127" w:type="dxa"/>
            <w:vMerge/>
            <w:vAlign w:val="center"/>
          </w:tcPr>
          <w:p w14:paraId="67A06592" w14:textId="77777777" w:rsidR="005530C6" w:rsidRPr="008F0252" w:rsidRDefault="005530C6"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93" w14:textId="77777777" w:rsidR="005530C6" w:rsidRPr="008F0252" w:rsidRDefault="005530C6"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94" w14:textId="03679417" w:rsidR="005530C6" w:rsidRPr="008F0252" w:rsidRDefault="005530C6" w:rsidP="00F869CE">
            <w:pPr>
              <w:pStyle w:val="ListParagraph"/>
              <w:ind w:left="0"/>
              <w:rPr>
                <w:rFonts w:ascii="Times New Roman" w:hAnsi="Times New Roman" w:cs="Times New Roman"/>
                <w:spacing w:val="-2"/>
                <w:sz w:val="24"/>
                <w:szCs w:val="24"/>
              </w:rPr>
            </w:pPr>
            <w:r w:rsidRPr="008F0252">
              <w:rPr>
                <w:rFonts w:ascii="Times New Roman" w:hAnsi="Times New Roman" w:cs="Times New Roman"/>
                <w:spacing w:val="-2"/>
                <w:sz w:val="24"/>
                <w:szCs w:val="24"/>
              </w:rPr>
              <w:t xml:space="preserve">Kontrolē </w:t>
            </w:r>
            <w:r w:rsidR="00203EFC" w:rsidRPr="008F0252">
              <w:rPr>
                <w:rFonts w:ascii="Times New Roman" w:hAnsi="Times New Roman" w:cs="Times New Roman"/>
                <w:spacing w:val="-2"/>
                <w:sz w:val="24"/>
                <w:szCs w:val="24"/>
              </w:rPr>
              <w:t>n</w:t>
            </w:r>
            <w:r w:rsidRPr="008F0252">
              <w:rPr>
                <w:rFonts w:ascii="Times New Roman" w:hAnsi="Times New Roman" w:cs="Times New Roman"/>
                <w:spacing w:val="-2"/>
                <w:sz w:val="24"/>
                <w:szCs w:val="24"/>
              </w:rPr>
              <w:t>odaļas darbinieku amata pienākumu izpildi un disciplīnas ievērošanu</w:t>
            </w:r>
          </w:p>
        </w:tc>
        <w:tc>
          <w:tcPr>
            <w:tcW w:w="1417" w:type="dxa"/>
            <w:vMerge/>
            <w:vAlign w:val="center"/>
          </w:tcPr>
          <w:p w14:paraId="67A06595" w14:textId="77777777" w:rsidR="005530C6" w:rsidRPr="008F0252" w:rsidRDefault="005530C6" w:rsidP="00F869CE">
            <w:pPr>
              <w:pStyle w:val="ListParagraph"/>
              <w:ind w:left="0"/>
              <w:jc w:val="center"/>
              <w:rPr>
                <w:rFonts w:ascii="Times New Roman" w:hAnsi="Times New Roman" w:cs="Times New Roman"/>
                <w:sz w:val="24"/>
                <w:szCs w:val="24"/>
              </w:rPr>
            </w:pPr>
          </w:p>
        </w:tc>
      </w:tr>
      <w:tr w:rsidR="008F0252" w:rsidRPr="008F0252" w14:paraId="67A0659C" w14:textId="77777777" w:rsidTr="002A5BEF">
        <w:tc>
          <w:tcPr>
            <w:tcW w:w="992" w:type="dxa"/>
            <w:vMerge/>
            <w:vAlign w:val="center"/>
          </w:tcPr>
          <w:p w14:paraId="67A06597" w14:textId="77777777" w:rsidR="005530C6" w:rsidRPr="008F0252" w:rsidRDefault="005530C6" w:rsidP="00F869CE">
            <w:pPr>
              <w:pStyle w:val="ListParagraph"/>
              <w:ind w:left="0"/>
              <w:jc w:val="center"/>
              <w:rPr>
                <w:rFonts w:ascii="Times New Roman" w:hAnsi="Times New Roman" w:cs="Times New Roman"/>
                <w:sz w:val="24"/>
                <w:szCs w:val="24"/>
              </w:rPr>
            </w:pPr>
          </w:p>
        </w:tc>
        <w:tc>
          <w:tcPr>
            <w:tcW w:w="2127" w:type="dxa"/>
            <w:vMerge/>
            <w:vAlign w:val="center"/>
          </w:tcPr>
          <w:p w14:paraId="67A06598" w14:textId="77777777" w:rsidR="005530C6" w:rsidRPr="008F0252" w:rsidRDefault="005530C6"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99" w14:textId="77777777" w:rsidR="005530C6" w:rsidRPr="008F0252" w:rsidRDefault="005530C6"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9A" w14:textId="77777777" w:rsidR="005530C6" w:rsidRPr="008F0252" w:rsidRDefault="005530C6"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normatīvo aktu projektu izstrādē, kā arī sniedz atzinumus un priekšlikumus par normatīvo aktu projektiem un grozījumiem spēkā esošajos normatīvajos aktos jautājumos par tehnisko līdzekļu izmantošanu ceļu satiksmes uzraudzībā</w:t>
            </w:r>
          </w:p>
        </w:tc>
        <w:tc>
          <w:tcPr>
            <w:tcW w:w="1417" w:type="dxa"/>
            <w:vMerge/>
            <w:vAlign w:val="center"/>
          </w:tcPr>
          <w:p w14:paraId="67A0659B" w14:textId="77777777" w:rsidR="005530C6" w:rsidRPr="008F0252" w:rsidRDefault="005530C6" w:rsidP="00F869CE">
            <w:pPr>
              <w:pStyle w:val="ListParagraph"/>
              <w:ind w:left="0"/>
              <w:jc w:val="center"/>
              <w:rPr>
                <w:rFonts w:ascii="Times New Roman" w:hAnsi="Times New Roman" w:cs="Times New Roman"/>
                <w:sz w:val="24"/>
                <w:szCs w:val="24"/>
              </w:rPr>
            </w:pPr>
          </w:p>
        </w:tc>
      </w:tr>
      <w:tr w:rsidR="008F0252" w:rsidRPr="008F0252" w14:paraId="67A065A2" w14:textId="77777777" w:rsidTr="002A5BEF">
        <w:tc>
          <w:tcPr>
            <w:tcW w:w="992" w:type="dxa"/>
            <w:vMerge/>
            <w:vAlign w:val="center"/>
          </w:tcPr>
          <w:p w14:paraId="67A0659D" w14:textId="77777777" w:rsidR="005530C6" w:rsidRPr="008F0252" w:rsidRDefault="005530C6" w:rsidP="00F869CE">
            <w:pPr>
              <w:pStyle w:val="ListParagraph"/>
              <w:ind w:left="0"/>
              <w:jc w:val="center"/>
              <w:rPr>
                <w:rFonts w:ascii="Times New Roman" w:hAnsi="Times New Roman" w:cs="Times New Roman"/>
                <w:sz w:val="24"/>
                <w:szCs w:val="24"/>
              </w:rPr>
            </w:pPr>
          </w:p>
        </w:tc>
        <w:tc>
          <w:tcPr>
            <w:tcW w:w="2127" w:type="dxa"/>
            <w:vMerge/>
            <w:vAlign w:val="center"/>
          </w:tcPr>
          <w:p w14:paraId="67A0659E" w14:textId="77777777" w:rsidR="005530C6" w:rsidRPr="008F0252" w:rsidRDefault="005530C6"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9F" w14:textId="77777777" w:rsidR="005530C6" w:rsidRPr="008F0252" w:rsidRDefault="005530C6"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A0" w14:textId="25081B7D" w:rsidR="005530C6" w:rsidRPr="008F0252" w:rsidRDefault="005530C6"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Atbilstoši kompetencei pārstāv </w:t>
            </w:r>
            <w:r w:rsidR="00203EFC" w:rsidRPr="008F0252">
              <w:rPr>
                <w:rFonts w:ascii="Times New Roman" w:hAnsi="Times New Roman" w:cs="Times New Roman"/>
                <w:sz w:val="24"/>
                <w:szCs w:val="24"/>
              </w:rPr>
              <w:t>n</w:t>
            </w:r>
            <w:r w:rsidRPr="008F0252">
              <w:rPr>
                <w:rFonts w:ascii="Times New Roman" w:hAnsi="Times New Roman" w:cs="Times New Roman"/>
                <w:sz w:val="24"/>
                <w:szCs w:val="24"/>
              </w:rPr>
              <w:t>odaļu citās valsts vai starptautisk</w:t>
            </w:r>
            <w:r w:rsidR="003E6FF9" w:rsidRPr="008F0252">
              <w:rPr>
                <w:rFonts w:ascii="Times New Roman" w:hAnsi="Times New Roman" w:cs="Times New Roman"/>
                <w:sz w:val="24"/>
                <w:szCs w:val="24"/>
              </w:rPr>
              <w:t>aj</w:t>
            </w:r>
            <w:r w:rsidRPr="008F0252">
              <w:rPr>
                <w:rFonts w:ascii="Times New Roman" w:hAnsi="Times New Roman" w:cs="Times New Roman"/>
                <w:sz w:val="24"/>
                <w:szCs w:val="24"/>
              </w:rPr>
              <w:t>ās institūcijās</w:t>
            </w:r>
          </w:p>
        </w:tc>
        <w:tc>
          <w:tcPr>
            <w:tcW w:w="1417" w:type="dxa"/>
            <w:vMerge/>
            <w:vAlign w:val="center"/>
          </w:tcPr>
          <w:p w14:paraId="67A065A1" w14:textId="77777777" w:rsidR="005530C6" w:rsidRPr="008F0252" w:rsidRDefault="005530C6" w:rsidP="00F869CE">
            <w:pPr>
              <w:pStyle w:val="ListParagraph"/>
              <w:ind w:left="0"/>
              <w:jc w:val="center"/>
              <w:rPr>
                <w:rFonts w:ascii="Times New Roman" w:hAnsi="Times New Roman" w:cs="Times New Roman"/>
                <w:sz w:val="24"/>
                <w:szCs w:val="24"/>
              </w:rPr>
            </w:pPr>
          </w:p>
        </w:tc>
      </w:tr>
      <w:tr w:rsidR="008F0252" w:rsidRPr="008F0252" w14:paraId="67A065A8" w14:textId="77777777" w:rsidTr="002A5BEF">
        <w:tc>
          <w:tcPr>
            <w:tcW w:w="992" w:type="dxa"/>
            <w:vMerge/>
            <w:vAlign w:val="center"/>
          </w:tcPr>
          <w:p w14:paraId="67A065A3" w14:textId="77777777" w:rsidR="005530C6" w:rsidRPr="008F0252" w:rsidRDefault="005530C6" w:rsidP="00F869CE">
            <w:pPr>
              <w:pStyle w:val="ListParagraph"/>
              <w:ind w:left="0"/>
              <w:jc w:val="center"/>
              <w:rPr>
                <w:rFonts w:ascii="Times New Roman" w:hAnsi="Times New Roman" w:cs="Times New Roman"/>
                <w:sz w:val="24"/>
                <w:szCs w:val="24"/>
              </w:rPr>
            </w:pPr>
          </w:p>
        </w:tc>
        <w:tc>
          <w:tcPr>
            <w:tcW w:w="2127" w:type="dxa"/>
            <w:vMerge/>
            <w:vAlign w:val="center"/>
          </w:tcPr>
          <w:p w14:paraId="67A065A4" w14:textId="77777777" w:rsidR="005530C6" w:rsidRPr="008F0252" w:rsidRDefault="005530C6"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A5" w14:textId="77777777" w:rsidR="005530C6" w:rsidRPr="008F0252" w:rsidRDefault="005530C6"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A6" w14:textId="77777777" w:rsidR="005530C6" w:rsidRPr="008F0252" w:rsidRDefault="005530C6" w:rsidP="00F869CE">
            <w:pPr>
              <w:pStyle w:val="ListParagraph"/>
              <w:ind w:left="0"/>
              <w:rPr>
                <w:rFonts w:ascii="Times New Roman" w:hAnsi="Times New Roman" w:cs="Times New Roman"/>
                <w:spacing w:val="-2"/>
                <w:sz w:val="24"/>
                <w:szCs w:val="24"/>
              </w:rPr>
            </w:pPr>
            <w:r w:rsidRPr="008F0252">
              <w:rPr>
                <w:rFonts w:ascii="Times New Roman" w:hAnsi="Times New Roman" w:cs="Times New Roman"/>
                <w:spacing w:val="-2"/>
                <w:sz w:val="24"/>
                <w:szCs w:val="24"/>
              </w:rPr>
              <w:t>Veic sarežģītu fizisko un juridisko personu, valsts un pašvaldības iestāžu, organizāciju un uzņēmumu sūdzību un iesniegumu izskatīšanu par pārkāpumiem, kas fiksēti ar tehniskajiem līdzekļiem (</w:t>
            </w:r>
            <w:proofErr w:type="spellStart"/>
            <w:r w:rsidRPr="008F0252">
              <w:rPr>
                <w:rFonts w:ascii="Times New Roman" w:hAnsi="Times New Roman" w:cs="Times New Roman"/>
                <w:spacing w:val="-2"/>
                <w:sz w:val="24"/>
                <w:szCs w:val="24"/>
              </w:rPr>
              <w:t>fotoiekārtām</w:t>
            </w:r>
            <w:proofErr w:type="spellEnd"/>
            <w:r w:rsidRPr="008F0252">
              <w:rPr>
                <w:rFonts w:ascii="Times New Roman" w:hAnsi="Times New Roman" w:cs="Times New Roman"/>
                <w:spacing w:val="-2"/>
                <w:sz w:val="24"/>
                <w:szCs w:val="24"/>
              </w:rPr>
              <w:t xml:space="preserve"> vai videoiekārtām) un sagatavo lēmumu un atbilžu projektus, ievērojot normatīvajos aktos noteikto kārtību un termiņus</w:t>
            </w:r>
          </w:p>
        </w:tc>
        <w:tc>
          <w:tcPr>
            <w:tcW w:w="1417" w:type="dxa"/>
            <w:vMerge/>
            <w:vAlign w:val="center"/>
          </w:tcPr>
          <w:p w14:paraId="67A065A7" w14:textId="77777777" w:rsidR="005530C6" w:rsidRPr="008F0252" w:rsidRDefault="005530C6" w:rsidP="00F869CE">
            <w:pPr>
              <w:pStyle w:val="ListParagraph"/>
              <w:ind w:left="0"/>
              <w:jc w:val="center"/>
              <w:rPr>
                <w:rFonts w:ascii="Times New Roman" w:hAnsi="Times New Roman" w:cs="Times New Roman"/>
                <w:sz w:val="24"/>
                <w:szCs w:val="24"/>
              </w:rPr>
            </w:pPr>
          </w:p>
        </w:tc>
      </w:tr>
      <w:tr w:rsidR="008F0252" w:rsidRPr="008F0252" w14:paraId="67A065AE" w14:textId="77777777" w:rsidTr="002A5BEF">
        <w:tc>
          <w:tcPr>
            <w:tcW w:w="992" w:type="dxa"/>
            <w:vMerge/>
            <w:vAlign w:val="center"/>
          </w:tcPr>
          <w:p w14:paraId="67A065A9" w14:textId="77777777" w:rsidR="005530C6" w:rsidRPr="008F0252" w:rsidRDefault="005530C6" w:rsidP="00F869CE">
            <w:pPr>
              <w:pStyle w:val="ListParagraph"/>
              <w:ind w:left="0"/>
              <w:jc w:val="center"/>
              <w:rPr>
                <w:rFonts w:ascii="Times New Roman" w:hAnsi="Times New Roman" w:cs="Times New Roman"/>
                <w:sz w:val="24"/>
                <w:szCs w:val="24"/>
              </w:rPr>
            </w:pPr>
          </w:p>
        </w:tc>
        <w:tc>
          <w:tcPr>
            <w:tcW w:w="2127" w:type="dxa"/>
            <w:vMerge/>
            <w:vAlign w:val="center"/>
          </w:tcPr>
          <w:p w14:paraId="67A065AA" w14:textId="77777777" w:rsidR="005530C6" w:rsidRPr="008F0252" w:rsidRDefault="005530C6"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AB" w14:textId="77777777" w:rsidR="005530C6" w:rsidRPr="008F0252" w:rsidRDefault="005530C6"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AC" w14:textId="25097690" w:rsidR="005530C6" w:rsidRPr="008F0252" w:rsidRDefault="00203EFC"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Atbilstoši kompetencei </w:t>
            </w:r>
            <w:r w:rsidR="005530C6" w:rsidRPr="008F0252">
              <w:rPr>
                <w:rFonts w:ascii="Times New Roman" w:hAnsi="Times New Roman" w:cs="Times New Roman"/>
                <w:sz w:val="24"/>
                <w:szCs w:val="24"/>
              </w:rPr>
              <w:t xml:space="preserve">piedalās un veic teritoriālo policijas struktūrvienību darba organizācijas pārbaudes, tajā skaitā pārbauda darba plānošanu un lietvedības administratīvo pārkāpumu lietās </w:t>
            </w:r>
            <w:r w:rsidR="003E6FF9" w:rsidRPr="008F0252">
              <w:rPr>
                <w:rFonts w:ascii="Times New Roman" w:hAnsi="Times New Roman" w:cs="Times New Roman"/>
                <w:sz w:val="24"/>
                <w:szCs w:val="24"/>
              </w:rPr>
              <w:t xml:space="preserve">organizēšanas </w:t>
            </w:r>
            <w:r w:rsidR="005530C6" w:rsidRPr="008F0252">
              <w:rPr>
                <w:rFonts w:ascii="Times New Roman" w:hAnsi="Times New Roman" w:cs="Times New Roman"/>
                <w:sz w:val="24"/>
                <w:szCs w:val="24"/>
              </w:rPr>
              <w:t>kvalitāti un atbilstību normatīvo aktu prasībām</w:t>
            </w:r>
          </w:p>
        </w:tc>
        <w:tc>
          <w:tcPr>
            <w:tcW w:w="1417" w:type="dxa"/>
            <w:vMerge/>
            <w:vAlign w:val="center"/>
          </w:tcPr>
          <w:p w14:paraId="67A065AD" w14:textId="77777777" w:rsidR="005530C6" w:rsidRPr="008F0252" w:rsidRDefault="005530C6" w:rsidP="00F869CE">
            <w:pPr>
              <w:pStyle w:val="ListParagraph"/>
              <w:ind w:left="0"/>
              <w:jc w:val="center"/>
              <w:rPr>
                <w:rFonts w:ascii="Times New Roman" w:hAnsi="Times New Roman" w:cs="Times New Roman"/>
                <w:sz w:val="24"/>
                <w:szCs w:val="24"/>
              </w:rPr>
            </w:pPr>
          </w:p>
        </w:tc>
      </w:tr>
    </w:tbl>
    <w:p w14:paraId="67A065AF" w14:textId="77777777" w:rsidR="00461608" w:rsidRPr="008F0252" w:rsidRDefault="00461608" w:rsidP="00F869CE">
      <w:pPr>
        <w:pStyle w:val="ListParagraph"/>
        <w:spacing w:after="0" w:line="240" w:lineRule="auto"/>
        <w:ind w:left="0" w:firstLine="720"/>
        <w:rPr>
          <w:rFonts w:ascii="Times New Roman" w:hAnsi="Times New Roman" w:cs="Times New Roman"/>
          <w:sz w:val="28"/>
          <w:szCs w:val="24"/>
        </w:rPr>
      </w:pPr>
    </w:p>
    <w:p w14:paraId="67A065B0" w14:textId="3700DAF4" w:rsidR="00FE0E24" w:rsidRPr="008F0252" w:rsidRDefault="00054ADE"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21</w:t>
      </w:r>
      <w:r w:rsidR="000E587E" w:rsidRPr="008F0252">
        <w:rPr>
          <w:rFonts w:ascii="Times New Roman" w:hAnsi="Times New Roman" w:cs="Times New Roman"/>
          <w:sz w:val="28"/>
          <w:szCs w:val="24"/>
        </w:rPr>
        <w:t>. </w:t>
      </w:r>
      <w:r w:rsidR="00FE0E24" w:rsidRPr="008F0252">
        <w:rPr>
          <w:rFonts w:ascii="Times New Roman" w:hAnsi="Times New Roman" w:cs="Times New Roman"/>
          <w:sz w:val="28"/>
          <w:szCs w:val="24"/>
        </w:rPr>
        <w:t xml:space="preserve">Izteikt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BD223B" w:rsidRPr="008F0252">
        <w:rPr>
          <w:rFonts w:ascii="Times New Roman" w:hAnsi="Times New Roman" w:cs="Times New Roman"/>
          <w:sz w:val="28"/>
          <w:szCs w:val="24"/>
        </w:rPr>
        <w:t>13.3</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apakš</w:t>
      </w:r>
      <w:r w:rsidR="00BD223B" w:rsidRPr="008F0252">
        <w:rPr>
          <w:rFonts w:ascii="Times New Roman" w:hAnsi="Times New Roman" w:cs="Times New Roman"/>
          <w:sz w:val="28"/>
          <w:szCs w:val="24"/>
        </w:rPr>
        <w:t xml:space="preserve">saimes </w:t>
      </w:r>
      <w:r w:rsidR="00507EAD" w:rsidRPr="008F0252">
        <w:rPr>
          <w:rFonts w:ascii="Times New Roman" w:hAnsi="Times New Roman" w:cs="Times New Roman"/>
          <w:sz w:val="28"/>
          <w:szCs w:val="24"/>
        </w:rPr>
        <w:t>"</w:t>
      </w:r>
      <w:r w:rsidR="00BD223B" w:rsidRPr="008F0252">
        <w:rPr>
          <w:rFonts w:ascii="Times New Roman" w:hAnsi="Times New Roman" w:cs="Times New Roman"/>
          <w:sz w:val="28"/>
          <w:szCs w:val="24"/>
        </w:rPr>
        <w:t xml:space="preserve">Iecirkņa </w:t>
      </w:r>
      <w:r w:rsidR="00EA7FD7" w:rsidRPr="008F0252">
        <w:rPr>
          <w:rFonts w:ascii="Times New Roman" w:hAnsi="Times New Roman" w:cs="Times New Roman"/>
          <w:sz w:val="28"/>
          <w:szCs w:val="24"/>
        </w:rPr>
        <w:t>i</w:t>
      </w:r>
      <w:r w:rsidR="00BD223B" w:rsidRPr="008F0252">
        <w:rPr>
          <w:rFonts w:ascii="Times New Roman" w:hAnsi="Times New Roman" w:cs="Times New Roman"/>
          <w:sz w:val="28"/>
          <w:szCs w:val="24"/>
        </w:rPr>
        <w:t>nspektori</w:t>
      </w:r>
      <w:r w:rsidR="00507EAD" w:rsidRPr="008F0252">
        <w:rPr>
          <w:rFonts w:ascii="Times New Roman" w:hAnsi="Times New Roman" w:cs="Times New Roman"/>
          <w:sz w:val="28"/>
          <w:szCs w:val="24"/>
        </w:rPr>
        <w:t>"</w:t>
      </w:r>
      <w:r w:rsidR="00BD223B" w:rsidRPr="008F0252">
        <w:rPr>
          <w:rFonts w:ascii="Times New Roman" w:hAnsi="Times New Roman" w:cs="Times New Roman"/>
          <w:sz w:val="28"/>
          <w:szCs w:val="24"/>
        </w:rPr>
        <w:t xml:space="preserve"> IA</w:t>
      </w:r>
      <w:r w:rsidR="00FC085A" w:rsidRPr="008F0252">
        <w:rPr>
          <w:rFonts w:ascii="Times New Roman" w:hAnsi="Times New Roman" w:cs="Times New Roman"/>
          <w:sz w:val="28"/>
          <w:szCs w:val="24"/>
        </w:rPr>
        <w:t> līme</w:t>
      </w:r>
      <w:r w:rsidR="00FE0E24" w:rsidRPr="008F0252">
        <w:rPr>
          <w:rFonts w:ascii="Times New Roman" w:hAnsi="Times New Roman" w:cs="Times New Roman"/>
          <w:sz w:val="28"/>
          <w:szCs w:val="24"/>
        </w:rPr>
        <w:t>ni šādā redakcijā:</w:t>
      </w:r>
    </w:p>
    <w:p w14:paraId="4EC6EF80" w14:textId="77777777" w:rsidR="00172D2C" w:rsidRPr="008F0252" w:rsidRDefault="00172D2C"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417"/>
        <w:gridCol w:w="4395"/>
        <w:gridCol w:w="1417"/>
      </w:tblGrid>
      <w:tr w:rsidR="008F0252" w:rsidRPr="008F0252" w14:paraId="67A065B6" w14:textId="77777777" w:rsidTr="002A5BEF">
        <w:tc>
          <w:tcPr>
            <w:tcW w:w="992" w:type="dxa"/>
            <w:vMerge w:val="restart"/>
            <w:vAlign w:val="center"/>
          </w:tcPr>
          <w:p w14:paraId="67A065B1" w14:textId="10C1ACBB" w:rsidR="00875E5D" w:rsidRPr="008F0252" w:rsidRDefault="001D5A1D"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875E5D" w:rsidRPr="008F0252">
              <w:rPr>
                <w:rFonts w:ascii="Times New Roman" w:eastAsia="Times New Roman" w:hAnsi="Times New Roman" w:cs="Times New Roman"/>
                <w:sz w:val="24"/>
                <w:szCs w:val="24"/>
                <w:lang w:eastAsia="lv-LV"/>
              </w:rPr>
              <w:t>IA</w:t>
            </w:r>
          </w:p>
        </w:tc>
        <w:tc>
          <w:tcPr>
            <w:tcW w:w="2127" w:type="dxa"/>
            <w:vMerge w:val="restart"/>
            <w:vAlign w:val="center"/>
          </w:tcPr>
          <w:p w14:paraId="67A065B2" w14:textId="15082600" w:rsidR="00875E5D" w:rsidRPr="008F0252" w:rsidRDefault="00875E5D"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Apkalpo ar pavēli apstiprinātu teritoriju, kurā pilda dienesta pienākumus, veicot pasākumus sabiedriskās kārtības nodrošināšanā, likumpārkāpumu novēršanā un atklāšanā</w:t>
            </w:r>
            <w:r w:rsidR="00DD4641" w:rsidRPr="008F0252">
              <w:rPr>
                <w:rFonts w:ascii="Times New Roman" w:eastAsia="Times New Roman" w:hAnsi="Times New Roman" w:cs="Times New Roman"/>
                <w:sz w:val="24"/>
                <w:szCs w:val="24"/>
                <w:lang w:eastAsia="lv-LV"/>
              </w:rPr>
              <w:t>,</w:t>
            </w:r>
            <w:r w:rsidR="00565167" w:rsidRPr="008F0252">
              <w:rPr>
                <w:rFonts w:ascii="Times New Roman" w:eastAsia="Times New Roman" w:hAnsi="Times New Roman" w:cs="Times New Roman"/>
                <w:sz w:val="24"/>
                <w:szCs w:val="24"/>
                <w:lang w:eastAsia="lv-LV"/>
              </w:rPr>
              <w:t xml:space="preserve"> – </w:t>
            </w:r>
            <w:r w:rsidRPr="008F0252">
              <w:rPr>
                <w:rFonts w:ascii="Times New Roman" w:eastAsia="Times New Roman" w:hAnsi="Times New Roman" w:cs="Times New Roman"/>
                <w:sz w:val="24"/>
                <w:szCs w:val="24"/>
                <w:lang w:eastAsia="lv-LV"/>
              </w:rPr>
              <w:t>iecirkņa līmenis (iecirkņi</w:t>
            </w:r>
            <w:r w:rsidR="00152B10" w:rsidRPr="008F0252">
              <w:rPr>
                <w:rFonts w:ascii="Times New Roman" w:eastAsia="Times New Roman" w:hAnsi="Times New Roman" w:cs="Times New Roman"/>
                <w:sz w:val="24"/>
                <w:szCs w:val="24"/>
                <w:lang w:eastAsia="lv-LV"/>
              </w:rPr>
              <w:t>)</w:t>
            </w:r>
          </w:p>
        </w:tc>
        <w:tc>
          <w:tcPr>
            <w:tcW w:w="1417" w:type="dxa"/>
            <w:vMerge w:val="restart"/>
            <w:vAlign w:val="center"/>
          </w:tcPr>
          <w:p w14:paraId="67A065B3" w14:textId="77777777" w:rsidR="00875E5D" w:rsidRPr="008F0252" w:rsidRDefault="00875E5D"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Inspektors</w:t>
            </w:r>
          </w:p>
        </w:tc>
        <w:tc>
          <w:tcPr>
            <w:tcW w:w="4395" w:type="dxa"/>
          </w:tcPr>
          <w:p w14:paraId="67A065B4" w14:textId="77777777" w:rsidR="00875E5D" w:rsidRPr="008F0252" w:rsidRDefault="00875E5D"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Apkalpo noteiktu teritoriju, kurā pilda dienesta pienākumus, veicot pasākumus sabiedriskās kārtības nodrošināšanā, likumpārkāpumu novēršanā un atklāšanā</w:t>
            </w:r>
          </w:p>
        </w:tc>
        <w:tc>
          <w:tcPr>
            <w:tcW w:w="1417" w:type="dxa"/>
            <w:vMerge w:val="restart"/>
            <w:vAlign w:val="center"/>
          </w:tcPr>
          <w:p w14:paraId="67A065B5" w14:textId="710C364E"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Kapteinis</w:t>
            </w:r>
            <w:r w:rsidR="001D5A1D" w:rsidRPr="008F0252">
              <w:rPr>
                <w:rFonts w:ascii="Times New Roman" w:eastAsia="Times New Roman" w:hAnsi="Times New Roman" w:cs="Times New Roman"/>
                <w:sz w:val="24"/>
                <w:szCs w:val="24"/>
                <w:lang w:eastAsia="lv-LV"/>
              </w:rPr>
              <w:t>"</w:t>
            </w:r>
          </w:p>
        </w:tc>
      </w:tr>
      <w:tr w:rsidR="008F0252" w:rsidRPr="008F0252" w14:paraId="67A065BC" w14:textId="77777777" w:rsidTr="002A5BEF">
        <w:tc>
          <w:tcPr>
            <w:tcW w:w="992" w:type="dxa"/>
            <w:vMerge/>
            <w:vAlign w:val="center"/>
          </w:tcPr>
          <w:p w14:paraId="67A065B7"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5B8"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B9"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BA" w14:textId="77777777" w:rsidR="00875E5D" w:rsidRPr="008F0252" w:rsidRDefault="00875E5D"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vispārējo un individuālo preventīvo darbu</w:t>
            </w:r>
          </w:p>
        </w:tc>
        <w:tc>
          <w:tcPr>
            <w:tcW w:w="1417" w:type="dxa"/>
            <w:vMerge/>
            <w:vAlign w:val="center"/>
          </w:tcPr>
          <w:p w14:paraId="67A065BB"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5C2" w14:textId="77777777" w:rsidTr="002A5BEF">
        <w:tc>
          <w:tcPr>
            <w:tcW w:w="992" w:type="dxa"/>
            <w:vMerge/>
            <w:vAlign w:val="center"/>
          </w:tcPr>
          <w:p w14:paraId="67A065BD"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5BE"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BF"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C0" w14:textId="77777777" w:rsidR="00875E5D" w:rsidRPr="008F0252" w:rsidRDefault="00875E5D"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Uzsāk un nodrošina lietvedību administratīvo pārkāpumu lietās</w:t>
            </w:r>
          </w:p>
        </w:tc>
        <w:tc>
          <w:tcPr>
            <w:tcW w:w="1417" w:type="dxa"/>
            <w:vMerge/>
            <w:vAlign w:val="center"/>
          </w:tcPr>
          <w:p w14:paraId="67A065C1"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5C8" w14:textId="77777777" w:rsidTr="002A5BEF">
        <w:tc>
          <w:tcPr>
            <w:tcW w:w="992" w:type="dxa"/>
            <w:vMerge/>
            <w:vAlign w:val="center"/>
          </w:tcPr>
          <w:p w14:paraId="67A065C3"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5C4"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C5"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C6" w14:textId="77777777" w:rsidR="00875E5D" w:rsidRPr="008F0252" w:rsidRDefault="00875E5D"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iedzīvotāju pieņemšanu</w:t>
            </w:r>
          </w:p>
        </w:tc>
        <w:tc>
          <w:tcPr>
            <w:tcW w:w="1417" w:type="dxa"/>
            <w:vMerge/>
            <w:vAlign w:val="center"/>
          </w:tcPr>
          <w:p w14:paraId="67A065C7"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5CE" w14:textId="77777777" w:rsidTr="002A5BEF">
        <w:tc>
          <w:tcPr>
            <w:tcW w:w="992" w:type="dxa"/>
            <w:vMerge/>
            <w:vAlign w:val="center"/>
          </w:tcPr>
          <w:p w14:paraId="67A065C9"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5CA"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CB"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CC" w14:textId="77777777" w:rsidR="00875E5D" w:rsidRPr="008F0252" w:rsidRDefault="00875E5D"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Izskata personu iesniegumus un pieņem nepieciešamos procesuālos lēmumus</w:t>
            </w:r>
          </w:p>
        </w:tc>
        <w:tc>
          <w:tcPr>
            <w:tcW w:w="1417" w:type="dxa"/>
            <w:vMerge/>
            <w:vAlign w:val="center"/>
          </w:tcPr>
          <w:p w14:paraId="67A065CD"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5D4" w14:textId="77777777" w:rsidTr="002A5BEF">
        <w:tc>
          <w:tcPr>
            <w:tcW w:w="992" w:type="dxa"/>
            <w:vMerge/>
            <w:vAlign w:val="center"/>
          </w:tcPr>
          <w:p w14:paraId="67A065CF"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5D0"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D1"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D2" w14:textId="61859180" w:rsidR="00875E5D" w:rsidRPr="008F0252" w:rsidRDefault="006740B4"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Apkaro nelikumīgas medības un zveju</w:t>
            </w:r>
          </w:p>
        </w:tc>
        <w:tc>
          <w:tcPr>
            <w:tcW w:w="1417" w:type="dxa"/>
            <w:vMerge/>
            <w:vAlign w:val="center"/>
          </w:tcPr>
          <w:p w14:paraId="67A065D3"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5DA" w14:textId="77777777" w:rsidTr="002A5BEF">
        <w:tc>
          <w:tcPr>
            <w:tcW w:w="992" w:type="dxa"/>
            <w:vMerge/>
            <w:vAlign w:val="center"/>
          </w:tcPr>
          <w:p w14:paraId="67A065D5"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5D6"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D7"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D8" w14:textId="77777777" w:rsidR="00875E5D" w:rsidRPr="008F0252" w:rsidRDefault="00875E5D"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pasākumus satiksmes drošības uzraudzībā</w:t>
            </w:r>
          </w:p>
        </w:tc>
        <w:tc>
          <w:tcPr>
            <w:tcW w:w="1417" w:type="dxa"/>
            <w:vMerge/>
            <w:vAlign w:val="center"/>
          </w:tcPr>
          <w:p w14:paraId="67A065D9"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5E0" w14:textId="77777777" w:rsidTr="002A5BEF">
        <w:tc>
          <w:tcPr>
            <w:tcW w:w="992" w:type="dxa"/>
            <w:vMerge/>
            <w:vAlign w:val="center"/>
          </w:tcPr>
          <w:p w14:paraId="67A065DB"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5DC"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DD"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DE" w14:textId="1D69DEA4" w:rsidR="00875E5D" w:rsidRPr="008F0252" w:rsidRDefault="00875E5D"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Izbrauc uz notikuma viet</w:t>
            </w:r>
            <w:r w:rsidR="006740B4" w:rsidRPr="008F0252">
              <w:rPr>
                <w:rFonts w:ascii="Times New Roman" w:eastAsia="Times New Roman" w:hAnsi="Times New Roman" w:cs="Times New Roman"/>
                <w:sz w:val="24"/>
                <w:szCs w:val="24"/>
                <w:lang w:eastAsia="lv-LV"/>
              </w:rPr>
              <w:t>u un</w:t>
            </w:r>
            <w:r w:rsidRPr="008F0252">
              <w:rPr>
                <w:rFonts w:ascii="Times New Roman" w:eastAsia="Times New Roman" w:hAnsi="Times New Roman" w:cs="Times New Roman"/>
                <w:sz w:val="24"/>
                <w:szCs w:val="24"/>
                <w:lang w:eastAsia="lv-LV"/>
              </w:rPr>
              <w:t xml:space="preserve"> noziedzīga nodarījuma konstatēšanas gadījumā var uzsākt kriminālprocesu un veikt sākotnējās izmeklēšanas darbības</w:t>
            </w:r>
          </w:p>
        </w:tc>
        <w:tc>
          <w:tcPr>
            <w:tcW w:w="1417" w:type="dxa"/>
            <w:vMerge/>
            <w:vAlign w:val="center"/>
          </w:tcPr>
          <w:p w14:paraId="67A065DF"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5E6" w14:textId="77777777" w:rsidTr="002A5BEF">
        <w:tc>
          <w:tcPr>
            <w:tcW w:w="992" w:type="dxa"/>
            <w:vMerge/>
            <w:vAlign w:val="center"/>
          </w:tcPr>
          <w:p w14:paraId="67A065E1"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5E2"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E3"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E4" w14:textId="77777777" w:rsidR="00875E5D" w:rsidRPr="008F0252" w:rsidRDefault="00875E5D"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Neatliekamos gadījumos, saņemot informāciju par noziedzīgu nodarījumu, uzsāk kriminālprocesu un veic sākotnējās izmeklēšanas darbības</w:t>
            </w:r>
          </w:p>
        </w:tc>
        <w:tc>
          <w:tcPr>
            <w:tcW w:w="1417" w:type="dxa"/>
            <w:vMerge/>
            <w:vAlign w:val="center"/>
          </w:tcPr>
          <w:p w14:paraId="67A065E5"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5EC" w14:textId="77777777" w:rsidTr="002A5BEF">
        <w:tc>
          <w:tcPr>
            <w:tcW w:w="992" w:type="dxa"/>
            <w:vMerge/>
            <w:vAlign w:val="center"/>
          </w:tcPr>
          <w:p w14:paraId="67A065E7"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5E8"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E9"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EA" w14:textId="77777777" w:rsidR="00875E5D" w:rsidRPr="008F0252" w:rsidRDefault="00875E5D"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Procesa virzītāja uzdevumā veic procesuālās darbības</w:t>
            </w:r>
          </w:p>
        </w:tc>
        <w:tc>
          <w:tcPr>
            <w:tcW w:w="1417" w:type="dxa"/>
            <w:vMerge/>
            <w:vAlign w:val="center"/>
          </w:tcPr>
          <w:p w14:paraId="67A065EB"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5F2" w14:textId="77777777" w:rsidTr="002A5BEF">
        <w:tc>
          <w:tcPr>
            <w:tcW w:w="992" w:type="dxa"/>
            <w:vMerge/>
            <w:vAlign w:val="center"/>
          </w:tcPr>
          <w:p w14:paraId="67A065ED"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2127" w:type="dxa"/>
            <w:vMerge/>
            <w:vAlign w:val="center"/>
          </w:tcPr>
          <w:p w14:paraId="67A065EE"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1417" w:type="dxa"/>
            <w:vMerge/>
            <w:vAlign w:val="center"/>
          </w:tcPr>
          <w:p w14:paraId="67A065EF"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c>
          <w:tcPr>
            <w:tcW w:w="4395" w:type="dxa"/>
          </w:tcPr>
          <w:p w14:paraId="67A065F0" w14:textId="77777777" w:rsidR="00875E5D" w:rsidRPr="008F0252" w:rsidRDefault="00875E5D"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Uzsāk un veic </w:t>
            </w:r>
            <w:proofErr w:type="spellStart"/>
            <w:r w:rsidRPr="008F0252">
              <w:rPr>
                <w:rFonts w:ascii="Times New Roman" w:eastAsia="Times New Roman" w:hAnsi="Times New Roman" w:cs="Times New Roman"/>
                <w:sz w:val="24"/>
                <w:szCs w:val="24"/>
                <w:lang w:eastAsia="lv-LV"/>
              </w:rPr>
              <w:t>resoriskās</w:t>
            </w:r>
            <w:proofErr w:type="spellEnd"/>
            <w:r w:rsidRPr="008F0252">
              <w:rPr>
                <w:rFonts w:ascii="Times New Roman" w:eastAsia="Times New Roman" w:hAnsi="Times New Roman" w:cs="Times New Roman"/>
                <w:sz w:val="24"/>
                <w:szCs w:val="24"/>
                <w:lang w:eastAsia="lv-LV"/>
              </w:rPr>
              <w:t xml:space="preserve"> pārbaudes</w:t>
            </w:r>
          </w:p>
        </w:tc>
        <w:tc>
          <w:tcPr>
            <w:tcW w:w="1417" w:type="dxa"/>
            <w:vMerge/>
            <w:vAlign w:val="center"/>
          </w:tcPr>
          <w:p w14:paraId="67A065F1" w14:textId="77777777" w:rsidR="00875E5D" w:rsidRPr="008F0252" w:rsidRDefault="00875E5D" w:rsidP="00F869CE">
            <w:pPr>
              <w:pStyle w:val="ListParagraph"/>
              <w:ind w:left="0"/>
              <w:jc w:val="center"/>
              <w:rPr>
                <w:rFonts w:ascii="Times New Roman" w:eastAsia="Times New Roman" w:hAnsi="Times New Roman" w:cs="Times New Roman"/>
                <w:sz w:val="24"/>
                <w:szCs w:val="24"/>
                <w:lang w:eastAsia="lv-LV"/>
              </w:rPr>
            </w:pPr>
          </w:p>
        </w:tc>
      </w:tr>
    </w:tbl>
    <w:p w14:paraId="67A065F3" w14:textId="77777777" w:rsidR="00FE0E24" w:rsidRPr="008F0252" w:rsidRDefault="00FE0E24" w:rsidP="00F869CE">
      <w:pPr>
        <w:pStyle w:val="ListParagraph"/>
        <w:spacing w:after="0" w:line="240" w:lineRule="auto"/>
        <w:ind w:left="0" w:firstLine="720"/>
        <w:rPr>
          <w:rFonts w:ascii="Times New Roman" w:hAnsi="Times New Roman" w:cs="Times New Roman"/>
          <w:sz w:val="28"/>
          <w:szCs w:val="24"/>
        </w:rPr>
      </w:pPr>
    </w:p>
    <w:p w14:paraId="67A065F4" w14:textId="7704163C" w:rsidR="00FE0E24" w:rsidRPr="008F0252" w:rsidRDefault="00054ADE"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22</w:t>
      </w:r>
      <w:r w:rsidR="000E587E" w:rsidRPr="008F0252">
        <w:rPr>
          <w:rFonts w:ascii="Times New Roman" w:hAnsi="Times New Roman" w:cs="Times New Roman"/>
          <w:sz w:val="28"/>
          <w:szCs w:val="24"/>
        </w:rPr>
        <w:t>. </w:t>
      </w:r>
      <w:r w:rsidR="00FE0E24" w:rsidRPr="008F0252">
        <w:rPr>
          <w:rFonts w:ascii="Times New Roman" w:hAnsi="Times New Roman" w:cs="Times New Roman"/>
          <w:sz w:val="28"/>
          <w:szCs w:val="24"/>
        </w:rPr>
        <w:t xml:space="preserve">Izteikt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FE0E24" w:rsidRPr="008F0252">
        <w:rPr>
          <w:rFonts w:ascii="Times New Roman" w:hAnsi="Times New Roman" w:cs="Times New Roman"/>
          <w:sz w:val="28"/>
          <w:szCs w:val="24"/>
        </w:rPr>
        <w:t>14</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F1214D" w:rsidRPr="008F0252">
        <w:rPr>
          <w:rFonts w:ascii="Times New Roman" w:hAnsi="Times New Roman" w:cs="Times New Roman"/>
          <w:sz w:val="28"/>
          <w:szCs w:val="24"/>
        </w:rPr>
        <w:t>i</w:t>
      </w:r>
      <w:r w:rsidR="00FE0E24" w:rsidRPr="008F0252">
        <w:rPr>
          <w:rFonts w:ascii="Times New Roman" w:hAnsi="Times New Roman" w:cs="Times New Roman"/>
          <w:sz w:val="28"/>
          <w:szCs w:val="24"/>
        </w:rPr>
        <w:t xml:space="preserve"> </w:t>
      </w:r>
      <w:r w:rsidR="00507EAD" w:rsidRPr="008F0252">
        <w:rPr>
          <w:rFonts w:ascii="Times New Roman" w:hAnsi="Times New Roman" w:cs="Times New Roman"/>
          <w:sz w:val="28"/>
          <w:szCs w:val="24"/>
        </w:rPr>
        <w:t>"</w:t>
      </w:r>
      <w:r w:rsidR="00FE0E24" w:rsidRPr="008F0252">
        <w:rPr>
          <w:rFonts w:ascii="Times New Roman" w:hAnsi="Times New Roman" w:cs="Times New Roman"/>
          <w:sz w:val="28"/>
          <w:szCs w:val="24"/>
        </w:rPr>
        <w:t>Kriminālistika</w:t>
      </w:r>
      <w:r w:rsidR="00507EAD" w:rsidRPr="008F0252">
        <w:rPr>
          <w:rFonts w:ascii="Times New Roman" w:hAnsi="Times New Roman" w:cs="Times New Roman"/>
          <w:sz w:val="28"/>
          <w:szCs w:val="24"/>
        </w:rPr>
        <w:t>"</w:t>
      </w:r>
      <w:r w:rsidR="00FE0E24" w:rsidRPr="008F0252">
        <w:rPr>
          <w:rFonts w:ascii="Times New Roman" w:hAnsi="Times New Roman" w:cs="Times New Roman"/>
          <w:sz w:val="28"/>
          <w:szCs w:val="24"/>
        </w:rPr>
        <w:t xml:space="preserve"> šādā redakcijā</w:t>
      </w:r>
      <w:r w:rsidR="00847655" w:rsidRPr="008F0252">
        <w:rPr>
          <w:rFonts w:ascii="Times New Roman" w:hAnsi="Times New Roman" w:cs="Times New Roman"/>
          <w:sz w:val="28"/>
          <w:szCs w:val="24"/>
        </w:rPr>
        <w:t>:</w:t>
      </w:r>
    </w:p>
    <w:p w14:paraId="097AE2BA" w14:textId="77777777" w:rsidR="004C3AA5" w:rsidRPr="008F0252" w:rsidRDefault="004C3AA5" w:rsidP="004C3AA5">
      <w:pPr>
        <w:pStyle w:val="ListParagraph"/>
        <w:spacing w:after="0" w:line="240" w:lineRule="auto"/>
        <w:ind w:left="0" w:firstLine="720"/>
        <w:rPr>
          <w:rFonts w:ascii="Times New Roman" w:hAnsi="Times New Roman" w:cs="Times New Roman"/>
          <w:sz w:val="24"/>
          <w:szCs w:val="24"/>
        </w:rPr>
      </w:pPr>
    </w:p>
    <w:tbl>
      <w:tblPr>
        <w:tblStyle w:val="TableGrid"/>
        <w:tblW w:w="10353" w:type="dxa"/>
        <w:tblInd w:w="-1144" w:type="dxa"/>
        <w:tblLayout w:type="fixed"/>
        <w:tblLook w:val="04A0" w:firstRow="1" w:lastRow="0" w:firstColumn="1" w:lastColumn="0" w:noHBand="0" w:noVBand="1"/>
      </w:tblPr>
      <w:tblGrid>
        <w:gridCol w:w="997"/>
        <w:gridCol w:w="2127"/>
        <w:gridCol w:w="1417"/>
        <w:gridCol w:w="4395"/>
        <w:gridCol w:w="1417"/>
      </w:tblGrid>
      <w:tr w:rsidR="008F0252" w:rsidRPr="008F0252" w14:paraId="1F1AFF33" w14:textId="77777777" w:rsidTr="00037EE1">
        <w:tc>
          <w:tcPr>
            <w:tcW w:w="997" w:type="dxa"/>
            <w:vAlign w:val="center"/>
          </w:tcPr>
          <w:p w14:paraId="4A589F69" w14:textId="4134D96B" w:rsidR="004C3AA5" w:rsidRPr="008F0252" w:rsidRDefault="004C3AA5" w:rsidP="004B4721">
            <w:pPr>
              <w:ind w:left="-57" w:right="-57"/>
              <w:jc w:val="center"/>
              <w:rPr>
                <w:rFonts w:ascii="Times New Roman" w:hAnsi="Times New Roman" w:cs="Times New Roman"/>
                <w:spacing w:val="-2"/>
                <w:sz w:val="24"/>
                <w:szCs w:val="24"/>
              </w:rPr>
            </w:pPr>
            <w:r w:rsidRPr="008F0252">
              <w:rPr>
                <w:rFonts w:ascii="Times New Roman" w:eastAsia="Times New Roman" w:hAnsi="Times New Roman" w:cs="Times New Roman"/>
                <w:spacing w:val="-2"/>
                <w:sz w:val="24"/>
                <w:szCs w:val="24"/>
                <w:lang w:eastAsia="lv-LV"/>
              </w:rPr>
              <w:t>"</w:t>
            </w:r>
            <w:r w:rsidRPr="008F0252">
              <w:rPr>
                <w:rFonts w:ascii="Times New Roman" w:hAnsi="Times New Roman" w:cs="Times New Roman"/>
                <w:b/>
                <w:sz w:val="24"/>
                <w:szCs w:val="24"/>
              </w:rPr>
              <w:t>14. </w:t>
            </w:r>
            <w:r w:rsidRPr="008F0252">
              <w:rPr>
                <w:rFonts w:ascii="Times New Roman" w:hAnsi="Times New Roman" w:cs="Times New Roman"/>
                <w:b/>
                <w:sz w:val="24"/>
                <w:szCs w:val="24"/>
              </w:rPr>
              <w:br/>
              <w:t>saime</w:t>
            </w:r>
          </w:p>
        </w:tc>
        <w:tc>
          <w:tcPr>
            <w:tcW w:w="9356" w:type="dxa"/>
            <w:gridSpan w:val="4"/>
            <w:vAlign w:val="center"/>
          </w:tcPr>
          <w:p w14:paraId="44E84E92" w14:textId="14C2AFC1" w:rsidR="004C3AA5" w:rsidRPr="008F0252" w:rsidRDefault="004C3AA5" w:rsidP="005F349B">
            <w:pPr>
              <w:spacing w:before="120" w:after="120"/>
              <w:jc w:val="center"/>
              <w:rPr>
                <w:rFonts w:ascii="Times New Roman" w:hAnsi="Times New Roman" w:cs="Times New Roman"/>
                <w:b/>
                <w:sz w:val="24"/>
                <w:szCs w:val="24"/>
              </w:rPr>
            </w:pPr>
            <w:r w:rsidRPr="008F0252">
              <w:rPr>
                <w:rFonts w:ascii="Times New Roman" w:hAnsi="Times New Roman" w:cs="Times New Roman"/>
                <w:b/>
                <w:sz w:val="24"/>
                <w:szCs w:val="24"/>
              </w:rPr>
              <w:t>Kriminālistika</w:t>
            </w:r>
          </w:p>
        </w:tc>
      </w:tr>
      <w:tr w:rsidR="008F0252" w:rsidRPr="008F0252" w14:paraId="3E6275AB" w14:textId="77777777" w:rsidTr="00037EE1">
        <w:tc>
          <w:tcPr>
            <w:tcW w:w="997" w:type="dxa"/>
            <w:vAlign w:val="center"/>
          </w:tcPr>
          <w:p w14:paraId="4959C467" w14:textId="34F4D02F" w:rsidR="004C3AA5" w:rsidRPr="008F0252" w:rsidRDefault="004C3AA5" w:rsidP="005F349B">
            <w:pPr>
              <w:spacing w:before="120" w:after="120"/>
              <w:ind w:left="-57" w:right="-57"/>
              <w:jc w:val="center"/>
              <w:rPr>
                <w:rFonts w:ascii="Times New Roman" w:eastAsia="Times New Roman" w:hAnsi="Times New Roman" w:cs="Times New Roman"/>
                <w:spacing w:val="-2"/>
                <w:sz w:val="24"/>
                <w:szCs w:val="24"/>
                <w:lang w:eastAsia="lv-LV"/>
              </w:rPr>
            </w:pPr>
            <w:r w:rsidRPr="008F0252">
              <w:rPr>
                <w:rFonts w:ascii="Times New Roman" w:hAnsi="Times New Roman" w:cs="Times New Roman"/>
                <w:b/>
                <w:sz w:val="24"/>
                <w:szCs w:val="24"/>
              </w:rPr>
              <w:t>14.1. </w:t>
            </w:r>
          </w:p>
        </w:tc>
        <w:tc>
          <w:tcPr>
            <w:tcW w:w="9356" w:type="dxa"/>
            <w:gridSpan w:val="4"/>
            <w:vAlign w:val="center"/>
          </w:tcPr>
          <w:p w14:paraId="13D06FEC" w14:textId="127ECED8" w:rsidR="004C3AA5" w:rsidRPr="008F0252" w:rsidRDefault="004C3AA5" w:rsidP="005F349B">
            <w:pPr>
              <w:spacing w:before="120" w:after="120"/>
              <w:jc w:val="center"/>
              <w:rPr>
                <w:rFonts w:ascii="Times New Roman" w:hAnsi="Times New Roman" w:cs="Times New Roman"/>
                <w:b/>
                <w:sz w:val="24"/>
                <w:szCs w:val="24"/>
              </w:rPr>
            </w:pPr>
            <w:r w:rsidRPr="008F0252">
              <w:rPr>
                <w:rFonts w:ascii="Times New Roman" w:hAnsi="Times New Roman" w:cs="Times New Roman"/>
                <w:b/>
                <w:sz w:val="24"/>
                <w:szCs w:val="24"/>
              </w:rPr>
              <w:t>Eksperts</w:t>
            </w:r>
          </w:p>
        </w:tc>
      </w:tr>
      <w:tr w:rsidR="008F0252" w:rsidRPr="008F0252" w14:paraId="01FD6825" w14:textId="77777777" w:rsidTr="00037EE1">
        <w:tc>
          <w:tcPr>
            <w:tcW w:w="997" w:type="dxa"/>
          </w:tcPr>
          <w:p w14:paraId="69BCF7EE" w14:textId="77777777" w:rsidR="004C3AA5" w:rsidRPr="008F0252" w:rsidRDefault="004C3AA5" w:rsidP="005F349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Apakš</w:t>
            </w:r>
            <w:r w:rsidRPr="008F0252">
              <w:rPr>
                <w:rFonts w:ascii="Times New Roman" w:hAnsi="Times New Roman" w:cs="Times New Roman"/>
                <w:spacing w:val="-4"/>
                <w:sz w:val="24"/>
                <w:szCs w:val="24"/>
              </w:rPr>
              <w:softHyphen/>
              <w:t>saimes apraksts</w:t>
            </w:r>
          </w:p>
        </w:tc>
        <w:tc>
          <w:tcPr>
            <w:tcW w:w="9356" w:type="dxa"/>
            <w:gridSpan w:val="4"/>
            <w:vAlign w:val="center"/>
          </w:tcPr>
          <w:p w14:paraId="11804C57" w14:textId="0B70A0D8" w:rsidR="004C3AA5" w:rsidRPr="008F0252" w:rsidRDefault="004B4721" w:rsidP="005F349B">
            <w:pPr>
              <w:rPr>
                <w:rFonts w:ascii="Times New Roman" w:hAnsi="Times New Roman" w:cs="Times New Roman"/>
                <w:sz w:val="24"/>
                <w:szCs w:val="24"/>
              </w:rPr>
            </w:pPr>
            <w:r w:rsidRPr="008F0252">
              <w:rPr>
                <w:rFonts w:ascii="Times New Roman" w:eastAsia="Times New Roman" w:hAnsi="Times New Roman" w:cs="Times New Roman"/>
                <w:sz w:val="24"/>
                <w:szCs w:val="24"/>
              </w:rPr>
              <w:t xml:space="preserve">Šajā </w:t>
            </w:r>
            <w:r w:rsidR="006A4804" w:rsidRPr="008F0252">
              <w:rPr>
                <w:rFonts w:ascii="Times New Roman" w:hAnsi="Times New Roman" w:cs="Times New Roman"/>
                <w:sz w:val="24"/>
                <w:szCs w:val="24"/>
              </w:rPr>
              <w:t xml:space="preserve">apakšsaimē </w:t>
            </w:r>
            <w:r w:rsidR="005315F2" w:rsidRPr="008F0252">
              <w:rPr>
                <w:rFonts w:ascii="Times New Roman" w:hAnsi="Times New Roman" w:cs="Times New Roman"/>
                <w:sz w:val="24"/>
                <w:szCs w:val="24"/>
              </w:rPr>
              <w:t xml:space="preserve">ietilpst amati, kuru pildītāji </w:t>
            </w:r>
            <w:r w:rsidR="00E331E4" w:rsidRPr="008F0252">
              <w:rPr>
                <w:rFonts w:ascii="Times New Roman" w:eastAsia="Times New Roman" w:hAnsi="Times New Roman" w:cs="Times New Roman"/>
                <w:sz w:val="24"/>
                <w:szCs w:val="24"/>
              </w:rPr>
              <w:t xml:space="preserve">kriminālprocesa ietvaros atbilstoši procesa virzītāja uzdevumiem </w:t>
            </w:r>
            <w:r w:rsidRPr="008F0252">
              <w:rPr>
                <w:rFonts w:ascii="Times New Roman" w:eastAsia="Times New Roman" w:hAnsi="Times New Roman" w:cs="Times New Roman"/>
                <w:sz w:val="24"/>
                <w:szCs w:val="24"/>
              </w:rPr>
              <w:t xml:space="preserve">veic ekspertīzes laboratorijas apstākļos un piedalās notikuma vietas apskašu veikšanā, kā arī veic </w:t>
            </w:r>
            <w:proofErr w:type="gramStart"/>
            <w:r w:rsidRPr="008F0252">
              <w:rPr>
                <w:rFonts w:ascii="Times New Roman" w:eastAsia="Times New Roman" w:hAnsi="Times New Roman" w:cs="Times New Roman"/>
                <w:sz w:val="24"/>
                <w:szCs w:val="24"/>
              </w:rPr>
              <w:t>citas procesuālās darbības</w:t>
            </w:r>
            <w:proofErr w:type="gramEnd"/>
            <w:r w:rsidRPr="008F0252">
              <w:rPr>
                <w:rFonts w:ascii="Times New Roman" w:eastAsia="Times New Roman" w:hAnsi="Times New Roman" w:cs="Times New Roman"/>
                <w:sz w:val="24"/>
                <w:szCs w:val="24"/>
              </w:rPr>
              <w:t xml:space="preserve"> procesa virzītāja uzdevumā</w:t>
            </w:r>
          </w:p>
        </w:tc>
      </w:tr>
      <w:tr w:rsidR="008F0252" w:rsidRPr="008F0252" w14:paraId="54F628CB" w14:textId="77777777" w:rsidTr="002A5BEF">
        <w:tc>
          <w:tcPr>
            <w:tcW w:w="997" w:type="dxa"/>
            <w:tcBorders>
              <w:bottom w:val="single" w:sz="4" w:space="0" w:color="auto"/>
            </w:tcBorders>
            <w:vAlign w:val="center"/>
          </w:tcPr>
          <w:p w14:paraId="7191124E" w14:textId="77777777" w:rsidR="004C3AA5" w:rsidRPr="008F0252" w:rsidRDefault="004C3AA5" w:rsidP="005F349B">
            <w:pPr>
              <w:ind w:left="-113" w:right="-113"/>
              <w:jc w:val="center"/>
              <w:rPr>
                <w:rFonts w:ascii="Times New Roman" w:hAnsi="Times New Roman" w:cs="Times New Roman"/>
                <w:spacing w:val="-4"/>
                <w:sz w:val="24"/>
                <w:szCs w:val="24"/>
              </w:rPr>
            </w:pPr>
            <w:bookmarkStart w:id="5" w:name="_Hlk23859180"/>
            <w:r w:rsidRPr="008F0252">
              <w:rPr>
                <w:rFonts w:ascii="Times New Roman" w:hAnsi="Times New Roman" w:cs="Times New Roman"/>
                <w:spacing w:val="-4"/>
                <w:sz w:val="24"/>
                <w:szCs w:val="24"/>
              </w:rPr>
              <w:t>Līmenis</w:t>
            </w:r>
          </w:p>
        </w:tc>
        <w:tc>
          <w:tcPr>
            <w:tcW w:w="2127" w:type="dxa"/>
            <w:tcBorders>
              <w:bottom w:val="single" w:sz="4" w:space="0" w:color="auto"/>
            </w:tcBorders>
            <w:vAlign w:val="center"/>
          </w:tcPr>
          <w:p w14:paraId="65782363" w14:textId="77777777" w:rsidR="004C3AA5" w:rsidRPr="008F0252" w:rsidRDefault="004C3AA5" w:rsidP="005F349B">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417" w:type="dxa"/>
            <w:tcBorders>
              <w:bottom w:val="single" w:sz="4" w:space="0" w:color="auto"/>
            </w:tcBorders>
            <w:vAlign w:val="center"/>
          </w:tcPr>
          <w:p w14:paraId="4CF270D8" w14:textId="77777777" w:rsidR="004C3AA5" w:rsidRPr="008F0252" w:rsidRDefault="004C3AA5" w:rsidP="005F349B">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395" w:type="dxa"/>
            <w:tcBorders>
              <w:bottom w:val="single" w:sz="4" w:space="0" w:color="auto"/>
            </w:tcBorders>
            <w:vAlign w:val="center"/>
          </w:tcPr>
          <w:p w14:paraId="0BDFED2E" w14:textId="77777777" w:rsidR="004C3AA5" w:rsidRPr="008F0252" w:rsidRDefault="004C3AA5" w:rsidP="005F349B">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7" w:type="dxa"/>
            <w:tcBorders>
              <w:bottom w:val="single" w:sz="4" w:space="0" w:color="auto"/>
            </w:tcBorders>
            <w:vAlign w:val="center"/>
          </w:tcPr>
          <w:p w14:paraId="289AC7F7" w14:textId="1A2FBB4F" w:rsidR="004C3AA5" w:rsidRPr="008F0252" w:rsidRDefault="004C3AA5" w:rsidP="005F349B">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r w:rsidR="003B6684" w:rsidRPr="008F0252">
              <w:rPr>
                <w:rFonts w:ascii="Times New Roman" w:hAnsi="Times New Roman" w:cs="Times New Roman"/>
                <w:sz w:val="24"/>
                <w:szCs w:val="24"/>
              </w:rPr>
              <w:t>*</w:t>
            </w:r>
          </w:p>
        </w:tc>
      </w:tr>
      <w:bookmarkEnd w:id="5"/>
      <w:tr w:rsidR="008F0252" w:rsidRPr="008F0252" w14:paraId="67A06609" w14:textId="77777777" w:rsidTr="002A5BEF">
        <w:tc>
          <w:tcPr>
            <w:tcW w:w="997" w:type="dxa"/>
            <w:vMerge w:val="restart"/>
            <w:vAlign w:val="center"/>
          </w:tcPr>
          <w:p w14:paraId="67A06604" w14:textId="77777777" w:rsidR="008037D3" w:rsidRPr="008F0252" w:rsidRDefault="008037D3"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lastRenderedPageBreak/>
              <w:t>VI</w:t>
            </w:r>
          </w:p>
        </w:tc>
        <w:tc>
          <w:tcPr>
            <w:tcW w:w="2127" w:type="dxa"/>
            <w:vMerge w:val="restart"/>
            <w:vAlign w:val="center"/>
          </w:tcPr>
          <w:p w14:paraId="67A06605" w14:textId="77777777" w:rsidR="008037D3" w:rsidRPr="008F0252" w:rsidRDefault="008037D3"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Vada struktūrvienību un ekspertu darbu iestādes līmenī</w:t>
            </w:r>
          </w:p>
        </w:tc>
        <w:tc>
          <w:tcPr>
            <w:tcW w:w="1417" w:type="dxa"/>
            <w:vMerge w:val="restart"/>
            <w:vAlign w:val="center"/>
          </w:tcPr>
          <w:p w14:paraId="67A06606" w14:textId="77777777" w:rsidR="008037D3" w:rsidRPr="008F0252" w:rsidRDefault="008037D3"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Biroja priekšnieks</w:t>
            </w:r>
          </w:p>
        </w:tc>
        <w:tc>
          <w:tcPr>
            <w:tcW w:w="4395" w:type="dxa"/>
          </w:tcPr>
          <w:p w14:paraId="67A06607" w14:textId="77777777" w:rsidR="008037D3" w:rsidRPr="008F0252" w:rsidRDefault="008037D3" w:rsidP="00936C35">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rPr>
              <w:t>Piedalās struktūrvienības rīcībpolitikas plānošanā</w:t>
            </w:r>
          </w:p>
        </w:tc>
        <w:tc>
          <w:tcPr>
            <w:tcW w:w="1417" w:type="dxa"/>
            <w:vMerge w:val="restart"/>
            <w:vAlign w:val="center"/>
          </w:tcPr>
          <w:p w14:paraId="67A06608" w14:textId="31FDE5DE" w:rsidR="008037D3" w:rsidRPr="008F0252" w:rsidRDefault="00F86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60F" w14:textId="77777777" w:rsidTr="002A5BEF">
        <w:tc>
          <w:tcPr>
            <w:tcW w:w="997" w:type="dxa"/>
            <w:vMerge/>
            <w:vAlign w:val="center"/>
          </w:tcPr>
          <w:p w14:paraId="67A0660A"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0B"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0C"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0D" w14:textId="77777777" w:rsidR="008037D3" w:rsidRPr="008F0252" w:rsidRDefault="008037D3" w:rsidP="00936C35">
            <w:pPr>
              <w:pStyle w:val="ListParagraph"/>
              <w:ind w:left="0"/>
              <w:rPr>
                <w:rFonts w:ascii="Times New Roman" w:eastAsia="Times New Roman" w:hAnsi="Times New Roman" w:cs="Times New Roman"/>
                <w:spacing w:val="-2"/>
                <w:sz w:val="24"/>
                <w:szCs w:val="24"/>
              </w:rPr>
            </w:pPr>
            <w:r w:rsidRPr="008F0252">
              <w:rPr>
                <w:rFonts w:ascii="Times New Roman" w:eastAsia="Times New Roman" w:hAnsi="Times New Roman" w:cs="Times New Roman"/>
                <w:spacing w:val="-2"/>
                <w:sz w:val="24"/>
                <w:szCs w:val="24"/>
              </w:rPr>
              <w:t>Koordinē un kontrolē vairāku nodaļu darbu</w:t>
            </w:r>
          </w:p>
        </w:tc>
        <w:tc>
          <w:tcPr>
            <w:tcW w:w="1417" w:type="dxa"/>
            <w:vMerge/>
            <w:vAlign w:val="center"/>
          </w:tcPr>
          <w:p w14:paraId="67A0660E"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15" w14:textId="77777777" w:rsidTr="002A5BEF">
        <w:tc>
          <w:tcPr>
            <w:tcW w:w="997" w:type="dxa"/>
            <w:vMerge/>
            <w:vAlign w:val="center"/>
          </w:tcPr>
          <w:p w14:paraId="67A06610"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11"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12"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13" w14:textId="77777777" w:rsidR="008037D3" w:rsidRPr="008F0252" w:rsidRDefault="008037D3"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Plāno, organizē un vada biroja darbu ekspertīžu darbības jomā</w:t>
            </w:r>
          </w:p>
        </w:tc>
        <w:tc>
          <w:tcPr>
            <w:tcW w:w="1417" w:type="dxa"/>
            <w:vMerge/>
            <w:vAlign w:val="center"/>
          </w:tcPr>
          <w:p w14:paraId="67A06614"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1B" w14:textId="77777777" w:rsidTr="002A5BEF">
        <w:tc>
          <w:tcPr>
            <w:tcW w:w="997" w:type="dxa"/>
            <w:vMerge/>
            <w:vAlign w:val="center"/>
          </w:tcPr>
          <w:p w14:paraId="67A06616"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17"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18"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19" w14:textId="77777777" w:rsidR="008037D3" w:rsidRPr="008F0252" w:rsidRDefault="008037D3"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Piedalās struktūrvienības personāla politikas plānošanā un īstenošanā</w:t>
            </w:r>
          </w:p>
        </w:tc>
        <w:tc>
          <w:tcPr>
            <w:tcW w:w="1417" w:type="dxa"/>
            <w:vMerge/>
            <w:vAlign w:val="center"/>
          </w:tcPr>
          <w:p w14:paraId="67A0661A"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21" w14:textId="77777777" w:rsidTr="002A5BEF">
        <w:tc>
          <w:tcPr>
            <w:tcW w:w="997" w:type="dxa"/>
            <w:vMerge/>
            <w:vAlign w:val="center"/>
          </w:tcPr>
          <w:p w14:paraId="67A0661C"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1D"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1E"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1F" w14:textId="77777777" w:rsidR="008037D3" w:rsidRPr="008F0252" w:rsidRDefault="008037D3"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Organizē un veic biroja darbības analīzi</w:t>
            </w:r>
          </w:p>
        </w:tc>
        <w:tc>
          <w:tcPr>
            <w:tcW w:w="1417" w:type="dxa"/>
            <w:vMerge/>
            <w:vAlign w:val="center"/>
          </w:tcPr>
          <w:p w14:paraId="67A06620"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27" w14:textId="77777777" w:rsidTr="002A5BEF">
        <w:tc>
          <w:tcPr>
            <w:tcW w:w="997" w:type="dxa"/>
            <w:vMerge/>
            <w:vAlign w:val="center"/>
          </w:tcPr>
          <w:p w14:paraId="67A06622"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23"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24"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25" w14:textId="77A16EE9" w:rsidR="008037D3" w:rsidRPr="008F0252" w:rsidRDefault="008037D3"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Sniedz priekšlikumus un izstrādā noteiktās jomas darbībai nepieciešamos iekšējos normatīvos aktus</w:t>
            </w:r>
            <w:r w:rsidR="00E331E4" w:rsidRPr="008F0252">
              <w:rPr>
                <w:rFonts w:ascii="Times New Roman" w:eastAsia="Times New Roman" w:hAnsi="Times New Roman" w:cs="Times New Roman"/>
                <w:sz w:val="24"/>
                <w:szCs w:val="24"/>
              </w:rPr>
              <w:t xml:space="preserve"> un</w:t>
            </w:r>
            <w:r w:rsidRPr="008F0252">
              <w:rPr>
                <w:rFonts w:ascii="Times New Roman" w:eastAsia="Times New Roman" w:hAnsi="Times New Roman" w:cs="Times New Roman"/>
                <w:sz w:val="24"/>
                <w:szCs w:val="24"/>
              </w:rPr>
              <w:t xml:space="preserve"> metodiskās rekomendācijas</w:t>
            </w:r>
          </w:p>
        </w:tc>
        <w:tc>
          <w:tcPr>
            <w:tcW w:w="1417" w:type="dxa"/>
            <w:vMerge/>
            <w:vAlign w:val="center"/>
          </w:tcPr>
          <w:p w14:paraId="67A06626"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2D" w14:textId="77777777" w:rsidTr="002A5BEF">
        <w:tc>
          <w:tcPr>
            <w:tcW w:w="997" w:type="dxa"/>
            <w:vMerge/>
            <w:vAlign w:val="center"/>
          </w:tcPr>
          <w:p w14:paraId="67A06628"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29"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2A"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2B" w14:textId="77777777" w:rsidR="008037D3" w:rsidRPr="008F0252" w:rsidRDefault="008037D3"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Vada kvalitātes pārvaldības sistēmas ieviešanu un uzturēšanu</w:t>
            </w:r>
          </w:p>
        </w:tc>
        <w:tc>
          <w:tcPr>
            <w:tcW w:w="1417" w:type="dxa"/>
            <w:vMerge/>
            <w:vAlign w:val="center"/>
          </w:tcPr>
          <w:p w14:paraId="67A0662C"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33" w14:textId="77777777" w:rsidTr="002A5BEF">
        <w:tc>
          <w:tcPr>
            <w:tcW w:w="997" w:type="dxa"/>
            <w:vMerge/>
            <w:vAlign w:val="center"/>
          </w:tcPr>
          <w:p w14:paraId="67A0662E"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2F"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30"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31" w14:textId="77777777" w:rsidR="008037D3" w:rsidRPr="008F0252" w:rsidRDefault="008037D3"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Organizē un plāno personāla apmācību</w:t>
            </w:r>
          </w:p>
        </w:tc>
        <w:tc>
          <w:tcPr>
            <w:tcW w:w="1417" w:type="dxa"/>
            <w:vMerge/>
            <w:vAlign w:val="center"/>
          </w:tcPr>
          <w:p w14:paraId="67A06632"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39" w14:textId="77777777" w:rsidTr="002A5BEF">
        <w:tc>
          <w:tcPr>
            <w:tcW w:w="997" w:type="dxa"/>
            <w:vMerge/>
            <w:vAlign w:val="center"/>
          </w:tcPr>
          <w:p w14:paraId="67A06634"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35"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36"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37" w14:textId="77777777" w:rsidR="008037D3" w:rsidRPr="008F0252" w:rsidRDefault="008037D3" w:rsidP="00936C35">
            <w:pPr>
              <w:pStyle w:val="ListParagraph"/>
              <w:ind w:left="0"/>
              <w:rPr>
                <w:rFonts w:ascii="Times New Roman" w:eastAsia="Times New Roman" w:hAnsi="Times New Roman" w:cs="Times New Roman"/>
                <w:spacing w:val="-2"/>
                <w:sz w:val="24"/>
                <w:szCs w:val="24"/>
              </w:rPr>
            </w:pPr>
            <w:r w:rsidRPr="008F0252">
              <w:rPr>
                <w:rFonts w:ascii="Times New Roman" w:eastAsia="Times New Roman" w:hAnsi="Times New Roman" w:cs="Times New Roman"/>
                <w:spacing w:val="-2"/>
                <w:sz w:val="24"/>
                <w:szCs w:val="24"/>
              </w:rPr>
              <w:t>Nosaka konkrētus uzdevumus biroja nodaļu priekšniekiem saskaņā ar noteikto politiku, stratēģiju, mērķiem un prioritātēm</w:t>
            </w:r>
          </w:p>
        </w:tc>
        <w:tc>
          <w:tcPr>
            <w:tcW w:w="1417" w:type="dxa"/>
            <w:vMerge/>
            <w:vAlign w:val="center"/>
          </w:tcPr>
          <w:p w14:paraId="67A06638"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3B" w14:textId="77777777" w:rsidTr="00037EE1">
        <w:tc>
          <w:tcPr>
            <w:tcW w:w="10353" w:type="dxa"/>
            <w:gridSpan w:val="5"/>
            <w:tcBorders>
              <w:left w:val="nil"/>
              <w:right w:val="nil"/>
            </w:tcBorders>
            <w:vAlign w:val="center"/>
          </w:tcPr>
          <w:p w14:paraId="67A0663A"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41" w14:textId="77777777" w:rsidTr="002A5BEF">
        <w:tc>
          <w:tcPr>
            <w:tcW w:w="997" w:type="dxa"/>
            <w:vMerge w:val="restart"/>
            <w:vAlign w:val="center"/>
          </w:tcPr>
          <w:p w14:paraId="67A0663C" w14:textId="77777777" w:rsidR="008037D3" w:rsidRPr="008F0252" w:rsidRDefault="008037D3"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VB</w:t>
            </w:r>
          </w:p>
        </w:tc>
        <w:tc>
          <w:tcPr>
            <w:tcW w:w="2127" w:type="dxa"/>
            <w:vMerge w:val="restart"/>
            <w:vAlign w:val="center"/>
          </w:tcPr>
          <w:p w14:paraId="67A0663D" w14:textId="77777777" w:rsidR="008037D3" w:rsidRPr="008F0252" w:rsidRDefault="008037D3"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Vada lielas struktūrvienības ekspertu darbu noteiktā jomā, ievieš un uztur kvalitātes vadības sistēmu atbilstoši ISO standartiem iestādes līmenī</w:t>
            </w:r>
          </w:p>
        </w:tc>
        <w:tc>
          <w:tcPr>
            <w:tcW w:w="1417" w:type="dxa"/>
            <w:vMerge w:val="restart"/>
            <w:vAlign w:val="center"/>
          </w:tcPr>
          <w:p w14:paraId="67A0663E" w14:textId="77777777" w:rsidR="008037D3" w:rsidRPr="008F0252" w:rsidRDefault="008037D3"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Nodaļas priekšnieks</w:t>
            </w:r>
          </w:p>
        </w:tc>
        <w:tc>
          <w:tcPr>
            <w:tcW w:w="4395" w:type="dxa"/>
          </w:tcPr>
          <w:p w14:paraId="67A0663F" w14:textId="0673A709" w:rsidR="008037D3" w:rsidRPr="008F0252" w:rsidRDefault="008037D3" w:rsidP="00936C35">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rPr>
              <w:t>Veic VA</w:t>
            </w:r>
            <w:r w:rsidR="00FC085A" w:rsidRPr="008F0252">
              <w:rPr>
                <w:rFonts w:ascii="Times New Roman" w:eastAsia="Times New Roman" w:hAnsi="Times New Roman" w:cs="Times New Roman"/>
                <w:sz w:val="24"/>
                <w:szCs w:val="24"/>
              </w:rPr>
              <w:t> līme</w:t>
            </w:r>
            <w:r w:rsidRPr="008F0252">
              <w:rPr>
                <w:rFonts w:ascii="Times New Roman" w:eastAsia="Times New Roman" w:hAnsi="Times New Roman" w:cs="Times New Roman"/>
                <w:sz w:val="24"/>
                <w:szCs w:val="24"/>
              </w:rPr>
              <w:t>nim noteiktos pienākumus, kā arī</w:t>
            </w:r>
            <w:r w:rsidR="0027467A" w:rsidRPr="008F0252">
              <w:rPr>
                <w:rFonts w:ascii="Times New Roman" w:eastAsia="Times New Roman" w:hAnsi="Times New Roman" w:cs="Times New Roman"/>
                <w:sz w:val="24"/>
                <w:szCs w:val="24"/>
              </w:rPr>
              <w:t>:</w:t>
            </w:r>
          </w:p>
        </w:tc>
        <w:tc>
          <w:tcPr>
            <w:tcW w:w="1417" w:type="dxa"/>
            <w:vMerge w:val="restart"/>
            <w:vAlign w:val="center"/>
          </w:tcPr>
          <w:p w14:paraId="67A06640" w14:textId="5FC42B55" w:rsidR="008037D3" w:rsidRPr="008F0252" w:rsidRDefault="00F86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647" w14:textId="77777777" w:rsidTr="002A5BEF">
        <w:tc>
          <w:tcPr>
            <w:tcW w:w="997" w:type="dxa"/>
            <w:vMerge/>
            <w:vAlign w:val="center"/>
          </w:tcPr>
          <w:p w14:paraId="67A06642"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43"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44"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45" w14:textId="77777777" w:rsidR="008037D3" w:rsidRPr="008F0252" w:rsidRDefault="008037D3"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Vada struktūrvienības, kuru kompetencē ietilpst ekspertīžu veikšana vairākās jomās</w:t>
            </w:r>
          </w:p>
        </w:tc>
        <w:tc>
          <w:tcPr>
            <w:tcW w:w="1417" w:type="dxa"/>
            <w:vMerge/>
            <w:vAlign w:val="center"/>
          </w:tcPr>
          <w:p w14:paraId="67A06646"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4D" w14:textId="77777777" w:rsidTr="002A5BEF">
        <w:tc>
          <w:tcPr>
            <w:tcW w:w="997" w:type="dxa"/>
            <w:vMerge/>
            <w:vAlign w:val="center"/>
          </w:tcPr>
          <w:p w14:paraId="67A06648"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49"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4A"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4B" w14:textId="77777777" w:rsidR="008037D3" w:rsidRPr="008F0252" w:rsidRDefault="008037D3"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Vada procesus kvalitātes vadības sistēmas ieviešanai un nodrošināšanai iestādē, nodrošina iekšējo auditu veikšanu, uzrauga ekspertīžu metožu vadību, izstrādi, validāciju, nodrošina ekspertu kompetences uzraudzību</w:t>
            </w:r>
          </w:p>
        </w:tc>
        <w:tc>
          <w:tcPr>
            <w:tcW w:w="1417" w:type="dxa"/>
            <w:vMerge/>
            <w:vAlign w:val="center"/>
          </w:tcPr>
          <w:p w14:paraId="67A0664C"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53" w14:textId="77777777" w:rsidTr="002A5BEF">
        <w:tc>
          <w:tcPr>
            <w:tcW w:w="997" w:type="dxa"/>
            <w:vMerge/>
            <w:vAlign w:val="center"/>
          </w:tcPr>
          <w:p w14:paraId="67A0664E"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4F"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50"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51" w14:textId="77777777" w:rsidR="008037D3" w:rsidRPr="008F0252" w:rsidRDefault="008037D3"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Organizē un plāno personāla apmācību</w:t>
            </w:r>
          </w:p>
        </w:tc>
        <w:tc>
          <w:tcPr>
            <w:tcW w:w="1417" w:type="dxa"/>
            <w:vMerge/>
            <w:vAlign w:val="center"/>
          </w:tcPr>
          <w:p w14:paraId="67A06652"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59" w14:textId="77777777" w:rsidTr="002A5BEF">
        <w:tc>
          <w:tcPr>
            <w:tcW w:w="997" w:type="dxa"/>
            <w:vMerge/>
            <w:vAlign w:val="center"/>
          </w:tcPr>
          <w:p w14:paraId="67A06654"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55"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56"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57" w14:textId="77777777" w:rsidR="008037D3" w:rsidRPr="008F0252" w:rsidRDefault="008037D3"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Izstrādā ekspertīzes standartus un metodiskos materiālus valsts līmenī</w:t>
            </w:r>
          </w:p>
        </w:tc>
        <w:tc>
          <w:tcPr>
            <w:tcW w:w="1417" w:type="dxa"/>
            <w:vMerge/>
            <w:vAlign w:val="center"/>
          </w:tcPr>
          <w:p w14:paraId="67A06658"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5F" w14:textId="77777777" w:rsidTr="002A5BEF">
        <w:tc>
          <w:tcPr>
            <w:tcW w:w="997" w:type="dxa"/>
            <w:vMerge/>
            <w:vAlign w:val="center"/>
          </w:tcPr>
          <w:p w14:paraId="67A0665A"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5B"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5C"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c>
          <w:tcPr>
            <w:tcW w:w="4395" w:type="dxa"/>
          </w:tcPr>
          <w:p w14:paraId="67A0665D" w14:textId="77777777" w:rsidR="008037D3" w:rsidRPr="008F0252" w:rsidRDefault="008037D3"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Izstrādā normatīvo aktu projektus tiesu ekspertīžu jomā </w:t>
            </w:r>
          </w:p>
        </w:tc>
        <w:tc>
          <w:tcPr>
            <w:tcW w:w="1417" w:type="dxa"/>
            <w:vMerge/>
            <w:vAlign w:val="center"/>
          </w:tcPr>
          <w:p w14:paraId="67A0665E" w14:textId="77777777" w:rsidR="008037D3" w:rsidRPr="008F0252" w:rsidRDefault="008037D3" w:rsidP="00F869CE">
            <w:pPr>
              <w:pStyle w:val="ListParagraph"/>
              <w:ind w:left="0"/>
              <w:jc w:val="center"/>
              <w:rPr>
                <w:rFonts w:ascii="Times New Roman" w:eastAsia="Times New Roman" w:hAnsi="Times New Roman" w:cs="Times New Roman"/>
                <w:sz w:val="24"/>
                <w:szCs w:val="24"/>
              </w:rPr>
            </w:pPr>
          </w:p>
        </w:tc>
      </w:tr>
      <w:tr w:rsidR="008F0252" w:rsidRPr="008F0252" w14:paraId="67A06661" w14:textId="77777777" w:rsidTr="005F0EAC">
        <w:tc>
          <w:tcPr>
            <w:tcW w:w="10353" w:type="dxa"/>
            <w:gridSpan w:val="5"/>
            <w:tcBorders>
              <w:left w:val="nil"/>
              <w:right w:val="nil"/>
            </w:tcBorders>
            <w:vAlign w:val="center"/>
          </w:tcPr>
          <w:p w14:paraId="67A06660" w14:textId="77777777" w:rsidR="007458AC" w:rsidRPr="008F0252" w:rsidRDefault="007458AC" w:rsidP="00936C35">
            <w:pPr>
              <w:pStyle w:val="ListParagraph"/>
              <w:ind w:left="0"/>
              <w:jc w:val="center"/>
              <w:rPr>
                <w:rFonts w:ascii="Times New Roman" w:eastAsia="Times New Roman" w:hAnsi="Times New Roman" w:cs="Times New Roman"/>
                <w:sz w:val="24"/>
                <w:szCs w:val="24"/>
              </w:rPr>
            </w:pPr>
          </w:p>
        </w:tc>
      </w:tr>
      <w:tr w:rsidR="008F0252" w:rsidRPr="008F0252" w14:paraId="67A06667" w14:textId="77777777" w:rsidTr="002A5BEF">
        <w:tc>
          <w:tcPr>
            <w:tcW w:w="997" w:type="dxa"/>
            <w:vMerge w:val="restart"/>
            <w:vAlign w:val="center"/>
          </w:tcPr>
          <w:p w14:paraId="67A06662" w14:textId="77777777" w:rsidR="00420626" w:rsidRPr="008F0252" w:rsidRDefault="00420626"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VA</w:t>
            </w:r>
          </w:p>
        </w:tc>
        <w:tc>
          <w:tcPr>
            <w:tcW w:w="2127" w:type="dxa"/>
            <w:vMerge w:val="restart"/>
            <w:vAlign w:val="center"/>
          </w:tcPr>
          <w:p w14:paraId="67A06663" w14:textId="77777777" w:rsidR="00420626" w:rsidRPr="008F0252" w:rsidRDefault="00420626" w:rsidP="00F869CE">
            <w:pPr>
              <w:ind w:firstLine="30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Vada ekspertu darbu noteiktā jomā iestādes līmenī, veic noteikta veida ekspertīzes atbilstoši iegūtajam tiesu eksperta sertifikātam</w:t>
            </w:r>
          </w:p>
        </w:tc>
        <w:tc>
          <w:tcPr>
            <w:tcW w:w="1417" w:type="dxa"/>
            <w:vMerge w:val="restart"/>
            <w:vAlign w:val="center"/>
          </w:tcPr>
          <w:p w14:paraId="67A06664" w14:textId="77777777" w:rsidR="00420626" w:rsidRPr="008F0252" w:rsidRDefault="00420626"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Nodaļas priekšnieks</w:t>
            </w:r>
          </w:p>
        </w:tc>
        <w:tc>
          <w:tcPr>
            <w:tcW w:w="4395" w:type="dxa"/>
          </w:tcPr>
          <w:p w14:paraId="67A06665" w14:textId="77777777" w:rsidR="00420626" w:rsidRPr="008F0252" w:rsidRDefault="00420626" w:rsidP="00936C35">
            <w:pPr>
              <w:pStyle w:val="ListParagraph"/>
              <w:ind w:left="0" w:right="57"/>
              <w:rPr>
                <w:rFonts w:ascii="Times New Roman" w:hAnsi="Times New Roman" w:cs="Times New Roman"/>
                <w:sz w:val="24"/>
                <w:szCs w:val="24"/>
              </w:rPr>
            </w:pPr>
            <w:r w:rsidRPr="008F0252">
              <w:rPr>
                <w:rFonts w:ascii="Times New Roman" w:hAnsi="Times New Roman" w:cs="Times New Roman"/>
                <w:sz w:val="24"/>
                <w:szCs w:val="24"/>
              </w:rPr>
              <w:t>Izstrādā nodaļas attīstības stratēģiju un attīstībai nepieciešamo pasākumu projektus</w:t>
            </w:r>
          </w:p>
        </w:tc>
        <w:tc>
          <w:tcPr>
            <w:tcW w:w="1417" w:type="dxa"/>
            <w:vMerge w:val="restart"/>
            <w:vAlign w:val="center"/>
          </w:tcPr>
          <w:p w14:paraId="67A06666" w14:textId="5B6B0F45" w:rsidR="00420626" w:rsidRPr="008F0252" w:rsidRDefault="00F86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66D" w14:textId="77777777" w:rsidTr="002A5BEF">
        <w:tc>
          <w:tcPr>
            <w:tcW w:w="997" w:type="dxa"/>
            <w:vMerge/>
            <w:vAlign w:val="center"/>
          </w:tcPr>
          <w:p w14:paraId="67A06668"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69" w14:textId="77777777" w:rsidR="00420626" w:rsidRPr="008F0252" w:rsidRDefault="00420626" w:rsidP="00F869CE">
            <w:pPr>
              <w:ind w:firstLine="300"/>
              <w:jc w:val="center"/>
              <w:rPr>
                <w:rFonts w:ascii="Times New Roman" w:eastAsia="Times New Roman" w:hAnsi="Times New Roman" w:cs="Times New Roman"/>
                <w:sz w:val="24"/>
                <w:szCs w:val="24"/>
              </w:rPr>
            </w:pPr>
          </w:p>
        </w:tc>
        <w:tc>
          <w:tcPr>
            <w:tcW w:w="1417" w:type="dxa"/>
            <w:vMerge/>
            <w:vAlign w:val="center"/>
          </w:tcPr>
          <w:p w14:paraId="67A0666A"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4395" w:type="dxa"/>
          </w:tcPr>
          <w:p w14:paraId="67A0666B" w14:textId="77777777" w:rsidR="00420626" w:rsidRPr="008F0252" w:rsidRDefault="00420626" w:rsidP="00936C35">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nodaļas personālu, plāno personāla politiku</w:t>
            </w:r>
          </w:p>
        </w:tc>
        <w:tc>
          <w:tcPr>
            <w:tcW w:w="1417" w:type="dxa"/>
            <w:vMerge/>
            <w:vAlign w:val="center"/>
          </w:tcPr>
          <w:p w14:paraId="67A0666C"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r>
      <w:tr w:rsidR="008F0252" w:rsidRPr="008F0252" w14:paraId="67A06673" w14:textId="77777777" w:rsidTr="002A5BEF">
        <w:tc>
          <w:tcPr>
            <w:tcW w:w="997" w:type="dxa"/>
            <w:vMerge/>
            <w:vAlign w:val="center"/>
          </w:tcPr>
          <w:p w14:paraId="67A0666E"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6F" w14:textId="77777777" w:rsidR="00420626" w:rsidRPr="008F0252" w:rsidRDefault="00420626" w:rsidP="00F869CE">
            <w:pPr>
              <w:ind w:firstLine="300"/>
              <w:jc w:val="center"/>
              <w:rPr>
                <w:rFonts w:ascii="Times New Roman" w:eastAsia="Times New Roman" w:hAnsi="Times New Roman" w:cs="Times New Roman"/>
                <w:sz w:val="24"/>
                <w:szCs w:val="24"/>
              </w:rPr>
            </w:pPr>
          </w:p>
        </w:tc>
        <w:tc>
          <w:tcPr>
            <w:tcW w:w="1417" w:type="dxa"/>
            <w:vMerge/>
            <w:vAlign w:val="center"/>
          </w:tcPr>
          <w:p w14:paraId="67A06670"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4395" w:type="dxa"/>
          </w:tcPr>
          <w:p w14:paraId="67A06671" w14:textId="77777777" w:rsidR="00420626" w:rsidRPr="008F0252" w:rsidRDefault="00420626" w:rsidP="00936C35">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Jomā, kurā iegūts tiesu eksperta sertifikāts, patstāvīgi veic noteikta veida ekspertīzes</w:t>
            </w:r>
          </w:p>
        </w:tc>
        <w:tc>
          <w:tcPr>
            <w:tcW w:w="1417" w:type="dxa"/>
            <w:vMerge/>
            <w:vAlign w:val="center"/>
          </w:tcPr>
          <w:p w14:paraId="67A06672"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r>
      <w:tr w:rsidR="008F0252" w:rsidRPr="008F0252" w14:paraId="67A06679" w14:textId="77777777" w:rsidTr="002A5BEF">
        <w:tc>
          <w:tcPr>
            <w:tcW w:w="997" w:type="dxa"/>
            <w:vMerge/>
            <w:vAlign w:val="center"/>
          </w:tcPr>
          <w:p w14:paraId="67A06674"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75" w14:textId="77777777" w:rsidR="00420626" w:rsidRPr="008F0252" w:rsidRDefault="00420626" w:rsidP="00F869CE">
            <w:pPr>
              <w:ind w:firstLine="300"/>
              <w:jc w:val="center"/>
              <w:rPr>
                <w:rFonts w:ascii="Times New Roman" w:eastAsia="Times New Roman" w:hAnsi="Times New Roman" w:cs="Times New Roman"/>
                <w:sz w:val="24"/>
                <w:szCs w:val="24"/>
              </w:rPr>
            </w:pPr>
          </w:p>
        </w:tc>
        <w:tc>
          <w:tcPr>
            <w:tcW w:w="1417" w:type="dxa"/>
            <w:vMerge/>
            <w:vAlign w:val="center"/>
          </w:tcPr>
          <w:p w14:paraId="67A06676"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4395" w:type="dxa"/>
          </w:tcPr>
          <w:p w14:paraId="67A06677" w14:textId="63D7636A" w:rsidR="00420626" w:rsidRPr="008F0252" w:rsidRDefault="00420626" w:rsidP="00936C35">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ekspert</w:t>
            </w:r>
            <w:r w:rsidR="00A62985" w:rsidRPr="008F0252">
              <w:rPr>
                <w:rFonts w:ascii="Times New Roman" w:hAnsi="Times New Roman" w:cs="Times New Roman"/>
                <w:sz w:val="24"/>
                <w:szCs w:val="24"/>
              </w:rPr>
              <w:t xml:space="preserve">a </w:t>
            </w:r>
            <w:r w:rsidRPr="008F0252">
              <w:rPr>
                <w:rFonts w:ascii="Times New Roman" w:hAnsi="Times New Roman" w:cs="Times New Roman"/>
                <w:sz w:val="24"/>
                <w:szCs w:val="24"/>
              </w:rPr>
              <w:t>kandidātu apmācību tiesu ekspertīzes specialitātē vai darbam notikuma vietā</w:t>
            </w:r>
          </w:p>
        </w:tc>
        <w:tc>
          <w:tcPr>
            <w:tcW w:w="1417" w:type="dxa"/>
            <w:vMerge/>
            <w:vAlign w:val="center"/>
          </w:tcPr>
          <w:p w14:paraId="67A06678"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r>
      <w:tr w:rsidR="008F0252" w:rsidRPr="008F0252" w14:paraId="67A0667F" w14:textId="77777777" w:rsidTr="002A5BEF">
        <w:tc>
          <w:tcPr>
            <w:tcW w:w="997" w:type="dxa"/>
            <w:vMerge/>
            <w:vAlign w:val="center"/>
          </w:tcPr>
          <w:p w14:paraId="67A0667A"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7B" w14:textId="77777777" w:rsidR="00420626" w:rsidRPr="008F0252" w:rsidRDefault="00420626" w:rsidP="00F869CE">
            <w:pPr>
              <w:ind w:firstLine="300"/>
              <w:jc w:val="center"/>
              <w:rPr>
                <w:rFonts w:ascii="Times New Roman" w:eastAsia="Times New Roman" w:hAnsi="Times New Roman" w:cs="Times New Roman"/>
                <w:sz w:val="24"/>
                <w:szCs w:val="24"/>
              </w:rPr>
            </w:pPr>
          </w:p>
        </w:tc>
        <w:tc>
          <w:tcPr>
            <w:tcW w:w="1417" w:type="dxa"/>
            <w:vMerge/>
            <w:vAlign w:val="center"/>
          </w:tcPr>
          <w:p w14:paraId="67A0667C"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4395" w:type="dxa"/>
          </w:tcPr>
          <w:p w14:paraId="67A0667D" w14:textId="77777777" w:rsidR="00420626" w:rsidRPr="008F0252" w:rsidRDefault="00420626"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Organizē pasākumus kvalitātes prasību nodrošināšanai</w:t>
            </w:r>
          </w:p>
        </w:tc>
        <w:tc>
          <w:tcPr>
            <w:tcW w:w="1417" w:type="dxa"/>
            <w:vMerge/>
            <w:vAlign w:val="center"/>
          </w:tcPr>
          <w:p w14:paraId="67A0667E"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r>
      <w:tr w:rsidR="008F0252" w:rsidRPr="008F0252" w14:paraId="67A06685" w14:textId="77777777" w:rsidTr="002A5BEF">
        <w:tc>
          <w:tcPr>
            <w:tcW w:w="997" w:type="dxa"/>
            <w:vMerge/>
            <w:vAlign w:val="center"/>
          </w:tcPr>
          <w:p w14:paraId="67A06680"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81" w14:textId="77777777" w:rsidR="00420626" w:rsidRPr="008F0252" w:rsidRDefault="00420626" w:rsidP="00F869CE">
            <w:pPr>
              <w:ind w:firstLine="300"/>
              <w:jc w:val="center"/>
              <w:rPr>
                <w:rFonts w:ascii="Times New Roman" w:eastAsia="Times New Roman" w:hAnsi="Times New Roman" w:cs="Times New Roman"/>
                <w:sz w:val="24"/>
                <w:szCs w:val="24"/>
              </w:rPr>
            </w:pPr>
          </w:p>
        </w:tc>
        <w:tc>
          <w:tcPr>
            <w:tcW w:w="1417" w:type="dxa"/>
            <w:vMerge/>
            <w:vAlign w:val="center"/>
          </w:tcPr>
          <w:p w14:paraId="67A06682"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4395" w:type="dxa"/>
          </w:tcPr>
          <w:p w14:paraId="67A06683" w14:textId="77777777" w:rsidR="00420626" w:rsidRPr="008F0252" w:rsidRDefault="00420626"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Plāno personāla apmācību</w:t>
            </w:r>
          </w:p>
        </w:tc>
        <w:tc>
          <w:tcPr>
            <w:tcW w:w="1417" w:type="dxa"/>
            <w:vMerge/>
            <w:vAlign w:val="center"/>
          </w:tcPr>
          <w:p w14:paraId="67A06684"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r>
      <w:tr w:rsidR="008F0252" w:rsidRPr="008F0252" w14:paraId="67A0668B" w14:textId="77777777" w:rsidTr="002A5BEF">
        <w:tc>
          <w:tcPr>
            <w:tcW w:w="997" w:type="dxa"/>
            <w:vMerge/>
            <w:vAlign w:val="center"/>
          </w:tcPr>
          <w:p w14:paraId="67A06686"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87" w14:textId="77777777" w:rsidR="00420626" w:rsidRPr="008F0252" w:rsidRDefault="00420626" w:rsidP="00F869CE">
            <w:pPr>
              <w:ind w:firstLine="300"/>
              <w:jc w:val="center"/>
              <w:rPr>
                <w:rFonts w:ascii="Times New Roman" w:eastAsia="Times New Roman" w:hAnsi="Times New Roman" w:cs="Times New Roman"/>
                <w:sz w:val="24"/>
                <w:szCs w:val="24"/>
              </w:rPr>
            </w:pPr>
          </w:p>
        </w:tc>
        <w:tc>
          <w:tcPr>
            <w:tcW w:w="1417" w:type="dxa"/>
            <w:vMerge/>
            <w:vAlign w:val="center"/>
          </w:tcPr>
          <w:p w14:paraId="67A06688"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4395" w:type="dxa"/>
          </w:tcPr>
          <w:p w14:paraId="67A06689" w14:textId="77777777" w:rsidR="00420626" w:rsidRPr="008F0252" w:rsidRDefault="00420626"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 xml:space="preserve">Kontrolē ekspertīžu kvalitāti </w:t>
            </w:r>
          </w:p>
        </w:tc>
        <w:tc>
          <w:tcPr>
            <w:tcW w:w="1417" w:type="dxa"/>
            <w:vMerge/>
            <w:vAlign w:val="center"/>
          </w:tcPr>
          <w:p w14:paraId="67A0668A"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r>
      <w:tr w:rsidR="008F0252" w:rsidRPr="008F0252" w14:paraId="67A06691" w14:textId="77777777" w:rsidTr="002A5BEF">
        <w:tc>
          <w:tcPr>
            <w:tcW w:w="997" w:type="dxa"/>
            <w:vMerge/>
            <w:vAlign w:val="center"/>
          </w:tcPr>
          <w:p w14:paraId="67A0668C"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8D" w14:textId="77777777" w:rsidR="00420626" w:rsidRPr="008F0252" w:rsidRDefault="00420626" w:rsidP="00F869CE">
            <w:pPr>
              <w:ind w:firstLine="300"/>
              <w:jc w:val="center"/>
              <w:rPr>
                <w:rFonts w:ascii="Times New Roman" w:eastAsia="Times New Roman" w:hAnsi="Times New Roman" w:cs="Times New Roman"/>
                <w:sz w:val="24"/>
                <w:szCs w:val="24"/>
              </w:rPr>
            </w:pPr>
          </w:p>
        </w:tc>
        <w:tc>
          <w:tcPr>
            <w:tcW w:w="1417" w:type="dxa"/>
            <w:vMerge/>
            <w:vAlign w:val="center"/>
          </w:tcPr>
          <w:p w14:paraId="67A0668E"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4395" w:type="dxa"/>
          </w:tcPr>
          <w:p w14:paraId="67A0668F" w14:textId="77777777" w:rsidR="00420626" w:rsidRPr="008F0252" w:rsidRDefault="00420626" w:rsidP="00936C35">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Seko metodoloģijas attīstībai specialitātē, ievieš jaunas metodes un tehniskos līdzekļus</w:t>
            </w:r>
          </w:p>
        </w:tc>
        <w:tc>
          <w:tcPr>
            <w:tcW w:w="1417" w:type="dxa"/>
            <w:vMerge/>
            <w:vAlign w:val="center"/>
          </w:tcPr>
          <w:p w14:paraId="67A06690"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r>
      <w:tr w:rsidR="008F0252" w:rsidRPr="008F0252" w14:paraId="67A06697" w14:textId="77777777" w:rsidTr="002A5BEF">
        <w:tc>
          <w:tcPr>
            <w:tcW w:w="997" w:type="dxa"/>
            <w:vMerge/>
            <w:vAlign w:val="center"/>
          </w:tcPr>
          <w:p w14:paraId="67A06692"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93" w14:textId="77777777" w:rsidR="00420626" w:rsidRPr="008F0252" w:rsidRDefault="00420626" w:rsidP="00F869CE">
            <w:pPr>
              <w:ind w:firstLine="300"/>
              <w:jc w:val="center"/>
              <w:rPr>
                <w:rFonts w:ascii="Times New Roman" w:eastAsia="Times New Roman" w:hAnsi="Times New Roman" w:cs="Times New Roman"/>
                <w:sz w:val="24"/>
                <w:szCs w:val="24"/>
              </w:rPr>
            </w:pPr>
          </w:p>
        </w:tc>
        <w:tc>
          <w:tcPr>
            <w:tcW w:w="1417" w:type="dxa"/>
            <w:vMerge/>
            <w:vAlign w:val="center"/>
          </w:tcPr>
          <w:p w14:paraId="67A06694"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4395" w:type="dxa"/>
          </w:tcPr>
          <w:p w14:paraId="67A06695" w14:textId="6D7B4252" w:rsidR="00420626" w:rsidRPr="008F0252" w:rsidRDefault="007B6D88" w:rsidP="00936C35">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Atbilstoši kompetencei s</w:t>
            </w:r>
            <w:r w:rsidR="00420626" w:rsidRPr="008F0252">
              <w:rPr>
                <w:rFonts w:ascii="Times New Roman" w:hAnsi="Times New Roman" w:cs="Times New Roman"/>
                <w:sz w:val="24"/>
                <w:szCs w:val="24"/>
              </w:rPr>
              <w:t xml:space="preserve">niedz rakstiskas un mutiskas konsultācijas </w:t>
            </w:r>
          </w:p>
        </w:tc>
        <w:tc>
          <w:tcPr>
            <w:tcW w:w="1417" w:type="dxa"/>
            <w:vMerge/>
            <w:vAlign w:val="center"/>
          </w:tcPr>
          <w:p w14:paraId="67A06696"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r>
      <w:tr w:rsidR="008F0252" w:rsidRPr="008F0252" w14:paraId="67A0669D" w14:textId="77777777" w:rsidTr="002A5BEF">
        <w:tc>
          <w:tcPr>
            <w:tcW w:w="997" w:type="dxa"/>
            <w:vMerge/>
            <w:vAlign w:val="center"/>
          </w:tcPr>
          <w:p w14:paraId="67A06698"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99" w14:textId="77777777" w:rsidR="00420626" w:rsidRPr="008F0252" w:rsidRDefault="00420626" w:rsidP="00F869CE">
            <w:pPr>
              <w:ind w:firstLine="300"/>
              <w:jc w:val="center"/>
              <w:rPr>
                <w:rFonts w:ascii="Times New Roman" w:eastAsia="Times New Roman" w:hAnsi="Times New Roman" w:cs="Times New Roman"/>
                <w:sz w:val="24"/>
                <w:szCs w:val="24"/>
              </w:rPr>
            </w:pPr>
          </w:p>
        </w:tc>
        <w:tc>
          <w:tcPr>
            <w:tcW w:w="1417" w:type="dxa"/>
            <w:vMerge/>
            <w:vAlign w:val="center"/>
          </w:tcPr>
          <w:p w14:paraId="67A0669A"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4395" w:type="dxa"/>
          </w:tcPr>
          <w:p w14:paraId="67A0669B" w14:textId="77777777" w:rsidR="00420626" w:rsidRPr="008F0252" w:rsidRDefault="00420626" w:rsidP="00936C35">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procesuālo darbību veikšanā un veic procesuālās darbības atbilstoši normatīvo aktu prasībām un procesa virzītāja uzdevumam</w:t>
            </w:r>
          </w:p>
        </w:tc>
        <w:tc>
          <w:tcPr>
            <w:tcW w:w="1417" w:type="dxa"/>
            <w:vMerge/>
            <w:vAlign w:val="center"/>
          </w:tcPr>
          <w:p w14:paraId="67A0669C"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r>
      <w:tr w:rsidR="008F0252" w:rsidRPr="008F0252" w14:paraId="67A066A3" w14:textId="77777777" w:rsidTr="002A5BEF">
        <w:tc>
          <w:tcPr>
            <w:tcW w:w="997" w:type="dxa"/>
            <w:vMerge/>
            <w:vAlign w:val="center"/>
          </w:tcPr>
          <w:p w14:paraId="67A0669E"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9F" w14:textId="77777777" w:rsidR="00420626" w:rsidRPr="008F0252" w:rsidRDefault="00420626" w:rsidP="00F869CE">
            <w:pPr>
              <w:ind w:firstLine="300"/>
              <w:jc w:val="center"/>
              <w:rPr>
                <w:rFonts w:ascii="Times New Roman" w:eastAsia="Times New Roman" w:hAnsi="Times New Roman" w:cs="Times New Roman"/>
                <w:sz w:val="24"/>
                <w:szCs w:val="24"/>
              </w:rPr>
            </w:pPr>
          </w:p>
        </w:tc>
        <w:tc>
          <w:tcPr>
            <w:tcW w:w="1417" w:type="dxa"/>
            <w:vMerge/>
            <w:vAlign w:val="center"/>
          </w:tcPr>
          <w:p w14:paraId="67A066A0"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c>
          <w:tcPr>
            <w:tcW w:w="4395" w:type="dxa"/>
          </w:tcPr>
          <w:p w14:paraId="67A066A1" w14:textId="267178E1" w:rsidR="00420626" w:rsidRPr="008F0252" w:rsidRDefault="00420626" w:rsidP="00936C35">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Sadarbojas ar Latvijas un ārvalstu </w:t>
            </w:r>
            <w:r w:rsidR="00A62985" w:rsidRPr="008F0252">
              <w:rPr>
                <w:rFonts w:ascii="Times New Roman" w:eastAsia="Times New Roman" w:hAnsi="Times New Roman" w:cs="Times New Roman"/>
                <w:sz w:val="24"/>
                <w:szCs w:val="24"/>
              </w:rPr>
              <w:t>speciālistiem attiecīgajā jomā</w:t>
            </w:r>
          </w:p>
        </w:tc>
        <w:tc>
          <w:tcPr>
            <w:tcW w:w="1417" w:type="dxa"/>
            <w:vMerge/>
            <w:vAlign w:val="center"/>
          </w:tcPr>
          <w:p w14:paraId="67A066A2" w14:textId="77777777" w:rsidR="00420626" w:rsidRPr="008F0252" w:rsidRDefault="00420626" w:rsidP="00F869CE">
            <w:pPr>
              <w:pStyle w:val="ListParagraph"/>
              <w:ind w:left="0"/>
              <w:jc w:val="center"/>
              <w:rPr>
                <w:rFonts w:ascii="Times New Roman" w:eastAsia="Times New Roman" w:hAnsi="Times New Roman" w:cs="Times New Roman"/>
                <w:sz w:val="24"/>
                <w:szCs w:val="24"/>
              </w:rPr>
            </w:pPr>
          </w:p>
        </w:tc>
      </w:tr>
      <w:tr w:rsidR="008F0252" w:rsidRPr="008F0252" w14:paraId="67A066A5" w14:textId="77777777" w:rsidTr="005F0EAC">
        <w:tc>
          <w:tcPr>
            <w:tcW w:w="10353" w:type="dxa"/>
            <w:gridSpan w:val="5"/>
            <w:tcBorders>
              <w:left w:val="nil"/>
              <w:right w:val="nil"/>
            </w:tcBorders>
            <w:vAlign w:val="center"/>
          </w:tcPr>
          <w:p w14:paraId="67A066A4" w14:textId="77777777" w:rsidR="00B3586A" w:rsidRPr="008F0252" w:rsidRDefault="00B3586A" w:rsidP="00936C35">
            <w:pPr>
              <w:pStyle w:val="ListParagraph"/>
              <w:ind w:left="0"/>
              <w:jc w:val="center"/>
              <w:rPr>
                <w:rFonts w:ascii="Times New Roman" w:eastAsia="Times New Roman" w:hAnsi="Times New Roman" w:cs="Times New Roman"/>
                <w:sz w:val="24"/>
                <w:szCs w:val="24"/>
              </w:rPr>
            </w:pPr>
          </w:p>
        </w:tc>
      </w:tr>
      <w:tr w:rsidR="008F0252" w:rsidRPr="008F0252" w14:paraId="67A066AB" w14:textId="77777777" w:rsidTr="002A5BEF">
        <w:tc>
          <w:tcPr>
            <w:tcW w:w="997" w:type="dxa"/>
            <w:vMerge w:val="restart"/>
            <w:vAlign w:val="center"/>
          </w:tcPr>
          <w:p w14:paraId="67A066A6" w14:textId="77777777" w:rsidR="00611CFC" w:rsidRPr="008F0252" w:rsidRDefault="00611CFC"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IVB</w:t>
            </w:r>
          </w:p>
        </w:tc>
        <w:tc>
          <w:tcPr>
            <w:tcW w:w="2127" w:type="dxa"/>
            <w:vMerge w:val="restart"/>
            <w:vAlign w:val="center"/>
          </w:tcPr>
          <w:p w14:paraId="67A066A7" w14:textId="247780AB" w:rsidR="00611CFC" w:rsidRPr="008F0252" w:rsidRDefault="00611CFC"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Specialitātē, kurā iegūts tiesu eksperta sertifikāts, veic ekspertīzes un metodisko vadību</w:t>
            </w:r>
            <w:r w:rsidR="000E587E" w:rsidRPr="008F0252">
              <w:rPr>
                <w:rFonts w:ascii="Times New Roman" w:eastAsia="Times New Roman" w:hAnsi="Times New Roman" w:cs="Times New Roman"/>
                <w:sz w:val="24"/>
                <w:szCs w:val="24"/>
              </w:rPr>
              <w:t>.</w:t>
            </w:r>
            <w:r w:rsidR="003800CC" w:rsidRPr="008F0252">
              <w:rPr>
                <w:rFonts w:ascii="Times New Roman" w:eastAsia="Times New Roman" w:hAnsi="Times New Roman" w:cs="Times New Roman"/>
                <w:sz w:val="24"/>
                <w:szCs w:val="24"/>
              </w:rPr>
              <w:br/>
              <w:t xml:space="preserve">Nepieciešama pieredze </w:t>
            </w:r>
            <w:r w:rsidRPr="008F0252">
              <w:rPr>
                <w:rFonts w:ascii="Times New Roman" w:eastAsia="Times New Roman" w:hAnsi="Times New Roman" w:cs="Times New Roman"/>
                <w:sz w:val="24"/>
                <w:szCs w:val="24"/>
              </w:rPr>
              <w:t>eksperta amatā virs 5</w:t>
            </w:r>
            <w:r w:rsidR="003800CC"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gadiem</w:t>
            </w:r>
            <w:r w:rsidR="000E587E" w:rsidRPr="008F0252">
              <w:rPr>
                <w:rFonts w:ascii="Times New Roman" w:eastAsia="Times New Roman" w:hAnsi="Times New Roman" w:cs="Times New Roman"/>
                <w:sz w:val="24"/>
                <w:szCs w:val="24"/>
              </w:rPr>
              <w:t>.</w:t>
            </w:r>
            <w:r w:rsidR="003800CC" w:rsidRPr="008F0252">
              <w:rPr>
                <w:rFonts w:ascii="Times New Roman" w:eastAsia="Times New Roman" w:hAnsi="Times New Roman" w:cs="Times New Roman"/>
                <w:sz w:val="24"/>
                <w:szCs w:val="24"/>
              </w:rPr>
              <w:br/>
            </w:r>
            <w:r w:rsidRPr="008F0252">
              <w:rPr>
                <w:rFonts w:ascii="Times New Roman" w:eastAsia="Times New Roman" w:hAnsi="Times New Roman" w:cs="Times New Roman"/>
                <w:sz w:val="24"/>
                <w:szCs w:val="24"/>
              </w:rPr>
              <w:t>Iestādes līmenis</w:t>
            </w:r>
          </w:p>
        </w:tc>
        <w:tc>
          <w:tcPr>
            <w:tcW w:w="1417" w:type="dxa"/>
            <w:vMerge w:val="restart"/>
            <w:vAlign w:val="center"/>
          </w:tcPr>
          <w:p w14:paraId="67A066A8" w14:textId="77777777" w:rsidR="00611CFC" w:rsidRPr="008F0252" w:rsidRDefault="00611CFC"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Vecākais eksperts</w:t>
            </w:r>
          </w:p>
        </w:tc>
        <w:tc>
          <w:tcPr>
            <w:tcW w:w="4395" w:type="dxa"/>
          </w:tcPr>
          <w:p w14:paraId="67A066A9" w14:textId="0F05A481" w:rsidR="00611CFC" w:rsidRPr="008F0252" w:rsidRDefault="00611CFC" w:rsidP="00936C35">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IVA noteiktos pienākumus, kā arī</w:t>
            </w:r>
            <w:r w:rsidR="0027467A" w:rsidRPr="008F0252">
              <w:rPr>
                <w:rFonts w:ascii="Times New Roman" w:hAnsi="Times New Roman" w:cs="Times New Roman"/>
                <w:sz w:val="24"/>
                <w:szCs w:val="24"/>
              </w:rPr>
              <w:t>:</w:t>
            </w:r>
          </w:p>
        </w:tc>
        <w:tc>
          <w:tcPr>
            <w:tcW w:w="1417" w:type="dxa"/>
            <w:vMerge w:val="restart"/>
            <w:vAlign w:val="center"/>
          </w:tcPr>
          <w:p w14:paraId="67A066AA" w14:textId="77777777" w:rsidR="00611CFC" w:rsidRPr="008F0252" w:rsidRDefault="00611CFC"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Majors</w:t>
            </w:r>
          </w:p>
        </w:tc>
      </w:tr>
      <w:tr w:rsidR="008F0252" w:rsidRPr="008F0252" w14:paraId="67A066B1" w14:textId="77777777" w:rsidTr="002A5BEF">
        <w:tc>
          <w:tcPr>
            <w:tcW w:w="997" w:type="dxa"/>
            <w:vMerge/>
            <w:vAlign w:val="center"/>
          </w:tcPr>
          <w:p w14:paraId="67A066AC"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AD"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AE"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c>
          <w:tcPr>
            <w:tcW w:w="4395" w:type="dxa"/>
          </w:tcPr>
          <w:p w14:paraId="67A066AF" w14:textId="77777777" w:rsidR="00611CFC" w:rsidRPr="008F0252" w:rsidRDefault="00611CFC" w:rsidP="00936C35">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ekspertīžu kvalitāti</w:t>
            </w:r>
          </w:p>
        </w:tc>
        <w:tc>
          <w:tcPr>
            <w:tcW w:w="1417" w:type="dxa"/>
            <w:vMerge/>
            <w:vAlign w:val="center"/>
          </w:tcPr>
          <w:p w14:paraId="67A066B0"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r>
      <w:tr w:rsidR="008F0252" w:rsidRPr="008F0252" w14:paraId="67A066B7" w14:textId="77777777" w:rsidTr="002A5BEF">
        <w:tc>
          <w:tcPr>
            <w:tcW w:w="997" w:type="dxa"/>
            <w:vMerge/>
            <w:vAlign w:val="center"/>
          </w:tcPr>
          <w:p w14:paraId="67A066B2"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B3"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B4"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c>
          <w:tcPr>
            <w:tcW w:w="4395" w:type="dxa"/>
          </w:tcPr>
          <w:p w14:paraId="67A066B5" w14:textId="77777777" w:rsidR="00611CFC" w:rsidRPr="008F0252" w:rsidRDefault="00611CFC" w:rsidP="00936C35">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struktūrvienību kompetencē esošo ekspertīžu metodisko vadību</w:t>
            </w:r>
          </w:p>
        </w:tc>
        <w:tc>
          <w:tcPr>
            <w:tcW w:w="1417" w:type="dxa"/>
            <w:vMerge/>
            <w:vAlign w:val="center"/>
          </w:tcPr>
          <w:p w14:paraId="67A066B6"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r>
      <w:tr w:rsidR="008F0252" w:rsidRPr="008F0252" w14:paraId="67A066BD" w14:textId="77777777" w:rsidTr="002A5BEF">
        <w:tc>
          <w:tcPr>
            <w:tcW w:w="997" w:type="dxa"/>
            <w:vMerge/>
            <w:vAlign w:val="center"/>
          </w:tcPr>
          <w:p w14:paraId="67A066B8"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B9"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BA"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c>
          <w:tcPr>
            <w:tcW w:w="4395" w:type="dxa"/>
          </w:tcPr>
          <w:p w14:paraId="67A066BB" w14:textId="77777777" w:rsidR="00611CFC" w:rsidRPr="008F0252" w:rsidRDefault="00611CFC" w:rsidP="00936C35">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koordinējošā eksperta funkcijas komisijās un kompleksajās ekspertīzēs</w:t>
            </w:r>
          </w:p>
        </w:tc>
        <w:tc>
          <w:tcPr>
            <w:tcW w:w="1417" w:type="dxa"/>
            <w:vMerge/>
            <w:vAlign w:val="center"/>
          </w:tcPr>
          <w:p w14:paraId="67A066BC"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r>
      <w:tr w:rsidR="008F0252" w:rsidRPr="008F0252" w14:paraId="67A066C3" w14:textId="77777777" w:rsidTr="002A5BEF">
        <w:tc>
          <w:tcPr>
            <w:tcW w:w="997" w:type="dxa"/>
            <w:vMerge/>
            <w:vAlign w:val="center"/>
          </w:tcPr>
          <w:p w14:paraId="67A066BE"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BF"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C0"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c>
          <w:tcPr>
            <w:tcW w:w="4395" w:type="dxa"/>
          </w:tcPr>
          <w:p w14:paraId="67A066C1" w14:textId="77777777" w:rsidR="00611CFC" w:rsidRPr="008F0252" w:rsidRDefault="00611CFC" w:rsidP="00936C35">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normatīvo aktu projektus tiesu ekspertīžu jomā</w:t>
            </w:r>
          </w:p>
        </w:tc>
        <w:tc>
          <w:tcPr>
            <w:tcW w:w="1417" w:type="dxa"/>
            <w:vMerge/>
            <w:vAlign w:val="center"/>
          </w:tcPr>
          <w:p w14:paraId="67A066C2" w14:textId="77777777" w:rsidR="00611CFC" w:rsidRPr="008F0252" w:rsidRDefault="00611CFC" w:rsidP="00F869CE">
            <w:pPr>
              <w:pStyle w:val="ListParagraph"/>
              <w:ind w:left="0"/>
              <w:jc w:val="center"/>
              <w:rPr>
                <w:rFonts w:ascii="Times New Roman" w:eastAsia="Times New Roman" w:hAnsi="Times New Roman" w:cs="Times New Roman"/>
                <w:sz w:val="24"/>
                <w:szCs w:val="24"/>
              </w:rPr>
            </w:pPr>
          </w:p>
        </w:tc>
      </w:tr>
      <w:tr w:rsidR="008F0252" w:rsidRPr="008F0252" w14:paraId="67A066C5" w14:textId="77777777" w:rsidTr="005F0EAC">
        <w:tc>
          <w:tcPr>
            <w:tcW w:w="10353" w:type="dxa"/>
            <w:gridSpan w:val="5"/>
            <w:tcBorders>
              <w:left w:val="nil"/>
              <w:right w:val="nil"/>
            </w:tcBorders>
            <w:vAlign w:val="center"/>
          </w:tcPr>
          <w:p w14:paraId="67A066C4" w14:textId="77777777" w:rsidR="001A20EF" w:rsidRPr="008F0252" w:rsidRDefault="001A20EF" w:rsidP="00F869CE">
            <w:pPr>
              <w:pStyle w:val="ListParagraph"/>
              <w:ind w:left="0"/>
              <w:jc w:val="center"/>
              <w:rPr>
                <w:rFonts w:ascii="Times New Roman" w:eastAsia="Times New Roman" w:hAnsi="Times New Roman" w:cs="Times New Roman"/>
                <w:sz w:val="24"/>
                <w:szCs w:val="24"/>
              </w:rPr>
            </w:pPr>
          </w:p>
        </w:tc>
      </w:tr>
      <w:tr w:rsidR="008F0252" w:rsidRPr="008F0252" w14:paraId="67A066CC" w14:textId="77777777" w:rsidTr="002A5BEF">
        <w:tc>
          <w:tcPr>
            <w:tcW w:w="997" w:type="dxa"/>
            <w:vMerge w:val="restart"/>
            <w:vAlign w:val="center"/>
          </w:tcPr>
          <w:p w14:paraId="67A066C6" w14:textId="77777777" w:rsidR="007E1C72" w:rsidRPr="008F0252" w:rsidRDefault="007E1C7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IVA</w:t>
            </w:r>
          </w:p>
        </w:tc>
        <w:tc>
          <w:tcPr>
            <w:tcW w:w="2127" w:type="dxa"/>
            <w:vMerge w:val="restart"/>
            <w:vAlign w:val="center"/>
          </w:tcPr>
          <w:p w14:paraId="67A066C8" w14:textId="114696D2" w:rsidR="007E1C72" w:rsidRPr="008F0252" w:rsidRDefault="007E1C72" w:rsidP="00633BC4">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Specialitātē, kurā iegūts tiesu eksperta sertifikāts, veic ekspertīzes un metodisko vadību.</w:t>
            </w:r>
            <w:r w:rsidR="003800CC" w:rsidRPr="008F0252">
              <w:rPr>
                <w:rFonts w:ascii="Times New Roman" w:eastAsia="Times New Roman" w:hAnsi="Times New Roman" w:cs="Times New Roman"/>
                <w:sz w:val="24"/>
                <w:szCs w:val="24"/>
              </w:rPr>
              <w:br/>
            </w:r>
            <w:r w:rsidRPr="008F0252">
              <w:rPr>
                <w:rFonts w:ascii="Times New Roman" w:eastAsia="Times New Roman" w:hAnsi="Times New Roman" w:cs="Times New Roman"/>
                <w:sz w:val="24"/>
                <w:szCs w:val="24"/>
              </w:rPr>
              <w:t>Nepieciešama pieredze eksperta amatā virs 3</w:t>
            </w:r>
            <w:r w:rsidR="003800CC"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gadiem</w:t>
            </w:r>
            <w:r w:rsidR="000E587E" w:rsidRPr="008F0252">
              <w:rPr>
                <w:rFonts w:ascii="Times New Roman" w:eastAsia="Times New Roman" w:hAnsi="Times New Roman" w:cs="Times New Roman"/>
                <w:sz w:val="24"/>
                <w:szCs w:val="24"/>
              </w:rPr>
              <w:t>.</w:t>
            </w:r>
            <w:r w:rsidR="003800CC" w:rsidRPr="008F0252">
              <w:rPr>
                <w:rFonts w:ascii="Times New Roman" w:eastAsia="Times New Roman" w:hAnsi="Times New Roman" w:cs="Times New Roman"/>
                <w:sz w:val="24"/>
                <w:szCs w:val="24"/>
              </w:rPr>
              <w:br/>
            </w:r>
            <w:r w:rsidRPr="008F0252">
              <w:rPr>
                <w:rFonts w:ascii="Times New Roman" w:eastAsia="Times New Roman" w:hAnsi="Times New Roman" w:cs="Times New Roman"/>
                <w:sz w:val="24"/>
                <w:szCs w:val="24"/>
              </w:rPr>
              <w:t>Iestādes līmenis</w:t>
            </w:r>
          </w:p>
        </w:tc>
        <w:tc>
          <w:tcPr>
            <w:tcW w:w="1417" w:type="dxa"/>
            <w:vMerge w:val="restart"/>
            <w:vAlign w:val="center"/>
          </w:tcPr>
          <w:p w14:paraId="67A066C9" w14:textId="77777777" w:rsidR="007E1C72" w:rsidRPr="008F0252" w:rsidRDefault="007E1C7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Vecākais eksperts</w:t>
            </w:r>
          </w:p>
        </w:tc>
        <w:tc>
          <w:tcPr>
            <w:tcW w:w="4395" w:type="dxa"/>
          </w:tcPr>
          <w:p w14:paraId="67A066CA" w14:textId="0ACE10DA" w:rsidR="007E1C72" w:rsidRPr="008F0252" w:rsidRDefault="007E1C72" w:rsidP="00936C35">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rPr>
              <w:t>Veic IIIC</w:t>
            </w:r>
            <w:r w:rsidR="00FC085A" w:rsidRPr="008F0252">
              <w:rPr>
                <w:rFonts w:ascii="Times New Roman" w:eastAsia="Times New Roman" w:hAnsi="Times New Roman" w:cs="Times New Roman"/>
                <w:sz w:val="24"/>
                <w:szCs w:val="24"/>
              </w:rPr>
              <w:t> līme</w:t>
            </w:r>
            <w:r w:rsidRPr="008F0252">
              <w:rPr>
                <w:rFonts w:ascii="Times New Roman" w:eastAsia="Times New Roman" w:hAnsi="Times New Roman" w:cs="Times New Roman"/>
                <w:sz w:val="24"/>
                <w:szCs w:val="24"/>
              </w:rPr>
              <w:t>nim noteiktos pienākumus, kā arī</w:t>
            </w:r>
            <w:r w:rsidR="00DC485B" w:rsidRPr="008F0252">
              <w:rPr>
                <w:rFonts w:ascii="Times New Roman" w:eastAsia="Times New Roman" w:hAnsi="Times New Roman" w:cs="Times New Roman"/>
                <w:sz w:val="24"/>
                <w:szCs w:val="24"/>
              </w:rPr>
              <w:t>:</w:t>
            </w:r>
          </w:p>
        </w:tc>
        <w:tc>
          <w:tcPr>
            <w:tcW w:w="1417" w:type="dxa"/>
            <w:vMerge w:val="restart"/>
            <w:vAlign w:val="center"/>
          </w:tcPr>
          <w:p w14:paraId="67A066CB" w14:textId="77777777" w:rsidR="007E1C72" w:rsidRPr="008F0252" w:rsidRDefault="007E1C7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Majors</w:t>
            </w:r>
          </w:p>
        </w:tc>
      </w:tr>
      <w:tr w:rsidR="008F0252" w:rsidRPr="008F0252" w14:paraId="67A066D2" w14:textId="77777777" w:rsidTr="002A5BEF">
        <w:tc>
          <w:tcPr>
            <w:tcW w:w="997" w:type="dxa"/>
            <w:vMerge/>
            <w:vAlign w:val="center"/>
          </w:tcPr>
          <w:p w14:paraId="67A066CD"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CE"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CF"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c>
          <w:tcPr>
            <w:tcW w:w="4395" w:type="dxa"/>
          </w:tcPr>
          <w:p w14:paraId="67A066D0" w14:textId="77777777" w:rsidR="007E1C72" w:rsidRPr="008F0252" w:rsidRDefault="007E1C72"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Specialitātē, kurā iegūts tiesu eksperta sertifikāts, patstāvīgi veic ekspertīzes</w:t>
            </w:r>
          </w:p>
        </w:tc>
        <w:tc>
          <w:tcPr>
            <w:tcW w:w="1417" w:type="dxa"/>
            <w:vMerge/>
            <w:vAlign w:val="center"/>
          </w:tcPr>
          <w:p w14:paraId="67A066D1"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r>
      <w:tr w:rsidR="008F0252" w:rsidRPr="008F0252" w14:paraId="67A066D8" w14:textId="77777777" w:rsidTr="002A5BEF">
        <w:tc>
          <w:tcPr>
            <w:tcW w:w="997" w:type="dxa"/>
            <w:vMerge/>
            <w:vAlign w:val="center"/>
          </w:tcPr>
          <w:p w14:paraId="67A066D3"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D4"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D5"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c>
          <w:tcPr>
            <w:tcW w:w="4395" w:type="dxa"/>
          </w:tcPr>
          <w:p w14:paraId="67A066D6" w14:textId="77777777" w:rsidR="007E1C72" w:rsidRPr="008F0252" w:rsidRDefault="007E1C72"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Veic metodisko darbu ar ekspertīzes noteicējiem</w:t>
            </w:r>
          </w:p>
        </w:tc>
        <w:tc>
          <w:tcPr>
            <w:tcW w:w="1417" w:type="dxa"/>
            <w:vMerge/>
            <w:vAlign w:val="center"/>
          </w:tcPr>
          <w:p w14:paraId="67A066D7"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r>
      <w:tr w:rsidR="008F0252" w:rsidRPr="008F0252" w14:paraId="67A066DE" w14:textId="77777777" w:rsidTr="002A5BEF">
        <w:tc>
          <w:tcPr>
            <w:tcW w:w="997" w:type="dxa"/>
            <w:vMerge/>
            <w:vAlign w:val="center"/>
          </w:tcPr>
          <w:p w14:paraId="67A066D9"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DA"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DB"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c>
          <w:tcPr>
            <w:tcW w:w="4395" w:type="dxa"/>
          </w:tcPr>
          <w:p w14:paraId="67A066DC" w14:textId="77777777" w:rsidR="007E1C72" w:rsidRPr="008F0252" w:rsidRDefault="007E1C72"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Veic metožu izstrādi, organizē validāciju</w:t>
            </w:r>
          </w:p>
        </w:tc>
        <w:tc>
          <w:tcPr>
            <w:tcW w:w="1417" w:type="dxa"/>
            <w:vMerge/>
            <w:vAlign w:val="center"/>
          </w:tcPr>
          <w:p w14:paraId="67A066DD"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r>
      <w:tr w:rsidR="008F0252" w:rsidRPr="008F0252" w14:paraId="67A066E4" w14:textId="77777777" w:rsidTr="002A5BEF">
        <w:tc>
          <w:tcPr>
            <w:tcW w:w="997" w:type="dxa"/>
            <w:vMerge/>
            <w:vAlign w:val="center"/>
          </w:tcPr>
          <w:p w14:paraId="67A066DF"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E0"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E1"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c>
          <w:tcPr>
            <w:tcW w:w="4395" w:type="dxa"/>
          </w:tcPr>
          <w:p w14:paraId="67A066E2" w14:textId="77777777" w:rsidR="007E1C72" w:rsidRPr="008F0252" w:rsidRDefault="007E1C72"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Seko metodoloģijas attīstībai specialitātē, ievieš jaunas metodes un tehniskos līdzekļus </w:t>
            </w:r>
          </w:p>
        </w:tc>
        <w:tc>
          <w:tcPr>
            <w:tcW w:w="1417" w:type="dxa"/>
            <w:vMerge/>
            <w:vAlign w:val="center"/>
          </w:tcPr>
          <w:p w14:paraId="67A066E3" w14:textId="77777777" w:rsidR="007E1C72" w:rsidRPr="008F0252" w:rsidRDefault="007E1C72" w:rsidP="00F869CE">
            <w:pPr>
              <w:pStyle w:val="ListParagraph"/>
              <w:ind w:left="0"/>
              <w:jc w:val="center"/>
              <w:rPr>
                <w:rFonts w:ascii="Times New Roman" w:eastAsia="Times New Roman" w:hAnsi="Times New Roman" w:cs="Times New Roman"/>
                <w:sz w:val="24"/>
                <w:szCs w:val="24"/>
              </w:rPr>
            </w:pPr>
          </w:p>
        </w:tc>
      </w:tr>
      <w:tr w:rsidR="008F0252" w:rsidRPr="008F0252" w14:paraId="67A066E6" w14:textId="77777777" w:rsidTr="005F0EAC">
        <w:tc>
          <w:tcPr>
            <w:tcW w:w="10353" w:type="dxa"/>
            <w:gridSpan w:val="5"/>
            <w:tcBorders>
              <w:left w:val="nil"/>
              <w:right w:val="nil"/>
            </w:tcBorders>
            <w:vAlign w:val="center"/>
          </w:tcPr>
          <w:p w14:paraId="67A066E5" w14:textId="77777777" w:rsidR="00335822" w:rsidRPr="008F0252" w:rsidRDefault="00335822" w:rsidP="00936C35">
            <w:pPr>
              <w:pStyle w:val="ListParagraph"/>
              <w:ind w:left="0"/>
              <w:jc w:val="center"/>
              <w:rPr>
                <w:rFonts w:ascii="Times New Roman" w:eastAsia="Times New Roman" w:hAnsi="Times New Roman" w:cs="Times New Roman"/>
                <w:sz w:val="24"/>
                <w:szCs w:val="24"/>
              </w:rPr>
            </w:pPr>
          </w:p>
        </w:tc>
      </w:tr>
      <w:tr w:rsidR="008F0252" w:rsidRPr="008F0252" w14:paraId="67A066ED" w14:textId="77777777" w:rsidTr="002A5BEF">
        <w:tc>
          <w:tcPr>
            <w:tcW w:w="997" w:type="dxa"/>
            <w:vMerge w:val="restart"/>
            <w:vAlign w:val="center"/>
          </w:tcPr>
          <w:p w14:paraId="67A066E7" w14:textId="77777777" w:rsidR="0039019E" w:rsidRPr="008F0252" w:rsidRDefault="0039019E"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IIIC</w:t>
            </w:r>
          </w:p>
        </w:tc>
        <w:tc>
          <w:tcPr>
            <w:tcW w:w="2127" w:type="dxa"/>
            <w:vMerge w:val="restart"/>
            <w:vAlign w:val="center"/>
          </w:tcPr>
          <w:p w14:paraId="67A066E9" w14:textId="78E810EA" w:rsidR="0039019E" w:rsidRPr="008F0252" w:rsidRDefault="0039019E" w:rsidP="00633BC4">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 xml:space="preserve">Specialitātē, kurā iegūts tiesu eksperta sertifikāts, veic ekspertīzes, apmāca eksperta kandidātu, piedalās/veic </w:t>
            </w:r>
            <w:proofErr w:type="gramStart"/>
            <w:r w:rsidRPr="008F0252">
              <w:rPr>
                <w:rFonts w:ascii="Times New Roman" w:eastAsia="Times New Roman" w:hAnsi="Times New Roman" w:cs="Times New Roman"/>
                <w:sz w:val="24"/>
                <w:szCs w:val="24"/>
              </w:rPr>
              <w:t>citas procesuālās darbības</w:t>
            </w:r>
            <w:proofErr w:type="gramEnd"/>
            <w:r w:rsidRPr="008F0252">
              <w:rPr>
                <w:rFonts w:ascii="Times New Roman" w:eastAsia="Times New Roman" w:hAnsi="Times New Roman" w:cs="Times New Roman"/>
                <w:sz w:val="24"/>
                <w:szCs w:val="24"/>
              </w:rPr>
              <w:t xml:space="preserve"> procesa virzītāja uzdevum</w:t>
            </w:r>
            <w:r w:rsidR="00152B10" w:rsidRPr="008F0252">
              <w:rPr>
                <w:rFonts w:ascii="Times New Roman" w:eastAsia="Times New Roman" w:hAnsi="Times New Roman" w:cs="Times New Roman"/>
                <w:sz w:val="24"/>
                <w:szCs w:val="24"/>
              </w:rPr>
              <w:t>ā</w:t>
            </w:r>
            <w:r w:rsidR="00633BC4" w:rsidRPr="008F0252">
              <w:rPr>
                <w:rFonts w:ascii="Times New Roman" w:eastAsia="Times New Roman" w:hAnsi="Times New Roman" w:cs="Times New Roman"/>
                <w:sz w:val="24"/>
                <w:szCs w:val="24"/>
              </w:rPr>
              <w:t>.</w:t>
            </w:r>
            <w:r w:rsidR="003800CC" w:rsidRPr="008F0252">
              <w:rPr>
                <w:rFonts w:ascii="Times New Roman" w:eastAsia="Times New Roman" w:hAnsi="Times New Roman" w:cs="Times New Roman"/>
                <w:sz w:val="24"/>
                <w:szCs w:val="24"/>
              </w:rPr>
              <w:br/>
            </w:r>
            <w:r w:rsidRPr="008F0252">
              <w:rPr>
                <w:rFonts w:ascii="Times New Roman" w:eastAsia="Times New Roman" w:hAnsi="Times New Roman" w:cs="Times New Roman"/>
                <w:sz w:val="24"/>
                <w:szCs w:val="24"/>
              </w:rPr>
              <w:t>Iestādes līmenis</w:t>
            </w:r>
          </w:p>
        </w:tc>
        <w:tc>
          <w:tcPr>
            <w:tcW w:w="1417" w:type="dxa"/>
            <w:vMerge w:val="restart"/>
            <w:vAlign w:val="center"/>
          </w:tcPr>
          <w:p w14:paraId="67A066EA" w14:textId="77777777" w:rsidR="0039019E" w:rsidRPr="008F0252" w:rsidRDefault="0039019E"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Eksperts</w:t>
            </w:r>
          </w:p>
        </w:tc>
        <w:tc>
          <w:tcPr>
            <w:tcW w:w="4395" w:type="dxa"/>
          </w:tcPr>
          <w:p w14:paraId="67A066EB" w14:textId="38AC94C5" w:rsidR="0039019E" w:rsidRPr="008F0252" w:rsidRDefault="0039019E" w:rsidP="00936C35">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rPr>
              <w:t>Veic IIIB</w:t>
            </w:r>
            <w:r w:rsidR="00FC085A" w:rsidRPr="008F0252">
              <w:rPr>
                <w:rFonts w:ascii="Times New Roman" w:eastAsia="Times New Roman" w:hAnsi="Times New Roman" w:cs="Times New Roman"/>
                <w:sz w:val="24"/>
                <w:szCs w:val="24"/>
              </w:rPr>
              <w:t> līme</w:t>
            </w:r>
            <w:r w:rsidRPr="008F0252">
              <w:rPr>
                <w:rFonts w:ascii="Times New Roman" w:eastAsia="Times New Roman" w:hAnsi="Times New Roman" w:cs="Times New Roman"/>
                <w:sz w:val="24"/>
                <w:szCs w:val="24"/>
              </w:rPr>
              <w:t>nim noteiktos pienākumus, kā arī</w:t>
            </w:r>
            <w:r w:rsidR="00DC485B" w:rsidRPr="008F0252">
              <w:rPr>
                <w:rFonts w:ascii="Times New Roman" w:eastAsia="Times New Roman" w:hAnsi="Times New Roman" w:cs="Times New Roman"/>
                <w:sz w:val="24"/>
                <w:szCs w:val="24"/>
              </w:rPr>
              <w:t>:</w:t>
            </w:r>
          </w:p>
        </w:tc>
        <w:tc>
          <w:tcPr>
            <w:tcW w:w="1417" w:type="dxa"/>
            <w:vMerge w:val="restart"/>
            <w:vAlign w:val="center"/>
          </w:tcPr>
          <w:p w14:paraId="67A066EC" w14:textId="77777777" w:rsidR="0039019E" w:rsidRPr="008F0252" w:rsidRDefault="0039019E"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Majors</w:t>
            </w:r>
          </w:p>
        </w:tc>
      </w:tr>
      <w:tr w:rsidR="008F0252" w:rsidRPr="008F0252" w14:paraId="67A066F3" w14:textId="77777777" w:rsidTr="002A5BEF">
        <w:tc>
          <w:tcPr>
            <w:tcW w:w="997" w:type="dxa"/>
            <w:vMerge/>
            <w:vAlign w:val="center"/>
          </w:tcPr>
          <w:p w14:paraId="67A066EE"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EF"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F0"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4395" w:type="dxa"/>
          </w:tcPr>
          <w:p w14:paraId="67A066F1" w14:textId="77777777" w:rsidR="0039019E" w:rsidRPr="008F0252" w:rsidRDefault="0039019E"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Piedalās ekspertīžu veikšanas metožu izstrādē, veic metožu validāciju, testē tehniskās iekārtas</w:t>
            </w:r>
          </w:p>
        </w:tc>
        <w:tc>
          <w:tcPr>
            <w:tcW w:w="1417" w:type="dxa"/>
            <w:vMerge/>
            <w:vAlign w:val="center"/>
          </w:tcPr>
          <w:p w14:paraId="67A066F2"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r>
      <w:tr w:rsidR="008F0252" w:rsidRPr="008F0252" w14:paraId="67A066F9" w14:textId="77777777" w:rsidTr="002A5BEF">
        <w:tc>
          <w:tcPr>
            <w:tcW w:w="997" w:type="dxa"/>
            <w:vMerge/>
            <w:vAlign w:val="center"/>
          </w:tcPr>
          <w:p w14:paraId="67A066F4"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F5"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F6"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4395" w:type="dxa"/>
          </w:tcPr>
          <w:p w14:paraId="67A066F7" w14:textId="77777777" w:rsidR="0039019E" w:rsidRPr="008F0252" w:rsidRDefault="0039019E"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Veic eksperta kandidāta apmācību tiesu eksperta sertifikācijai</w:t>
            </w:r>
          </w:p>
        </w:tc>
        <w:tc>
          <w:tcPr>
            <w:tcW w:w="1417" w:type="dxa"/>
            <w:vMerge/>
            <w:vAlign w:val="center"/>
          </w:tcPr>
          <w:p w14:paraId="67A066F8"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r>
      <w:tr w:rsidR="008F0252" w:rsidRPr="008F0252" w14:paraId="67A066FF" w14:textId="77777777" w:rsidTr="002A5BEF">
        <w:tc>
          <w:tcPr>
            <w:tcW w:w="997" w:type="dxa"/>
            <w:vMerge/>
            <w:vAlign w:val="center"/>
          </w:tcPr>
          <w:p w14:paraId="67A066FA"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6FB"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6FC"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4395" w:type="dxa"/>
          </w:tcPr>
          <w:p w14:paraId="67A066FD" w14:textId="77777777" w:rsidR="0039019E" w:rsidRPr="008F0252" w:rsidRDefault="0039019E"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Atbilstoši kompetencei sniedz rakstiskas un mutiskas konsultācijas</w:t>
            </w:r>
          </w:p>
        </w:tc>
        <w:tc>
          <w:tcPr>
            <w:tcW w:w="1417" w:type="dxa"/>
            <w:vMerge/>
            <w:vAlign w:val="center"/>
          </w:tcPr>
          <w:p w14:paraId="67A066FE"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r>
      <w:tr w:rsidR="008F0252" w:rsidRPr="008F0252" w14:paraId="67A06705" w14:textId="77777777" w:rsidTr="002A5BEF">
        <w:tc>
          <w:tcPr>
            <w:tcW w:w="997" w:type="dxa"/>
            <w:vMerge/>
            <w:vAlign w:val="center"/>
          </w:tcPr>
          <w:p w14:paraId="67A06700"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701"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02"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4395" w:type="dxa"/>
          </w:tcPr>
          <w:p w14:paraId="67A06703" w14:textId="77777777" w:rsidR="0039019E" w:rsidRPr="008F0252" w:rsidRDefault="0039019E"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Organizē ekspertu darba kvalitātes testus, monitoringus, veic ekspertu darba vērtēšanu</w:t>
            </w:r>
          </w:p>
        </w:tc>
        <w:tc>
          <w:tcPr>
            <w:tcW w:w="1417" w:type="dxa"/>
            <w:vMerge/>
            <w:vAlign w:val="center"/>
          </w:tcPr>
          <w:p w14:paraId="67A06704"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r>
      <w:tr w:rsidR="008F0252" w:rsidRPr="008F0252" w14:paraId="67A0670B" w14:textId="77777777" w:rsidTr="002A5BEF">
        <w:tc>
          <w:tcPr>
            <w:tcW w:w="997" w:type="dxa"/>
            <w:vMerge/>
            <w:vAlign w:val="center"/>
          </w:tcPr>
          <w:p w14:paraId="67A06706"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707"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08"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c>
          <w:tcPr>
            <w:tcW w:w="4395" w:type="dxa"/>
          </w:tcPr>
          <w:p w14:paraId="67A06709" w14:textId="77777777" w:rsidR="0039019E" w:rsidRPr="008F0252" w:rsidRDefault="0039019E"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Sniedz atzinumus par normatīvo aktu projektiem, piedalās to izstrādē</w:t>
            </w:r>
          </w:p>
        </w:tc>
        <w:tc>
          <w:tcPr>
            <w:tcW w:w="1417" w:type="dxa"/>
            <w:vMerge/>
            <w:vAlign w:val="center"/>
          </w:tcPr>
          <w:p w14:paraId="67A0670A" w14:textId="77777777" w:rsidR="0039019E" w:rsidRPr="008F0252" w:rsidRDefault="0039019E" w:rsidP="00F869CE">
            <w:pPr>
              <w:pStyle w:val="ListParagraph"/>
              <w:ind w:left="0"/>
              <w:jc w:val="center"/>
              <w:rPr>
                <w:rFonts w:ascii="Times New Roman" w:eastAsia="Times New Roman" w:hAnsi="Times New Roman" w:cs="Times New Roman"/>
                <w:sz w:val="24"/>
                <w:szCs w:val="24"/>
              </w:rPr>
            </w:pPr>
          </w:p>
        </w:tc>
      </w:tr>
      <w:tr w:rsidR="008F0252" w:rsidRPr="008F0252" w14:paraId="67A0670D" w14:textId="77777777" w:rsidTr="005F0EAC">
        <w:tc>
          <w:tcPr>
            <w:tcW w:w="10353" w:type="dxa"/>
            <w:gridSpan w:val="5"/>
            <w:tcBorders>
              <w:left w:val="nil"/>
              <w:right w:val="nil"/>
            </w:tcBorders>
            <w:vAlign w:val="center"/>
          </w:tcPr>
          <w:p w14:paraId="67A0670C"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r>
      <w:tr w:rsidR="008F0252" w:rsidRPr="008F0252" w14:paraId="67A06713" w14:textId="77777777" w:rsidTr="002A5BEF">
        <w:tc>
          <w:tcPr>
            <w:tcW w:w="997" w:type="dxa"/>
            <w:vMerge w:val="restart"/>
            <w:vAlign w:val="center"/>
          </w:tcPr>
          <w:p w14:paraId="67A0670E" w14:textId="77777777" w:rsidR="002E760F" w:rsidRPr="008F0252" w:rsidRDefault="002E760F"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lastRenderedPageBreak/>
              <w:t>IIIB</w:t>
            </w:r>
          </w:p>
        </w:tc>
        <w:tc>
          <w:tcPr>
            <w:tcW w:w="2127" w:type="dxa"/>
            <w:vMerge w:val="restart"/>
            <w:vAlign w:val="center"/>
          </w:tcPr>
          <w:p w14:paraId="67A0670F" w14:textId="62B3FFE7" w:rsidR="002E760F" w:rsidRPr="008F0252" w:rsidRDefault="002E760F" w:rsidP="003800CC">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 xml:space="preserve">Specialitātē, kurā iegūts tiesu eksperta sertifikāts, veic ekspertīzes, piedalās/veic </w:t>
            </w:r>
            <w:proofErr w:type="gramStart"/>
            <w:r w:rsidRPr="008F0252">
              <w:rPr>
                <w:rFonts w:ascii="Times New Roman" w:eastAsia="Times New Roman" w:hAnsi="Times New Roman" w:cs="Times New Roman"/>
                <w:sz w:val="24"/>
                <w:szCs w:val="24"/>
              </w:rPr>
              <w:t>citas procesuālās darbības</w:t>
            </w:r>
            <w:proofErr w:type="gramEnd"/>
            <w:r w:rsidRPr="008F0252">
              <w:rPr>
                <w:rFonts w:ascii="Times New Roman" w:eastAsia="Times New Roman" w:hAnsi="Times New Roman" w:cs="Times New Roman"/>
                <w:sz w:val="24"/>
                <w:szCs w:val="24"/>
              </w:rPr>
              <w:t xml:space="preserve"> procesa virzītāja uzdevumā, apmāca</w:t>
            </w:r>
            <w:r w:rsidR="0028318D" w:rsidRPr="008F0252">
              <w:rPr>
                <w:rFonts w:ascii="Times New Roman" w:eastAsia="Times New Roman" w:hAnsi="Times New Roman" w:cs="Times New Roman"/>
                <w:sz w:val="24"/>
                <w:szCs w:val="24"/>
              </w:rPr>
              <w:t xml:space="preserve"> </w:t>
            </w:r>
            <w:r w:rsidRPr="008F0252">
              <w:rPr>
                <w:rFonts w:ascii="Times New Roman" w:eastAsia="Times New Roman" w:hAnsi="Times New Roman" w:cs="Times New Roman"/>
                <w:sz w:val="24"/>
                <w:szCs w:val="24"/>
              </w:rPr>
              <w:t>ekspertus</w:t>
            </w:r>
            <w:r w:rsidR="000E587E" w:rsidRPr="008F0252">
              <w:rPr>
                <w:rFonts w:ascii="Times New Roman" w:eastAsia="Times New Roman" w:hAnsi="Times New Roman" w:cs="Times New Roman"/>
                <w:sz w:val="24"/>
                <w:szCs w:val="24"/>
              </w:rPr>
              <w:t>.</w:t>
            </w:r>
            <w:r w:rsidR="003800CC" w:rsidRPr="008F0252">
              <w:rPr>
                <w:rFonts w:ascii="Times New Roman" w:eastAsia="Times New Roman" w:hAnsi="Times New Roman" w:cs="Times New Roman"/>
                <w:sz w:val="24"/>
                <w:szCs w:val="24"/>
              </w:rPr>
              <w:br/>
            </w:r>
            <w:r w:rsidRPr="008F0252">
              <w:rPr>
                <w:rFonts w:ascii="Times New Roman" w:eastAsia="Times New Roman" w:hAnsi="Times New Roman" w:cs="Times New Roman"/>
                <w:sz w:val="24"/>
                <w:szCs w:val="24"/>
              </w:rPr>
              <w:t>Iestādes līmenis</w:t>
            </w:r>
          </w:p>
        </w:tc>
        <w:tc>
          <w:tcPr>
            <w:tcW w:w="1417" w:type="dxa"/>
            <w:vMerge w:val="restart"/>
            <w:vAlign w:val="center"/>
          </w:tcPr>
          <w:p w14:paraId="67A06710" w14:textId="77777777" w:rsidR="002E760F" w:rsidRPr="008F0252" w:rsidRDefault="002E760F"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Eksperts</w:t>
            </w:r>
          </w:p>
        </w:tc>
        <w:tc>
          <w:tcPr>
            <w:tcW w:w="4395" w:type="dxa"/>
          </w:tcPr>
          <w:p w14:paraId="67A06711" w14:textId="74739D0E" w:rsidR="002E760F" w:rsidRPr="008F0252" w:rsidRDefault="002E760F" w:rsidP="00936C35">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rPr>
              <w:t>Veic IIIA</w:t>
            </w:r>
            <w:r w:rsidR="00FC085A" w:rsidRPr="008F0252">
              <w:rPr>
                <w:rFonts w:ascii="Times New Roman" w:eastAsia="Times New Roman" w:hAnsi="Times New Roman" w:cs="Times New Roman"/>
                <w:sz w:val="24"/>
                <w:szCs w:val="24"/>
              </w:rPr>
              <w:t> līme</w:t>
            </w:r>
            <w:r w:rsidRPr="008F0252">
              <w:rPr>
                <w:rFonts w:ascii="Times New Roman" w:eastAsia="Times New Roman" w:hAnsi="Times New Roman" w:cs="Times New Roman"/>
                <w:sz w:val="24"/>
                <w:szCs w:val="24"/>
              </w:rPr>
              <w:t xml:space="preserve">nim noteiktos pienākumus, kā arī: </w:t>
            </w:r>
          </w:p>
        </w:tc>
        <w:tc>
          <w:tcPr>
            <w:tcW w:w="1417" w:type="dxa"/>
            <w:vMerge w:val="restart"/>
            <w:vAlign w:val="center"/>
          </w:tcPr>
          <w:p w14:paraId="67A06712" w14:textId="77777777" w:rsidR="002E760F" w:rsidRPr="008F0252" w:rsidRDefault="002E760F"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Majors</w:t>
            </w:r>
          </w:p>
        </w:tc>
      </w:tr>
      <w:tr w:rsidR="008F0252" w:rsidRPr="008F0252" w14:paraId="67A06719" w14:textId="77777777" w:rsidTr="002A5BEF">
        <w:tc>
          <w:tcPr>
            <w:tcW w:w="997" w:type="dxa"/>
            <w:vMerge/>
            <w:vAlign w:val="center"/>
          </w:tcPr>
          <w:p w14:paraId="67A06714"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715"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16"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4395" w:type="dxa"/>
          </w:tcPr>
          <w:p w14:paraId="67A06717" w14:textId="6E1E95AE"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Jomā, kurā iegūts tiesu eksperta sertifikāts, patstāvīgi veic ekspertīzes</w:t>
            </w:r>
          </w:p>
        </w:tc>
        <w:tc>
          <w:tcPr>
            <w:tcW w:w="1417" w:type="dxa"/>
            <w:vMerge/>
            <w:vAlign w:val="center"/>
          </w:tcPr>
          <w:p w14:paraId="67A06718"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r>
      <w:tr w:rsidR="008F0252" w:rsidRPr="008F0252" w14:paraId="67A0671F" w14:textId="77777777" w:rsidTr="002A5BEF">
        <w:tc>
          <w:tcPr>
            <w:tcW w:w="997" w:type="dxa"/>
            <w:vMerge/>
            <w:vAlign w:val="center"/>
          </w:tcPr>
          <w:p w14:paraId="67A0671A"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71B"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1C"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4395" w:type="dxa"/>
          </w:tcPr>
          <w:p w14:paraId="67A0671D" w14:textId="77777777"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Piedalās procesuālo darbību veikšanā un veic procesuālās darbības atbilstoši normatīvo aktu prasībām un procesa virzītāja uzdevumam</w:t>
            </w:r>
          </w:p>
        </w:tc>
        <w:tc>
          <w:tcPr>
            <w:tcW w:w="1417" w:type="dxa"/>
            <w:vMerge/>
            <w:vAlign w:val="center"/>
          </w:tcPr>
          <w:p w14:paraId="67A0671E"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r>
      <w:tr w:rsidR="008F0252" w:rsidRPr="008F0252" w14:paraId="67A06725" w14:textId="77777777" w:rsidTr="002A5BEF">
        <w:tc>
          <w:tcPr>
            <w:tcW w:w="997" w:type="dxa"/>
            <w:vMerge/>
            <w:vAlign w:val="center"/>
          </w:tcPr>
          <w:p w14:paraId="67A06720"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721"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22"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4395" w:type="dxa"/>
          </w:tcPr>
          <w:p w14:paraId="67A06723" w14:textId="02F234DB"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Veido un izmanto darbam nepieciešamās </w:t>
            </w:r>
            <w:bookmarkStart w:id="6" w:name="_Hlk23498877"/>
            <w:r w:rsidRPr="008F0252">
              <w:rPr>
                <w:rFonts w:ascii="Times New Roman" w:eastAsia="Times New Roman" w:hAnsi="Times New Roman" w:cs="Times New Roman"/>
                <w:sz w:val="24"/>
                <w:szCs w:val="24"/>
              </w:rPr>
              <w:t>kriminālistik</w:t>
            </w:r>
            <w:r w:rsidR="009C505D" w:rsidRPr="008F0252">
              <w:rPr>
                <w:rFonts w:ascii="Times New Roman" w:eastAsia="Times New Roman" w:hAnsi="Times New Roman" w:cs="Times New Roman"/>
                <w:sz w:val="24"/>
                <w:szCs w:val="24"/>
              </w:rPr>
              <w:t>a</w:t>
            </w:r>
            <w:r w:rsidRPr="008F0252">
              <w:rPr>
                <w:rFonts w:ascii="Times New Roman" w:eastAsia="Times New Roman" w:hAnsi="Times New Roman" w:cs="Times New Roman"/>
                <w:sz w:val="24"/>
                <w:szCs w:val="24"/>
              </w:rPr>
              <w:t xml:space="preserve">s datubāzes </w:t>
            </w:r>
            <w:bookmarkEnd w:id="6"/>
            <w:r w:rsidRPr="008F0252">
              <w:rPr>
                <w:rFonts w:ascii="Times New Roman" w:eastAsia="Times New Roman" w:hAnsi="Times New Roman" w:cs="Times New Roman"/>
                <w:sz w:val="24"/>
                <w:szCs w:val="24"/>
              </w:rPr>
              <w:t>un kolekcijas</w:t>
            </w:r>
          </w:p>
        </w:tc>
        <w:tc>
          <w:tcPr>
            <w:tcW w:w="1417" w:type="dxa"/>
            <w:vMerge/>
            <w:vAlign w:val="center"/>
          </w:tcPr>
          <w:p w14:paraId="67A06724"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r>
      <w:tr w:rsidR="008F0252" w:rsidRPr="008F0252" w14:paraId="67A0672B" w14:textId="77777777" w:rsidTr="002A5BEF">
        <w:tc>
          <w:tcPr>
            <w:tcW w:w="997" w:type="dxa"/>
            <w:vMerge/>
            <w:vAlign w:val="center"/>
          </w:tcPr>
          <w:p w14:paraId="67A06726"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727"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28"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4395" w:type="dxa"/>
          </w:tcPr>
          <w:p w14:paraId="67A06729" w14:textId="77777777"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Piedalās ekspertu darba kvalitātes testos, monitoringos</w:t>
            </w:r>
          </w:p>
        </w:tc>
        <w:tc>
          <w:tcPr>
            <w:tcW w:w="1417" w:type="dxa"/>
            <w:vMerge/>
            <w:vAlign w:val="center"/>
          </w:tcPr>
          <w:p w14:paraId="67A0672A"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r>
      <w:tr w:rsidR="008F0252" w:rsidRPr="008F0252" w14:paraId="67A06731" w14:textId="77777777" w:rsidTr="002A5BEF">
        <w:tc>
          <w:tcPr>
            <w:tcW w:w="997" w:type="dxa"/>
            <w:vMerge/>
            <w:vAlign w:val="center"/>
          </w:tcPr>
          <w:p w14:paraId="67A0672C"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72D"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2E"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4395" w:type="dxa"/>
          </w:tcPr>
          <w:p w14:paraId="67A0672F" w14:textId="776469E2"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Sadarbojas ar Latvijas un ārvalstu </w:t>
            </w:r>
            <w:r w:rsidR="00A62985" w:rsidRPr="008F0252">
              <w:rPr>
                <w:rFonts w:ascii="Times New Roman" w:eastAsia="Times New Roman" w:hAnsi="Times New Roman" w:cs="Times New Roman"/>
                <w:sz w:val="24"/>
                <w:szCs w:val="24"/>
              </w:rPr>
              <w:t>speciālistiem attiecīgajā jomā</w:t>
            </w:r>
          </w:p>
        </w:tc>
        <w:tc>
          <w:tcPr>
            <w:tcW w:w="1417" w:type="dxa"/>
            <w:vMerge/>
            <w:vAlign w:val="center"/>
          </w:tcPr>
          <w:p w14:paraId="67A06730"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r>
      <w:tr w:rsidR="008F0252" w:rsidRPr="008F0252" w14:paraId="67A06737" w14:textId="77777777" w:rsidTr="002A5BEF">
        <w:tc>
          <w:tcPr>
            <w:tcW w:w="997" w:type="dxa"/>
            <w:vMerge/>
            <w:vAlign w:val="center"/>
          </w:tcPr>
          <w:p w14:paraId="67A06732"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733"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34"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4395" w:type="dxa"/>
          </w:tcPr>
          <w:p w14:paraId="67A06735" w14:textId="1A6FF6EC"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Piedalās procesuālo darbību veikšanas</w:t>
            </w:r>
            <w:r w:rsidR="0028318D" w:rsidRPr="008F0252">
              <w:rPr>
                <w:rFonts w:ascii="Times New Roman" w:eastAsia="Times New Roman" w:hAnsi="Times New Roman" w:cs="Times New Roman"/>
                <w:sz w:val="24"/>
                <w:szCs w:val="24"/>
              </w:rPr>
              <w:t xml:space="preserve"> </w:t>
            </w:r>
            <w:r w:rsidRPr="008F0252">
              <w:rPr>
                <w:rFonts w:ascii="Times New Roman" w:eastAsia="Times New Roman" w:hAnsi="Times New Roman" w:cs="Times New Roman"/>
                <w:sz w:val="24"/>
                <w:szCs w:val="24"/>
              </w:rPr>
              <w:t>apmācību procesā atbilstoši iegūtajai eksperta specialitātei</w:t>
            </w:r>
          </w:p>
        </w:tc>
        <w:tc>
          <w:tcPr>
            <w:tcW w:w="1417" w:type="dxa"/>
            <w:vMerge/>
            <w:vAlign w:val="center"/>
          </w:tcPr>
          <w:p w14:paraId="67A06736"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r>
      <w:tr w:rsidR="008F0252" w:rsidRPr="008F0252" w14:paraId="67A06739" w14:textId="77777777" w:rsidTr="005F0EAC">
        <w:tc>
          <w:tcPr>
            <w:tcW w:w="10353" w:type="dxa"/>
            <w:gridSpan w:val="5"/>
            <w:tcBorders>
              <w:left w:val="nil"/>
              <w:right w:val="nil"/>
            </w:tcBorders>
            <w:vAlign w:val="center"/>
          </w:tcPr>
          <w:p w14:paraId="67A06738" w14:textId="77777777" w:rsidR="002E760F" w:rsidRPr="008F0252" w:rsidRDefault="002E760F" w:rsidP="00F869CE">
            <w:pPr>
              <w:pStyle w:val="ListParagraph"/>
              <w:ind w:left="0"/>
              <w:jc w:val="center"/>
              <w:rPr>
                <w:rFonts w:ascii="Times New Roman" w:hAnsi="Times New Roman" w:cs="Times New Roman"/>
                <w:sz w:val="24"/>
                <w:szCs w:val="24"/>
              </w:rPr>
            </w:pPr>
          </w:p>
        </w:tc>
      </w:tr>
      <w:tr w:rsidR="008F0252" w:rsidRPr="008F0252" w14:paraId="67A06740" w14:textId="77777777" w:rsidTr="002A5BEF">
        <w:tc>
          <w:tcPr>
            <w:tcW w:w="997" w:type="dxa"/>
            <w:vMerge w:val="restart"/>
            <w:vAlign w:val="center"/>
          </w:tcPr>
          <w:p w14:paraId="67A0673A" w14:textId="77777777" w:rsidR="002E760F" w:rsidRPr="008F0252" w:rsidRDefault="002E760F"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IIIA</w:t>
            </w:r>
          </w:p>
        </w:tc>
        <w:tc>
          <w:tcPr>
            <w:tcW w:w="2127" w:type="dxa"/>
            <w:vMerge w:val="restart"/>
            <w:vAlign w:val="center"/>
          </w:tcPr>
          <w:p w14:paraId="67A0673B" w14:textId="025ED892" w:rsidR="002E760F" w:rsidRPr="008F0252" w:rsidRDefault="002E760F"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Specialitātē, kurā iegūts tiesu eksperta sertifikāts, veic ekspertīzes</w:t>
            </w:r>
            <w:r w:rsidR="000E587E" w:rsidRPr="008F0252">
              <w:rPr>
                <w:rFonts w:ascii="Times New Roman" w:eastAsia="Times New Roman" w:hAnsi="Times New Roman" w:cs="Times New Roman"/>
                <w:sz w:val="24"/>
                <w:szCs w:val="24"/>
              </w:rPr>
              <w:t>.</w:t>
            </w:r>
            <w:r w:rsidR="003800CC" w:rsidRPr="008F0252">
              <w:rPr>
                <w:rFonts w:ascii="Times New Roman" w:eastAsia="Times New Roman" w:hAnsi="Times New Roman" w:cs="Times New Roman"/>
                <w:sz w:val="24"/>
                <w:szCs w:val="24"/>
              </w:rPr>
              <w:br/>
            </w:r>
            <w:r w:rsidRPr="008F0252">
              <w:rPr>
                <w:rFonts w:ascii="Times New Roman" w:eastAsia="Times New Roman" w:hAnsi="Times New Roman" w:cs="Times New Roman"/>
                <w:sz w:val="24"/>
                <w:szCs w:val="24"/>
              </w:rPr>
              <w:t>Iestādes līmenis</w:t>
            </w:r>
          </w:p>
        </w:tc>
        <w:tc>
          <w:tcPr>
            <w:tcW w:w="1417" w:type="dxa"/>
            <w:vMerge w:val="restart"/>
            <w:vAlign w:val="center"/>
          </w:tcPr>
          <w:p w14:paraId="67A0673C" w14:textId="77777777" w:rsidR="002E760F" w:rsidRPr="008F0252" w:rsidRDefault="002E760F"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Eksperts</w:t>
            </w:r>
          </w:p>
        </w:tc>
        <w:tc>
          <w:tcPr>
            <w:tcW w:w="4395" w:type="dxa"/>
          </w:tcPr>
          <w:p w14:paraId="67A0673D" w14:textId="29D0410A"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Specialitātē, kurā iegūts tiesu eksperta sertifikāts, patstāvīgi veic ekspertīzes</w:t>
            </w:r>
            <w:r w:rsidR="0028318D" w:rsidRPr="008F0252">
              <w:rPr>
                <w:rFonts w:ascii="Times New Roman" w:eastAsia="Times New Roman" w:hAnsi="Times New Roman" w:cs="Times New Roman"/>
                <w:sz w:val="24"/>
                <w:szCs w:val="24"/>
              </w:rPr>
              <w:t xml:space="preserve"> </w:t>
            </w:r>
          </w:p>
        </w:tc>
        <w:tc>
          <w:tcPr>
            <w:tcW w:w="1417" w:type="dxa"/>
            <w:vMerge w:val="restart"/>
            <w:vAlign w:val="center"/>
          </w:tcPr>
          <w:p w14:paraId="67A0673F" w14:textId="26611997" w:rsidR="002E760F" w:rsidRPr="008F0252" w:rsidRDefault="002E760F" w:rsidP="001B3231">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6746" w14:textId="77777777" w:rsidTr="002A5BEF">
        <w:tc>
          <w:tcPr>
            <w:tcW w:w="997" w:type="dxa"/>
            <w:vMerge/>
            <w:vAlign w:val="center"/>
          </w:tcPr>
          <w:p w14:paraId="67A06741" w14:textId="77777777" w:rsidR="002E760F" w:rsidRPr="008F0252" w:rsidRDefault="002E760F" w:rsidP="00F869CE">
            <w:pPr>
              <w:pStyle w:val="ListParagraph"/>
              <w:ind w:left="0"/>
              <w:jc w:val="center"/>
              <w:rPr>
                <w:rFonts w:ascii="Times New Roman" w:hAnsi="Times New Roman" w:cs="Times New Roman"/>
                <w:sz w:val="24"/>
                <w:szCs w:val="24"/>
              </w:rPr>
            </w:pPr>
          </w:p>
        </w:tc>
        <w:tc>
          <w:tcPr>
            <w:tcW w:w="2127" w:type="dxa"/>
            <w:vMerge/>
            <w:vAlign w:val="center"/>
          </w:tcPr>
          <w:p w14:paraId="67A06742"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43" w14:textId="77777777" w:rsidR="002E760F" w:rsidRPr="008F0252" w:rsidRDefault="002E760F" w:rsidP="00F869CE">
            <w:pPr>
              <w:pStyle w:val="ListParagraph"/>
              <w:ind w:left="0"/>
              <w:jc w:val="center"/>
              <w:rPr>
                <w:rFonts w:ascii="Times New Roman" w:hAnsi="Times New Roman" w:cs="Times New Roman"/>
                <w:sz w:val="24"/>
                <w:szCs w:val="24"/>
              </w:rPr>
            </w:pPr>
          </w:p>
        </w:tc>
        <w:tc>
          <w:tcPr>
            <w:tcW w:w="4395" w:type="dxa"/>
          </w:tcPr>
          <w:p w14:paraId="67A06744" w14:textId="425B8F99"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Piedalās darbam nepieciešamo datubā</w:t>
            </w:r>
            <w:r w:rsidR="009E7E93" w:rsidRPr="008F0252">
              <w:rPr>
                <w:rFonts w:ascii="Times New Roman" w:eastAsia="Times New Roman" w:hAnsi="Times New Roman" w:cs="Times New Roman"/>
                <w:sz w:val="24"/>
                <w:szCs w:val="24"/>
              </w:rPr>
              <w:t>z</w:t>
            </w:r>
            <w:r w:rsidRPr="008F0252">
              <w:rPr>
                <w:rFonts w:ascii="Times New Roman" w:eastAsia="Times New Roman" w:hAnsi="Times New Roman" w:cs="Times New Roman"/>
                <w:sz w:val="24"/>
                <w:szCs w:val="24"/>
              </w:rPr>
              <w:t>u un kolekciju papildināšanā</w:t>
            </w:r>
          </w:p>
        </w:tc>
        <w:tc>
          <w:tcPr>
            <w:tcW w:w="1417" w:type="dxa"/>
            <w:vMerge/>
            <w:vAlign w:val="center"/>
          </w:tcPr>
          <w:p w14:paraId="67A06745" w14:textId="77777777" w:rsidR="002E760F" w:rsidRPr="008F0252" w:rsidRDefault="002E760F" w:rsidP="00F869CE">
            <w:pPr>
              <w:pStyle w:val="ListParagraph"/>
              <w:ind w:left="0"/>
              <w:jc w:val="center"/>
              <w:rPr>
                <w:rFonts w:ascii="Times New Roman" w:hAnsi="Times New Roman" w:cs="Times New Roman"/>
                <w:sz w:val="24"/>
                <w:szCs w:val="24"/>
              </w:rPr>
            </w:pPr>
          </w:p>
        </w:tc>
      </w:tr>
      <w:tr w:rsidR="008F0252" w:rsidRPr="008F0252" w14:paraId="67A0674C" w14:textId="77777777" w:rsidTr="002A5BEF">
        <w:tc>
          <w:tcPr>
            <w:tcW w:w="997" w:type="dxa"/>
            <w:vMerge/>
            <w:vAlign w:val="center"/>
          </w:tcPr>
          <w:p w14:paraId="67A06747" w14:textId="77777777" w:rsidR="002E760F" w:rsidRPr="008F0252" w:rsidRDefault="002E760F" w:rsidP="00F869CE">
            <w:pPr>
              <w:pStyle w:val="ListParagraph"/>
              <w:ind w:left="0"/>
              <w:jc w:val="center"/>
              <w:rPr>
                <w:rFonts w:ascii="Times New Roman" w:hAnsi="Times New Roman" w:cs="Times New Roman"/>
                <w:sz w:val="24"/>
                <w:szCs w:val="24"/>
              </w:rPr>
            </w:pPr>
          </w:p>
        </w:tc>
        <w:tc>
          <w:tcPr>
            <w:tcW w:w="2127" w:type="dxa"/>
            <w:vMerge/>
            <w:vAlign w:val="center"/>
          </w:tcPr>
          <w:p w14:paraId="67A06748"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49" w14:textId="77777777" w:rsidR="002E760F" w:rsidRPr="008F0252" w:rsidRDefault="002E760F" w:rsidP="00F869CE">
            <w:pPr>
              <w:pStyle w:val="ListParagraph"/>
              <w:ind w:left="0"/>
              <w:jc w:val="center"/>
              <w:rPr>
                <w:rFonts w:ascii="Times New Roman" w:hAnsi="Times New Roman" w:cs="Times New Roman"/>
                <w:sz w:val="24"/>
                <w:szCs w:val="24"/>
              </w:rPr>
            </w:pPr>
          </w:p>
        </w:tc>
        <w:tc>
          <w:tcPr>
            <w:tcW w:w="4395" w:type="dxa"/>
          </w:tcPr>
          <w:p w14:paraId="67A0674A" w14:textId="77777777"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Piedalās ekspertu darba kvalitātes testos, monitoringos</w:t>
            </w:r>
          </w:p>
        </w:tc>
        <w:tc>
          <w:tcPr>
            <w:tcW w:w="1417" w:type="dxa"/>
            <w:vMerge/>
            <w:vAlign w:val="center"/>
          </w:tcPr>
          <w:p w14:paraId="67A0674B" w14:textId="77777777" w:rsidR="002E760F" w:rsidRPr="008F0252" w:rsidRDefault="002E760F" w:rsidP="00F869CE">
            <w:pPr>
              <w:pStyle w:val="ListParagraph"/>
              <w:ind w:left="0"/>
              <w:jc w:val="center"/>
              <w:rPr>
                <w:rFonts w:ascii="Times New Roman" w:hAnsi="Times New Roman" w:cs="Times New Roman"/>
                <w:sz w:val="24"/>
                <w:szCs w:val="24"/>
              </w:rPr>
            </w:pPr>
          </w:p>
        </w:tc>
      </w:tr>
      <w:tr w:rsidR="008F0252" w:rsidRPr="008F0252" w14:paraId="67A06752" w14:textId="77777777" w:rsidTr="002A5BEF">
        <w:tc>
          <w:tcPr>
            <w:tcW w:w="997" w:type="dxa"/>
            <w:vMerge/>
            <w:vAlign w:val="center"/>
          </w:tcPr>
          <w:p w14:paraId="67A0674D" w14:textId="77777777" w:rsidR="002E760F" w:rsidRPr="008F0252" w:rsidRDefault="002E760F" w:rsidP="00F869CE">
            <w:pPr>
              <w:pStyle w:val="ListParagraph"/>
              <w:ind w:left="0"/>
              <w:jc w:val="center"/>
              <w:rPr>
                <w:rFonts w:ascii="Times New Roman" w:hAnsi="Times New Roman" w:cs="Times New Roman"/>
                <w:sz w:val="24"/>
                <w:szCs w:val="24"/>
              </w:rPr>
            </w:pPr>
          </w:p>
        </w:tc>
        <w:tc>
          <w:tcPr>
            <w:tcW w:w="2127" w:type="dxa"/>
            <w:vMerge/>
            <w:vAlign w:val="center"/>
          </w:tcPr>
          <w:p w14:paraId="67A0674E"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4F" w14:textId="77777777" w:rsidR="002E760F" w:rsidRPr="008F0252" w:rsidRDefault="002E760F" w:rsidP="00F869CE">
            <w:pPr>
              <w:pStyle w:val="ListParagraph"/>
              <w:ind w:left="0"/>
              <w:jc w:val="center"/>
              <w:rPr>
                <w:rFonts w:ascii="Times New Roman" w:hAnsi="Times New Roman" w:cs="Times New Roman"/>
                <w:sz w:val="24"/>
                <w:szCs w:val="24"/>
              </w:rPr>
            </w:pPr>
          </w:p>
        </w:tc>
        <w:tc>
          <w:tcPr>
            <w:tcW w:w="4395" w:type="dxa"/>
          </w:tcPr>
          <w:p w14:paraId="67A06750" w14:textId="220E8886"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Apgūst procesuālo darbību veikšanas</w:t>
            </w:r>
            <w:r w:rsidR="0028318D" w:rsidRPr="008F0252">
              <w:rPr>
                <w:rFonts w:ascii="Times New Roman" w:eastAsia="Times New Roman" w:hAnsi="Times New Roman" w:cs="Times New Roman"/>
                <w:sz w:val="24"/>
                <w:szCs w:val="24"/>
              </w:rPr>
              <w:t xml:space="preserve"> </w:t>
            </w:r>
            <w:r w:rsidRPr="008F0252">
              <w:rPr>
                <w:rFonts w:ascii="Times New Roman" w:eastAsia="Times New Roman" w:hAnsi="Times New Roman" w:cs="Times New Roman"/>
                <w:sz w:val="24"/>
                <w:szCs w:val="24"/>
              </w:rPr>
              <w:t xml:space="preserve">pamatprincipus </w:t>
            </w:r>
          </w:p>
        </w:tc>
        <w:tc>
          <w:tcPr>
            <w:tcW w:w="1417" w:type="dxa"/>
            <w:vMerge/>
            <w:vAlign w:val="center"/>
          </w:tcPr>
          <w:p w14:paraId="67A06751" w14:textId="77777777" w:rsidR="002E760F" w:rsidRPr="008F0252" w:rsidRDefault="002E760F" w:rsidP="00F869CE">
            <w:pPr>
              <w:pStyle w:val="ListParagraph"/>
              <w:ind w:left="0"/>
              <w:jc w:val="center"/>
              <w:rPr>
                <w:rFonts w:ascii="Times New Roman" w:hAnsi="Times New Roman" w:cs="Times New Roman"/>
                <w:sz w:val="24"/>
                <w:szCs w:val="24"/>
              </w:rPr>
            </w:pPr>
          </w:p>
        </w:tc>
      </w:tr>
      <w:tr w:rsidR="008F0252" w:rsidRPr="008F0252" w14:paraId="67A06754" w14:textId="77777777" w:rsidTr="005F0EAC">
        <w:tc>
          <w:tcPr>
            <w:tcW w:w="10353" w:type="dxa"/>
            <w:gridSpan w:val="5"/>
            <w:tcBorders>
              <w:left w:val="nil"/>
              <w:right w:val="nil"/>
            </w:tcBorders>
            <w:vAlign w:val="center"/>
          </w:tcPr>
          <w:p w14:paraId="67A06753" w14:textId="77777777" w:rsidR="002E760F" w:rsidRPr="008F0252" w:rsidRDefault="002E760F" w:rsidP="00936C35">
            <w:pPr>
              <w:pStyle w:val="ListParagraph"/>
              <w:ind w:left="0"/>
              <w:jc w:val="center"/>
              <w:rPr>
                <w:rFonts w:ascii="Times New Roman" w:eastAsia="Times New Roman" w:hAnsi="Times New Roman" w:cs="Times New Roman"/>
                <w:sz w:val="24"/>
                <w:szCs w:val="24"/>
              </w:rPr>
            </w:pPr>
          </w:p>
        </w:tc>
      </w:tr>
      <w:tr w:rsidR="008F0252" w:rsidRPr="008F0252" w14:paraId="67A0675B" w14:textId="77777777" w:rsidTr="002A5BEF">
        <w:tc>
          <w:tcPr>
            <w:tcW w:w="997" w:type="dxa"/>
            <w:vMerge w:val="restart"/>
            <w:vAlign w:val="center"/>
          </w:tcPr>
          <w:p w14:paraId="67A06755" w14:textId="77777777" w:rsidR="002E760F" w:rsidRPr="008F0252" w:rsidRDefault="002E760F"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II</w:t>
            </w:r>
          </w:p>
        </w:tc>
        <w:tc>
          <w:tcPr>
            <w:tcW w:w="2127" w:type="dxa"/>
            <w:vMerge w:val="restart"/>
            <w:vAlign w:val="center"/>
          </w:tcPr>
          <w:p w14:paraId="67A06757" w14:textId="041F2C87" w:rsidR="002E760F" w:rsidRPr="008F0252" w:rsidRDefault="00672E16" w:rsidP="00633BC4">
            <w:pPr>
              <w:pStyle w:val="ListParagraph"/>
              <w:ind w:left="0"/>
              <w:jc w:val="center"/>
              <w:rPr>
                <w:rFonts w:ascii="Times New Roman" w:hAnsi="Times New Roman" w:cs="Times New Roman"/>
                <w:sz w:val="24"/>
                <w:szCs w:val="24"/>
              </w:rPr>
            </w:pPr>
            <w:bookmarkStart w:id="7" w:name="_Hlk24038420"/>
            <w:r>
              <w:rPr>
                <w:rFonts w:ascii="Times New Roman" w:eastAsia="Times New Roman" w:hAnsi="Times New Roman" w:cs="Times New Roman"/>
                <w:sz w:val="24"/>
                <w:szCs w:val="24"/>
              </w:rPr>
              <w:t>V</w:t>
            </w:r>
            <w:r w:rsidRPr="008F0252">
              <w:rPr>
                <w:rFonts w:ascii="Times New Roman" w:eastAsia="Times New Roman" w:hAnsi="Times New Roman" w:cs="Times New Roman"/>
                <w:sz w:val="24"/>
                <w:szCs w:val="24"/>
              </w:rPr>
              <w:t xml:space="preserve">adošā eksperta uzraudzībā </w:t>
            </w:r>
            <w:r>
              <w:rPr>
                <w:rFonts w:ascii="Times New Roman" w:eastAsia="Times New Roman" w:hAnsi="Times New Roman" w:cs="Times New Roman"/>
                <w:sz w:val="24"/>
                <w:szCs w:val="24"/>
              </w:rPr>
              <w:t>a</w:t>
            </w:r>
            <w:r w:rsidR="002E760F" w:rsidRPr="008F0252">
              <w:rPr>
                <w:rFonts w:ascii="Times New Roman" w:eastAsia="Times New Roman" w:hAnsi="Times New Roman" w:cs="Times New Roman"/>
                <w:sz w:val="24"/>
                <w:szCs w:val="24"/>
              </w:rPr>
              <w:t>pgūst kādu no eksperta specialitātēm</w:t>
            </w:r>
            <w:bookmarkEnd w:id="7"/>
            <w:r w:rsidR="002E760F" w:rsidRPr="008F0252">
              <w:rPr>
                <w:rFonts w:ascii="Times New Roman" w:eastAsia="Times New Roman" w:hAnsi="Times New Roman" w:cs="Times New Roman"/>
                <w:sz w:val="24"/>
                <w:szCs w:val="24"/>
              </w:rPr>
              <w:t>.</w:t>
            </w:r>
            <w:r w:rsidR="003800CC" w:rsidRPr="008F0252">
              <w:rPr>
                <w:rFonts w:ascii="Times New Roman" w:eastAsia="Times New Roman" w:hAnsi="Times New Roman" w:cs="Times New Roman"/>
                <w:sz w:val="24"/>
                <w:szCs w:val="24"/>
              </w:rPr>
              <w:br/>
            </w:r>
            <w:r w:rsidR="002E760F" w:rsidRPr="008F0252">
              <w:rPr>
                <w:rFonts w:ascii="Times New Roman" w:eastAsia="Times New Roman" w:hAnsi="Times New Roman" w:cs="Times New Roman"/>
                <w:sz w:val="24"/>
                <w:szCs w:val="24"/>
              </w:rPr>
              <w:t>Iestādes līmenis</w:t>
            </w:r>
          </w:p>
        </w:tc>
        <w:tc>
          <w:tcPr>
            <w:tcW w:w="1417" w:type="dxa"/>
            <w:vMerge w:val="restart"/>
            <w:vAlign w:val="center"/>
          </w:tcPr>
          <w:p w14:paraId="67A06758" w14:textId="77777777" w:rsidR="002E760F" w:rsidRPr="008F0252" w:rsidRDefault="002E760F"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Eksperta kandidāts</w:t>
            </w:r>
          </w:p>
        </w:tc>
        <w:tc>
          <w:tcPr>
            <w:tcW w:w="4395" w:type="dxa"/>
          </w:tcPr>
          <w:p w14:paraId="67A06759" w14:textId="77777777"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Saskaņā ar mācību plānu apgūst kādu no eksperta specialitātēm</w:t>
            </w:r>
          </w:p>
        </w:tc>
        <w:tc>
          <w:tcPr>
            <w:tcW w:w="1417" w:type="dxa"/>
            <w:vMerge w:val="restart"/>
            <w:vAlign w:val="center"/>
          </w:tcPr>
          <w:p w14:paraId="67A0675A" w14:textId="77777777" w:rsidR="002E760F" w:rsidRPr="008F0252" w:rsidRDefault="002E760F"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Leitnants</w:t>
            </w:r>
          </w:p>
        </w:tc>
      </w:tr>
      <w:tr w:rsidR="008F0252" w:rsidRPr="008F0252" w14:paraId="67A06761" w14:textId="77777777" w:rsidTr="002A5BEF">
        <w:tc>
          <w:tcPr>
            <w:tcW w:w="997" w:type="dxa"/>
            <w:vMerge/>
            <w:vAlign w:val="center"/>
          </w:tcPr>
          <w:p w14:paraId="67A0675C"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75D" w14:textId="77777777" w:rsidR="002E760F" w:rsidRPr="008F0252" w:rsidRDefault="002E760F" w:rsidP="0002441B">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5E" w14:textId="77777777" w:rsidR="002E760F" w:rsidRPr="008F0252" w:rsidRDefault="002E760F" w:rsidP="0002441B">
            <w:pPr>
              <w:pStyle w:val="ListParagraph"/>
              <w:ind w:left="0"/>
              <w:jc w:val="center"/>
              <w:rPr>
                <w:rFonts w:ascii="Times New Roman" w:eastAsia="Times New Roman" w:hAnsi="Times New Roman" w:cs="Times New Roman"/>
                <w:sz w:val="24"/>
                <w:szCs w:val="24"/>
              </w:rPr>
            </w:pPr>
          </w:p>
        </w:tc>
        <w:tc>
          <w:tcPr>
            <w:tcW w:w="4395" w:type="dxa"/>
          </w:tcPr>
          <w:p w14:paraId="67A0675F" w14:textId="77777777" w:rsidR="002E760F" w:rsidRPr="008F0252" w:rsidRDefault="002E760F" w:rsidP="00936C35">
            <w:pPr>
              <w:pStyle w:val="ListParagraph"/>
              <w:ind w:left="0" w:right="57"/>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Vadošā eksperta uzdevumā un uzraudzībā veic vienkāršas analīzes vai mērījumus</w:t>
            </w:r>
          </w:p>
        </w:tc>
        <w:tc>
          <w:tcPr>
            <w:tcW w:w="1417" w:type="dxa"/>
            <w:vMerge/>
            <w:vAlign w:val="center"/>
          </w:tcPr>
          <w:p w14:paraId="67A06760"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r>
      <w:tr w:rsidR="008F0252" w:rsidRPr="008F0252" w14:paraId="67A06767" w14:textId="77777777" w:rsidTr="002A5BEF">
        <w:tc>
          <w:tcPr>
            <w:tcW w:w="997" w:type="dxa"/>
            <w:vMerge/>
            <w:vAlign w:val="center"/>
          </w:tcPr>
          <w:p w14:paraId="67A06762"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763" w14:textId="77777777" w:rsidR="002E760F" w:rsidRPr="008F0252" w:rsidRDefault="002E760F" w:rsidP="0002441B">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64" w14:textId="77777777" w:rsidR="002E760F" w:rsidRPr="008F0252" w:rsidRDefault="002E760F" w:rsidP="0002441B">
            <w:pPr>
              <w:pStyle w:val="ListParagraph"/>
              <w:ind w:left="0"/>
              <w:jc w:val="center"/>
              <w:rPr>
                <w:rFonts w:ascii="Times New Roman" w:eastAsia="Times New Roman" w:hAnsi="Times New Roman" w:cs="Times New Roman"/>
                <w:sz w:val="24"/>
                <w:szCs w:val="24"/>
              </w:rPr>
            </w:pPr>
          </w:p>
        </w:tc>
        <w:tc>
          <w:tcPr>
            <w:tcW w:w="4395" w:type="dxa"/>
          </w:tcPr>
          <w:p w14:paraId="67A06765" w14:textId="437F2013"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Vadošā eksperta uzraudzībā piedalās procesuālo darbību veikšanā</w:t>
            </w:r>
            <w:r w:rsidR="0028318D" w:rsidRPr="008F0252">
              <w:rPr>
                <w:rFonts w:ascii="Times New Roman" w:eastAsia="Times New Roman" w:hAnsi="Times New Roman" w:cs="Times New Roman"/>
                <w:sz w:val="24"/>
                <w:szCs w:val="24"/>
              </w:rPr>
              <w:t xml:space="preserve"> </w:t>
            </w:r>
            <w:r w:rsidRPr="008F0252">
              <w:rPr>
                <w:rFonts w:ascii="Times New Roman" w:eastAsia="Times New Roman" w:hAnsi="Times New Roman" w:cs="Times New Roman"/>
                <w:sz w:val="24"/>
                <w:szCs w:val="24"/>
              </w:rPr>
              <w:t>saistībā ar apgūstamo eksperta specialitāti</w:t>
            </w:r>
          </w:p>
        </w:tc>
        <w:tc>
          <w:tcPr>
            <w:tcW w:w="1417" w:type="dxa"/>
            <w:vMerge/>
            <w:vAlign w:val="center"/>
          </w:tcPr>
          <w:p w14:paraId="67A06766"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r>
      <w:tr w:rsidR="008F0252" w:rsidRPr="008F0252" w14:paraId="67A0676D" w14:textId="77777777" w:rsidTr="002A5BEF">
        <w:tc>
          <w:tcPr>
            <w:tcW w:w="997" w:type="dxa"/>
            <w:vMerge/>
            <w:vAlign w:val="center"/>
          </w:tcPr>
          <w:p w14:paraId="67A06768"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769" w14:textId="77777777" w:rsidR="002E760F" w:rsidRPr="008F0252" w:rsidRDefault="002E760F" w:rsidP="0002441B">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6A" w14:textId="77777777" w:rsidR="002E760F" w:rsidRPr="008F0252" w:rsidRDefault="002E760F" w:rsidP="0002441B">
            <w:pPr>
              <w:pStyle w:val="ListParagraph"/>
              <w:ind w:left="0"/>
              <w:jc w:val="center"/>
              <w:rPr>
                <w:rFonts w:ascii="Times New Roman" w:eastAsia="Times New Roman" w:hAnsi="Times New Roman" w:cs="Times New Roman"/>
                <w:sz w:val="24"/>
                <w:szCs w:val="24"/>
              </w:rPr>
            </w:pPr>
          </w:p>
        </w:tc>
        <w:tc>
          <w:tcPr>
            <w:tcW w:w="4395" w:type="dxa"/>
          </w:tcPr>
          <w:p w14:paraId="67A0676B" w14:textId="4C869E09"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Sagatavo materiālus, paraugus un aparatūru analīzēm</w:t>
            </w:r>
            <w:r w:rsidR="00810CE7" w:rsidRPr="008F0252">
              <w:rPr>
                <w:rFonts w:ascii="Times New Roman" w:eastAsia="Times New Roman" w:hAnsi="Times New Roman" w:cs="Times New Roman"/>
                <w:sz w:val="24"/>
                <w:szCs w:val="24"/>
              </w:rPr>
              <w:t xml:space="preserve"> un</w:t>
            </w:r>
            <w:r w:rsidRPr="008F0252">
              <w:rPr>
                <w:rFonts w:ascii="Times New Roman" w:eastAsia="Times New Roman" w:hAnsi="Times New Roman" w:cs="Times New Roman"/>
                <w:sz w:val="24"/>
                <w:szCs w:val="24"/>
              </w:rPr>
              <w:t xml:space="preserve"> </w:t>
            </w:r>
            <w:proofErr w:type="spellStart"/>
            <w:r w:rsidRPr="008F0252">
              <w:rPr>
                <w:rFonts w:ascii="Times New Roman" w:eastAsia="Times New Roman" w:hAnsi="Times New Roman" w:cs="Times New Roman"/>
                <w:sz w:val="24"/>
                <w:szCs w:val="24"/>
              </w:rPr>
              <w:t>izpētēm</w:t>
            </w:r>
            <w:proofErr w:type="spellEnd"/>
          </w:p>
        </w:tc>
        <w:tc>
          <w:tcPr>
            <w:tcW w:w="1417" w:type="dxa"/>
            <w:vMerge/>
            <w:vAlign w:val="center"/>
          </w:tcPr>
          <w:p w14:paraId="67A0676C"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r>
      <w:tr w:rsidR="008F0252" w:rsidRPr="008F0252" w14:paraId="67A06773" w14:textId="77777777" w:rsidTr="002A5BEF">
        <w:tc>
          <w:tcPr>
            <w:tcW w:w="997" w:type="dxa"/>
            <w:vMerge/>
            <w:vAlign w:val="center"/>
          </w:tcPr>
          <w:p w14:paraId="67A0676E"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76F" w14:textId="77777777" w:rsidR="002E760F" w:rsidRPr="008F0252" w:rsidRDefault="002E760F" w:rsidP="0002441B">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770" w14:textId="77777777" w:rsidR="002E760F" w:rsidRPr="008F0252" w:rsidRDefault="002E760F" w:rsidP="0002441B">
            <w:pPr>
              <w:pStyle w:val="ListParagraph"/>
              <w:ind w:left="0"/>
              <w:jc w:val="center"/>
              <w:rPr>
                <w:rFonts w:ascii="Times New Roman" w:eastAsia="Times New Roman" w:hAnsi="Times New Roman" w:cs="Times New Roman"/>
                <w:sz w:val="24"/>
                <w:szCs w:val="24"/>
              </w:rPr>
            </w:pPr>
          </w:p>
        </w:tc>
        <w:tc>
          <w:tcPr>
            <w:tcW w:w="4395" w:type="dxa"/>
          </w:tcPr>
          <w:p w14:paraId="67A06771" w14:textId="62965B8B"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Apmeklē mācības, kursus un </w:t>
            </w:r>
            <w:r w:rsidR="00936C35" w:rsidRPr="008F0252">
              <w:rPr>
                <w:rFonts w:ascii="Times New Roman" w:eastAsia="Times New Roman" w:hAnsi="Times New Roman" w:cs="Times New Roman"/>
                <w:sz w:val="24"/>
                <w:szCs w:val="24"/>
              </w:rPr>
              <w:t xml:space="preserve">sagatavošanas </w:t>
            </w:r>
            <w:r w:rsidRPr="008F0252">
              <w:rPr>
                <w:rFonts w:ascii="Times New Roman" w:eastAsia="Times New Roman" w:hAnsi="Times New Roman" w:cs="Times New Roman"/>
                <w:sz w:val="24"/>
                <w:szCs w:val="24"/>
              </w:rPr>
              <w:t>seminārus</w:t>
            </w:r>
          </w:p>
        </w:tc>
        <w:tc>
          <w:tcPr>
            <w:tcW w:w="1417" w:type="dxa"/>
            <w:vMerge/>
            <w:vAlign w:val="center"/>
          </w:tcPr>
          <w:p w14:paraId="67A06772"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r>
      <w:tr w:rsidR="008F0252" w:rsidRPr="008F0252" w14:paraId="67A06779" w14:textId="77777777" w:rsidTr="00CE4826">
        <w:tc>
          <w:tcPr>
            <w:tcW w:w="997" w:type="dxa"/>
            <w:vMerge/>
            <w:tcBorders>
              <w:bottom w:val="single" w:sz="4" w:space="0" w:color="auto"/>
            </w:tcBorders>
            <w:vAlign w:val="center"/>
          </w:tcPr>
          <w:p w14:paraId="67A06774"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c>
          <w:tcPr>
            <w:tcW w:w="2127" w:type="dxa"/>
            <w:vMerge/>
            <w:tcBorders>
              <w:bottom w:val="single" w:sz="4" w:space="0" w:color="auto"/>
            </w:tcBorders>
            <w:vAlign w:val="center"/>
          </w:tcPr>
          <w:p w14:paraId="67A06775" w14:textId="77777777" w:rsidR="002E760F" w:rsidRPr="008F0252" w:rsidRDefault="002E760F" w:rsidP="0002441B">
            <w:pPr>
              <w:pStyle w:val="ListParagraph"/>
              <w:ind w:left="0"/>
              <w:jc w:val="center"/>
              <w:rPr>
                <w:rFonts w:ascii="Times New Roman" w:eastAsia="Times New Roman" w:hAnsi="Times New Roman" w:cs="Times New Roman"/>
                <w:sz w:val="24"/>
                <w:szCs w:val="24"/>
              </w:rPr>
            </w:pPr>
          </w:p>
        </w:tc>
        <w:tc>
          <w:tcPr>
            <w:tcW w:w="1417" w:type="dxa"/>
            <w:vMerge/>
            <w:tcBorders>
              <w:bottom w:val="single" w:sz="4" w:space="0" w:color="auto"/>
            </w:tcBorders>
            <w:vAlign w:val="center"/>
          </w:tcPr>
          <w:p w14:paraId="67A06776" w14:textId="77777777" w:rsidR="002E760F" w:rsidRPr="008F0252" w:rsidRDefault="002E760F" w:rsidP="0002441B">
            <w:pPr>
              <w:pStyle w:val="ListParagraph"/>
              <w:ind w:left="0"/>
              <w:jc w:val="center"/>
              <w:rPr>
                <w:rFonts w:ascii="Times New Roman" w:eastAsia="Times New Roman" w:hAnsi="Times New Roman" w:cs="Times New Roman"/>
                <w:sz w:val="24"/>
                <w:szCs w:val="24"/>
              </w:rPr>
            </w:pPr>
          </w:p>
        </w:tc>
        <w:tc>
          <w:tcPr>
            <w:tcW w:w="4395" w:type="dxa"/>
            <w:tcBorders>
              <w:bottom w:val="single" w:sz="4" w:space="0" w:color="auto"/>
            </w:tcBorders>
          </w:tcPr>
          <w:p w14:paraId="67A06777" w14:textId="36DF79A7" w:rsidR="002E760F" w:rsidRPr="008F0252" w:rsidRDefault="002E760F"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Veic citus vadošā eksperta dotos uzdevumus un </w:t>
            </w:r>
            <w:r w:rsidR="00810CE7" w:rsidRPr="008F0252">
              <w:rPr>
                <w:rFonts w:ascii="Times New Roman" w:eastAsia="Times New Roman" w:hAnsi="Times New Roman" w:cs="Times New Roman"/>
                <w:sz w:val="24"/>
                <w:szCs w:val="24"/>
              </w:rPr>
              <w:t xml:space="preserve">norādījumus saistībā </w:t>
            </w:r>
            <w:r w:rsidRPr="008F0252">
              <w:rPr>
                <w:rFonts w:ascii="Times New Roman" w:eastAsia="Times New Roman" w:hAnsi="Times New Roman" w:cs="Times New Roman"/>
                <w:sz w:val="24"/>
                <w:szCs w:val="24"/>
              </w:rPr>
              <w:t>ar apmācību procesu</w:t>
            </w:r>
          </w:p>
        </w:tc>
        <w:tc>
          <w:tcPr>
            <w:tcW w:w="1417" w:type="dxa"/>
            <w:vMerge/>
            <w:tcBorders>
              <w:bottom w:val="single" w:sz="4" w:space="0" w:color="auto"/>
            </w:tcBorders>
            <w:vAlign w:val="center"/>
          </w:tcPr>
          <w:p w14:paraId="67A06778" w14:textId="77777777" w:rsidR="002E760F" w:rsidRPr="008F0252" w:rsidRDefault="002E760F" w:rsidP="00F869CE">
            <w:pPr>
              <w:pStyle w:val="ListParagraph"/>
              <w:ind w:left="0"/>
              <w:jc w:val="center"/>
              <w:rPr>
                <w:rFonts w:ascii="Times New Roman" w:eastAsia="Times New Roman" w:hAnsi="Times New Roman" w:cs="Times New Roman"/>
                <w:sz w:val="24"/>
                <w:szCs w:val="24"/>
              </w:rPr>
            </w:pPr>
          </w:p>
        </w:tc>
      </w:tr>
      <w:tr w:rsidR="008F0252" w:rsidRPr="008F0252" w14:paraId="67A0677B" w14:textId="77777777" w:rsidTr="00CE4826">
        <w:tc>
          <w:tcPr>
            <w:tcW w:w="10353" w:type="dxa"/>
            <w:gridSpan w:val="5"/>
            <w:tcBorders>
              <w:left w:val="nil"/>
              <w:bottom w:val="single" w:sz="4" w:space="0" w:color="auto"/>
              <w:right w:val="nil"/>
            </w:tcBorders>
            <w:vAlign w:val="center"/>
          </w:tcPr>
          <w:p w14:paraId="67A0677A" w14:textId="77777777" w:rsidR="00F72AF5" w:rsidRPr="008F0252" w:rsidRDefault="00F72AF5" w:rsidP="00936C35">
            <w:pPr>
              <w:pStyle w:val="ListParagraph"/>
              <w:ind w:left="0"/>
              <w:jc w:val="center"/>
              <w:rPr>
                <w:rFonts w:ascii="Times New Roman" w:eastAsia="Times New Roman" w:hAnsi="Times New Roman" w:cs="Times New Roman"/>
                <w:sz w:val="24"/>
                <w:szCs w:val="24"/>
              </w:rPr>
            </w:pPr>
          </w:p>
        </w:tc>
      </w:tr>
      <w:tr w:rsidR="008F0252" w:rsidRPr="008F0252" w14:paraId="67A06781" w14:textId="77777777" w:rsidTr="00CE4826">
        <w:tc>
          <w:tcPr>
            <w:tcW w:w="997" w:type="dxa"/>
            <w:vMerge w:val="restart"/>
            <w:tcBorders>
              <w:top w:val="single" w:sz="4" w:space="0" w:color="auto"/>
            </w:tcBorders>
            <w:vAlign w:val="center"/>
          </w:tcPr>
          <w:p w14:paraId="67A0677C" w14:textId="77777777" w:rsidR="00056B8E" w:rsidRPr="008F0252" w:rsidRDefault="00056B8E" w:rsidP="0002441B">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w:t>
            </w:r>
          </w:p>
        </w:tc>
        <w:tc>
          <w:tcPr>
            <w:tcW w:w="2127" w:type="dxa"/>
            <w:vMerge w:val="restart"/>
            <w:tcBorders>
              <w:top w:val="single" w:sz="4" w:space="0" w:color="auto"/>
            </w:tcBorders>
            <w:vAlign w:val="center"/>
          </w:tcPr>
          <w:p w14:paraId="67A0677D" w14:textId="63BC93A4" w:rsidR="00056B8E" w:rsidRPr="008F0252" w:rsidRDefault="00056B8E"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Eksperta uzdevumā veic tehniskus uzdevumus</w:t>
            </w:r>
            <w:r w:rsidR="000E587E" w:rsidRPr="008F0252">
              <w:rPr>
                <w:rFonts w:ascii="Times New Roman" w:eastAsia="Times New Roman" w:hAnsi="Times New Roman" w:cs="Times New Roman"/>
                <w:sz w:val="24"/>
                <w:szCs w:val="24"/>
              </w:rPr>
              <w:t>.</w:t>
            </w:r>
            <w:r w:rsidR="003800CC" w:rsidRPr="008F0252">
              <w:rPr>
                <w:rFonts w:ascii="Times New Roman" w:eastAsia="Times New Roman" w:hAnsi="Times New Roman" w:cs="Times New Roman"/>
                <w:sz w:val="24"/>
                <w:szCs w:val="24"/>
              </w:rPr>
              <w:br/>
            </w:r>
            <w:r w:rsidRPr="008F0252">
              <w:rPr>
                <w:rFonts w:ascii="Times New Roman" w:eastAsia="Times New Roman" w:hAnsi="Times New Roman" w:cs="Times New Roman"/>
                <w:sz w:val="24"/>
                <w:szCs w:val="24"/>
              </w:rPr>
              <w:t>Iestādes līmenis</w:t>
            </w:r>
          </w:p>
        </w:tc>
        <w:tc>
          <w:tcPr>
            <w:tcW w:w="1417" w:type="dxa"/>
            <w:vMerge w:val="restart"/>
            <w:tcBorders>
              <w:top w:val="single" w:sz="4" w:space="0" w:color="auto"/>
            </w:tcBorders>
            <w:vAlign w:val="center"/>
          </w:tcPr>
          <w:p w14:paraId="67A0677E" w14:textId="77777777" w:rsidR="00056B8E" w:rsidRPr="008F0252" w:rsidRDefault="00056B8E"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Eksperta palīgs</w:t>
            </w:r>
          </w:p>
        </w:tc>
        <w:tc>
          <w:tcPr>
            <w:tcW w:w="4395" w:type="dxa"/>
            <w:tcBorders>
              <w:top w:val="single" w:sz="4" w:space="0" w:color="auto"/>
            </w:tcBorders>
          </w:tcPr>
          <w:p w14:paraId="67A0677F" w14:textId="77777777" w:rsidR="00056B8E" w:rsidRPr="008F0252" w:rsidRDefault="00056B8E" w:rsidP="00936C35">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rPr>
              <w:t>Veic datu apstrādi un ievadi informācijas sistēmās</w:t>
            </w:r>
          </w:p>
        </w:tc>
        <w:tc>
          <w:tcPr>
            <w:tcW w:w="1417" w:type="dxa"/>
            <w:vMerge w:val="restart"/>
            <w:tcBorders>
              <w:top w:val="single" w:sz="4" w:space="0" w:color="auto"/>
            </w:tcBorders>
            <w:vAlign w:val="center"/>
          </w:tcPr>
          <w:p w14:paraId="67A06780" w14:textId="082231C0" w:rsidR="00056B8E" w:rsidRPr="008F0252" w:rsidRDefault="00BE2E7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p>
        </w:tc>
      </w:tr>
      <w:tr w:rsidR="008F0252" w:rsidRPr="008F0252" w14:paraId="67A06787" w14:textId="77777777" w:rsidTr="002A5BEF">
        <w:tc>
          <w:tcPr>
            <w:tcW w:w="997" w:type="dxa"/>
            <w:vMerge/>
            <w:vAlign w:val="center"/>
          </w:tcPr>
          <w:p w14:paraId="67A06782" w14:textId="77777777" w:rsidR="00056B8E" w:rsidRPr="008F0252" w:rsidRDefault="00056B8E" w:rsidP="00F869CE">
            <w:pPr>
              <w:pStyle w:val="ListParagraph"/>
              <w:ind w:left="0"/>
              <w:rPr>
                <w:rFonts w:ascii="Times New Roman" w:hAnsi="Times New Roman" w:cs="Times New Roman"/>
                <w:sz w:val="24"/>
                <w:szCs w:val="24"/>
              </w:rPr>
            </w:pPr>
          </w:p>
        </w:tc>
        <w:tc>
          <w:tcPr>
            <w:tcW w:w="2127" w:type="dxa"/>
            <w:vMerge/>
            <w:vAlign w:val="center"/>
          </w:tcPr>
          <w:p w14:paraId="67A06783" w14:textId="77777777" w:rsidR="00056B8E" w:rsidRPr="008F0252" w:rsidRDefault="00056B8E"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84" w14:textId="77777777" w:rsidR="00056B8E" w:rsidRPr="008F0252" w:rsidRDefault="00056B8E" w:rsidP="00F869CE">
            <w:pPr>
              <w:pStyle w:val="ListParagraph"/>
              <w:ind w:left="0"/>
              <w:rPr>
                <w:rFonts w:ascii="Times New Roman" w:eastAsia="Times New Roman" w:hAnsi="Times New Roman" w:cs="Times New Roman"/>
                <w:sz w:val="24"/>
                <w:szCs w:val="24"/>
              </w:rPr>
            </w:pPr>
          </w:p>
        </w:tc>
        <w:tc>
          <w:tcPr>
            <w:tcW w:w="4395" w:type="dxa"/>
          </w:tcPr>
          <w:p w14:paraId="67A06785" w14:textId="77777777" w:rsidR="00056B8E" w:rsidRPr="008F0252" w:rsidRDefault="00056B8E"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Eksperta uzdevumā veic tehniskus uzdevumus</w:t>
            </w:r>
          </w:p>
        </w:tc>
        <w:tc>
          <w:tcPr>
            <w:tcW w:w="1417" w:type="dxa"/>
            <w:vMerge/>
            <w:vAlign w:val="center"/>
          </w:tcPr>
          <w:p w14:paraId="67A06786" w14:textId="77777777" w:rsidR="00056B8E" w:rsidRPr="008F0252" w:rsidRDefault="00056B8E" w:rsidP="00F869CE">
            <w:pPr>
              <w:pStyle w:val="ListParagraph"/>
              <w:ind w:left="0"/>
              <w:jc w:val="center"/>
              <w:rPr>
                <w:rFonts w:ascii="Times New Roman" w:eastAsia="Times New Roman" w:hAnsi="Times New Roman" w:cs="Times New Roman"/>
                <w:sz w:val="24"/>
                <w:szCs w:val="24"/>
              </w:rPr>
            </w:pPr>
          </w:p>
        </w:tc>
      </w:tr>
      <w:tr w:rsidR="008F0252" w:rsidRPr="008F0252" w14:paraId="67A0678D" w14:textId="77777777" w:rsidTr="002A5BEF">
        <w:tc>
          <w:tcPr>
            <w:tcW w:w="997" w:type="dxa"/>
            <w:vMerge/>
            <w:vAlign w:val="center"/>
          </w:tcPr>
          <w:p w14:paraId="67A06788" w14:textId="77777777" w:rsidR="00056B8E" w:rsidRPr="008F0252" w:rsidRDefault="00056B8E" w:rsidP="00F869CE">
            <w:pPr>
              <w:pStyle w:val="ListParagraph"/>
              <w:ind w:left="0"/>
              <w:rPr>
                <w:rFonts w:ascii="Times New Roman" w:hAnsi="Times New Roman" w:cs="Times New Roman"/>
                <w:sz w:val="24"/>
                <w:szCs w:val="24"/>
              </w:rPr>
            </w:pPr>
          </w:p>
        </w:tc>
        <w:tc>
          <w:tcPr>
            <w:tcW w:w="2127" w:type="dxa"/>
            <w:vMerge/>
            <w:vAlign w:val="center"/>
          </w:tcPr>
          <w:p w14:paraId="67A06789" w14:textId="77777777" w:rsidR="00056B8E" w:rsidRPr="008F0252" w:rsidRDefault="00056B8E"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8A" w14:textId="77777777" w:rsidR="00056B8E" w:rsidRPr="008F0252" w:rsidRDefault="00056B8E" w:rsidP="00F869CE">
            <w:pPr>
              <w:pStyle w:val="ListParagraph"/>
              <w:ind w:left="0"/>
              <w:rPr>
                <w:rFonts w:ascii="Times New Roman" w:eastAsia="Times New Roman" w:hAnsi="Times New Roman" w:cs="Times New Roman"/>
                <w:sz w:val="24"/>
                <w:szCs w:val="24"/>
              </w:rPr>
            </w:pPr>
          </w:p>
        </w:tc>
        <w:tc>
          <w:tcPr>
            <w:tcW w:w="4395" w:type="dxa"/>
          </w:tcPr>
          <w:p w14:paraId="67A0678B" w14:textId="77777777" w:rsidR="00056B8E" w:rsidRPr="008F0252" w:rsidRDefault="00056B8E"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Eksperta uzdevumā veic analīzes un mērījumus</w:t>
            </w:r>
          </w:p>
        </w:tc>
        <w:tc>
          <w:tcPr>
            <w:tcW w:w="1417" w:type="dxa"/>
            <w:vMerge/>
            <w:vAlign w:val="center"/>
          </w:tcPr>
          <w:p w14:paraId="67A0678C" w14:textId="77777777" w:rsidR="00056B8E" w:rsidRPr="008F0252" w:rsidRDefault="00056B8E" w:rsidP="00F869CE">
            <w:pPr>
              <w:pStyle w:val="ListParagraph"/>
              <w:ind w:left="0"/>
              <w:jc w:val="center"/>
              <w:rPr>
                <w:rFonts w:ascii="Times New Roman" w:eastAsia="Times New Roman" w:hAnsi="Times New Roman" w:cs="Times New Roman"/>
                <w:sz w:val="24"/>
                <w:szCs w:val="24"/>
              </w:rPr>
            </w:pPr>
          </w:p>
        </w:tc>
      </w:tr>
      <w:tr w:rsidR="008F0252" w:rsidRPr="008F0252" w14:paraId="67A06793" w14:textId="77777777" w:rsidTr="002A5BEF">
        <w:tc>
          <w:tcPr>
            <w:tcW w:w="997" w:type="dxa"/>
            <w:vMerge/>
            <w:vAlign w:val="center"/>
          </w:tcPr>
          <w:p w14:paraId="67A0678E" w14:textId="77777777" w:rsidR="00056B8E" w:rsidRPr="008F0252" w:rsidRDefault="00056B8E" w:rsidP="00F869CE">
            <w:pPr>
              <w:pStyle w:val="ListParagraph"/>
              <w:ind w:left="0"/>
              <w:rPr>
                <w:rFonts w:ascii="Times New Roman" w:hAnsi="Times New Roman" w:cs="Times New Roman"/>
                <w:sz w:val="24"/>
                <w:szCs w:val="24"/>
              </w:rPr>
            </w:pPr>
          </w:p>
        </w:tc>
        <w:tc>
          <w:tcPr>
            <w:tcW w:w="2127" w:type="dxa"/>
            <w:vMerge/>
            <w:vAlign w:val="center"/>
          </w:tcPr>
          <w:p w14:paraId="67A0678F" w14:textId="77777777" w:rsidR="00056B8E" w:rsidRPr="008F0252" w:rsidRDefault="00056B8E"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90" w14:textId="77777777" w:rsidR="00056B8E" w:rsidRPr="008F0252" w:rsidRDefault="00056B8E" w:rsidP="00F869CE">
            <w:pPr>
              <w:pStyle w:val="ListParagraph"/>
              <w:ind w:left="0"/>
              <w:rPr>
                <w:rFonts w:ascii="Times New Roman" w:eastAsia="Times New Roman" w:hAnsi="Times New Roman" w:cs="Times New Roman"/>
                <w:sz w:val="24"/>
                <w:szCs w:val="24"/>
              </w:rPr>
            </w:pPr>
          </w:p>
        </w:tc>
        <w:tc>
          <w:tcPr>
            <w:tcW w:w="4395" w:type="dxa"/>
          </w:tcPr>
          <w:p w14:paraId="67A06791" w14:textId="705C704B" w:rsidR="00056B8E" w:rsidRPr="008F0252" w:rsidRDefault="00056B8E" w:rsidP="00936C35">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Eksperta uzdevumā veic paraugu un izpētes objektu sagatavošanu ekspertīzē</w:t>
            </w:r>
            <w:r w:rsidR="00936C35" w:rsidRPr="008F0252">
              <w:rPr>
                <w:rFonts w:ascii="Times New Roman" w:eastAsia="Times New Roman" w:hAnsi="Times New Roman" w:cs="Times New Roman"/>
                <w:sz w:val="24"/>
                <w:szCs w:val="24"/>
              </w:rPr>
              <w:t>m</w:t>
            </w:r>
            <w:r w:rsidRPr="008F0252">
              <w:rPr>
                <w:rFonts w:ascii="Times New Roman" w:eastAsia="Times New Roman" w:hAnsi="Times New Roman" w:cs="Times New Roman"/>
                <w:sz w:val="24"/>
                <w:szCs w:val="24"/>
              </w:rPr>
              <w:t xml:space="preserve"> un iekļaušanai datubāzēs/kolekcijās </w:t>
            </w:r>
          </w:p>
        </w:tc>
        <w:tc>
          <w:tcPr>
            <w:tcW w:w="1417" w:type="dxa"/>
            <w:vMerge/>
            <w:vAlign w:val="center"/>
          </w:tcPr>
          <w:p w14:paraId="67A06792" w14:textId="77777777" w:rsidR="00056B8E" w:rsidRPr="008F0252" w:rsidRDefault="00056B8E" w:rsidP="00F869CE">
            <w:pPr>
              <w:pStyle w:val="ListParagraph"/>
              <w:ind w:left="0"/>
              <w:jc w:val="center"/>
              <w:rPr>
                <w:rFonts w:ascii="Times New Roman" w:eastAsia="Times New Roman" w:hAnsi="Times New Roman" w:cs="Times New Roman"/>
                <w:sz w:val="24"/>
                <w:szCs w:val="24"/>
              </w:rPr>
            </w:pPr>
          </w:p>
        </w:tc>
      </w:tr>
      <w:tr w:rsidR="008F0252" w:rsidRPr="008F0252" w14:paraId="67A06795" w14:textId="77777777" w:rsidTr="005F0EAC">
        <w:tc>
          <w:tcPr>
            <w:tcW w:w="10353" w:type="dxa"/>
            <w:gridSpan w:val="5"/>
            <w:tcBorders>
              <w:left w:val="nil"/>
              <w:right w:val="nil"/>
            </w:tcBorders>
            <w:vAlign w:val="center"/>
          </w:tcPr>
          <w:p w14:paraId="67A06794" w14:textId="77777777" w:rsidR="00340C3D" w:rsidRPr="008F0252" w:rsidRDefault="00340C3D" w:rsidP="00F869CE">
            <w:pPr>
              <w:pStyle w:val="ListParagraph"/>
              <w:ind w:left="0"/>
              <w:jc w:val="center"/>
              <w:rPr>
                <w:rFonts w:ascii="Times New Roman" w:eastAsia="Times New Roman" w:hAnsi="Times New Roman" w:cs="Times New Roman"/>
                <w:b/>
                <w:bCs/>
                <w:sz w:val="24"/>
                <w:szCs w:val="24"/>
              </w:rPr>
            </w:pPr>
          </w:p>
        </w:tc>
      </w:tr>
      <w:tr w:rsidR="008F0252" w:rsidRPr="008F0252" w14:paraId="0B0A8D7B" w14:textId="77777777" w:rsidTr="00DA5BEB">
        <w:tc>
          <w:tcPr>
            <w:tcW w:w="997" w:type="dxa"/>
            <w:vAlign w:val="center"/>
          </w:tcPr>
          <w:p w14:paraId="6D8E191B" w14:textId="2BE93DEA" w:rsidR="005F0EAC" w:rsidRPr="008F0252" w:rsidRDefault="005F0EAC" w:rsidP="00DA5BEB">
            <w:pPr>
              <w:spacing w:before="120" w:after="120"/>
              <w:ind w:left="-57" w:right="-57"/>
              <w:jc w:val="center"/>
              <w:rPr>
                <w:rFonts w:ascii="Times New Roman" w:eastAsia="Times New Roman" w:hAnsi="Times New Roman" w:cs="Times New Roman"/>
                <w:spacing w:val="-2"/>
                <w:sz w:val="24"/>
                <w:szCs w:val="24"/>
                <w:lang w:eastAsia="lv-LV"/>
              </w:rPr>
            </w:pPr>
            <w:r w:rsidRPr="008F0252">
              <w:rPr>
                <w:rFonts w:ascii="Times New Roman" w:hAnsi="Times New Roman" w:cs="Times New Roman"/>
                <w:b/>
                <w:sz w:val="24"/>
                <w:szCs w:val="24"/>
              </w:rPr>
              <w:t>14.2. </w:t>
            </w:r>
          </w:p>
        </w:tc>
        <w:tc>
          <w:tcPr>
            <w:tcW w:w="9356" w:type="dxa"/>
            <w:gridSpan w:val="4"/>
            <w:vAlign w:val="center"/>
          </w:tcPr>
          <w:p w14:paraId="7F661A44" w14:textId="7B76B218" w:rsidR="005F0EAC" w:rsidRPr="008F0252" w:rsidRDefault="005F0EAC" w:rsidP="00DA5BEB">
            <w:pPr>
              <w:spacing w:before="120" w:after="120"/>
              <w:jc w:val="center"/>
              <w:rPr>
                <w:rFonts w:ascii="Times New Roman" w:hAnsi="Times New Roman" w:cs="Times New Roman"/>
                <w:b/>
                <w:sz w:val="24"/>
                <w:szCs w:val="24"/>
              </w:rPr>
            </w:pPr>
            <w:r w:rsidRPr="008F0252">
              <w:rPr>
                <w:rFonts w:ascii="Times New Roman" w:eastAsia="Times New Roman" w:hAnsi="Times New Roman" w:cs="Times New Roman"/>
                <w:b/>
                <w:bCs/>
                <w:sz w:val="24"/>
                <w:szCs w:val="24"/>
              </w:rPr>
              <w:t>Procesuālo darbību veikšana procesa virzītāja uzdevumā</w:t>
            </w:r>
          </w:p>
        </w:tc>
      </w:tr>
      <w:tr w:rsidR="008F0252" w:rsidRPr="008F0252" w14:paraId="40E47A08" w14:textId="77777777" w:rsidTr="00DA5BEB">
        <w:tc>
          <w:tcPr>
            <w:tcW w:w="997" w:type="dxa"/>
          </w:tcPr>
          <w:p w14:paraId="2EE25504" w14:textId="77777777" w:rsidR="005F0EAC" w:rsidRPr="008F0252" w:rsidRDefault="005F0EAC" w:rsidP="00DA5BE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Apakš</w:t>
            </w:r>
            <w:r w:rsidRPr="008F0252">
              <w:rPr>
                <w:rFonts w:ascii="Times New Roman" w:hAnsi="Times New Roman" w:cs="Times New Roman"/>
                <w:spacing w:val="-4"/>
                <w:sz w:val="24"/>
                <w:szCs w:val="24"/>
              </w:rPr>
              <w:softHyphen/>
              <w:t>saimes apraksts</w:t>
            </w:r>
          </w:p>
        </w:tc>
        <w:tc>
          <w:tcPr>
            <w:tcW w:w="9356" w:type="dxa"/>
            <w:gridSpan w:val="4"/>
            <w:vAlign w:val="center"/>
          </w:tcPr>
          <w:p w14:paraId="3BE4502C" w14:textId="76F1A8D9" w:rsidR="005F0EAC" w:rsidRPr="008F0252" w:rsidRDefault="005F0EAC" w:rsidP="00DA5BEB">
            <w:pPr>
              <w:rPr>
                <w:rFonts w:ascii="Times New Roman" w:hAnsi="Times New Roman" w:cs="Times New Roman"/>
                <w:sz w:val="24"/>
                <w:szCs w:val="24"/>
              </w:rPr>
            </w:pPr>
            <w:r w:rsidRPr="008F0252">
              <w:rPr>
                <w:rFonts w:ascii="Times New Roman" w:eastAsia="Times New Roman" w:hAnsi="Times New Roman" w:cs="Times New Roman"/>
                <w:sz w:val="24"/>
                <w:szCs w:val="24"/>
              </w:rPr>
              <w:t xml:space="preserve">Šajā </w:t>
            </w:r>
            <w:r w:rsidR="006A4804" w:rsidRPr="008F0252">
              <w:rPr>
                <w:rFonts w:ascii="Times New Roman" w:hAnsi="Times New Roman" w:cs="Times New Roman"/>
                <w:sz w:val="24"/>
                <w:szCs w:val="24"/>
              </w:rPr>
              <w:t xml:space="preserve">apakšsaimē </w:t>
            </w:r>
            <w:r w:rsidR="005315F2" w:rsidRPr="008F0252">
              <w:rPr>
                <w:rFonts w:ascii="Times New Roman" w:hAnsi="Times New Roman" w:cs="Times New Roman"/>
                <w:sz w:val="24"/>
                <w:szCs w:val="24"/>
              </w:rPr>
              <w:t>ietilpst amati, kuru pildītāji</w:t>
            </w:r>
            <w:r w:rsidRPr="008F0252">
              <w:rPr>
                <w:rFonts w:ascii="Times New Roman" w:eastAsia="Times New Roman" w:hAnsi="Times New Roman" w:cs="Times New Roman"/>
                <w:sz w:val="24"/>
                <w:szCs w:val="24"/>
              </w:rPr>
              <w:t xml:space="preserve"> piedalās un veic procesuālās darbības notikuma vietā atbilstoši normatīvo aktu prasībām un procesa virzītāja uzdevumā</w:t>
            </w:r>
          </w:p>
        </w:tc>
      </w:tr>
      <w:tr w:rsidR="008F0252" w:rsidRPr="008F0252" w14:paraId="2A455706" w14:textId="77777777" w:rsidTr="002A5BEF">
        <w:tc>
          <w:tcPr>
            <w:tcW w:w="997" w:type="dxa"/>
            <w:tcBorders>
              <w:bottom w:val="single" w:sz="4" w:space="0" w:color="auto"/>
            </w:tcBorders>
            <w:vAlign w:val="center"/>
          </w:tcPr>
          <w:p w14:paraId="3521F86F" w14:textId="77777777" w:rsidR="00DA5BEB" w:rsidRPr="008F0252" w:rsidRDefault="00DA5BEB" w:rsidP="00DA5BE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Līmenis</w:t>
            </w:r>
          </w:p>
        </w:tc>
        <w:tc>
          <w:tcPr>
            <w:tcW w:w="2127" w:type="dxa"/>
            <w:tcBorders>
              <w:bottom w:val="single" w:sz="4" w:space="0" w:color="auto"/>
            </w:tcBorders>
            <w:vAlign w:val="center"/>
          </w:tcPr>
          <w:p w14:paraId="73447E48" w14:textId="77777777" w:rsidR="00DA5BEB" w:rsidRPr="008F0252" w:rsidRDefault="00DA5BEB" w:rsidP="00DA5BEB">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417" w:type="dxa"/>
            <w:tcBorders>
              <w:bottom w:val="single" w:sz="4" w:space="0" w:color="auto"/>
            </w:tcBorders>
            <w:vAlign w:val="center"/>
          </w:tcPr>
          <w:p w14:paraId="25AD86B2" w14:textId="77777777" w:rsidR="00DA5BEB" w:rsidRPr="008F0252" w:rsidRDefault="00DA5BEB" w:rsidP="00DA5BEB">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395" w:type="dxa"/>
            <w:tcBorders>
              <w:bottom w:val="single" w:sz="4" w:space="0" w:color="auto"/>
            </w:tcBorders>
            <w:vAlign w:val="center"/>
          </w:tcPr>
          <w:p w14:paraId="0D151BEE" w14:textId="77777777" w:rsidR="00DA5BEB" w:rsidRPr="008F0252" w:rsidRDefault="00DA5BEB" w:rsidP="00DA5BEB">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7" w:type="dxa"/>
            <w:tcBorders>
              <w:bottom w:val="single" w:sz="4" w:space="0" w:color="auto"/>
            </w:tcBorders>
            <w:vAlign w:val="center"/>
          </w:tcPr>
          <w:p w14:paraId="7DDD34F3" w14:textId="343172CF" w:rsidR="00DA5BEB" w:rsidRPr="008F0252" w:rsidRDefault="00DA5BEB" w:rsidP="00DA5BEB">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r w:rsidR="003B6684" w:rsidRPr="008F0252">
              <w:rPr>
                <w:rFonts w:ascii="Times New Roman" w:hAnsi="Times New Roman" w:cs="Times New Roman"/>
                <w:sz w:val="24"/>
                <w:szCs w:val="24"/>
              </w:rPr>
              <w:t>*</w:t>
            </w:r>
          </w:p>
        </w:tc>
      </w:tr>
      <w:tr w:rsidR="008F0252" w:rsidRPr="008F0252" w14:paraId="67A067A7" w14:textId="77777777" w:rsidTr="002A5BEF">
        <w:tc>
          <w:tcPr>
            <w:tcW w:w="997" w:type="dxa"/>
            <w:vMerge w:val="restart"/>
            <w:vAlign w:val="center"/>
          </w:tcPr>
          <w:p w14:paraId="67A067A2" w14:textId="77777777" w:rsidR="00340C3D" w:rsidRPr="008F0252" w:rsidRDefault="00340C3D"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VI</w:t>
            </w:r>
          </w:p>
        </w:tc>
        <w:tc>
          <w:tcPr>
            <w:tcW w:w="2127" w:type="dxa"/>
            <w:vMerge w:val="restart"/>
            <w:vAlign w:val="center"/>
          </w:tcPr>
          <w:p w14:paraId="67A067A3" w14:textId="77777777" w:rsidR="00340C3D" w:rsidRPr="008F0252" w:rsidRDefault="00340C3D"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Vada struktūrvienības darbu iestādes līmenī</w:t>
            </w:r>
          </w:p>
        </w:tc>
        <w:tc>
          <w:tcPr>
            <w:tcW w:w="1417" w:type="dxa"/>
            <w:vMerge w:val="restart"/>
            <w:vAlign w:val="center"/>
          </w:tcPr>
          <w:p w14:paraId="67A067A4" w14:textId="77777777" w:rsidR="00340C3D" w:rsidRPr="008F0252" w:rsidRDefault="00340C3D"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Biroja priekšnieks</w:t>
            </w:r>
          </w:p>
        </w:tc>
        <w:tc>
          <w:tcPr>
            <w:tcW w:w="4395" w:type="dxa"/>
          </w:tcPr>
          <w:p w14:paraId="67A067A5" w14:textId="77777777" w:rsidR="00340C3D" w:rsidRPr="008F0252" w:rsidRDefault="00340C3D" w:rsidP="00F869CE">
            <w:pPr>
              <w:pStyle w:val="ListParagraph"/>
              <w:ind w:left="28"/>
              <w:rPr>
                <w:rFonts w:ascii="Times New Roman" w:hAnsi="Times New Roman" w:cs="Times New Roman"/>
                <w:sz w:val="24"/>
                <w:szCs w:val="24"/>
              </w:rPr>
            </w:pPr>
            <w:r w:rsidRPr="008F0252">
              <w:rPr>
                <w:rFonts w:ascii="Times New Roman" w:eastAsia="Times New Roman" w:hAnsi="Times New Roman" w:cs="Times New Roman"/>
                <w:sz w:val="24"/>
                <w:szCs w:val="24"/>
              </w:rPr>
              <w:t>Piedalās struktūrvienības rīcībpolitikas plānošanā</w:t>
            </w:r>
          </w:p>
        </w:tc>
        <w:tc>
          <w:tcPr>
            <w:tcW w:w="1417" w:type="dxa"/>
            <w:vMerge w:val="restart"/>
            <w:vAlign w:val="center"/>
          </w:tcPr>
          <w:p w14:paraId="67A067A6" w14:textId="68CEEB11" w:rsidR="00340C3D" w:rsidRPr="008F0252" w:rsidRDefault="00F869CE" w:rsidP="0002441B">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7AD" w14:textId="77777777" w:rsidTr="002A5BEF">
        <w:tc>
          <w:tcPr>
            <w:tcW w:w="997" w:type="dxa"/>
            <w:vMerge/>
            <w:vAlign w:val="center"/>
          </w:tcPr>
          <w:p w14:paraId="67A067A8"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A9"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AA"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4395" w:type="dxa"/>
          </w:tcPr>
          <w:p w14:paraId="67A067AB" w14:textId="77777777" w:rsidR="00340C3D" w:rsidRPr="008F0252" w:rsidRDefault="00340C3D" w:rsidP="00F869CE">
            <w:pPr>
              <w:pStyle w:val="ListParagraph"/>
              <w:ind w:left="28"/>
              <w:rPr>
                <w:rFonts w:ascii="Times New Roman" w:eastAsia="Times New Roman" w:hAnsi="Times New Roman" w:cs="Times New Roman"/>
                <w:spacing w:val="-2"/>
                <w:sz w:val="24"/>
                <w:szCs w:val="24"/>
              </w:rPr>
            </w:pPr>
            <w:r w:rsidRPr="008F0252">
              <w:rPr>
                <w:rFonts w:ascii="Times New Roman" w:eastAsia="Times New Roman" w:hAnsi="Times New Roman" w:cs="Times New Roman"/>
                <w:spacing w:val="-2"/>
                <w:sz w:val="24"/>
                <w:szCs w:val="24"/>
              </w:rPr>
              <w:t>Koordinē un kontrolē vairāku nodaļu darbu</w:t>
            </w:r>
          </w:p>
        </w:tc>
        <w:tc>
          <w:tcPr>
            <w:tcW w:w="1417" w:type="dxa"/>
            <w:vMerge/>
            <w:vAlign w:val="center"/>
          </w:tcPr>
          <w:p w14:paraId="67A067AC" w14:textId="77777777" w:rsidR="00340C3D" w:rsidRPr="008F0252" w:rsidRDefault="00340C3D" w:rsidP="00F869CE">
            <w:pPr>
              <w:pStyle w:val="ListParagraph"/>
              <w:ind w:left="0"/>
              <w:rPr>
                <w:rFonts w:ascii="Times New Roman" w:eastAsia="Times New Roman" w:hAnsi="Times New Roman" w:cs="Times New Roman"/>
                <w:sz w:val="24"/>
                <w:szCs w:val="24"/>
              </w:rPr>
            </w:pPr>
          </w:p>
        </w:tc>
      </w:tr>
      <w:tr w:rsidR="008F0252" w:rsidRPr="008F0252" w14:paraId="67A067B3" w14:textId="77777777" w:rsidTr="002A5BEF">
        <w:tc>
          <w:tcPr>
            <w:tcW w:w="997" w:type="dxa"/>
            <w:vMerge/>
            <w:vAlign w:val="center"/>
          </w:tcPr>
          <w:p w14:paraId="67A067AE"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AF"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B0"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4395" w:type="dxa"/>
          </w:tcPr>
          <w:p w14:paraId="67A067B1" w14:textId="77777777" w:rsidR="00340C3D" w:rsidRPr="008F0252" w:rsidRDefault="00340C3D"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Plāno, organizē un vada biroja darbu</w:t>
            </w:r>
          </w:p>
        </w:tc>
        <w:tc>
          <w:tcPr>
            <w:tcW w:w="1417" w:type="dxa"/>
            <w:vMerge/>
            <w:vAlign w:val="center"/>
          </w:tcPr>
          <w:p w14:paraId="67A067B2" w14:textId="77777777" w:rsidR="00340C3D" w:rsidRPr="008F0252" w:rsidRDefault="00340C3D" w:rsidP="00F869CE">
            <w:pPr>
              <w:pStyle w:val="ListParagraph"/>
              <w:ind w:left="0"/>
              <w:rPr>
                <w:rFonts w:ascii="Times New Roman" w:eastAsia="Times New Roman" w:hAnsi="Times New Roman" w:cs="Times New Roman"/>
                <w:sz w:val="24"/>
                <w:szCs w:val="24"/>
              </w:rPr>
            </w:pPr>
          </w:p>
        </w:tc>
      </w:tr>
      <w:tr w:rsidR="008F0252" w:rsidRPr="008F0252" w14:paraId="67A067B9" w14:textId="77777777" w:rsidTr="002A5BEF">
        <w:tc>
          <w:tcPr>
            <w:tcW w:w="997" w:type="dxa"/>
            <w:vMerge/>
            <w:vAlign w:val="center"/>
          </w:tcPr>
          <w:p w14:paraId="67A067B4"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B5"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B6"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4395" w:type="dxa"/>
          </w:tcPr>
          <w:p w14:paraId="67A067B7" w14:textId="77777777" w:rsidR="00340C3D" w:rsidRPr="008F0252" w:rsidRDefault="00340C3D"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Piedalās struktūrvienības personāla politikas plānošanā un īstenošanā</w:t>
            </w:r>
          </w:p>
        </w:tc>
        <w:tc>
          <w:tcPr>
            <w:tcW w:w="1417" w:type="dxa"/>
            <w:vMerge/>
            <w:vAlign w:val="center"/>
          </w:tcPr>
          <w:p w14:paraId="67A067B8" w14:textId="77777777" w:rsidR="00340C3D" w:rsidRPr="008F0252" w:rsidRDefault="00340C3D" w:rsidP="00F869CE">
            <w:pPr>
              <w:pStyle w:val="ListParagraph"/>
              <w:ind w:left="0"/>
              <w:rPr>
                <w:rFonts w:ascii="Times New Roman" w:eastAsia="Times New Roman" w:hAnsi="Times New Roman" w:cs="Times New Roman"/>
                <w:sz w:val="24"/>
                <w:szCs w:val="24"/>
              </w:rPr>
            </w:pPr>
          </w:p>
        </w:tc>
      </w:tr>
      <w:tr w:rsidR="008F0252" w:rsidRPr="008F0252" w14:paraId="67A067BF" w14:textId="77777777" w:rsidTr="002A5BEF">
        <w:tc>
          <w:tcPr>
            <w:tcW w:w="997" w:type="dxa"/>
            <w:vMerge/>
            <w:vAlign w:val="center"/>
          </w:tcPr>
          <w:p w14:paraId="67A067BA"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BB"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BC"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4395" w:type="dxa"/>
          </w:tcPr>
          <w:p w14:paraId="67A067BD" w14:textId="77777777" w:rsidR="00340C3D" w:rsidRPr="008F0252" w:rsidRDefault="00340C3D"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Organizē un veic biroja darbības analīzi</w:t>
            </w:r>
          </w:p>
        </w:tc>
        <w:tc>
          <w:tcPr>
            <w:tcW w:w="1417" w:type="dxa"/>
            <w:vMerge/>
            <w:vAlign w:val="center"/>
          </w:tcPr>
          <w:p w14:paraId="67A067BE" w14:textId="77777777" w:rsidR="00340C3D" w:rsidRPr="008F0252" w:rsidRDefault="00340C3D" w:rsidP="00F869CE">
            <w:pPr>
              <w:pStyle w:val="ListParagraph"/>
              <w:ind w:left="0"/>
              <w:rPr>
                <w:rFonts w:ascii="Times New Roman" w:eastAsia="Times New Roman" w:hAnsi="Times New Roman" w:cs="Times New Roman"/>
                <w:sz w:val="24"/>
                <w:szCs w:val="24"/>
              </w:rPr>
            </w:pPr>
          </w:p>
        </w:tc>
      </w:tr>
      <w:tr w:rsidR="008F0252" w:rsidRPr="008F0252" w14:paraId="67A067C5" w14:textId="77777777" w:rsidTr="002A5BEF">
        <w:tc>
          <w:tcPr>
            <w:tcW w:w="997" w:type="dxa"/>
            <w:vMerge/>
            <w:vAlign w:val="center"/>
          </w:tcPr>
          <w:p w14:paraId="67A067C0"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C1"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C2"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4395" w:type="dxa"/>
          </w:tcPr>
          <w:p w14:paraId="67A067C3" w14:textId="7AF322E6" w:rsidR="00340C3D" w:rsidRPr="008F0252" w:rsidRDefault="00340C3D"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Sniedz priekšlikumus un izstrādā nepieciešamos iekšējo normatīvo aktu projektus</w:t>
            </w:r>
            <w:r w:rsidR="002445B7" w:rsidRPr="008F0252">
              <w:rPr>
                <w:rFonts w:ascii="Times New Roman" w:eastAsia="Times New Roman" w:hAnsi="Times New Roman" w:cs="Times New Roman"/>
                <w:sz w:val="24"/>
                <w:szCs w:val="24"/>
              </w:rPr>
              <w:t xml:space="preserve"> un</w:t>
            </w:r>
            <w:r w:rsidRPr="008F0252">
              <w:rPr>
                <w:rFonts w:ascii="Times New Roman" w:eastAsia="Times New Roman" w:hAnsi="Times New Roman" w:cs="Times New Roman"/>
                <w:sz w:val="24"/>
                <w:szCs w:val="24"/>
              </w:rPr>
              <w:t xml:space="preserve"> metodiskās rekomendācijas </w:t>
            </w:r>
          </w:p>
        </w:tc>
        <w:tc>
          <w:tcPr>
            <w:tcW w:w="1417" w:type="dxa"/>
            <w:vMerge/>
            <w:vAlign w:val="center"/>
          </w:tcPr>
          <w:p w14:paraId="67A067C4" w14:textId="77777777" w:rsidR="00340C3D" w:rsidRPr="008F0252" w:rsidRDefault="00340C3D" w:rsidP="00F869CE">
            <w:pPr>
              <w:pStyle w:val="ListParagraph"/>
              <w:ind w:left="0"/>
              <w:rPr>
                <w:rFonts w:ascii="Times New Roman" w:eastAsia="Times New Roman" w:hAnsi="Times New Roman" w:cs="Times New Roman"/>
                <w:sz w:val="24"/>
                <w:szCs w:val="24"/>
              </w:rPr>
            </w:pPr>
          </w:p>
        </w:tc>
      </w:tr>
      <w:tr w:rsidR="008F0252" w:rsidRPr="008F0252" w14:paraId="67A067CB" w14:textId="77777777" w:rsidTr="002A5BEF">
        <w:tc>
          <w:tcPr>
            <w:tcW w:w="997" w:type="dxa"/>
            <w:vMerge/>
            <w:vAlign w:val="center"/>
          </w:tcPr>
          <w:p w14:paraId="67A067C6"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C7"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C8"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4395" w:type="dxa"/>
          </w:tcPr>
          <w:p w14:paraId="67A067C9" w14:textId="77777777" w:rsidR="00340C3D" w:rsidRPr="008F0252" w:rsidRDefault="00340C3D"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Vada kvalitātes pārvaldības sistēmas ieviešanu un uzturēšanu</w:t>
            </w:r>
          </w:p>
        </w:tc>
        <w:tc>
          <w:tcPr>
            <w:tcW w:w="1417" w:type="dxa"/>
            <w:vMerge/>
            <w:vAlign w:val="center"/>
          </w:tcPr>
          <w:p w14:paraId="67A067CA" w14:textId="77777777" w:rsidR="00340C3D" w:rsidRPr="008F0252" w:rsidRDefault="00340C3D" w:rsidP="00F869CE">
            <w:pPr>
              <w:pStyle w:val="ListParagraph"/>
              <w:ind w:left="0"/>
              <w:rPr>
                <w:rFonts w:ascii="Times New Roman" w:eastAsia="Times New Roman" w:hAnsi="Times New Roman" w:cs="Times New Roman"/>
                <w:sz w:val="24"/>
                <w:szCs w:val="24"/>
              </w:rPr>
            </w:pPr>
          </w:p>
        </w:tc>
      </w:tr>
      <w:tr w:rsidR="008F0252" w:rsidRPr="008F0252" w14:paraId="67A067D1" w14:textId="77777777" w:rsidTr="002A5BEF">
        <w:tc>
          <w:tcPr>
            <w:tcW w:w="997" w:type="dxa"/>
            <w:vMerge/>
            <w:vAlign w:val="center"/>
          </w:tcPr>
          <w:p w14:paraId="67A067CC"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CD"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CE"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4395" w:type="dxa"/>
          </w:tcPr>
          <w:p w14:paraId="67A067CF" w14:textId="77777777" w:rsidR="00340C3D" w:rsidRPr="008F0252" w:rsidRDefault="00340C3D"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Organizē un plāno personāla apmācību</w:t>
            </w:r>
          </w:p>
        </w:tc>
        <w:tc>
          <w:tcPr>
            <w:tcW w:w="1417" w:type="dxa"/>
            <w:vMerge/>
            <w:vAlign w:val="center"/>
          </w:tcPr>
          <w:p w14:paraId="67A067D0" w14:textId="77777777" w:rsidR="00340C3D" w:rsidRPr="008F0252" w:rsidRDefault="00340C3D" w:rsidP="00F869CE">
            <w:pPr>
              <w:pStyle w:val="ListParagraph"/>
              <w:ind w:left="0"/>
              <w:rPr>
                <w:rFonts w:ascii="Times New Roman" w:eastAsia="Times New Roman" w:hAnsi="Times New Roman" w:cs="Times New Roman"/>
                <w:sz w:val="24"/>
                <w:szCs w:val="24"/>
              </w:rPr>
            </w:pPr>
          </w:p>
        </w:tc>
      </w:tr>
      <w:tr w:rsidR="008F0252" w:rsidRPr="008F0252" w14:paraId="67A067D7" w14:textId="77777777" w:rsidTr="002A5BEF">
        <w:tc>
          <w:tcPr>
            <w:tcW w:w="997" w:type="dxa"/>
            <w:vMerge/>
            <w:vAlign w:val="center"/>
          </w:tcPr>
          <w:p w14:paraId="67A067D2"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D3"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D4" w14:textId="77777777" w:rsidR="00340C3D" w:rsidRPr="008F0252" w:rsidRDefault="00340C3D" w:rsidP="00F869CE">
            <w:pPr>
              <w:pStyle w:val="ListParagraph"/>
              <w:ind w:left="0"/>
              <w:rPr>
                <w:rFonts w:ascii="Times New Roman" w:eastAsia="Times New Roman" w:hAnsi="Times New Roman" w:cs="Times New Roman"/>
                <w:sz w:val="24"/>
                <w:szCs w:val="24"/>
              </w:rPr>
            </w:pPr>
          </w:p>
        </w:tc>
        <w:tc>
          <w:tcPr>
            <w:tcW w:w="4395" w:type="dxa"/>
          </w:tcPr>
          <w:p w14:paraId="67A067D5" w14:textId="77777777" w:rsidR="00340C3D" w:rsidRPr="008F0252" w:rsidRDefault="00340C3D" w:rsidP="00F869CE">
            <w:pPr>
              <w:pStyle w:val="ListParagraph"/>
              <w:ind w:left="28"/>
              <w:rPr>
                <w:rFonts w:ascii="Times New Roman" w:eastAsia="Times New Roman" w:hAnsi="Times New Roman" w:cs="Times New Roman"/>
                <w:spacing w:val="-2"/>
                <w:sz w:val="24"/>
                <w:szCs w:val="24"/>
              </w:rPr>
            </w:pPr>
            <w:r w:rsidRPr="008F0252">
              <w:rPr>
                <w:rFonts w:ascii="Times New Roman" w:eastAsia="Times New Roman" w:hAnsi="Times New Roman" w:cs="Times New Roman"/>
                <w:spacing w:val="-2"/>
                <w:sz w:val="24"/>
                <w:szCs w:val="24"/>
              </w:rPr>
              <w:t>Nosaka konkrētus uzdevumus biroja nodaļu priekšniekiem saskaņā ar noteikto politiku, stratēģiju, mērķiem un prioritātēm</w:t>
            </w:r>
          </w:p>
        </w:tc>
        <w:tc>
          <w:tcPr>
            <w:tcW w:w="1417" w:type="dxa"/>
            <w:vMerge/>
            <w:vAlign w:val="center"/>
          </w:tcPr>
          <w:p w14:paraId="67A067D6" w14:textId="77777777" w:rsidR="00340C3D" w:rsidRPr="008F0252" w:rsidRDefault="00340C3D" w:rsidP="00F869CE">
            <w:pPr>
              <w:pStyle w:val="ListParagraph"/>
              <w:ind w:left="0"/>
              <w:rPr>
                <w:rFonts w:ascii="Times New Roman" w:eastAsia="Times New Roman" w:hAnsi="Times New Roman" w:cs="Times New Roman"/>
                <w:sz w:val="24"/>
                <w:szCs w:val="24"/>
              </w:rPr>
            </w:pPr>
          </w:p>
        </w:tc>
      </w:tr>
      <w:tr w:rsidR="008F0252" w:rsidRPr="008F0252" w14:paraId="67A067D9" w14:textId="77777777" w:rsidTr="00475255">
        <w:tc>
          <w:tcPr>
            <w:tcW w:w="10353" w:type="dxa"/>
            <w:gridSpan w:val="5"/>
            <w:tcBorders>
              <w:left w:val="nil"/>
              <w:right w:val="nil"/>
            </w:tcBorders>
            <w:vAlign w:val="center"/>
          </w:tcPr>
          <w:p w14:paraId="67A067D8" w14:textId="77777777" w:rsidR="0061628E" w:rsidRPr="008F0252" w:rsidRDefault="0061628E" w:rsidP="00F869CE">
            <w:pPr>
              <w:pStyle w:val="ListParagraph"/>
              <w:ind w:left="0"/>
              <w:rPr>
                <w:rFonts w:ascii="Times New Roman" w:eastAsia="Times New Roman" w:hAnsi="Times New Roman" w:cs="Times New Roman"/>
                <w:sz w:val="24"/>
                <w:szCs w:val="24"/>
              </w:rPr>
            </w:pPr>
          </w:p>
        </w:tc>
      </w:tr>
      <w:tr w:rsidR="008F0252" w:rsidRPr="008F0252" w14:paraId="67A067DF" w14:textId="77777777" w:rsidTr="002A5BEF">
        <w:tc>
          <w:tcPr>
            <w:tcW w:w="997" w:type="dxa"/>
            <w:vMerge w:val="restart"/>
            <w:vAlign w:val="center"/>
          </w:tcPr>
          <w:p w14:paraId="67A067DA" w14:textId="77777777" w:rsidR="00AF12EB" w:rsidRPr="008F0252" w:rsidRDefault="00AF12EB"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w:t>
            </w:r>
          </w:p>
        </w:tc>
        <w:tc>
          <w:tcPr>
            <w:tcW w:w="2127" w:type="dxa"/>
            <w:vMerge w:val="restart"/>
            <w:vAlign w:val="center"/>
          </w:tcPr>
          <w:p w14:paraId="67A067DB" w14:textId="77777777" w:rsidR="00AF12EB" w:rsidRPr="008F0252" w:rsidRDefault="00AF12EB"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Vada nodaļas darbu teritoriālās pārvaldes līmenī</w:t>
            </w:r>
          </w:p>
        </w:tc>
        <w:tc>
          <w:tcPr>
            <w:tcW w:w="1417" w:type="dxa"/>
            <w:vMerge w:val="restart"/>
            <w:vAlign w:val="center"/>
          </w:tcPr>
          <w:p w14:paraId="67A067DC" w14:textId="77777777" w:rsidR="00AF12EB" w:rsidRPr="008F0252" w:rsidRDefault="00AF12EB"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Nodaļas priekšnieks</w:t>
            </w:r>
          </w:p>
        </w:tc>
        <w:tc>
          <w:tcPr>
            <w:tcW w:w="4395" w:type="dxa"/>
          </w:tcPr>
          <w:p w14:paraId="67A067DD" w14:textId="68A60A16" w:rsidR="00AF12EB" w:rsidRPr="008F0252" w:rsidRDefault="00AF12EB" w:rsidP="00F869CE">
            <w:pPr>
              <w:pStyle w:val="ListParagraph"/>
              <w:ind w:left="28"/>
              <w:rPr>
                <w:rFonts w:ascii="Times New Roman" w:eastAsia="Times New Roman" w:hAnsi="Times New Roman" w:cs="Times New Roman"/>
                <w:spacing w:val="-2"/>
                <w:sz w:val="24"/>
                <w:szCs w:val="24"/>
              </w:rPr>
            </w:pPr>
            <w:r w:rsidRPr="008F0252">
              <w:rPr>
                <w:rFonts w:ascii="Times New Roman" w:eastAsia="Times New Roman" w:hAnsi="Times New Roman" w:cs="Times New Roman"/>
                <w:spacing w:val="-2"/>
                <w:sz w:val="24"/>
                <w:szCs w:val="24"/>
              </w:rPr>
              <w:t>Veic procesuālās darbības notikuma vietā atbilstoši II un/vai III</w:t>
            </w:r>
            <w:r w:rsidR="004F7601" w:rsidRPr="008F0252">
              <w:rPr>
                <w:rFonts w:ascii="Times New Roman" w:eastAsia="Times New Roman" w:hAnsi="Times New Roman" w:cs="Times New Roman"/>
                <w:spacing w:val="-2"/>
                <w:sz w:val="24"/>
                <w:szCs w:val="24"/>
              </w:rPr>
              <w:t> kompetences l</w:t>
            </w:r>
            <w:r w:rsidRPr="008F0252">
              <w:rPr>
                <w:rFonts w:ascii="Times New Roman" w:eastAsia="Times New Roman" w:hAnsi="Times New Roman" w:cs="Times New Roman"/>
                <w:spacing w:val="-2"/>
                <w:sz w:val="24"/>
                <w:szCs w:val="24"/>
              </w:rPr>
              <w:t>īmenim</w:t>
            </w:r>
          </w:p>
        </w:tc>
        <w:tc>
          <w:tcPr>
            <w:tcW w:w="1417" w:type="dxa"/>
            <w:vMerge w:val="restart"/>
            <w:vAlign w:val="center"/>
          </w:tcPr>
          <w:p w14:paraId="67A067DE" w14:textId="4D271C94" w:rsidR="00AF12EB" w:rsidRPr="008F0252" w:rsidRDefault="00F869CE" w:rsidP="0002441B">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7E5" w14:textId="77777777" w:rsidTr="002A5BEF">
        <w:tc>
          <w:tcPr>
            <w:tcW w:w="997" w:type="dxa"/>
            <w:vMerge/>
            <w:vAlign w:val="center"/>
          </w:tcPr>
          <w:p w14:paraId="67A067E0"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E1"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E2"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4395" w:type="dxa"/>
          </w:tcPr>
          <w:p w14:paraId="67A067E3" w14:textId="77777777" w:rsidR="00AF12EB" w:rsidRPr="008F0252" w:rsidRDefault="00AF12E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Izstrādā nodaļas attīstības stratēģiju un attīstībai nepieciešamo pasākumu projektus, var vadīt darba grupu vai vidēju nodaļu</w:t>
            </w:r>
          </w:p>
        </w:tc>
        <w:tc>
          <w:tcPr>
            <w:tcW w:w="1417" w:type="dxa"/>
            <w:vMerge/>
            <w:vAlign w:val="center"/>
          </w:tcPr>
          <w:p w14:paraId="67A067E4" w14:textId="77777777" w:rsidR="00AF12EB" w:rsidRPr="008F0252" w:rsidRDefault="00AF12EB" w:rsidP="00F869CE">
            <w:pPr>
              <w:pStyle w:val="ListParagraph"/>
              <w:ind w:left="0"/>
              <w:rPr>
                <w:rFonts w:ascii="Times New Roman" w:eastAsia="Times New Roman" w:hAnsi="Times New Roman" w:cs="Times New Roman"/>
                <w:sz w:val="24"/>
                <w:szCs w:val="24"/>
              </w:rPr>
            </w:pPr>
          </w:p>
        </w:tc>
      </w:tr>
      <w:tr w:rsidR="008F0252" w:rsidRPr="008F0252" w14:paraId="67A067EB" w14:textId="77777777" w:rsidTr="002A5BEF">
        <w:tc>
          <w:tcPr>
            <w:tcW w:w="997" w:type="dxa"/>
            <w:vMerge/>
            <w:vAlign w:val="center"/>
          </w:tcPr>
          <w:p w14:paraId="67A067E6"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E7"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E8"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4395" w:type="dxa"/>
          </w:tcPr>
          <w:p w14:paraId="67A067E9" w14:textId="77777777" w:rsidR="00AF12EB" w:rsidRPr="008F0252" w:rsidRDefault="00AF12E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Vada nodaļas personālu, plāno personāla politiku</w:t>
            </w:r>
          </w:p>
        </w:tc>
        <w:tc>
          <w:tcPr>
            <w:tcW w:w="1417" w:type="dxa"/>
            <w:vMerge/>
            <w:vAlign w:val="center"/>
          </w:tcPr>
          <w:p w14:paraId="67A067EA" w14:textId="77777777" w:rsidR="00AF12EB" w:rsidRPr="008F0252" w:rsidRDefault="00AF12EB" w:rsidP="00F869CE">
            <w:pPr>
              <w:pStyle w:val="ListParagraph"/>
              <w:ind w:left="0"/>
              <w:rPr>
                <w:rFonts w:ascii="Times New Roman" w:eastAsia="Times New Roman" w:hAnsi="Times New Roman" w:cs="Times New Roman"/>
                <w:sz w:val="24"/>
                <w:szCs w:val="24"/>
              </w:rPr>
            </w:pPr>
          </w:p>
        </w:tc>
      </w:tr>
      <w:tr w:rsidR="008F0252" w:rsidRPr="008F0252" w14:paraId="67A067F1" w14:textId="77777777" w:rsidTr="002A5BEF">
        <w:tc>
          <w:tcPr>
            <w:tcW w:w="997" w:type="dxa"/>
            <w:vMerge/>
            <w:vAlign w:val="center"/>
          </w:tcPr>
          <w:p w14:paraId="67A067EC"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ED"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EE"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4395" w:type="dxa"/>
          </w:tcPr>
          <w:p w14:paraId="67A067EF" w14:textId="77777777" w:rsidR="00AF12EB" w:rsidRPr="008F0252" w:rsidRDefault="00AF12E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Izstrādā notikuma vietas apskates standartus un metodiskās rekomendācijas</w:t>
            </w:r>
          </w:p>
        </w:tc>
        <w:tc>
          <w:tcPr>
            <w:tcW w:w="1417" w:type="dxa"/>
            <w:vMerge/>
            <w:vAlign w:val="center"/>
          </w:tcPr>
          <w:p w14:paraId="67A067F0" w14:textId="77777777" w:rsidR="00AF12EB" w:rsidRPr="008F0252" w:rsidRDefault="00AF12EB" w:rsidP="00F869CE">
            <w:pPr>
              <w:pStyle w:val="ListParagraph"/>
              <w:ind w:left="0"/>
              <w:rPr>
                <w:rFonts w:ascii="Times New Roman" w:eastAsia="Times New Roman" w:hAnsi="Times New Roman" w:cs="Times New Roman"/>
                <w:sz w:val="24"/>
                <w:szCs w:val="24"/>
              </w:rPr>
            </w:pPr>
          </w:p>
        </w:tc>
      </w:tr>
      <w:tr w:rsidR="008F0252" w:rsidRPr="008F0252" w14:paraId="67A067F7" w14:textId="77777777" w:rsidTr="002A5BEF">
        <w:tc>
          <w:tcPr>
            <w:tcW w:w="997" w:type="dxa"/>
            <w:vMerge/>
            <w:vAlign w:val="center"/>
          </w:tcPr>
          <w:p w14:paraId="67A067F2"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F3"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F4"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4395" w:type="dxa"/>
          </w:tcPr>
          <w:p w14:paraId="67A067F5" w14:textId="05E52680" w:rsidR="00AF12EB" w:rsidRPr="008F0252" w:rsidRDefault="00AF12E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Veic </w:t>
            </w:r>
            <w:r w:rsidR="0074583E" w:rsidRPr="008F0252">
              <w:rPr>
                <w:rFonts w:ascii="Times New Roman" w:eastAsia="Times New Roman" w:hAnsi="Times New Roman" w:cs="Times New Roman"/>
                <w:sz w:val="24"/>
                <w:szCs w:val="24"/>
              </w:rPr>
              <w:t xml:space="preserve">eksperta </w:t>
            </w:r>
            <w:r w:rsidRPr="008F0252">
              <w:rPr>
                <w:rFonts w:ascii="Times New Roman" w:eastAsia="Times New Roman" w:hAnsi="Times New Roman" w:cs="Times New Roman"/>
                <w:sz w:val="24"/>
                <w:szCs w:val="24"/>
              </w:rPr>
              <w:t>kandidātu apmācību notikumu vietas apskates procesam</w:t>
            </w:r>
          </w:p>
        </w:tc>
        <w:tc>
          <w:tcPr>
            <w:tcW w:w="1417" w:type="dxa"/>
            <w:vMerge/>
            <w:vAlign w:val="center"/>
          </w:tcPr>
          <w:p w14:paraId="67A067F6" w14:textId="77777777" w:rsidR="00AF12EB" w:rsidRPr="008F0252" w:rsidRDefault="00AF12EB" w:rsidP="00F869CE">
            <w:pPr>
              <w:pStyle w:val="ListParagraph"/>
              <w:ind w:left="0"/>
              <w:rPr>
                <w:rFonts w:ascii="Times New Roman" w:eastAsia="Times New Roman" w:hAnsi="Times New Roman" w:cs="Times New Roman"/>
                <w:sz w:val="24"/>
                <w:szCs w:val="24"/>
              </w:rPr>
            </w:pPr>
          </w:p>
        </w:tc>
      </w:tr>
      <w:tr w:rsidR="008F0252" w:rsidRPr="008F0252" w14:paraId="67A067FD" w14:textId="77777777" w:rsidTr="002A5BEF">
        <w:tc>
          <w:tcPr>
            <w:tcW w:w="997" w:type="dxa"/>
            <w:vMerge/>
            <w:vAlign w:val="center"/>
          </w:tcPr>
          <w:p w14:paraId="67A067F8"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F9"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7FA"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4395" w:type="dxa"/>
          </w:tcPr>
          <w:p w14:paraId="67A067FB" w14:textId="77777777" w:rsidR="00AF12EB" w:rsidRPr="008F0252" w:rsidRDefault="00AF12E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Organizē pasākumus kvalitātes prasību nodrošināšanai</w:t>
            </w:r>
          </w:p>
        </w:tc>
        <w:tc>
          <w:tcPr>
            <w:tcW w:w="1417" w:type="dxa"/>
            <w:vMerge/>
            <w:vAlign w:val="center"/>
          </w:tcPr>
          <w:p w14:paraId="67A067FC" w14:textId="77777777" w:rsidR="00AF12EB" w:rsidRPr="008F0252" w:rsidRDefault="00AF12EB" w:rsidP="00F869CE">
            <w:pPr>
              <w:pStyle w:val="ListParagraph"/>
              <w:ind w:left="0"/>
              <w:rPr>
                <w:rFonts w:ascii="Times New Roman" w:eastAsia="Times New Roman" w:hAnsi="Times New Roman" w:cs="Times New Roman"/>
                <w:sz w:val="24"/>
                <w:szCs w:val="24"/>
              </w:rPr>
            </w:pPr>
          </w:p>
        </w:tc>
      </w:tr>
      <w:tr w:rsidR="008F0252" w:rsidRPr="008F0252" w14:paraId="67A06803" w14:textId="77777777" w:rsidTr="002A5BEF">
        <w:tc>
          <w:tcPr>
            <w:tcW w:w="997" w:type="dxa"/>
            <w:vMerge/>
            <w:vAlign w:val="center"/>
          </w:tcPr>
          <w:p w14:paraId="67A067FE"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7FF"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00"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4395" w:type="dxa"/>
          </w:tcPr>
          <w:p w14:paraId="67A06801" w14:textId="77777777" w:rsidR="00AF12EB" w:rsidRPr="008F0252" w:rsidRDefault="00AF12E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Plāno personāla apmācību</w:t>
            </w:r>
          </w:p>
        </w:tc>
        <w:tc>
          <w:tcPr>
            <w:tcW w:w="1417" w:type="dxa"/>
            <w:vMerge/>
            <w:vAlign w:val="center"/>
          </w:tcPr>
          <w:p w14:paraId="67A06802" w14:textId="77777777" w:rsidR="00AF12EB" w:rsidRPr="008F0252" w:rsidRDefault="00AF12EB" w:rsidP="00F869CE">
            <w:pPr>
              <w:pStyle w:val="ListParagraph"/>
              <w:ind w:left="0"/>
              <w:rPr>
                <w:rFonts w:ascii="Times New Roman" w:eastAsia="Times New Roman" w:hAnsi="Times New Roman" w:cs="Times New Roman"/>
                <w:sz w:val="24"/>
                <w:szCs w:val="24"/>
              </w:rPr>
            </w:pPr>
          </w:p>
        </w:tc>
      </w:tr>
      <w:tr w:rsidR="008F0252" w:rsidRPr="008F0252" w14:paraId="67A06809" w14:textId="77777777" w:rsidTr="002A5BEF">
        <w:tc>
          <w:tcPr>
            <w:tcW w:w="997" w:type="dxa"/>
            <w:vMerge/>
            <w:vAlign w:val="center"/>
          </w:tcPr>
          <w:p w14:paraId="67A06804"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05"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06"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4395" w:type="dxa"/>
          </w:tcPr>
          <w:p w14:paraId="67A06807" w14:textId="77777777" w:rsidR="00AF12EB" w:rsidRPr="008F0252" w:rsidRDefault="00AF12E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Seko metodoloģijas attīstībai specialitātē, ievieš jaunas metodes un tehniskos līdzekļus</w:t>
            </w:r>
          </w:p>
        </w:tc>
        <w:tc>
          <w:tcPr>
            <w:tcW w:w="1417" w:type="dxa"/>
            <w:vMerge/>
            <w:vAlign w:val="center"/>
          </w:tcPr>
          <w:p w14:paraId="67A06808" w14:textId="77777777" w:rsidR="00AF12EB" w:rsidRPr="008F0252" w:rsidRDefault="00AF12EB" w:rsidP="00F869CE">
            <w:pPr>
              <w:pStyle w:val="ListParagraph"/>
              <w:ind w:left="0"/>
              <w:rPr>
                <w:rFonts w:ascii="Times New Roman" w:eastAsia="Times New Roman" w:hAnsi="Times New Roman" w:cs="Times New Roman"/>
                <w:sz w:val="24"/>
                <w:szCs w:val="24"/>
              </w:rPr>
            </w:pPr>
          </w:p>
        </w:tc>
      </w:tr>
      <w:tr w:rsidR="008F0252" w:rsidRPr="008F0252" w14:paraId="67A0680F" w14:textId="77777777" w:rsidTr="002A5BEF">
        <w:tc>
          <w:tcPr>
            <w:tcW w:w="997" w:type="dxa"/>
            <w:vMerge/>
            <w:vAlign w:val="center"/>
          </w:tcPr>
          <w:p w14:paraId="67A0680A"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0B"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0C"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4395" w:type="dxa"/>
          </w:tcPr>
          <w:p w14:paraId="67A0680D" w14:textId="456440FC" w:rsidR="00AF12EB" w:rsidRPr="008F0252" w:rsidRDefault="002445B7"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Atbilstoši kompetencei s</w:t>
            </w:r>
            <w:r w:rsidR="00AF12EB" w:rsidRPr="008F0252">
              <w:rPr>
                <w:rFonts w:ascii="Times New Roman" w:eastAsia="Times New Roman" w:hAnsi="Times New Roman" w:cs="Times New Roman"/>
                <w:sz w:val="24"/>
                <w:szCs w:val="24"/>
              </w:rPr>
              <w:t xml:space="preserve">niedz rakstiskas un mutiskas konsultācijas </w:t>
            </w:r>
          </w:p>
        </w:tc>
        <w:tc>
          <w:tcPr>
            <w:tcW w:w="1417" w:type="dxa"/>
            <w:vMerge/>
            <w:vAlign w:val="center"/>
          </w:tcPr>
          <w:p w14:paraId="67A0680E" w14:textId="77777777" w:rsidR="00AF12EB" w:rsidRPr="008F0252" w:rsidRDefault="00AF12EB" w:rsidP="00F869CE">
            <w:pPr>
              <w:pStyle w:val="ListParagraph"/>
              <w:ind w:left="0"/>
              <w:rPr>
                <w:rFonts w:ascii="Times New Roman" w:eastAsia="Times New Roman" w:hAnsi="Times New Roman" w:cs="Times New Roman"/>
                <w:sz w:val="24"/>
                <w:szCs w:val="24"/>
              </w:rPr>
            </w:pPr>
          </w:p>
        </w:tc>
      </w:tr>
      <w:tr w:rsidR="008F0252" w:rsidRPr="008F0252" w14:paraId="67A06815" w14:textId="77777777" w:rsidTr="002A5BEF">
        <w:tc>
          <w:tcPr>
            <w:tcW w:w="997" w:type="dxa"/>
            <w:vMerge/>
            <w:vAlign w:val="center"/>
          </w:tcPr>
          <w:p w14:paraId="67A06810"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11"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12"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4395" w:type="dxa"/>
          </w:tcPr>
          <w:p w14:paraId="67A06813" w14:textId="58998D70" w:rsidR="00AF12EB" w:rsidRPr="008F0252" w:rsidRDefault="00AF12E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Piedalās normatīvo aktu projektu izstrādē kriminālistikas jomā</w:t>
            </w:r>
          </w:p>
        </w:tc>
        <w:tc>
          <w:tcPr>
            <w:tcW w:w="1417" w:type="dxa"/>
            <w:vMerge/>
            <w:vAlign w:val="center"/>
          </w:tcPr>
          <w:p w14:paraId="67A06814" w14:textId="77777777" w:rsidR="00AF12EB" w:rsidRPr="008F0252" w:rsidRDefault="00AF12EB" w:rsidP="00F869CE">
            <w:pPr>
              <w:pStyle w:val="ListParagraph"/>
              <w:ind w:left="0"/>
              <w:rPr>
                <w:rFonts w:ascii="Times New Roman" w:eastAsia="Times New Roman" w:hAnsi="Times New Roman" w:cs="Times New Roman"/>
                <w:sz w:val="24"/>
                <w:szCs w:val="24"/>
              </w:rPr>
            </w:pPr>
          </w:p>
        </w:tc>
      </w:tr>
      <w:tr w:rsidR="008F0252" w:rsidRPr="008F0252" w14:paraId="67A0681B" w14:textId="77777777" w:rsidTr="002A5BEF">
        <w:tc>
          <w:tcPr>
            <w:tcW w:w="997" w:type="dxa"/>
            <w:vMerge/>
            <w:vAlign w:val="center"/>
          </w:tcPr>
          <w:p w14:paraId="67A06816"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17"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18"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4395" w:type="dxa"/>
          </w:tcPr>
          <w:p w14:paraId="67A06819" w14:textId="77777777" w:rsidR="00AF12EB" w:rsidRPr="008F0252" w:rsidRDefault="00AF12E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Sniedz atzinumus par normatīvo aktu projektiem</w:t>
            </w:r>
          </w:p>
        </w:tc>
        <w:tc>
          <w:tcPr>
            <w:tcW w:w="1417" w:type="dxa"/>
            <w:vMerge/>
            <w:vAlign w:val="center"/>
          </w:tcPr>
          <w:p w14:paraId="67A0681A" w14:textId="77777777" w:rsidR="00AF12EB" w:rsidRPr="008F0252" w:rsidRDefault="00AF12EB" w:rsidP="00F869CE">
            <w:pPr>
              <w:pStyle w:val="ListParagraph"/>
              <w:ind w:left="0"/>
              <w:rPr>
                <w:rFonts w:ascii="Times New Roman" w:eastAsia="Times New Roman" w:hAnsi="Times New Roman" w:cs="Times New Roman"/>
                <w:sz w:val="24"/>
                <w:szCs w:val="24"/>
              </w:rPr>
            </w:pPr>
          </w:p>
        </w:tc>
      </w:tr>
      <w:tr w:rsidR="008F0252" w:rsidRPr="008F0252" w14:paraId="67A06821" w14:textId="77777777" w:rsidTr="002A5BEF">
        <w:tc>
          <w:tcPr>
            <w:tcW w:w="997" w:type="dxa"/>
            <w:vMerge/>
            <w:vAlign w:val="center"/>
          </w:tcPr>
          <w:p w14:paraId="67A0681C"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1D"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1E"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4395" w:type="dxa"/>
          </w:tcPr>
          <w:p w14:paraId="67A0681F" w14:textId="7D8C7D88" w:rsidR="00AF12EB" w:rsidRPr="008F0252" w:rsidRDefault="00AF12E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Sadarbojas ar Latvijas un ārvalstu </w:t>
            </w:r>
            <w:r w:rsidR="00A62985" w:rsidRPr="008F0252">
              <w:rPr>
                <w:rFonts w:ascii="Times New Roman" w:eastAsia="Times New Roman" w:hAnsi="Times New Roman" w:cs="Times New Roman"/>
                <w:sz w:val="24"/>
                <w:szCs w:val="24"/>
              </w:rPr>
              <w:t>speciālistiem attiecīgajā jomā</w:t>
            </w:r>
          </w:p>
        </w:tc>
        <w:tc>
          <w:tcPr>
            <w:tcW w:w="1417" w:type="dxa"/>
            <w:vMerge/>
            <w:vAlign w:val="center"/>
          </w:tcPr>
          <w:p w14:paraId="67A06820" w14:textId="77777777" w:rsidR="00AF12EB" w:rsidRPr="008F0252" w:rsidRDefault="00AF12EB" w:rsidP="00F869CE">
            <w:pPr>
              <w:pStyle w:val="ListParagraph"/>
              <w:ind w:left="0"/>
              <w:rPr>
                <w:rFonts w:ascii="Times New Roman" w:eastAsia="Times New Roman" w:hAnsi="Times New Roman" w:cs="Times New Roman"/>
                <w:sz w:val="24"/>
                <w:szCs w:val="24"/>
              </w:rPr>
            </w:pPr>
          </w:p>
        </w:tc>
      </w:tr>
      <w:tr w:rsidR="008F0252" w:rsidRPr="008F0252" w14:paraId="67A06827" w14:textId="77777777" w:rsidTr="002A5BEF">
        <w:tc>
          <w:tcPr>
            <w:tcW w:w="997" w:type="dxa"/>
            <w:vMerge/>
            <w:vAlign w:val="center"/>
          </w:tcPr>
          <w:p w14:paraId="67A06822"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23"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24" w14:textId="77777777" w:rsidR="00AF12EB" w:rsidRPr="008F0252" w:rsidRDefault="00AF12EB" w:rsidP="00F869CE">
            <w:pPr>
              <w:pStyle w:val="ListParagraph"/>
              <w:ind w:left="0"/>
              <w:rPr>
                <w:rFonts w:ascii="Times New Roman" w:eastAsia="Times New Roman" w:hAnsi="Times New Roman" w:cs="Times New Roman"/>
                <w:sz w:val="24"/>
                <w:szCs w:val="24"/>
              </w:rPr>
            </w:pPr>
          </w:p>
        </w:tc>
        <w:tc>
          <w:tcPr>
            <w:tcW w:w="4395" w:type="dxa"/>
          </w:tcPr>
          <w:p w14:paraId="67A06825" w14:textId="77777777" w:rsidR="00AF12EB" w:rsidRPr="008F0252" w:rsidRDefault="00AF12E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Piedalās kriminālistu darba kvalitātes testos, monitoringos </w:t>
            </w:r>
          </w:p>
        </w:tc>
        <w:tc>
          <w:tcPr>
            <w:tcW w:w="1417" w:type="dxa"/>
            <w:vMerge/>
            <w:vAlign w:val="center"/>
          </w:tcPr>
          <w:p w14:paraId="67A06826" w14:textId="77777777" w:rsidR="00AF12EB" w:rsidRPr="008F0252" w:rsidRDefault="00AF12EB" w:rsidP="00F869CE">
            <w:pPr>
              <w:pStyle w:val="ListParagraph"/>
              <w:ind w:left="0"/>
              <w:rPr>
                <w:rFonts w:ascii="Times New Roman" w:eastAsia="Times New Roman" w:hAnsi="Times New Roman" w:cs="Times New Roman"/>
                <w:sz w:val="24"/>
                <w:szCs w:val="24"/>
              </w:rPr>
            </w:pPr>
          </w:p>
        </w:tc>
      </w:tr>
      <w:tr w:rsidR="008F0252" w:rsidRPr="008F0252" w14:paraId="67A06829" w14:textId="77777777" w:rsidTr="00475255">
        <w:tc>
          <w:tcPr>
            <w:tcW w:w="10353" w:type="dxa"/>
            <w:gridSpan w:val="5"/>
            <w:tcBorders>
              <w:left w:val="nil"/>
              <w:right w:val="nil"/>
            </w:tcBorders>
            <w:vAlign w:val="center"/>
          </w:tcPr>
          <w:p w14:paraId="67A06828" w14:textId="77777777" w:rsidR="00B076F6" w:rsidRPr="008F0252" w:rsidRDefault="00B076F6" w:rsidP="00F869CE">
            <w:pPr>
              <w:pStyle w:val="ListParagraph"/>
              <w:ind w:left="0"/>
              <w:rPr>
                <w:rFonts w:ascii="Times New Roman" w:eastAsia="Times New Roman" w:hAnsi="Times New Roman" w:cs="Times New Roman"/>
                <w:sz w:val="24"/>
                <w:szCs w:val="24"/>
              </w:rPr>
            </w:pPr>
          </w:p>
        </w:tc>
      </w:tr>
      <w:tr w:rsidR="008F0252" w:rsidRPr="008F0252" w14:paraId="67A0682F" w14:textId="77777777" w:rsidTr="002A5BEF">
        <w:tc>
          <w:tcPr>
            <w:tcW w:w="997" w:type="dxa"/>
            <w:vMerge w:val="restart"/>
            <w:vAlign w:val="center"/>
          </w:tcPr>
          <w:p w14:paraId="67A0682A" w14:textId="77777777" w:rsidR="00512B3C" w:rsidRPr="008F0252" w:rsidRDefault="00512B3C"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IVB</w:t>
            </w:r>
          </w:p>
        </w:tc>
        <w:tc>
          <w:tcPr>
            <w:tcW w:w="2127" w:type="dxa"/>
            <w:vMerge w:val="restart"/>
            <w:vAlign w:val="center"/>
          </w:tcPr>
          <w:p w14:paraId="67A0682B" w14:textId="22361377" w:rsidR="00512B3C" w:rsidRPr="008F0252" w:rsidRDefault="00512B3C"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Veic procesuālās darbības notikuma vietā atbilstoši III</w:t>
            </w:r>
            <w:r w:rsidR="00FC085A"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 xml:space="preserve">kompetences līmenim, apmāca </w:t>
            </w:r>
            <w:r w:rsidR="0074583E" w:rsidRPr="008F0252">
              <w:rPr>
                <w:rFonts w:ascii="Times New Roman" w:eastAsia="Times New Roman" w:hAnsi="Times New Roman" w:cs="Times New Roman"/>
                <w:sz w:val="24"/>
                <w:szCs w:val="24"/>
              </w:rPr>
              <w:t xml:space="preserve">eksperta </w:t>
            </w:r>
            <w:r w:rsidRPr="008F0252">
              <w:rPr>
                <w:rFonts w:ascii="Times New Roman" w:eastAsia="Times New Roman" w:hAnsi="Times New Roman" w:cs="Times New Roman"/>
                <w:sz w:val="24"/>
                <w:szCs w:val="24"/>
              </w:rPr>
              <w:t>kandidātus procesuālo darbību veikšana</w:t>
            </w:r>
            <w:r w:rsidR="00B479E6" w:rsidRPr="008F0252">
              <w:rPr>
                <w:rFonts w:ascii="Times New Roman" w:eastAsia="Times New Roman" w:hAnsi="Times New Roman" w:cs="Times New Roman"/>
                <w:sz w:val="24"/>
                <w:szCs w:val="24"/>
              </w:rPr>
              <w:t>i</w:t>
            </w:r>
            <w:r w:rsidRPr="008F0252">
              <w:rPr>
                <w:rFonts w:ascii="Times New Roman" w:eastAsia="Times New Roman" w:hAnsi="Times New Roman" w:cs="Times New Roman"/>
                <w:sz w:val="24"/>
                <w:szCs w:val="24"/>
              </w:rPr>
              <w:t xml:space="preserve"> notikuma vietā atbilstoši I, II, III</w:t>
            </w:r>
            <w:r w:rsidR="00FC085A"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kompetences līme</w:t>
            </w:r>
            <w:r w:rsidR="00B32E21" w:rsidRPr="008F0252">
              <w:rPr>
                <w:rFonts w:ascii="Times New Roman" w:eastAsia="Times New Roman" w:hAnsi="Times New Roman" w:cs="Times New Roman"/>
                <w:sz w:val="24"/>
                <w:szCs w:val="24"/>
              </w:rPr>
              <w:t>ni</w:t>
            </w:r>
            <w:r w:rsidRPr="008F0252">
              <w:rPr>
                <w:rFonts w:ascii="Times New Roman" w:eastAsia="Times New Roman" w:hAnsi="Times New Roman" w:cs="Times New Roman"/>
                <w:sz w:val="24"/>
                <w:szCs w:val="24"/>
              </w:rPr>
              <w:t>m</w:t>
            </w:r>
          </w:p>
        </w:tc>
        <w:tc>
          <w:tcPr>
            <w:tcW w:w="1417" w:type="dxa"/>
            <w:vMerge w:val="restart"/>
            <w:vAlign w:val="center"/>
          </w:tcPr>
          <w:p w14:paraId="67A0682C" w14:textId="77777777" w:rsidR="00512B3C" w:rsidRPr="008F0252" w:rsidRDefault="00512B3C"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Galvenais inspektors kriminālists</w:t>
            </w:r>
          </w:p>
        </w:tc>
        <w:tc>
          <w:tcPr>
            <w:tcW w:w="4395" w:type="dxa"/>
          </w:tcPr>
          <w:p w14:paraId="67A0682D" w14:textId="6684A780" w:rsidR="00512B3C" w:rsidRPr="008F0252" w:rsidRDefault="00FB66AD" w:rsidP="00F869CE">
            <w:pPr>
              <w:pStyle w:val="ListParagraph"/>
              <w:ind w:left="28"/>
              <w:rPr>
                <w:rFonts w:ascii="Times New Roman" w:hAnsi="Times New Roman" w:cs="Times New Roman"/>
                <w:sz w:val="24"/>
                <w:szCs w:val="24"/>
              </w:rPr>
            </w:pPr>
            <w:r w:rsidRPr="008F0252">
              <w:rPr>
                <w:rFonts w:ascii="Times New Roman" w:eastAsia="Times New Roman" w:hAnsi="Times New Roman" w:cs="Times New Roman"/>
                <w:sz w:val="24"/>
                <w:szCs w:val="24"/>
              </w:rPr>
              <w:t>V</w:t>
            </w:r>
            <w:r w:rsidR="00512B3C" w:rsidRPr="008F0252">
              <w:rPr>
                <w:rFonts w:ascii="Times New Roman" w:eastAsia="Times New Roman" w:hAnsi="Times New Roman" w:cs="Times New Roman"/>
                <w:sz w:val="24"/>
                <w:szCs w:val="24"/>
              </w:rPr>
              <w:t>eic IVA</w:t>
            </w:r>
            <w:r w:rsidRPr="008F0252">
              <w:rPr>
                <w:rFonts w:ascii="Times New Roman" w:eastAsia="Times New Roman" w:hAnsi="Times New Roman" w:cs="Times New Roman"/>
                <w:sz w:val="24"/>
                <w:szCs w:val="24"/>
              </w:rPr>
              <w:t xml:space="preserve"> līmenim</w:t>
            </w:r>
            <w:r w:rsidR="00512B3C" w:rsidRPr="008F0252">
              <w:rPr>
                <w:rFonts w:ascii="Times New Roman" w:eastAsia="Times New Roman" w:hAnsi="Times New Roman" w:cs="Times New Roman"/>
                <w:sz w:val="24"/>
                <w:szCs w:val="24"/>
              </w:rPr>
              <w:t xml:space="preserve"> noteiktos pienākumus, </w:t>
            </w:r>
            <w:r w:rsidRPr="008F0252">
              <w:rPr>
                <w:rFonts w:ascii="Times New Roman" w:eastAsia="Times New Roman" w:hAnsi="Times New Roman" w:cs="Times New Roman"/>
                <w:sz w:val="24"/>
                <w:szCs w:val="24"/>
              </w:rPr>
              <w:t>kā arī</w:t>
            </w:r>
            <w:r w:rsidR="0027467A" w:rsidRPr="008F0252">
              <w:rPr>
                <w:rFonts w:ascii="Times New Roman" w:eastAsia="Times New Roman" w:hAnsi="Times New Roman" w:cs="Times New Roman"/>
                <w:sz w:val="24"/>
                <w:szCs w:val="24"/>
              </w:rPr>
              <w:t>:</w:t>
            </w:r>
          </w:p>
        </w:tc>
        <w:tc>
          <w:tcPr>
            <w:tcW w:w="1417" w:type="dxa"/>
            <w:vMerge w:val="restart"/>
            <w:vAlign w:val="center"/>
          </w:tcPr>
          <w:p w14:paraId="67A0682E" w14:textId="77777777" w:rsidR="00512B3C" w:rsidRPr="008F0252" w:rsidRDefault="00512B3C"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Majors</w:t>
            </w:r>
          </w:p>
        </w:tc>
      </w:tr>
      <w:tr w:rsidR="008F0252" w:rsidRPr="008F0252" w14:paraId="67A06835" w14:textId="77777777" w:rsidTr="002A5BEF">
        <w:tc>
          <w:tcPr>
            <w:tcW w:w="997" w:type="dxa"/>
            <w:vMerge/>
            <w:vAlign w:val="center"/>
          </w:tcPr>
          <w:p w14:paraId="67A06830" w14:textId="77777777" w:rsidR="00512B3C" w:rsidRPr="008F0252" w:rsidRDefault="00512B3C" w:rsidP="0002441B">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831" w14:textId="77777777" w:rsidR="00512B3C" w:rsidRPr="008F0252" w:rsidRDefault="00512B3C" w:rsidP="0002441B">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832" w14:textId="77777777" w:rsidR="00512B3C" w:rsidRPr="008F0252" w:rsidRDefault="00512B3C" w:rsidP="0002441B">
            <w:pPr>
              <w:pStyle w:val="ListParagraph"/>
              <w:ind w:left="0"/>
              <w:jc w:val="center"/>
              <w:rPr>
                <w:rFonts w:ascii="Times New Roman" w:eastAsia="Times New Roman" w:hAnsi="Times New Roman" w:cs="Times New Roman"/>
                <w:sz w:val="24"/>
                <w:szCs w:val="24"/>
              </w:rPr>
            </w:pPr>
          </w:p>
        </w:tc>
        <w:tc>
          <w:tcPr>
            <w:tcW w:w="4395" w:type="dxa"/>
          </w:tcPr>
          <w:p w14:paraId="67A06833" w14:textId="16057028" w:rsidR="00512B3C" w:rsidRPr="008F0252" w:rsidRDefault="00FB66AD"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V</w:t>
            </w:r>
            <w:r w:rsidR="00512B3C" w:rsidRPr="008F0252">
              <w:rPr>
                <w:rFonts w:ascii="Times New Roman" w:eastAsia="Times New Roman" w:hAnsi="Times New Roman" w:cs="Times New Roman"/>
                <w:sz w:val="24"/>
                <w:szCs w:val="24"/>
              </w:rPr>
              <w:t>eic procesuālās darbības notikuma vietā atbilstoši III</w:t>
            </w:r>
            <w:r w:rsidR="00FC085A" w:rsidRPr="008F0252">
              <w:rPr>
                <w:rFonts w:ascii="Times New Roman" w:eastAsia="Times New Roman" w:hAnsi="Times New Roman" w:cs="Times New Roman"/>
                <w:sz w:val="24"/>
                <w:szCs w:val="24"/>
              </w:rPr>
              <w:t> </w:t>
            </w:r>
            <w:r w:rsidR="00512B3C" w:rsidRPr="008F0252">
              <w:rPr>
                <w:rFonts w:ascii="Times New Roman" w:eastAsia="Times New Roman" w:hAnsi="Times New Roman" w:cs="Times New Roman"/>
                <w:sz w:val="24"/>
                <w:szCs w:val="24"/>
              </w:rPr>
              <w:t>kompetences līmenim</w:t>
            </w:r>
          </w:p>
        </w:tc>
        <w:tc>
          <w:tcPr>
            <w:tcW w:w="1417" w:type="dxa"/>
            <w:vMerge/>
            <w:vAlign w:val="center"/>
          </w:tcPr>
          <w:p w14:paraId="67A06834" w14:textId="77777777" w:rsidR="00512B3C" w:rsidRPr="008F0252" w:rsidRDefault="00512B3C" w:rsidP="0002441B">
            <w:pPr>
              <w:pStyle w:val="ListParagraph"/>
              <w:ind w:left="0"/>
              <w:jc w:val="center"/>
              <w:rPr>
                <w:rFonts w:ascii="Times New Roman" w:eastAsia="Times New Roman" w:hAnsi="Times New Roman" w:cs="Times New Roman"/>
                <w:sz w:val="24"/>
                <w:szCs w:val="24"/>
              </w:rPr>
            </w:pPr>
          </w:p>
        </w:tc>
      </w:tr>
      <w:tr w:rsidR="008F0252" w:rsidRPr="008F0252" w14:paraId="67A0683B" w14:textId="77777777" w:rsidTr="002A5BEF">
        <w:tc>
          <w:tcPr>
            <w:tcW w:w="997" w:type="dxa"/>
            <w:vMerge/>
            <w:vAlign w:val="center"/>
          </w:tcPr>
          <w:p w14:paraId="67A06836" w14:textId="77777777" w:rsidR="00512B3C" w:rsidRPr="008F0252" w:rsidRDefault="00512B3C" w:rsidP="0002441B">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837" w14:textId="77777777" w:rsidR="00512B3C" w:rsidRPr="008F0252" w:rsidRDefault="00512B3C" w:rsidP="0002441B">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838" w14:textId="77777777" w:rsidR="00512B3C" w:rsidRPr="008F0252" w:rsidRDefault="00512B3C" w:rsidP="0002441B">
            <w:pPr>
              <w:pStyle w:val="ListParagraph"/>
              <w:ind w:left="0"/>
              <w:jc w:val="center"/>
              <w:rPr>
                <w:rFonts w:ascii="Times New Roman" w:eastAsia="Times New Roman" w:hAnsi="Times New Roman" w:cs="Times New Roman"/>
                <w:sz w:val="24"/>
                <w:szCs w:val="24"/>
              </w:rPr>
            </w:pPr>
          </w:p>
        </w:tc>
        <w:tc>
          <w:tcPr>
            <w:tcW w:w="4395" w:type="dxa"/>
          </w:tcPr>
          <w:p w14:paraId="67A06839" w14:textId="7272A8AA" w:rsidR="00512B3C" w:rsidRPr="008F0252" w:rsidRDefault="00512B3C"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Ievieš jaunus paņēmienus (objektu izņemšanā, fiksēšanā) notikuma vietas apskates procesā, testē jaunas iekārtas, veic paņēmienu un iekārtu validāciju, apraksta </w:t>
            </w:r>
            <w:r w:rsidR="0074583E" w:rsidRPr="008F0252">
              <w:rPr>
                <w:rFonts w:ascii="Times New Roman" w:eastAsia="Times New Roman" w:hAnsi="Times New Roman" w:cs="Times New Roman"/>
                <w:sz w:val="24"/>
                <w:szCs w:val="24"/>
              </w:rPr>
              <w:t xml:space="preserve">rīcības instrukcijās </w:t>
            </w:r>
            <w:r w:rsidRPr="008F0252">
              <w:rPr>
                <w:rFonts w:ascii="Times New Roman" w:eastAsia="Times New Roman" w:hAnsi="Times New Roman" w:cs="Times New Roman"/>
                <w:sz w:val="24"/>
                <w:szCs w:val="24"/>
              </w:rPr>
              <w:t xml:space="preserve">to pielietošanu </w:t>
            </w:r>
          </w:p>
        </w:tc>
        <w:tc>
          <w:tcPr>
            <w:tcW w:w="1417" w:type="dxa"/>
            <w:vMerge/>
            <w:vAlign w:val="center"/>
          </w:tcPr>
          <w:p w14:paraId="67A0683A" w14:textId="77777777" w:rsidR="00512B3C" w:rsidRPr="008F0252" w:rsidRDefault="00512B3C" w:rsidP="0002441B">
            <w:pPr>
              <w:pStyle w:val="ListParagraph"/>
              <w:ind w:left="0"/>
              <w:jc w:val="center"/>
              <w:rPr>
                <w:rFonts w:ascii="Times New Roman" w:eastAsia="Times New Roman" w:hAnsi="Times New Roman" w:cs="Times New Roman"/>
                <w:sz w:val="24"/>
                <w:szCs w:val="24"/>
              </w:rPr>
            </w:pPr>
          </w:p>
        </w:tc>
      </w:tr>
      <w:tr w:rsidR="008F0252" w:rsidRPr="008F0252" w14:paraId="67A0683D" w14:textId="77777777" w:rsidTr="00475255">
        <w:tc>
          <w:tcPr>
            <w:tcW w:w="10353" w:type="dxa"/>
            <w:gridSpan w:val="5"/>
            <w:tcBorders>
              <w:left w:val="nil"/>
              <w:right w:val="nil"/>
            </w:tcBorders>
            <w:vAlign w:val="center"/>
          </w:tcPr>
          <w:p w14:paraId="67A0683C" w14:textId="77777777" w:rsidR="00D9095D" w:rsidRPr="008F0252" w:rsidRDefault="00D9095D" w:rsidP="0002441B">
            <w:pPr>
              <w:pStyle w:val="ListParagraph"/>
              <w:ind w:left="0"/>
              <w:jc w:val="center"/>
              <w:rPr>
                <w:rFonts w:ascii="Times New Roman" w:eastAsia="Times New Roman" w:hAnsi="Times New Roman" w:cs="Times New Roman"/>
                <w:sz w:val="24"/>
                <w:szCs w:val="24"/>
              </w:rPr>
            </w:pPr>
          </w:p>
        </w:tc>
      </w:tr>
      <w:tr w:rsidR="008F0252" w:rsidRPr="008F0252" w14:paraId="67A06843" w14:textId="77777777" w:rsidTr="002A5BEF">
        <w:tc>
          <w:tcPr>
            <w:tcW w:w="997" w:type="dxa"/>
            <w:vMerge w:val="restart"/>
            <w:vAlign w:val="center"/>
          </w:tcPr>
          <w:p w14:paraId="67A0683E" w14:textId="77777777" w:rsidR="009E0E9B" w:rsidRPr="008F0252" w:rsidRDefault="009E0E9B"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IVA</w:t>
            </w:r>
          </w:p>
        </w:tc>
        <w:tc>
          <w:tcPr>
            <w:tcW w:w="2127" w:type="dxa"/>
            <w:vMerge w:val="restart"/>
            <w:vAlign w:val="center"/>
          </w:tcPr>
          <w:p w14:paraId="67A0683F" w14:textId="0F957435" w:rsidR="009E0E9B" w:rsidRPr="008F0252" w:rsidRDefault="009E0E9B"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Veic procesuālās darbības notikuma vietā atbilstoši II</w:t>
            </w:r>
            <w:r w:rsidR="00FC085A"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un/vai III</w:t>
            </w:r>
            <w:r w:rsidR="00FC085A"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 xml:space="preserve">kompetences līmenim, apmāca </w:t>
            </w:r>
            <w:r w:rsidR="0074583E" w:rsidRPr="008F0252">
              <w:rPr>
                <w:rFonts w:ascii="Times New Roman" w:eastAsia="Times New Roman" w:hAnsi="Times New Roman" w:cs="Times New Roman"/>
                <w:sz w:val="24"/>
                <w:szCs w:val="24"/>
              </w:rPr>
              <w:t xml:space="preserve">eksperta </w:t>
            </w:r>
            <w:r w:rsidRPr="008F0252">
              <w:rPr>
                <w:rFonts w:ascii="Times New Roman" w:eastAsia="Times New Roman" w:hAnsi="Times New Roman" w:cs="Times New Roman"/>
                <w:sz w:val="24"/>
                <w:szCs w:val="24"/>
              </w:rPr>
              <w:t>kandidātus procesuālo darbību veikšana</w:t>
            </w:r>
            <w:r w:rsidR="00B32E21" w:rsidRPr="008F0252">
              <w:rPr>
                <w:rFonts w:ascii="Times New Roman" w:eastAsia="Times New Roman" w:hAnsi="Times New Roman" w:cs="Times New Roman"/>
                <w:sz w:val="24"/>
                <w:szCs w:val="24"/>
              </w:rPr>
              <w:t>i</w:t>
            </w:r>
            <w:r w:rsidRPr="008F0252">
              <w:rPr>
                <w:rFonts w:ascii="Times New Roman" w:eastAsia="Times New Roman" w:hAnsi="Times New Roman" w:cs="Times New Roman"/>
                <w:sz w:val="24"/>
                <w:szCs w:val="24"/>
              </w:rPr>
              <w:t xml:space="preserve"> notikuma vietā atbilstoši I, II, III</w:t>
            </w:r>
            <w:r w:rsidR="00FC085A"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 xml:space="preserve">kompetences </w:t>
            </w:r>
            <w:r w:rsidR="00B32E21" w:rsidRPr="008F0252">
              <w:rPr>
                <w:rFonts w:ascii="Times New Roman" w:eastAsia="Times New Roman" w:hAnsi="Times New Roman" w:cs="Times New Roman"/>
                <w:sz w:val="24"/>
                <w:szCs w:val="24"/>
              </w:rPr>
              <w:t>līmenim</w:t>
            </w:r>
          </w:p>
        </w:tc>
        <w:tc>
          <w:tcPr>
            <w:tcW w:w="1417" w:type="dxa"/>
            <w:vMerge w:val="restart"/>
            <w:vAlign w:val="center"/>
          </w:tcPr>
          <w:p w14:paraId="67A06840" w14:textId="77777777" w:rsidR="009E0E9B" w:rsidRPr="008F0252" w:rsidRDefault="009E0E9B"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Galvenais inspektors kriminālists</w:t>
            </w:r>
          </w:p>
        </w:tc>
        <w:tc>
          <w:tcPr>
            <w:tcW w:w="4395" w:type="dxa"/>
          </w:tcPr>
          <w:p w14:paraId="67A06841" w14:textId="66C8A121" w:rsidR="009E0E9B" w:rsidRPr="008F0252" w:rsidRDefault="009E0E9B" w:rsidP="00F869CE">
            <w:pPr>
              <w:pStyle w:val="ListParagraph"/>
              <w:ind w:left="28"/>
              <w:rPr>
                <w:rFonts w:ascii="Times New Roman" w:hAnsi="Times New Roman" w:cs="Times New Roman"/>
                <w:sz w:val="24"/>
                <w:szCs w:val="24"/>
              </w:rPr>
            </w:pPr>
            <w:r w:rsidRPr="008F0252">
              <w:rPr>
                <w:rFonts w:ascii="Times New Roman" w:eastAsia="Times New Roman" w:hAnsi="Times New Roman" w:cs="Times New Roman"/>
                <w:sz w:val="24"/>
                <w:szCs w:val="24"/>
              </w:rPr>
              <w:t>Veic procesuālās darbības notikuma vietā atbilstoši II</w:t>
            </w:r>
            <w:r w:rsidR="00FC085A"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un/vai III</w:t>
            </w:r>
            <w:r w:rsidR="00FC085A"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kompetences līmenim</w:t>
            </w:r>
          </w:p>
        </w:tc>
        <w:tc>
          <w:tcPr>
            <w:tcW w:w="1417" w:type="dxa"/>
            <w:vMerge w:val="restart"/>
            <w:vAlign w:val="center"/>
          </w:tcPr>
          <w:p w14:paraId="67A06842" w14:textId="77777777" w:rsidR="009E0E9B" w:rsidRPr="008F0252" w:rsidRDefault="009E0E9B"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Majors</w:t>
            </w:r>
          </w:p>
        </w:tc>
      </w:tr>
      <w:tr w:rsidR="008F0252" w:rsidRPr="008F0252" w14:paraId="67A06849" w14:textId="77777777" w:rsidTr="002A5BEF">
        <w:tc>
          <w:tcPr>
            <w:tcW w:w="997" w:type="dxa"/>
            <w:vMerge/>
            <w:vAlign w:val="center"/>
          </w:tcPr>
          <w:p w14:paraId="67A06844"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45"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46"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4395" w:type="dxa"/>
          </w:tcPr>
          <w:p w14:paraId="67A06847" w14:textId="0F6F2FB9" w:rsidR="009E0E9B" w:rsidRPr="008F0252" w:rsidRDefault="00862687"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Ja nepieciešams, </w:t>
            </w:r>
            <w:r w:rsidR="009E0E9B" w:rsidRPr="008F0252">
              <w:rPr>
                <w:rFonts w:ascii="Times New Roman" w:eastAsia="Times New Roman" w:hAnsi="Times New Roman" w:cs="Times New Roman"/>
                <w:sz w:val="24"/>
                <w:szCs w:val="24"/>
              </w:rPr>
              <w:t>apgūst III</w:t>
            </w:r>
            <w:r w:rsidR="00FC085A" w:rsidRPr="008F0252">
              <w:rPr>
                <w:rFonts w:ascii="Times New Roman" w:eastAsia="Times New Roman" w:hAnsi="Times New Roman" w:cs="Times New Roman"/>
                <w:sz w:val="24"/>
                <w:szCs w:val="24"/>
              </w:rPr>
              <w:t> </w:t>
            </w:r>
            <w:r w:rsidR="009E0E9B" w:rsidRPr="008F0252">
              <w:rPr>
                <w:rFonts w:ascii="Times New Roman" w:eastAsia="Times New Roman" w:hAnsi="Times New Roman" w:cs="Times New Roman"/>
                <w:sz w:val="24"/>
                <w:szCs w:val="24"/>
              </w:rPr>
              <w:t>kompetences līmeni</w:t>
            </w:r>
          </w:p>
        </w:tc>
        <w:tc>
          <w:tcPr>
            <w:tcW w:w="1417" w:type="dxa"/>
            <w:vMerge/>
            <w:vAlign w:val="center"/>
          </w:tcPr>
          <w:p w14:paraId="67A06848" w14:textId="77777777" w:rsidR="009E0E9B" w:rsidRPr="008F0252" w:rsidRDefault="009E0E9B" w:rsidP="00F869CE">
            <w:pPr>
              <w:pStyle w:val="ListParagraph"/>
              <w:ind w:left="0"/>
              <w:rPr>
                <w:rFonts w:ascii="Times New Roman" w:eastAsia="Times New Roman" w:hAnsi="Times New Roman" w:cs="Times New Roman"/>
                <w:sz w:val="24"/>
                <w:szCs w:val="24"/>
              </w:rPr>
            </w:pPr>
          </w:p>
        </w:tc>
      </w:tr>
      <w:tr w:rsidR="008F0252" w:rsidRPr="008F0252" w14:paraId="67A0684F" w14:textId="77777777" w:rsidTr="002A5BEF">
        <w:tc>
          <w:tcPr>
            <w:tcW w:w="997" w:type="dxa"/>
            <w:vMerge/>
            <w:vAlign w:val="center"/>
          </w:tcPr>
          <w:p w14:paraId="67A0684A"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4B"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4C"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4395" w:type="dxa"/>
          </w:tcPr>
          <w:p w14:paraId="67A0684D" w14:textId="1717D80B" w:rsidR="009E0E9B" w:rsidRPr="008F0252" w:rsidRDefault="009E0E9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Veido un izmanto darbam nepieciešamās </w:t>
            </w:r>
            <w:r w:rsidR="00F22285" w:rsidRPr="008F0252">
              <w:rPr>
                <w:rFonts w:ascii="Times New Roman" w:eastAsia="Times New Roman" w:hAnsi="Times New Roman" w:cs="Times New Roman"/>
                <w:sz w:val="24"/>
                <w:szCs w:val="24"/>
              </w:rPr>
              <w:t xml:space="preserve">kriminālistikas </w:t>
            </w:r>
            <w:r w:rsidRPr="008F0252">
              <w:rPr>
                <w:rFonts w:ascii="Times New Roman" w:eastAsia="Times New Roman" w:hAnsi="Times New Roman" w:cs="Times New Roman"/>
                <w:sz w:val="24"/>
                <w:szCs w:val="24"/>
              </w:rPr>
              <w:t>datubāzes un kolekcijas</w:t>
            </w:r>
          </w:p>
        </w:tc>
        <w:tc>
          <w:tcPr>
            <w:tcW w:w="1417" w:type="dxa"/>
            <w:vMerge/>
            <w:vAlign w:val="center"/>
          </w:tcPr>
          <w:p w14:paraId="67A0684E" w14:textId="77777777" w:rsidR="009E0E9B" w:rsidRPr="008F0252" w:rsidRDefault="009E0E9B" w:rsidP="00F869CE">
            <w:pPr>
              <w:pStyle w:val="ListParagraph"/>
              <w:ind w:left="0"/>
              <w:rPr>
                <w:rFonts w:ascii="Times New Roman" w:eastAsia="Times New Roman" w:hAnsi="Times New Roman" w:cs="Times New Roman"/>
                <w:sz w:val="24"/>
                <w:szCs w:val="24"/>
              </w:rPr>
            </w:pPr>
          </w:p>
        </w:tc>
      </w:tr>
      <w:tr w:rsidR="008F0252" w:rsidRPr="008F0252" w14:paraId="67A06855" w14:textId="77777777" w:rsidTr="002A5BEF">
        <w:tc>
          <w:tcPr>
            <w:tcW w:w="997" w:type="dxa"/>
            <w:vMerge/>
            <w:vAlign w:val="center"/>
          </w:tcPr>
          <w:p w14:paraId="67A06850"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51"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52"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4395" w:type="dxa"/>
          </w:tcPr>
          <w:p w14:paraId="67A06853" w14:textId="7397BCAA" w:rsidR="009E0E9B" w:rsidRPr="008F0252" w:rsidRDefault="009E0E9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Apmāca </w:t>
            </w:r>
            <w:r w:rsidR="0074583E" w:rsidRPr="008F0252">
              <w:rPr>
                <w:rFonts w:ascii="Times New Roman" w:eastAsia="Times New Roman" w:hAnsi="Times New Roman" w:cs="Times New Roman"/>
                <w:sz w:val="24"/>
                <w:szCs w:val="24"/>
              </w:rPr>
              <w:t xml:space="preserve">eksperta </w:t>
            </w:r>
            <w:r w:rsidRPr="008F0252">
              <w:rPr>
                <w:rFonts w:ascii="Times New Roman" w:eastAsia="Times New Roman" w:hAnsi="Times New Roman" w:cs="Times New Roman"/>
                <w:sz w:val="24"/>
                <w:szCs w:val="24"/>
              </w:rPr>
              <w:t>kandidātus atbilstoši I</w:t>
            </w:r>
            <w:r w:rsidR="00FC085A"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un II</w:t>
            </w:r>
            <w:r w:rsidR="00FC085A"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 xml:space="preserve">kompetences </w:t>
            </w:r>
            <w:r w:rsidR="00B32E21" w:rsidRPr="008F0252">
              <w:rPr>
                <w:rFonts w:ascii="Times New Roman" w:eastAsia="Times New Roman" w:hAnsi="Times New Roman" w:cs="Times New Roman"/>
                <w:sz w:val="24"/>
                <w:szCs w:val="24"/>
              </w:rPr>
              <w:t xml:space="preserve">līmenim </w:t>
            </w:r>
            <w:r w:rsidRPr="008F0252">
              <w:rPr>
                <w:rFonts w:ascii="Times New Roman" w:eastAsia="Times New Roman" w:hAnsi="Times New Roman" w:cs="Times New Roman"/>
                <w:sz w:val="24"/>
                <w:szCs w:val="24"/>
              </w:rPr>
              <w:t>(ja apgūts, tad III</w:t>
            </w:r>
            <w:r w:rsidR="00FC085A"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kompetences līmenim)</w:t>
            </w:r>
          </w:p>
        </w:tc>
        <w:tc>
          <w:tcPr>
            <w:tcW w:w="1417" w:type="dxa"/>
            <w:vMerge/>
            <w:vAlign w:val="center"/>
          </w:tcPr>
          <w:p w14:paraId="67A06854" w14:textId="77777777" w:rsidR="009E0E9B" w:rsidRPr="008F0252" w:rsidRDefault="009E0E9B" w:rsidP="00F869CE">
            <w:pPr>
              <w:pStyle w:val="ListParagraph"/>
              <w:ind w:left="0"/>
              <w:rPr>
                <w:rFonts w:ascii="Times New Roman" w:eastAsia="Times New Roman" w:hAnsi="Times New Roman" w:cs="Times New Roman"/>
                <w:sz w:val="24"/>
                <w:szCs w:val="24"/>
              </w:rPr>
            </w:pPr>
          </w:p>
        </w:tc>
      </w:tr>
      <w:tr w:rsidR="008F0252" w:rsidRPr="008F0252" w14:paraId="67A0685B" w14:textId="77777777" w:rsidTr="002A5BEF">
        <w:tc>
          <w:tcPr>
            <w:tcW w:w="997" w:type="dxa"/>
            <w:vMerge/>
            <w:vAlign w:val="center"/>
          </w:tcPr>
          <w:p w14:paraId="67A06856"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57"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58"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4395" w:type="dxa"/>
          </w:tcPr>
          <w:p w14:paraId="67A06859" w14:textId="77777777" w:rsidR="009E0E9B" w:rsidRPr="008F0252" w:rsidRDefault="009E0E9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Piedalās kriminālistu darba kvalitātes testos, monitoringos </w:t>
            </w:r>
          </w:p>
        </w:tc>
        <w:tc>
          <w:tcPr>
            <w:tcW w:w="1417" w:type="dxa"/>
            <w:vMerge/>
            <w:vAlign w:val="center"/>
          </w:tcPr>
          <w:p w14:paraId="67A0685A" w14:textId="77777777" w:rsidR="009E0E9B" w:rsidRPr="008F0252" w:rsidRDefault="009E0E9B" w:rsidP="00F869CE">
            <w:pPr>
              <w:pStyle w:val="ListParagraph"/>
              <w:ind w:left="0"/>
              <w:rPr>
                <w:rFonts w:ascii="Times New Roman" w:eastAsia="Times New Roman" w:hAnsi="Times New Roman" w:cs="Times New Roman"/>
                <w:sz w:val="24"/>
                <w:szCs w:val="24"/>
              </w:rPr>
            </w:pPr>
          </w:p>
        </w:tc>
      </w:tr>
      <w:tr w:rsidR="008F0252" w:rsidRPr="008F0252" w14:paraId="67A06861" w14:textId="77777777" w:rsidTr="002A5BEF">
        <w:tc>
          <w:tcPr>
            <w:tcW w:w="997" w:type="dxa"/>
            <w:vMerge/>
            <w:vAlign w:val="center"/>
          </w:tcPr>
          <w:p w14:paraId="67A0685C"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5D"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5E"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4395" w:type="dxa"/>
          </w:tcPr>
          <w:p w14:paraId="67A0685F" w14:textId="67819BC2" w:rsidR="009E0E9B" w:rsidRPr="008F0252" w:rsidRDefault="009E0E9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Izstrādā instrukcijas</w:t>
            </w:r>
            <w:r w:rsidR="00862687" w:rsidRPr="008F0252">
              <w:rPr>
                <w:rFonts w:ascii="Times New Roman" w:eastAsia="Times New Roman" w:hAnsi="Times New Roman" w:cs="Times New Roman"/>
                <w:sz w:val="24"/>
                <w:szCs w:val="24"/>
              </w:rPr>
              <w:t xml:space="preserve"> un</w:t>
            </w:r>
            <w:r w:rsidRPr="008F0252">
              <w:rPr>
                <w:rFonts w:ascii="Times New Roman" w:eastAsia="Times New Roman" w:hAnsi="Times New Roman" w:cs="Times New Roman"/>
                <w:sz w:val="24"/>
                <w:szCs w:val="24"/>
              </w:rPr>
              <w:t xml:space="preserve"> metodiskos norādījumus saistībā ar notikuma vietas apskates procesu</w:t>
            </w:r>
          </w:p>
        </w:tc>
        <w:tc>
          <w:tcPr>
            <w:tcW w:w="1417" w:type="dxa"/>
            <w:vMerge/>
            <w:vAlign w:val="center"/>
          </w:tcPr>
          <w:p w14:paraId="67A06860" w14:textId="77777777" w:rsidR="009E0E9B" w:rsidRPr="008F0252" w:rsidRDefault="009E0E9B" w:rsidP="00F869CE">
            <w:pPr>
              <w:pStyle w:val="ListParagraph"/>
              <w:ind w:left="0"/>
              <w:rPr>
                <w:rFonts w:ascii="Times New Roman" w:eastAsia="Times New Roman" w:hAnsi="Times New Roman" w:cs="Times New Roman"/>
                <w:sz w:val="24"/>
                <w:szCs w:val="24"/>
              </w:rPr>
            </w:pPr>
          </w:p>
        </w:tc>
      </w:tr>
      <w:tr w:rsidR="008F0252" w:rsidRPr="008F0252" w14:paraId="67A06867" w14:textId="77777777" w:rsidTr="002A5BEF">
        <w:tc>
          <w:tcPr>
            <w:tcW w:w="997" w:type="dxa"/>
            <w:vMerge/>
            <w:vAlign w:val="center"/>
          </w:tcPr>
          <w:p w14:paraId="67A06862"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63"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64"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4395" w:type="dxa"/>
          </w:tcPr>
          <w:p w14:paraId="67A06865" w14:textId="77777777" w:rsidR="009E0E9B" w:rsidRPr="008F0252" w:rsidRDefault="009E0E9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Atbilstoši kompetencei sniedz rakstiskas un mutiskas konsultācijas</w:t>
            </w:r>
          </w:p>
        </w:tc>
        <w:tc>
          <w:tcPr>
            <w:tcW w:w="1417" w:type="dxa"/>
            <w:vMerge/>
            <w:vAlign w:val="center"/>
          </w:tcPr>
          <w:p w14:paraId="67A06866" w14:textId="77777777" w:rsidR="009E0E9B" w:rsidRPr="008F0252" w:rsidRDefault="009E0E9B" w:rsidP="00F869CE">
            <w:pPr>
              <w:pStyle w:val="ListParagraph"/>
              <w:ind w:left="0"/>
              <w:rPr>
                <w:rFonts w:ascii="Times New Roman" w:eastAsia="Times New Roman" w:hAnsi="Times New Roman" w:cs="Times New Roman"/>
                <w:sz w:val="24"/>
                <w:szCs w:val="24"/>
              </w:rPr>
            </w:pPr>
          </w:p>
        </w:tc>
      </w:tr>
      <w:tr w:rsidR="008F0252" w:rsidRPr="008F0252" w14:paraId="67A0686D" w14:textId="77777777" w:rsidTr="002A5BEF">
        <w:tc>
          <w:tcPr>
            <w:tcW w:w="997" w:type="dxa"/>
            <w:vMerge/>
            <w:vAlign w:val="center"/>
          </w:tcPr>
          <w:p w14:paraId="67A06868"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69"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6A" w14:textId="77777777" w:rsidR="009E0E9B" w:rsidRPr="008F0252" w:rsidRDefault="009E0E9B" w:rsidP="00F869CE">
            <w:pPr>
              <w:pStyle w:val="ListParagraph"/>
              <w:ind w:left="0"/>
              <w:rPr>
                <w:rFonts w:ascii="Times New Roman" w:eastAsia="Times New Roman" w:hAnsi="Times New Roman" w:cs="Times New Roman"/>
                <w:sz w:val="24"/>
                <w:szCs w:val="24"/>
              </w:rPr>
            </w:pPr>
          </w:p>
        </w:tc>
        <w:tc>
          <w:tcPr>
            <w:tcW w:w="4395" w:type="dxa"/>
          </w:tcPr>
          <w:p w14:paraId="67A0686B" w14:textId="1BAF77CD" w:rsidR="009E0E9B" w:rsidRPr="008F0252" w:rsidRDefault="009E0E9B"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Sadarbojas ar Latvijas un ārvalstu </w:t>
            </w:r>
            <w:r w:rsidR="00A62985" w:rsidRPr="008F0252">
              <w:rPr>
                <w:rFonts w:ascii="Times New Roman" w:eastAsia="Times New Roman" w:hAnsi="Times New Roman" w:cs="Times New Roman"/>
                <w:sz w:val="24"/>
                <w:szCs w:val="24"/>
              </w:rPr>
              <w:t>speciālistiem attiecīgajā jomā</w:t>
            </w:r>
          </w:p>
        </w:tc>
        <w:tc>
          <w:tcPr>
            <w:tcW w:w="1417" w:type="dxa"/>
            <w:vMerge/>
            <w:vAlign w:val="center"/>
          </w:tcPr>
          <w:p w14:paraId="67A0686C" w14:textId="77777777" w:rsidR="009E0E9B" w:rsidRPr="008F0252" w:rsidRDefault="009E0E9B" w:rsidP="00F869CE">
            <w:pPr>
              <w:pStyle w:val="ListParagraph"/>
              <w:ind w:left="0"/>
              <w:rPr>
                <w:rFonts w:ascii="Times New Roman" w:eastAsia="Times New Roman" w:hAnsi="Times New Roman" w:cs="Times New Roman"/>
                <w:sz w:val="24"/>
                <w:szCs w:val="24"/>
              </w:rPr>
            </w:pPr>
          </w:p>
        </w:tc>
      </w:tr>
      <w:tr w:rsidR="008F0252" w:rsidRPr="008F0252" w14:paraId="67A0686F" w14:textId="77777777" w:rsidTr="00475255">
        <w:tc>
          <w:tcPr>
            <w:tcW w:w="10353" w:type="dxa"/>
            <w:gridSpan w:val="5"/>
            <w:tcBorders>
              <w:left w:val="nil"/>
              <w:right w:val="nil"/>
            </w:tcBorders>
            <w:vAlign w:val="center"/>
          </w:tcPr>
          <w:p w14:paraId="67A0686E" w14:textId="77777777" w:rsidR="009E0E9B" w:rsidRPr="008F0252" w:rsidRDefault="009E0E9B" w:rsidP="00F869CE">
            <w:pPr>
              <w:pStyle w:val="ListParagraph"/>
              <w:ind w:left="0"/>
              <w:rPr>
                <w:rFonts w:ascii="Times New Roman" w:hAnsi="Times New Roman" w:cs="Times New Roman"/>
                <w:sz w:val="24"/>
                <w:szCs w:val="24"/>
              </w:rPr>
            </w:pPr>
          </w:p>
        </w:tc>
      </w:tr>
      <w:tr w:rsidR="008F0252" w:rsidRPr="008F0252" w14:paraId="67A06875" w14:textId="77777777" w:rsidTr="002A5BEF">
        <w:tc>
          <w:tcPr>
            <w:tcW w:w="997" w:type="dxa"/>
            <w:vMerge w:val="restart"/>
            <w:vAlign w:val="center"/>
          </w:tcPr>
          <w:p w14:paraId="67A06870" w14:textId="77777777" w:rsidR="001F64D3" w:rsidRPr="008F0252" w:rsidRDefault="001F64D3" w:rsidP="0002441B">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IIIC</w:t>
            </w:r>
          </w:p>
        </w:tc>
        <w:tc>
          <w:tcPr>
            <w:tcW w:w="2127" w:type="dxa"/>
            <w:vMerge w:val="restart"/>
            <w:vAlign w:val="center"/>
          </w:tcPr>
          <w:p w14:paraId="67A06871" w14:textId="1F2DB46E" w:rsidR="001F64D3" w:rsidRPr="008F0252" w:rsidRDefault="001F64D3" w:rsidP="0002441B">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Veic procesuālās darbības notikuma vietā atbilstoši II</w:t>
            </w:r>
            <w:r w:rsidR="00FC085A" w:rsidRPr="008F0252">
              <w:rPr>
                <w:rFonts w:ascii="Times New Roman" w:hAnsi="Times New Roman" w:cs="Times New Roman"/>
                <w:sz w:val="24"/>
                <w:szCs w:val="24"/>
              </w:rPr>
              <w:t> </w:t>
            </w:r>
            <w:r w:rsidRPr="008F0252">
              <w:rPr>
                <w:rFonts w:ascii="Times New Roman" w:hAnsi="Times New Roman" w:cs="Times New Roman"/>
                <w:sz w:val="24"/>
                <w:szCs w:val="24"/>
              </w:rPr>
              <w:t xml:space="preserve">kompetences līmenim, apmāca </w:t>
            </w:r>
            <w:r w:rsidR="0074583E" w:rsidRPr="008F0252">
              <w:rPr>
                <w:rFonts w:ascii="Times New Roman" w:eastAsia="Times New Roman" w:hAnsi="Times New Roman" w:cs="Times New Roman"/>
                <w:sz w:val="24"/>
                <w:szCs w:val="24"/>
              </w:rPr>
              <w:t xml:space="preserve">eksperta </w:t>
            </w:r>
            <w:r w:rsidRPr="008F0252">
              <w:rPr>
                <w:rFonts w:ascii="Times New Roman" w:hAnsi="Times New Roman" w:cs="Times New Roman"/>
                <w:sz w:val="24"/>
                <w:szCs w:val="24"/>
              </w:rPr>
              <w:t>kandidātus procesuālo darbību veikšana</w:t>
            </w:r>
            <w:r w:rsidR="00B32E21" w:rsidRPr="008F0252">
              <w:rPr>
                <w:rFonts w:ascii="Times New Roman" w:hAnsi="Times New Roman" w:cs="Times New Roman"/>
                <w:sz w:val="24"/>
                <w:szCs w:val="24"/>
              </w:rPr>
              <w:t>i</w:t>
            </w:r>
            <w:r w:rsidRPr="008F0252">
              <w:rPr>
                <w:rFonts w:ascii="Times New Roman" w:hAnsi="Times New Roman" w:cs="Times New Roman"/>
                <w:sz w:val="24"/>
                <w:szCs w:val="24"/>
              </w:rPr>
              <w:t xml:space="preserve"> notikuma </w:t>
            </w:r>
            <w:r w:rsidRPr="008F0252">
              <w:rPr>
                <w:rFonts w:ascii="Times New Roman" w:hAnsi="Times New Roman" w:cs="Times New Roman"/>
                <w:sz w:val="24"/>
                <w:szCs w:val="24"/>
              </w:rPr>
              <w:lastRenderedPageBreak/>
              <w:t>vietā atbilstoši I un II</w:t>
            </w:r>
            <w:r w:rsidR="00FC085A" w:rsidRPr="008F0252">
              <w:rPr>
                <w:rFonts w:ascii="Times New Roman" w:hAnsi="Times New Roman" w:cs="Times New Roman"/>
                <w:sz w:val="24"/>
                <w:szCs w:val="24"/>
              </w:rPr>
              <w:t> </w:t>
            </w:r>
            <w:r w:rsidRPr="008F0252">
              <w:rPr>
                <w:rFonts w:ascii="Times New Roman" w:hAnsi="Times New Roman" w:cs="Times New Roman"/>
                <w:sz w:val="24"/>
                <w:szCs w:val="24"/>
              </w:rPr>
              <w:t xml:space="preserve">kompetences </w:t>
            </w:r>
            <w:r w:rsidR="00B32E21" w:rsidRPr="008F0252">
              <w:rPr>
                <w:rFonts w:ascii="Times New Roman" w:eastAsia="Times New Roman" w:hAnsi="Times New Roman" w:cs="Times New Roman"/>
                <w:sz w:val="24"/>
                <w:szCs w:val="24"/>
              </w:rPr>
              <w:t>līmenim</w:t>
            </w:r>
          </w:p>
        </w:tc>
        <w:tc>
          <w:tcPr>
            <w:tcW w:w="1417" w:type="dxa"/>
            <w:vMerge w:val="restart"/>
            <w:vAlign w:val="center"/>
          </w:tcPr>
          <w:p w14:paraId="67A06872" w14:textId="77777777" w:rsidR="001F64D3" w:rsidRPr="008F0252" w:rsidRDefault="001F64D3" w:rsidP="0002441B">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lastRenderedPageBreak/>
              <w:t>Vecākais inspektors kriminālists</w:t>
            </w:r>
          </w:p>
        </w:tc>
        <w:tc>
          <w:tcPr>
            <w:tcW w:w="4395" w:type="dxa"/>
          </w:tcPr>
          <w:p w14:paraId="67A06873" w14:textId="5513BA0F" w:rsidR="001F64D3" w:rsidRPr="008F0252" w:rsidRDefault="001F64D3"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Veic procesuālās darbības notikuma vietā atbilstoši II</w:t>
            </w:r>
            <w:r w:rsidR="00FC085A" w:rsidRPr="008F0252">
              <w:rPr>
                <w:rFonts w:ascii="Times New Roman" w:hAnsi="Times New Roman" w:cs="Times New Roman"/>
                <w:sz w:val="24"/>
                <w:szCs w:val="24"/>
              </w:rPr>
              <w:t> </w:t>
            </w:r>
            <w:r w:rsidRPr="008F0252">
              <w:rPr>
                <w:rFonts w:ascii="Times New Roman" w:hAnsi="Times New Roman" w:cs="Times New Roman"/>
                <w:sz w:val="24"/>
                <w:szCs w:val="24"/>
              </w:rPr>
              <w:t>kompetences līmenim</w:t>
            </w:r>
          </w:p>
        </w:tc>
        <w:tc>
          <w:tcPr>
            <w:tcW w:w="1417" w:type="dxa"/>
            <w:vMerge w:val="restart"/>
            <w:vAlign w:val="center"/>
          </w:tcPr>
          <w:p w14:paraId="67A06874" w14:textId="77777777" w:rsidR="001F64D3" w:rsidRPr="008F0252" w:rsidRDefault="001F64D3" w:rsidP="0002441B">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687B" w14:textId="77777777" w:rsidTr="002A5BEF">
        <w:tc>
          <w:tcPr>
            <w:tcW w:w="997" w:type="dxa"/>
            <w:vMerge/>
            <w:vAlign w:val="center"/>
          </w:tcPr>
          <w:p w14:paraId="67A06876"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2127" w:type="dxa"/>
            <w:vMerge/>
            <w:vAlign w:val="center"/>
          </w:tcPr>
          <w:p w14:paraId="67A06877"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1417" w:type="dxa"/>
            <w:vMerge/>
            <w:vAlign w:val="center"/>
          </w:tcPr>
          <w:p w14:paraId="67A06878"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4395" w:type="dxa"/>
          </w:tcPr>
          <w:p w14:paraId="67A06879" w14:textId="1BB9AB49" w:rsidR="001F64D3" w:rsidRPr="008F0252" w:rsidRDefault="001F64D3"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 xml:space="preserve">Veido un izmanto darbam nepieciešamās </w:t>
            </w:r>
            <w:r w:rsidR="00F22285" w:rsidRPr="008F0252">
              <w:rPr>
                <w:rFonts w:ascii="Times New Roman" w:hAnsi="Times New Roman" w:cs="Times New Roman"/>
                <w:sz w:val="24"/>
                <w:szCs w:val="24"/>
              </w:rPr>
              <w:t xml:space="preserve">kriminālistikas </w:t>
            </w:r>
            <w:r w:rsidRPr="008F0252">
              <w:rPr>
                <w:rFonts w:ascii="Times New Roman" w:hAnsi="Times New Roman" w:cs="Times New Roman"/>
                <w:sz w:val="24"/>
                <w:szCs w:val="24"/>
              </w:rPr>
              <w:t>datubāzes un kolekcijas</w:t>
            </w:r>
          </w:p>
        </w:tc>
        <w:tc>
          <w:tcPr>
            <w:tcW w:w="1417" w:type="dxa"/>
            <w:vMerge/>
            <w:vAlign w:val="center"/>
          </w:tcPr>
          <w:p w14:paraId="67A0687A" w14:textId="77777777" w:rsidR="001F64D3" w:rsidRPr="008F0252" w:rsidRDefault="001F64D3" w:rsidP="0002441B">
            <w:pPr>
              <w:pStyle w:val="ListParagraph"/>
              <w:ind w:left="0"/>
              <w:jc w:val="center"/>
              <w:rPr>
                <w:rFonts w:ascii="Times New Roman" w:hAnsi="Times New Roman" w:cs="Times New Roman"/>
                <w:sz w:val="24"/>
                <w:szCs w:val="24"/>
              </w:rPr>
            </w:pPr>
          </w:p>
        </w:tc>
      </w:tr>
      <w:tr w:rsidR="008F0252" w:rsidRPr="008F0252" w14:paraId="67A06881" w14:textId="77777777" w:rsidTr="002A5BEF">
        <w:tc>
          <w:tcPr>
            <w:tcW w:w="997" w:type="dxa"/>
            <w:vMerge/>
            <w:vAlign w:val="center"/>
          </w:tcPr>
          <w:p w14:paraId="67A0687C"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2127" w:type="dxa"/>
            <w:vMerge/>
            <w:vAlign w:val="center"/>
          </w:tcPr>
          <w:p w14:paraId="67A0687D"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1417" w:type="dxa"/>
            <w:vMerge/>
            <w:vAlign w:val="center"/>
          </w:tcPr>
          <w:p w14:paraId="67A0687E"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4395" w:type="dxa"/>
          </w:tcPr>
          <w:p w14:paraId="67A0687F" w14:textId="376F9E61" w:rsidR="001F64D3" w:rsidRPr="008F0252" w:rsidRDefault="001F64D3"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 xml:space="preserve">Apmāca </w:t>
            </w:r>
            <w:r w:rsidR="0074583E" w:rsidRPr="008F0252">
              <w:rPr>
                <w:rFonts w:ascii="Times New Roman" w:eastAsia="Times New Roman" w:hAnsi="Times New Roman" w:cs="Times New Roman"/>
                <w:sz w:val="24"/>
                <w:szCs w:val="24"/>
              </w:rPr>
              <w:t xml:space="preserve">eksperta </w:t>
            </w:r>
            <w:r w:rsidRPr="008F0252">
              <w:rPr>
                <w:rFonts w:ascii="Times New Roman" w:hAnsi="Times New Roman" w:cs="Times New Roman"/>
                <w:sz w:val="24"/>
                <w:szCs w:val="24"/>
              </w:rPr>
              <w:t>kandidātus atbilstoši I</w:t>
            </w:r>
            <w:r w:rsidR="00FC085A" w:rsidRPr="008F0252">
              <w:rPr>
                <w:rFonts w:ascii="Times New Roman" w:hAnsi="Times New Roman" w:cs="Times New Roman"/>
                <w:sz w:val="24"/>
                <w:szCs w:val="24"/>
              </w:rPr>
              <w:t> </w:t>
            </w:r>
            <w:r w:rsidRPr="008F0252">
              <w:rPr>
                <w:rFonts w:ascii="Times New Roman" w:hAnsi="Times New Roman" w:cs="Times New Roman"/>
                <w:sz w:val="24"/>
                <w:szCs w:val="24"/>
              </w:rPr>
              <w:t>un II</w:t>
            </w:r>
            <w:r w:rsidR="00FC085A" w:rsidRPr="008F0252">
              <w:rPr>
                <w:rFonts w:ascii="Times New Roman" w:hAnsi="Times New Roman" w:cs="Times New Roman"/>
                <w:sz w:val="24"/>
                <w:szCs w:val="24"/>
              </w:rPr>
              <w:t> </w:t>
            </w:r>
            <w:r w:rsidRPr="008F0252">
              <w:rPr>
                <w:rFonts w:ascii="Times New Roman" w:hAnsi="Times New Roman" w:cs="Times New Roman"/>
                <w:sz w:val="24"/>
                <w:szCs w:val="24"/>
              </w:rPr>
              <w:t xml:space="preserve">kompetences </w:t>
            </w:r>
            <w:r w:rsidR="00B32E21" w:rsidRPr="008F0252">
              <w:rPr>
                <w:rFonts w:ascii="Times New Roman" w:eastAsia="Times New Roman" w:hAnsi="Times New Roman" w:cs="Times New Roman"/>
                <w:sz w:val="24"/>
                <w:szCs w:val="24"/>
              </w:rPr>
              <w:t>līmenim</w:t>
            </w:r>
          </w:p>
        </w:tc>
        <w:tc>
          <w:tcPr>
            <w:tcW w:w="1417" w:type="dxa"/>
            <w:vMerge/>
            <w:vAlign w:val="center"/>
          </w:tcPr>
          <w:p w14:paraId="67A06880" w14:textId="77777777" w:rsidR="001F64D3" w:rsidRPr="008F0252" w:rsidRDefault="001F64D3" w:rsidP="0002441B">
            <w:pPr>
              <w:pStyle w:val="ListParagraph"/>
              <w:ind w:left="0"/>
              <w:jc w:val="center"/>
              <w:rPr>
                <w:rFonts w:ascii="Times New Roman" w:hAnsi="Times New Roman" w:cs="Times New Roman"/>
                <w:sz w:val="24"/>
                <w:szCs w:val="24"/>
              </w:rPr>
            </w:pPr>
          </w:p>
        </w:tc>
      </w:tr>
      <w:tr w:rsidR="008F0252" w:rsidRPr="008F0252" w14:paraId="67A06887" w14:textId="77777777" w:rsidTr="002A5BEF">
        <w:tc>
          <w:tcPr>
            <w:tcW w:w="997" w:type="dxa"/>
            <w:vMerge/>
            <w:vAlign w:val="center"/>
          </w:tcPr>
          <w:p w14:paraId="67A06882"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2127" w:type="dxa"/>
            <w:vMerge/>
            <w:vAlign w:val="center"/>
          </w:tcPr>
          <w:p w14:paraId="67A06883"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1417" w:type="dxa"/>
            <w:vMerge/>
            <w:vAlign w:val="center"/>
          </w:tcPr>
          <w:p w14:paraId="67A06884"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4395" w:type="dxa"/>
          </w:tcPr>
          <w:p w14:paraId="67A06885" w14:textId="77777777" w:rsidR="001F64D3" w:rsidRPr="008F0252" w:rsidRDefault="001F64D3"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 xml:space="preserve">Piedalās kriminālistu darba kvalitātes testos, monitoringos </w:t>
            </w:r>
          </w:p>
        </w:tc>
        <w:tc>
          <w:tcPr>
            <w:tcW w:w="1417" w:type="dxa"/>
            <w:vMerge/>
            <w:vAlign w:val="center"/>
          </w:tcPr>
          <w:p w14:paraId="67A06886" w14:textId="77777777" w:rsidR="001F64D3" w:rsidRPr="008F0252" w:rsidRDefault="001F64D3" w:rsidP="0002441B">
            <w:pPr>
              <w:pStyle w:val="ListParagraph"/>
              <w:ind w:left="0"/>
              <w:jc w:val="center"/>
              <w:rPr>
                <w:rFonts w:ascii="Times New Roman" w:hAnsi="Times New Roman" w:cs="Times New Roman"/>
                <w:sz w:val="24"/>
                <w:szCs w:val="24"/>
              </w:rPr>
            </w:pPr>
          </w:p>
        </w:tc>
      </w:tr>
      <w:tr w:rsidR="008F0252" w:rsidRPr="008F0252" w14:paraId="67A0688D" w14:textId="77777777" w:rsidTr="002A5BEF">
        <w:tc>
          <w:tcPr>
            <w:tcW w:w="997" w:type="dxa"/>
            <w:vMerge/>
            <w:vAlign w:val="center"/>
          </w:tcPr>
          <w:p w14:paraId="67A06888"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2127" w:type="dxa"/>
            <w:vMerge/>
            <w:vAlign w:val="center"/>
          </w:tcPr>
          <w:p w14:paraId="67A06889"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1417" w:type="dxa"/>
            <w:vMerge/>
            <w:vAlign w:val="center"/>
          </w:tcPr>
          <w:p w14:paraId="67A0688A"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4395" w:type="dxa"/>
          </w:tcPr>
          <w:p w14:paraId="67A0688B" w14:textId="77777777" w:rsidR="001F64D3" w:rsidRPr="008F0252" w:rsidRDefault="001F64D3"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Atbilstoši kompetencei sniedz rakstiskas un mutiskas konsultācijas</w:t>
            </w:r>
          </w:p>
        </w:tc>
        <w:tc>
          <w:tcPr>
            <w:tcW w:w="1417" w:type="dxa"/>
            <w:vMerge/>
            <w:vAlign w:val="center"/>
          </w:tcPr>
          <w:p w14:paraId="67A0688C" w14:textId="77777777" w:rsidR="001F64D3" w:rsidRPr="008F0252" w:rsidRDefault="001F64D3" w:rsidP="0002441B">
            <w:pPr>
              <w:pStyle w:val="ListParagraph"/>
              <w:ind w:left="0"/>
              <w:jc w:val="center"/>
              <w:rPr>
                <w:rFonts w:ascii="Times New Roman" w:hAnsi="Times New Roman" w:cs="Times New Roman"/>
                <w:sz w:val="24"/>
                <w:szCs w:val="24"/>
              </w:rPr>
            </w:pPr>
          </w:p>
        </w:tc>
      </w:tr>
      <w:tr w:rsidR="008F0252" w:rsidRPr="008F0252" w14:paraId="67A06893" w14:textId="77777777" w:rsidTr="002A5BEF">
        <w:tc>
          <w:tcPr>
            <w:tcW w:w="997" w:type="dxa"/>
            <w:vMerge/>
            <w:vAlign w:val="center"/>
          </w:tcPr>
          <w:p w14:paraId="67A0688E"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2127" w:type="dxa"/>
            <w:vMerge/>
            <w:vAlign w:val="center"/>
          </w:tcPr>
          <w:p w14:paraId="67A0688F"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1417" w:type="dxa"/>
            <w:vMerge/>
            <w:vAlign w:val="center"/>
          </w:tcPr>
          <w:p w14:paraId="67A06890" w14:textId="77777777" w:rsidR="001F64D3" w:rsidRPr="008F0252" w:rsidRDefault="001F64D3" w:rsidP="0002441B">
            <w:pPr>
              <w:pStyle w:val="ListParagraph"/>
              <w:ind w:left="0"/>
              <w:jc w:val="center"/>
              <w:rPr>
                <w:rFonts w:ascii="Times New Roman" w:hAnsi="Times New Roman" w:cs="Times New Roman"/>
                <w:sz w:val="24"/>
                <w:szCs w:val="24"/>
              </w:rPr>
            </w:pPr>
          </w:p>
        </w:tc>
        <w:tc>
          <w:tcPr>
            <w:tcW w:w="4395" w:type="dxa"/>
          </w:tcPr>
          <w:p w14:paraId="67A06891" w14:textId="0E9E4C7A" w:rsidR="001F64D3" w:rsidRPr="008F0252" w:rsidRDefault="001F64D3"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 xml:space="preserve">Sadarbojas ar Latvijas un ārvalstu </w:t>
            </w:r>
            <w:r w:rsidR="00A62985" w:rsidRPr="008F0252">
              <w:rPr>
                <w:rFonts w:ascii="Times New Roman" w:eastAsia="Times New Roman" w:hAnsi="Times New Roman" w:cs="Times New Roman"/>
                <w:sz w:val="24"/>
                <w:szCs w:val="24"/>
              </w:rPr>
              <w:t>speciālistiem attiecīgajā jomā</w:t>
            </w:r>
          </w:p>
        </w:tc>
        <w:tc>
          <w:tcPr>
            <w:tcW w:w="1417" w:type="dxa"/>
            <w:vMerge/>
            <w:vAlign w:val="center"/>
          </w:tcPr>
          <w:p w14:paraId="67A06892" w14:textId="77777777" w:rsidR="001F64D3" w:rsidRPr="008F0252" w:rsidRDefault="001F64D3" w:rsidP="0002441B">
            <w:pPr>
              <w:pStyle w:val="ListParagraph"/>
              <w:ind w:left="0"/>
              <w:jc w:val="center"/>
              <w:rPr>
                <w:rFonts w:ascii="Times New Roman" w:hAnsi="Times New Roman" w:cs="Times New Roman"/>
                <w:sz w:val="24"/>
                <w:szCs w:val="24"/>
              </w:rPr>
            </w:pPr>
          </w:p>
        </w:tc>
      </w:tr>
      <w:tr w:rsidR="008F0252" w:rsidRPr="008F0252" w14:paraId="67A06895" w14:textId="77777777" w:rsidTr="00475255">
        <w:tc>
          <w:tcPr>
            <w:tcW w:w="10353" w:type="dxa"/>
            <w:gridSpan w:val="5"/>
            <w:tcBorders>
              <w:left w:val="nil"/>
              <w:right w:val="nil"/>
            </w:tcBorders>
            <w:vAlign w:val="center"/>
          </w:tcPr>
          <w:p w14:paraId="67A06894" w14:textId="77777777" w:rsidR="00B53934" w:rsidRPr="008F0252" w:rsidRDefault="00B53934" w:rsidP="0002441B">
            <w:pPr>
              <w:pStyle w:val="ListParagraph"/>
              <w:ind w:left="0"/>
              <w:jc w:val="center"/>
              <w:rPr>
                <w:rFonts w:ascii="Times New Roman" w:eastAsia="Times New Roman" w:hAnsi="Times New Roman" w:cs="Times New Roman"/>
                <w:sz w:val="24"/>
                <w:szCs w:val="24"/>
              </w:rPr>
            </w:pPr>
          </w:p>
        </w:tc>
      </w:tr>
      <w:tr w:rsidR="008F0252" w:rsidRPr="008F0252" w14:paraId="67A0689B" w14:textId="77777777" w:rsidTr="002A5BEF">
        <w:tc>
          <w:tcPr>
            <w:tcW w:w="997" w:type="dxa"/>
            <w:vMerge w:val="restart"/>
            <w:vAlign w:val="center"/>
          </w:tcPr>
          <w:p w14:paraId="67A06896" w14:textId="77777777" w:rsidR="002066E3" w:rsidRPr="008F0252" w:rsidRDefault="002066E3"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IIIB</w:t>
            </w:r>
          </w:p>
        </w:tc>
        <w:tc>
          <w:tcPr>
            <w:tcW w:w="2127" w:type="dxa"/>
            <w:vMerge w:val="restart"/>
            <w:vAlign w:val="center"/>
          </w:tcPr>
          <w:p w14:paraId="67A06897" w14:textId="501BAE7A" w:rsidR="002066E3" w:rsidRPr="008F0252" w:rsidRDefault="002066E3" w:rsidP="0002441B">
            <w:pPr>
              <w:pStyle w:val="ListParagraph"/>
              <w:ind w:left="0"/>
              <w:jc w:val="center"/>
              <w:rPr>
                <w:rFonts w:ascii="Times New Roman" w:hAnsi="Times New Roman" w:cs="Times New Roman"/>
                <w:sz w:val="24"/>
                <w:szCs w:val="24"/>
                <w:shd w:val="clear" w:color="auto" w:fill="FFFFFF"/>
              </w:rPr>
            </w:pPr>
            <w:r w:rsidRPr="008F0252">
              <w:rPr>
                <w:rFonts w:ascii="Times New Roman" w:eastAsia="Times New Roman" w:hAnsi="Times New Roman" w:cs="Times New Roman"/>
                <w:sz w:val="24"/>
                <w:szCs w:val="24"/>
              </w:rPr>
              <w:t>Veic procesuālās darbības notikuma vietā atbilstoši I</w:t>
            </w:r>
            <w:r w:rsidR="00886FB1"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un/vai II</w:t>
            </w:r>
            <w:r w:rsidR="004F7601" w:rsidRPr="008F0252">
              <w:rPr>
                <w:rFonts w:ascii="Times New Roman" w:eastAsia="Times New Roman" w:hAnsi="Times New Roman" w:cs="Times New Roman"/>
                <w:sz w:val="24"/>
                <w:szCs w:val="24"/>
              </w:rPr>
              <w:t> kompetences l</w:t>
            </w:r>
            <w:r w:rsidRPr="008F0252">
              <w:rPr>
                <w:rFonts w:ascii="Times New Roman" w:eastAsia="Times New Roman" w:hAnsi="Times New Roman" w:cs="Times New Roman"/>
                <w:sz w:val="24"/>
                <w:szCs w:val="24"/>
              </w:rPr>
              <w:t xml:space="preserve">īmenim, apmāca </w:t>
            </w:r>
            <w:r w:rsidR="0074583E" w:rsidRPr="008F0252">
              <w:rPr>
                <w:rFonts w:ascii="Times New Roman" w:eastAsia="Times New Roman" w:hAnsi="Times New Roman" w:cs="Times New Roman"/>
                <w:sz w:val="24"/>
                <w:szCs w:val="24"/>
              </w:rPr>
              <w:t xml:space="preserve">eksperta </w:t>
            </w:r>
            <w:r w:rsidRPr="008F0252">
              <w:rPr>
                <w:rFonts w:ascii="Times New Roman" w:eastAsia="Times New Roman" w:hAnsi="Times New Roman" w:cs="Times New Roman"/>
                <w:sz w:val="24"/>
                <w:szCs w:val="24"/>
              </w:rPr>
              <w:t>kandidātus procesuālo darbību veikšana</w:t>
            </w:r>
            <w:r w:rsidR="00B32E21" w:rsidRPr="008F0252">
              <w:rPr>
                <w:rFonts w:ascii="Times New Roman" w:eastAsia="Times New Roman" w:hAnsi="Times New Roman" w:cs="Times New Roman"/>
                <w:sz w:val="24"/>
                <w:szCs w:val="24"/>
              </w:rPr>
              <w:t>i</w:t>
            </w:r>
            <w:r w:rsidRPr="008F0252">
              <w:rPr>
                <w:rFonts w:ascii="Times New Roman" w:eastAsia="Times New Roman" w:hAnsi="Times New Roman" w:cs="Times New Roman"/>
                <w:sz w:val="24"/>
                <w:szCs w:val="24"/>
              </w:rPr>
              <w:t xml:space="preserve"> notikuma vietā atbilstoši I</w:t>
            </w:r>
            <w:r w:rsidR="004F7601" w:rsidRPr="008F0252">
              <w:rPr>
                <w:rFonts w:ascii="Times New Roman" w:eastAsia="Times New Roman" w:hAnsi="Times New Roman" w:cs="Times New Roman"/>
                <w:sz w:val="24"/>
                <w:szCs w:val="24"/>
              </w:rPr>
              <w:t> kompetences l</w:t>
            </w:r>
            <w:r w:rsidRPr="008F0252">
              <w:rPr>
                <w:rFonts w:ascii="Times New Roman" w:eastAsia="Times New Roman" w:hAnsi="Times New Roman" w:cs="Times New Roman"/>
                <w:sz w:val="24"/>
                <w:szCs w:val="24"/>
              </w:rPr>
              <w:t>īmenim</w:t>
            </w:r>
          </w:p>
        </w:tc>
        <w:tc>
          <w:tcPr>
            <w:tcW w:w="1417" w:type="dxa"/>
            <w:vMerge w:val="restart"/>
            <w:vAlign w:val="center"/>
          </w:tcPr>
          <w:p w14:paraId="67A06898" w14:textId="77777777" w:rsidR="002066E3" w:rsidRPr="008F0252" w:rsidRDefault="002066E3" w:rsidP="0002441B">
            <w:pPr>
              <w:pStyle w:val="ListParagraph"/>
              <w:ind w:left="0"/>
              <w:jc w:val="center"/>
              <w:rPr>
                <w:rFonts w:ascii="Times New Roman" w:hAnsi="Times New Roman" w:cs="Times New Roman"/>
                <w:sz w:val="24"/>
                <w:szCs w:val="24"/>
                <w:highlight w:val="yellow"/>
              </w:rPr>
            </w:pPr>
            <w:r w:rsidRPr="008F0252">
              <w:rPr>
                <w:rFonts w:ascii="Times New Roman" w:eastAsia="Times New Roman" w:hAnsi="Times New Roman" w:cs="Times New Roman"/>
                <w:sz w:val="24"/>
                <w:szCs w:val="24"/>
              </w:rPr>
              <w:t>Vecākais inspektors kriminālists</w:t>
            </w:r>
          </w:p>
        </w:tc>
        <w:tc>
          <w:tcPr>
            <w:tcW w:w="4395" w:type="dxa"/>
          </w:tcPr>
          <w:p w14:paraId="67A06899" w14:textId="3DC6ABB7" w:rsidR="002066E3" w:rsidRPr="008F0252" w:rsidRDefault="002066E3" w:rsidP="00F869CE">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rPr>
              <w:t>Veic procesuālās darbības notikuma vietā atbilstoši I un/vai II</w:t>
            </w:r>
            <w:r w:rsidR="004F7601" w:rsidRPr="008F0252">
              <w:rPr>
                <w:rFonts w:ascii="Times New Roman" w:eastAsia="Times New Roman" w:hAnsi="Times New Roman" w:cs="Times New Roman"/>
                <w:sz w:val="24"/>
                <w:szCs w:val="24"/>
              </w:rPr>
              <w:t> kompetences l</w:t>
            </w:r>
            <w:r w:rsidRPr="008F0252">
              <w:rPr>
                <w:rFonts w:ascii="Times New Roman" w:eastAsia="Times New Roman" w:hAnsi="Times New Roman" w:cs="Times New Roman"/>
                <w:sz w:val="24"/>
                <w:szCs w:val="24"/>
              </w:rPr>
              <w:t>īmenim</w:t>
            </w:r>
          </w:p>
        </w:tc>
        <w:tc>
          <w:tcPr>
            <w:tcW w:w="1417" w:type="dxa"/>
            <w:vMerge w:val="restart"/>
            <w:vAlign w:val="center"/>
          </w:tcPr>
          <w:p w14:paraId="67A0689A" w14:textId="77777777" w:rsidR="002066E3" w:rsidRPr="008F0252" w:rsidRDefault="002066E3" w:rsidP="0002441B">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Majors</w:t>
            </w:r>
          </w:p>
        </w:tc>
      </w:tr>
      <w:tr w:rsidR="008F0252" w:rsidRPr="008F0252" w14:paraId="67A068A1" w14:textId="77777777" w:rsidTr="002A5BEF">
        <w:tc>
          <w:tcPr>
            <w:tcW w:w="997" w:type="dxa"/>
            <w:vMerge/>
            <w:vAlign w:val="center"/>
          </w:tcPr>
          <w:p w14:paraId="67A0689C"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9D"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9E"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4395" w:type="dxa"/>
          </w:tcPr>
          <w:p w14:paraId="67A0689F" w14:textId="34235A6E" w:rsidR="002066E3" w:rsidRPr="008F0252" w:rsidRDefault="002066E3" w:rsidP="00F869CE">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Apgūst notikuma vietas apskates procesu atbilstoši II</w:t>
            </w:r>
            <w:r w:rsidR="004F7601" w:rsidRPr="008F0252">
              <w:rPr>
                <w:rFonts w:ascii="Times New Roman" w:eastAsia="Times New Roman" w:hAnsi="Times New Roman" w:cs="Times New Roman"/>
                <w:sz w:val="24"/>
                <w:szCs w:val="24"/>
              </w:rPr>
              <w:t> kompetences l</w:t>
            </w:r>
            <w:r w:rsidRPr="008F0252">
              <w:rPr>
                <w:rFonts w:ascii="Times New Roman" w:eastAsia="Times New Roman" w:hAnsi="Times New Roman" w:cs="Times New Roman"/>
                <w:sz w:val="24"/>
                <w:szCs w:val="24"/>
              </w:rPr>
              <w:t xml:space="preserve">īmenim </w:t>
            </w:r>
          </w:p>
        </w:tc>
        <w:tc>
          <w:tcPr>
            <w:tcW w:w="1417" w:type="dxa"/>
            <w:vMerge/>
            <w:vAlign w:val="center"/>
          </w:tcPr>
          <w:p w14:paraId="67A068A0" w14:textId="77777777" w:rsidR="002066E3" w:rsidRPr="008F0252" w:rsidRDefault="002066E3" w:rsidP="00F869CE">
            <w:pPr>
              <w:pStyle w:val="ListParagraph"/>
              <w:ind w:left="0"/>
              <w:rPr>
                <w:rFonts w:ascii="Times New Roman" w:eastAsia="Times New Roman" w:hAnsi="Times New Roman" w:cs="Times New Roman"/>
                <w:sz w:val="24"/>
                <w:szCs w:val="24"/>
              </w:rPr>
            </w:pPr>
          </w:p>
        </w:tc>
      </w:tr>
      <w:tr w:rsidR="008F0252" w:rsidRPr="008F0252" w14:paraId="67A068A7" w14:textId="77777777" w:rsidTr="002A5BEF">
        <w:tc>
          <w:tcPr>
            <w:tcW w:w="997" w:type="dxa"/>
            <w:vMerge/>
            <w:vAlign w:val="center"/>
          </w:tcPr>
          <w:p w14:paraId="67A068A2"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A3"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A4"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4395" w:type="dxa"/>
          </w:tcPr>
          <w:p w14:paraId="67A068A5" w14:textId="35F2A707" w:rsidR="002066E3" w:rsidRPr="008F0252" w:rsidRDefault="002066E3" w:rsidP="00F869CE">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Veido un izmanto darbam nepieciešamās </w:t>
            </w:r>
            <w:r w:rsidR="00F22285" w:rsidRPr="008F0252">
              <w:rPr>
                <w:rFonts w:ascii="Times New Roman" w:hAnsi="Times New Roman" w:cs="Times New Roman"/>
                <w:sz w:val="24"/>
                <w:szCs w:val="24"/>
              </w:rPr>
              <w:t xml:space="preserve">kriminālistikas </w:t>
            </w:r>
            <w:r w:rsidRPr="008F0252">
              <w:rPr>
                <w:rFonts w:ascii="Times New Roman" w:eastAsia="Times New Roman" w:hAnsi="Times New Roman" w:cs="Times New Roman"/>
                <w:sz w:val="24"/>
                <w:szCs w:val="24"/>
              </w:rPr>
              <w:t>datubāzes un kolekcijas</w:t>
            </w:r>
          </w:p>
        </w:tc>
        <w:tc>
          <w:tcPr>
            <w:tcW w:w="1417" w:type="dxa"/>
            <w:vMerge/>
            <w:vAlign w:val="center"/>
          </w:tcPr>
          <w:p w14:paraId="67A068A6" w14:textId="77777777" w:rsidR="002066E3" w:rsidRPr="008F0252" w:rsidRDefault="002066E3" w:rsidP="00F869CE">
            <w:pPr>
              <w:pStyle w:val="ListParagraph"/>
              <w:ind w:left="0"/>
              <w:rPr>
                <w:rFonts w:ascii="Times New Roman" w:eastAsia="Times New Roman" w:hAnsi="Times New Roman" w:cs="Times New Roman"/>
                <w:sz w:val="24"/>
                <w:szCs w:val="24"/>
              </w:rPr>
            </w:pPr>
          </w:p>
        </w:tc>
      </w:tr>
      <w:tr w:rsidR="008F0252" w:rsidRPr="008F0252" w14:paraId="67A068AD" w14:textId="77777777" w:rsidTr="002A5BEF">
        <w:tc>
          <w:tcPr>
            <w:tcW w:w="997" w:type="dxa"/>
            <w:vMerge/>
            <w:vAlign w:val="center"/>
          </w:tcPr>
          <w:p w14:paraId="67A068A8"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A9"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AA"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4395" w:type="dxa"/>
          </w:tcPr>
          <w:p w14:paraId="67A068AB" w14:textId="34789102" w:rsidR="002066E3" w:rsidRPr="008F0252" w:rsidRDefault="002066E3" w:rsidP="00F869CE">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Apmāca </w:t>
            </w:r>
            <w:r w:rsidR="0074583E" w:rsidRPr="008F0252">
              <w:rPr>
                <w:rFonts w:ascii="Times New Roman" w:eastAsia="Times New Roman" w:hAnsi="Times New Roman" w:cs="Times New Roman"/>
                <w:sz w:val="24"/>
                <w:szCs w:val="24"/>
              </w:rPr>
              <w:t xml:space="preserve">eksperta </w:t>
            </w:r>
            <w:r w:rsidRPr="008F0252">
              <w:rPr>
                <w:rFonts w:ascii="Times New Roman" w:eastAsia="Times New Roman" w:hAnsi="Times New Roman" w:cs="Times New Roman"/>
                <w:sz w:val="24"/>
                <w:szCs w:val="24"/>
              </w:rPr>
              <w:t>kandidātus atbilstoši I</w:t>
            </w:r>
            <w:r w:rsidR="0074583E" w:rsidRPr="008F0252">
              <w:rPr>
                <w:rFonts w:ascii="Times New Roman" w:eastAsia="Times New Roman" w:hAnsi="Times New Roman" w:cs="Times New Roman"/>
                <w:sz w:val="24"/>
                <w:szCs w:val="24"/>
              </w:rPr>
              <w:t> </w:t>
            </w:r>
            <w:r w:rsidRPr="008F0252">
              <w:rPr>
                <w:rFonts w:ascii="Times New Roman" w:eastAsia="Times New Roman" w:hAnsi="Times New Roman" w:cs="Times New Roman"/>
                <w:sz w:val="24"/>
                <w:szCs w:val="24"/>
              </w:rPr>
              <w:t>un/vai II</w:t>
            </w:r>
            <w:r w:rsidR="004F7601" w:rsidRPr="008F0252">
              <w:rPr>
                <w:rFonts w:ascii="Times New Roman" w:eastAsia="Times New Roman" w:hAnsi="Times New Roman" w:cs="Times New Roman"/>
                <w:sz w:val="24"/>
                <w:szCs w:val="24"/>
              </w:rPr>
              <w:t xml:space="preserve"> kompetences </w:t>
            </w:r>
            <w:r w:rsidR="00B32E21" w:rsidRPr="008F0252">
              <w:rPr>
                <w:rFonts w:ascii="Times New Roman" w:eastAsia="Times New Roman" w:hAnsi="Times New Roman" w:cs="Times New Roman"/>
                <w:sz w:val="24"/>
                <w:szCs w:val="24"/>
              </w:rPr>
              <w:t>līmenim</w:t>
            </w:r>
          </w:p>
        </w:tc>
        <w:tc>
          <w:tcPr>
            <w:tcW w:w="1417" w:type="dxa"/>
            <w:vMerge/>
            <w:vAlign w:val="center"/>
          </w:tcPr>
          <w:p w14:paraId="67A068AC" w14:textId="77777777" w:rsidR="002066E3" w:rsidRPr="008F0252" w:rsidRDefault="002066E3" w:rsidP="00F869CE">
            <w:pPr>
              <w:pStyle w:val="ListParagraph"/>
              <w:ind w:left="0"/>
              <w:rPr>
                <w:rFonts w:ascii="Times New Roman" w:eastAsia="Times New Roman" w:hAnsi="Times New Roman" w:cs="Times New Roman"/>
                <w:sz w:val="24"/>
                <w:szCs w:val="24"/>
              </w:rPr>
            </w:pPr>
          </w:p>
        </w:tc>
      </w:tr>
      <w:tr w:rsidR="008F0252" w:rsidRPr="008F0252" w14:paraId="67A068B3" w14:textId="77777777" w:rsidTr="002A5BEF">
        <w:tc>
          <w:tcPr>
            <w:tcW w:w="997" w:type="dxa"/>
            <w:vMerge/>
            <w:vAlign w:val="center"/>
          </w:tcPr>
          <w:p w14:paraId="67A068AE"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AF"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B0"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4395" w:type="dxa"/>
          </w:tcPr>
          <w:p w14:paraId="67A068B1" w14:textId="77777777" w:rsidR="002066E3" w:rsidRPr="008F0252" w:rsidRDefault="002066E3" w:rsidP="00F869CE">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Piedalās kriminālistu darba kvalitātes testos, monitoringos </w:t>
            </w:r>
          </w:p>
        </w:tc>
        <w:tc>
          <w:tcPr>
            <w:tcW w:w="1417" w:type="dxa"/>
            <w:vMerge/>
            <w:vAlign w:val="center"/>
          </w:tcPr>
          <w:p w14:paraId="67A068B2" w14:textId="77777777" w:rsidR="002066E3" w:rsidRPr="008F0252" w:rsidRDefault="002066E3" w:rsidP="00F869CE">
            <w:pPr>
              <w:pStyle w:val="ListParagraph"/>
              <w:ind w:left="0"/>
              <w:rPr>
                <w:rFonts w:ascii="Times New Roman" w:eastAsia="Times New Roman" w:hAnsi="Times New Roman" w:cs="Times New Roman"/>
                <w:sz w:val="24"/>
                <w:szCs w:val="24"/>
              </w:rPr>
            </w:pPr>
          </w:p>
        </w:tc>
      </w:tr>
      <w:tr w:rsidR="008F0252" w:rsidRPr="008F0252" w14:paraId="67A068B9" w14:textId="77777777" w:rsidTr="002A5BEF">
        <w:tc>
          <w:tcPr>
            <w:tcW w:w="997" w:type="dxa"/>
            <w:vMerge/>
            <w:vAlign w:val="center"/>
          </w:tcPr>
          <w:p w14:paraId="67A068B4"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B5"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B6"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4395" w:type="dxa"/>
          </w:tcPr>
          <w:p w14:paraId="67A068B7" w14:textId="6FE7DEAF" w:rsidR="002066E3" w:rsidRPr="008F0252" w:rsidRDefault="002066E3" w:rsidP="00F869CE">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Izstrādā instrukcijas</w:t>
            </w:r>
            <w:r w:rsidR="00862687" w:rsidRPr="008F0252">
              <w:rPr>
                <w:rFonts w:ascii="Times New Roman" w:eastAsia="Times New Roman" w:hAnsi="Times New Roman" w:cs="Times New Roman"/>
                <w:sz w:val="24"/>
                <w:szCs w:val="24"/>
              </w:rPr>
              <w:t xml:space="preserve"> un</w:t>
            </w:r>
            <w:r w:rsidRPr="008F0252">
              <w:rPr>
                <w:rFonts w:ascii="Times New Roman" w:eastAsia="Times New Roman" w:hAnsi="Times New Roman" w:cs="Times New Roman"/>
                <w:sz w:val="24"/>
                <w:szCs w:val="24"/>
              </w:rPr>
              <w:t xml:space="preserve"> metodiskos norādījumus saistībā ar notikuma vietas apskates procesu</w:t>
            </w:r>
          </w:p>
        </w:tc>
        <w:tc>
          <w:tcPr>
            <w:tcW w:w="1417" w:type="dxa"/>
            <w:vMerge/>
            <w:vAlign w:val="center"/>
          </w:tcPr>
          <w:p w14:paraId="67A068B8" w14:textId="77777777" w:rsidR="002066E3" w:rsidRPr="008F0252" w:rsidRDefault="002066E3" w:rsidP="00F869CE">
            <w:pPr>
              <w:pStyle w:val="ListParagraph"/>
              <w:ind w:left="0"/>
              <w:rPr>
                <w:rFonts w:ascii="Times New Roman" w:eastAsia="Times New Roman" w:hAnsi="Times New Roman" w:cs="Times New Roman"/>
                <w:sz w:val="24"/>
                <w:szCs w:val="24"/>
              </w:rPr>
            </w:pPr>
          </w:p>
        </w:tc>
      </w:tr>
      <w:tr w:rsidR="008F0252" w:rsidRPr="008F0252" w14:paraId="67A068BF" w14:textId="77777777" w:rsidTr="002A5BEF">
        <w:tc>
          <w:tcPr>
            <w:tcW w:w="997" w:type="dxa"/>
            <w:vMerge/>
            <w:vAlign w:val="center"/>
          </w:tcPr>
          <w:p w14:paraId="67A068BA"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BB"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BC"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4395" w:type="dxa"/>
          </w:tcPr>
          <w:p w14:paraId="67A068BD" w14:textId="77777777" w:rsidR="002066E3" w:rsidRPr="008F0252" w:rsidRDefault="002066E3" w:rsidP="00F869CE">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Atbilstoši kompetencei sniedz rakstiskas un mutiskas konsultācijas</w:t>
            </w:r>
          </w:p>
        </w:tc>
        <w:tc>
          <w:tcPr>
            <w:tcW w:w="1417" w:type="dxa"/>
            <w:vMerge/>
            <w:vAlign w:val="center"/>
          </w:tcPr>
          <w:p w14:paraId="67A068BE" w14:textId="77777777" w:rsidR="002066E3" w:rsidRPr="008F0252" w:rsidRDefault="002066E3" w:rsidP="00F869CE">
            <w:pPr>
              <w:pStyle w:val="ListParagraph"/>
              <w:ind w:left="0"/>
              <w:rPr>
                <w:rFonts w:ascii="Times New Roman" w:eastAsia="Times New Roman" w:hAnsi="Times New Roman" w:cs="Times New Roman"/>
                <w:sz w:val="24"/>
                <w:szCs w:val="24"/>
              </w:rPr>
            </w:pPr>
          </w:p>
        </w:tc>
      </w:tr>
      <w:tr w:rsidR="008F0252" w:rsidRPr="008F0252" w14:paraId="67A068C5" w14:textId="77777777" w:rsidTr="002A5BEF">
        <w:tc>
          <w:tcPr>
            <w:tcW w:w="997" w:type="dxa"/>
            <w:vMerge/>
            <w:vAlign w:val="center"/>
          </w:tcPr>
          <w:p w14:paraId="67A068C0"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C1"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C2" w14:textId="77777777" w:rsidR="002066E3" w:rsidRPr="008F0252" w:rsidRDefault="002066E3" w:rsidP="00F869CE">
            <w:pPr>
              <w:pStyle w:val="ListParagraph"/>
              <w:ind w:left="0"/>
              <w:rPr>
                <w:rFonts w:ascii="Times New Roman" w:eastAsia="Times New Roman" w:hAnsi="Times New Roman" w:cs="Times New Roman"/>
                <w:sz w:val="24"/>
                <w:szCs w:val="24"/>
              </w:rPr>
            </w:pPr>
          </w:p>
        </w:tc>
        <w:tc>
          <w:tcPr>
            <w:tcW w:w="4395" w:type="dxa"/>
          </w:tcPr>
          <w:p w14:paraId="67A068C3" w14:textId="6A8FB181" w:rsidR="002066E3" w:rsidRPr="008F0252" w:rsidRDefault="002066E3" w:rsidP="00F869CE">
            <w:pPr>
              <w:pStyle w:val="ListParagraph"/>
              <w:ind w:left="0"/>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Sadarbojas ar Latvijas un ārvalstu </w:t>
            </w:r>
            <w:r w:rsidR="00A62985" w:rsidRPr="008F0252">
              <w:rPr>
                <w:rFonts w:ascii="Times New Roman" w:eastAsia="Times New Roman" w:hAnsi="Times New Roman" w:cs="Times New Roman"/>
                <w:sz w:val="24"/>
                <w:szCs w:val="24"/>
              </w:rPr>
              <w:t xml:space="preserve">speciālistiem </w:t>
            </w:r>
            <w:r w:rsidRPr="008F0252">
              <w:rPr>
                <w:rFonts w:ascii="Times New Roman" w:eastAsia="Times New Roman" w:hAnsi="Times New Roman" w:cs="Times New Roman"/>
                <w:sz w:val="24"/>
                <w:szCs w:val="24"/>
              </w:rPr>
              <w:t>attiecīg</w:t>
            </w:r>
            <w:r w:rsidR="00A62985" w:rsidRPr="008F0252">
              <w:rPr>
                <w:rFonts w:ascii="Times New Roman" w:eastAsia="Times New Roman" w:hAnsi="Times New Roman" w:cs="Times New Roman"/>
                <w:sz w:val="24"/>
                <w:szCs w:val="24"/>
              </w:rPr>
              <w:t>ajā jomā</w:t>
            </w:r>
            <w:r w:rsidRPr="008F0252">
              <w:rPr>
                <w:rFonts w:ascii="Times New Roman" w:eastAsia="Times New Roman" w:hAnsi="Times New Roman" w:cs="Times New Roman"/>
                <w:sz w:val="24"/>
                <w:szCs w:val="24"/>
              </w:rPr>
              <w:t xml:space="preserve"> </w:t>
            </w:r>
          </w:p>
        </w:tc>
        <w:tc>
          <w:tcPr>
            <w:tcW w:w="1417" w:type="dxa"/>
            <w:vMerge/>
            <w:vAlign w:val="center"/>
          </w:tcPr>
          <w:p w14:paraId="67A068C4" w14:textId="77777777" w:rsidR="002066E3" w:rsidRPr="008F0252" w:rsidRDefault="002066E3" w:rsidP="00F869CE">
            <w:pPr>
              <w:pStyle w:val="ListParagraph"/>
              <w:ind w:left="0"/>
              <w:rPr>
                <w:rFonts w:ascii="Times New Roman" w:eastAsia="Times New Roman" w:hAnsi="Times New Roman" w:cs="Times New Roman"/>
                <w:sz w:val="24"/>
                <w:szCs w:val="24"/>
              </w:rPr>
            </w:pPr>
          </w:p>
        </w:tc>
      </w:tr>
      <w:tr w:rsidR="008F0252" w:rsidRPr="008F0252" w14:paraId="67A068C7" w14:textId="77777777" w:rsidTr="00475255">
        <w:tc>
          <w:tcPr>
            <w:tcW w:w="10353" w:type="dxa"/>
            <w:gridSpan w:val="5"/>
            <w:tcBorders>
              <w:left w:val="nil"/>
              <w:right w:val="nil"/>
            </w:tcBorders>
            <w:vAlign w:val="center"/>
          </w:tcPr>
          <w:p w14:paraId="67A068C6" w14:textId="77777777" w:rsidR="002066E3" w:rsidRPr="008F0252" w:rsidRDefault="002066E3" w:rsidP="00F869CE">
            <w:pPr>
              <w:pStyle w:val="ListParagraph"/>
              <w:ind w:left="0"/>
              <w:rPr>
                <w:rFonts w:ascii="Times New Roman" w:hAnsi="Times New Roman" w:cs="Times New Roman"/>
                <w:sz w:val="24"/>
                <w:szCs w:val="24"/>
              </w:rPr>
            </w:pPr>
          </w:p>
        </w:tc>
      </w:tr>
      <w:tr w:rsidR="008F0252" w:rsidRPr="008F0252" w14:paraId="67A068CD" w14:textId="77777777" w:rsidTr="002A5BEF">
        <w:tc>
          <w:tcPr>
            <w:tcW w:w="997" w:type="dxa"/>
            <w:vMerge w:val="restart"/>
            <w:vAlign w:val="center"/>
          </w:tcPr>
          <w:p w14:paraId="67A068C8" w14:textId="77777777" w:rsidR="0030554B" w:rsidRPr="008F0252" w:rsidRDefault="0030554B" w:rsidP="00B5220D">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IIIA</w:t>
            </w:r>
          </w:p>
        </w:tc>
        <w:tc>
          <w:tcPr>
            <w:tcW w:w="2127" w:type="dxa"/>
            <w:vMerge w:val="restart"/>
            <w:vAlign w:val="center"/>
          </w:tcPr>
          <w:p w14:paraId="67A068C9" w14:textId="7237C018" w:rsidR="0030554B" w:rsidRPr="008F0252" w:rsidRDefault="0030554B" w:rsidP="00B5220D">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Veic procesuālās darbības notikuma vietā atbilstoši I</w:t>
            </w:r>
            <w:r w:rsidR="004F7601" w:rsidRPr="008F0252">
              <w:rPr>
                <w:rFonts w:ascii="Times New Roman" w:hAnsi="Times New Roman" w:cs="Times New Roman"/>
                <w:sz w:val="24"/>
                <w:szCs w:val="24"/>
                <w:shd w:val="clear" w:color="auto" w:fill="FFFFFF"/>
              </w:rPr>
              <w:t> kompetences l</w:t>
            </w:r>
            <w:r w:rsidRPr="008F0252">
              <w:rPr>
                <w:rFonts w:ascii="Times New Roman" w:hAnsi="Times New Roman" w:cs="Times New Roman"/>
                <w:sz w:val="24"/>
                <w:szCs w:val="24"/>
                <w:shd w:val="clear" w:color="auto" w:fill="FFFFFF"/>
              </w:rPr>
              <w:t>īmenim</w:t>
            </w:r>
          </w:p>
        </w:tc>
        <w:tc>
          <w:tcPr>
            <w:tcW w:w="1417" w:type="dxa"/>
            <w:vMerge w:val="restart"/>
            <w:vAlign w:val="center"/>
          </w:tcPr>
          <w:p w14:paraId="67A068CA" w14:textId="77777777" w:rsidR="0030554B" w:rsidRPr="008F0252" w:rsidRDefault="0030554B" w:rsidP="00B5220D">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Vecākais inspektors kriminālists</w:t>
            </w:r>
          </w:p>
        </w:tc>
        <w:tc>
          <w:tcPr>
            <w:tcW w:w="4395" w:type="dxa"/>
          </w:tcPr>
          <w:p w14:paraId="67A068CB" w14:textId="7DD44179" w:rsidR="0030554B" w:rsidRPr="008F0252" w:rsidRDefault="0030554B"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procesuālās darbības notikuma vietā atbilstoši I</w:t>
            </w:r>
            <w:r w:rsidR="004F7601" w:rsidRPr="008F0252">
              <w:rPr>
                <w:rFonts w:ascii="Times New Roman" w:hAnsi="Times New Roman" w:cs="Times New Roman"/>
                <w:sz w:val="24"/>
                <w:szCs w:val="24"/>
              </w:rPr>
              <w:t> kompetences l</w:t>
            </w:r>
            <w:r w:rsidRPr="008F0252">
              <w:rPr>
                <w:rFonts w:ascii="Times New Roman" w:hAnsi="Times New Roman" w:cs="Times New Roman"/>
                <w:sz w:val="24"/>
                <w:szCs w:val="24"/>
              </w:rPr>
              <w:t>īmenim</w:t>
            </w:r>
          </w:p>
        </w:tc>
        <w:tc>
          <w:tcPr>
            <w:tcW w:w="1417" w:type="dxa"/>
            <w:vMerge w:val="restart"/>
            <w:vAlign w:val="center"/>
          </w:tcPr>
          <w:p w14:paraId="67A068CC" w14:textId="77777777" w:rsidR="0030554B" w:rsidRPr="008F0252" w:rsidRDefault="0030554B" w:rsidP="00B5220D">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68D3" w14:textId="77777777" w:rsidTr="002A5BEF">
        <w:tc>
          <w:tcPr>
            <w:tcW w:w="997" w:type="dxa"/>
            <w:vMerge/>
            <w:vAlign w:val="center"/>
          </w:tcPr>
          <w:p w14:paraId="67A068CE" w14:textId="77777777" w:rsidR="0030554B" w:rsidRPr="008F0252" w:rsidRDefault="0030554B" w:rsidP="00B5220D">
            <w:pPr>
              <w:pStyle w:val="ListParagraph"/>
              <w:ind w:left="0"/>
              <w:jc w:val="center"/>
              <w:rPr>
                <w:rFonts w:ascii="Times New Roman" w:hAnsi="Times New Roman" w:cs="Times New Roman"/>
                <w:sz w:val="24"/>
                <w:szCs w:val="24"/>
              </w:rPr>
            </w:pPr>
          </w:p>
        </w:tc>
        <w:tc>
          <w:tcPr>
            <w:tcW w:w="2127" w:type="dxa"/>
            <w:vMerge/>
            <w:vAlign w:val="center"/>
          </w:tcPr>
          <w:p w14:paraId="67A068CF" w14:textId="77777777" w:rsidR="0030554B" w:rsidRPr="008F0252" w:rsidRDefault="0030554B" w:rsidP="00B5220D">
            <w:pPr>
              <w:pStyle w:val="ListParagraph"/>
              <w:ind w:left="0"/>
              <w:jc w:val="center"/>
              <w:rPr>
                <w:rFonts w:ascii="Times New Roman" w:hAnsi="Times New Roman" w:cs="Times New Roman"/>
                <w:sz w:val="24"/>
                <w:szCs w:val="24"/>
                <w:shd w:val="clear" w:color="auto" w:fill="FFFFFF"/>
              </w:rPr>
            </w:pPr>
          </w:p>
        </w:tc>
        <w:tc>
          <w:tcPr>
            <w:tcW w:w="1417" w:type="dxa"/>
            <w:vMerge/>
            <w:vAlign w:val="center"/>
          </w:tcPr>
          <w:p w14:paraId="67A068D0" w14:textId="77777777" w:rsidR="0030554B" w:rsidRPr="008F0252" w:rsidRDefault="0030554B" w:rsidP="00B5220D">
            <w:pPr>
              <w:pStyle w:val="ListParagraph"/>
              <w:ind w:left="0"/>
              <w:jc w:val="center"/>
              <w:rPr>
                <w:rFonts w:ascii="Times New Roman" w:hAnsi="Times New Roman" w:cs="Times New Roman"/>
                <w:sz w:val="24"/>
                <w:szCs w:val="24"/>
              </w:rPr>
            </w:pPr>
          </w:p>
        </w:tc>
        <w:tc>
          <w:tcPr>
            <w:tcW w:w="4395" w:type="dxa"/>
          </w:tcPr>
          <w:p w14:paraId="67A068D1" w14:textId="14CFE5AC" w:rsidR="0030554B" w:rsidRPr="008F0252" w:rsidRDefault="0030554B"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Apgūst notikuma vietas apskates procesu atbilstoši II</w:t>
            </w:r>
            <w:r w:rsidR="004F7601" w:rsidRPr="008F0252">
              <w:rPr>
                <w:rFonts w:ascii="Times New Roman" w:hAnsi="Times New Roman" w:cs="Times New Roman"/>
                <w:sz w:val="24"/>
                <w:szCs w:val="24"/>
              </w:rPr>
              <w:t> kompetences l</w:t>
            </w:r>
            <w:r w:rsidRPr="008F0252">
              <w:rPr>
                <w:rFonts w:ascii="Times New Roman" w:hAnsi="Times New Roman" w:cs="Times New Roman"/>
                <w:sz w:val="24"/>
                <w:szCs w:val="24"/>
              </w:rPr>
              <w:t>īmenim</w:t>
            </w:r>
          </w:p>
        </w:tc>
        <w:tc>
          <w:tcPr>
            <w:tcW w:w="1417" w:type="dxa"/>
            <w:vMerge/>
            <w:vAlign w:val="center"/>
          </w:tcPr>
          <w:p w14:paraId="67A068D2" w14:textId="77777777" w:rsidR="0030554B" w:rsidRPr="008F0252" w:rsidRDefault="0030554B" w:rsidP="00B5220D">
            <w:pPr>
              <w:pStyle w:val="ListParagraph"/>
              <w:ind w:left="0"/>
              <w:jc w:val="center"/>
              <w:rPr>
                <w:rFonts w:ascii="Times New Roman" w:hAnsi="Times New Roman" w:cs="Times New Roman"/>
                <w:sz w:val="24"/>
                <w:szCs w:val="24"/>
              </w:rPr>
            </w:pPr>
          </w:p>
        </w:tc>
      </w:tr>
      <w:tr w:rsidR="008F0252" w:rsidRPr="008F0252" w14:paraId="67A068D9" w14:textId="77777777" w:rsidTr="002A5BEF">
        <w:tc>
          <w:tcPr>
            <w:tcW w:w="997" w:type="dxa"/>
            <w:vMerge/>
            <w:vAlign w:val="center"/>
          </w:tcPr>
          <w:p w14:paraId="67A068D4" w14:textId="77777777" w:rsidR="0030554B" w:rsidRPr="008F0252" w:rsidRDefault="0030554B" w:rsidP="00B5220D">
            <w:pPr>
              <w:pStyle w:val="ListParagraph"/>
              <w:ind w:left="0"/>
              <w:jc w:val="center"/>
              <w:rPr>
                <w:rFonts w:ascii="Times New Roman" w:hAnsi="Times New Roman" w:cs="Times New Roman"/>
                <w:sz w:val="24"/>
                <w:szCs w:val="24"/>
              </w:rPr>
            </w:pPr>
          </w:p>
        </w:tc>
        <w:tc>
          <w:tcPr>
            <w:tcW w:w="2127" w:type="dxa"/>
            <w:vMerge/>
            <w:vAlign w:val="center"/>
          </w:tcPr>
          <w:p w14:paraId="67A068D5" w14:textId="77777777" w:rsidR="0030554B" w:rsidRPr="008F0252" w:rsidRDefault="0030554B" w:rsidP="00B5220D">
            <w:pPr>
              <w:pStyle w:val="ListParagraph"/>
              <w:ind w:left="0"/>
              <w:jc w:val="center"/>
              <w:rPr>
                <w:rFonts w:ascii="Times New Roman" w:hAnsi="Times New Roman" w:cs="Times New Roman"/>
                <w:sz w:val="24"/>
                <w:szCs w:val="24"/>
                <w:shd w:val="clear" w:color="auto" w:fill="FFFFFF"/>
              </w:rPr>
            </w:pPr>
          </w:p>
        </w:tc>
        <w:tc>
          <w:tcPr>
            <w:tcW w:w="1417" w:type="dxa"/>
            <w:vMerge/>
            <w:vAlign w:val="center"/>
          </w:tcPr>
          <w:p w14:paraId="67A068D6" w14:textId="77777777" w:rsidR="0030554B" w:rsidRPr="008F0252" w:rsidRDefault="0030554B" w:rsidP="00B5220D">
            <w:pPr>
              <w:pStyle w:val="ListParagraph"/>
              <w:ind w:left="0"/>
              <w:jc w:val="center"/>
              <w:rPr>
                <w:rFonts w:ascii="Times New Roman" w:hAnsi="Times New Roman" w:cs="Times New Roman"/>
                <w:sz w:val="24"/>
                <w:szCs w:val="24"/>
              </w:rPr>
            </w:pPr>
          </w:p>
        </w:tc>
        <w:tc>
          <w:tcPr>
            <w:tcW w:w="4395" w:type="dxa"/>
          </w:tcPr>
          <w:p w14:paraId="67A068D7" w14:textId="1955ABB1" w:rsidR="0030554B" w:rsidRPr="008F0252" w:rsidRDefault="0030554B"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 xml:space="preserve">Izmanto darbam nepieciešamās </w:t>
            </w:r>
            <w:r w:rsidR="00F22285" w:rsidRPr="008F0252">
              <w:rPr>
                <w:rFonts w:ascii="Times New Roman" w:hAnsi="Times New Roman" w:cs="Times New Roman"/>
                <w:sz w:val="24"/>
                <w:szCs w:val="24"/>
              </w:rPr>
              <w:t xml:space="preserve">kriminālistikas </w:t>
            </w:r>
            <w:r w:rsidRPr="008F0252">
              <w:rPr>
                <w:rFonts w:ascii="Times New Roman" w:hAnsi="Times New Roman" w:cs="Times New Roman"/>
                <w:sz w:val="24"/>
                <w:szCs w:val="24"/>
              </w:rPr>
              <w:t>datubāzes un kolekcijas</w:t>
            </w:r>
          </w:p>
        </w:tc>
        <w:tc>
          <w:tcPr>
            <w:tcW w:w="1417" w:type="dxa"/>
            <w:vMerge/>
            <w:vAlign w:val="center"/>
          </w:tcPr>
          <w:p w14:paraId="67A068D8" w14:textId="77777777" w:rsidR="0030554B" w:rsidRPr="008F0252" w:rsidRDefault="0030554B" w:rsidP="00B5220D">
            <w:pPr>
              <w:pStyle w:val="ListParagraph"/>
              <w:ind w:left="0"/>
              <w:jc w:val="center"/>
              <w:rPr>
                <w:rFonts w:ascii="Times New Roman" w:hAnsi="Times New Roman" w:cs="Times New Roman"/>
                <w:sz w:val="24"/>
                <w:szCs w:val="24"/>
              </w:rPr>
            </w:pPr>
          </w:p>
        </w:tc>
      </w:tr>
      <w:tr w:rsidR="008F0252" w:rsidRPr="008F0252" w14:paraId="67A068DB" w14:textId="77777777" w:rsidTr="00475255">
        <w:tc>
          <w:tcPr>
            <w:tcW w:w="10353" w:type="dxa"/>
            <w:gridSpan w:val="5"/>
            <w:tcBorders>
              <w:left w:val="nil"/>
              <w:right w:val="nil"/>
            </w:tcBorders>
            <w:vAlign w:val="center"/>
          </w:tcPr>
          <w:p w14:paraId="67A068DA" w14:textId="77777777" w:rsidR="00A629B6" w:rsidRPr="008F0252" w:rsidRDefault="00A629B6" w:rsidP="00B5220D">
            <w:pPr>
              <w:pStyle w:val="ListParagraph"/>
              <w:ind w:left="0"/>
              <w:jc w:val="center"/>
              <w:rPr>
                <w:rFonts w:ascii="Times New Roman" w:eastAsia="Times New Roman" w:hAnsi="Times New Roman" w:cs="Times New Roman"/>
                <w:sz w:val="24"/>
                <w:szCs w:val="24"/>
              </w:rPr>
            </w:pPr>
          </w:p>
        </w:tc>
      </w:tr>
      <w:tr w:rsidR="008F0252" w:rsidRPr="008F0252" w14:paraId="67A068E1" w14:textId="77777777" w:rsidTr="002A5BEF">
        <w:tc>
          <w:tcPr>
            <w:tcW w:w="997" w:type="dxa"/>
            <w:vMerge w:val="restart"/>
            <w:vAlign w:val="center"/>
          </w:tcPr>
          <w:p w14:paraId="67A068DC" w14:textId="77777777" w:rsidR="001D51FE" w:rsidRPr="008F0252" w:rsidRDefault="001D51FE" w:rsidP="00B5220D">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IIB</w:t>
            </w:r>
          </w:p>
        </w:tc>
        <w:tc>
          <w:tcPr>
            <w:tcW w:w="2127" w:type="dxa"/>
            <w:vMerge w:val="restart"/>
            <w:vAlign w:val="center"/>
          </w:tcPr>
          <w:p w14:paraId="67A068DD" w14:textId="6075629C" w:rsidR="001D51FE" w:rsidRPr="008F0252" w:rsidRDefault="001D51FE" w:rsidP="00B5220D">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Veic procesuālās darbības notikuma vietā atbilstoši I</w:t>
            </w:r>
            <w:r w:rsidR="004F7601" w:rsidRPr="008F0252">
              <w:rPr>
                <w:rFonts w:ascii="Times New Roman" w:eastAsia="Times New Roman" w:hAnsi="Times New Roman" w:cs="Times New Roman"/>
                <w:sz w:val="24"/>
                <w:szCs w:val="24"/>
              </w:rPr>
              <w:t> kompetences l</w:t>
            </w:r>
            <w:r w:rsidRPr="008F0252">
              <w:rPr>
                <w:rFonts w:ascii="Times New Roman" w:eastAsia="Times New Roman" w:hAnsi="Times New Roman" w:cs="Times New Roman"/>
                <w:sz w:val="24"/>
                <w:szCs w:val="24"/>
              </w:rPr>
              <w:t>īmenim</w:t>
            </w:r>
          </w:p>
        </w:tc>
        <w:tc>
          <w:tcPr>
            <w:tcW w:w="1417" w:type="dxa"/>
            <w:vMerge w:val="restart"/>
            <w:vAlign w:val="center"/>
          </w:tcPr>
          <w:p w14:paraId="67A068DE" w14:textId="050731A9" w:rsidR="001D51FE" w:rsidRPr="008F0252" w:rsidRDefault="001D51FE" w:rsidP="00B5220D">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Inspektors kriminālists</w:t>
            </w:r>
          </w:p>
        </w:tc>
        <w:tc>
          <w:tcPr>
            <w:tcW w:w="4395" w:type="dxa"/>
          </w:tcPr>
          <w:p w14:paraId="67A068DF" w14:textId="5DD93B32" w:rsidR="001D51FE" w:rsidRPr="008F0252" w:rsidRDefault="001D51FE" w:rsidP="00F869CE">
            <w:pPr>
              <w:pStyle w:val="ListParagraph"/>
              <w:ind w:left="28"/>
              <w:rPr>
                <w:rFonts w:ascii="Times New Roman" w:hAnsi="Times New Roman" w:cs="Times New Roman"/>
                <w:sz w:val="24"/>
                <w:szCs w:val="24"/>
              </w:rPr>
            </w:pPr>
            <w:r w:rsidRPr="008F0252">
              <w:rPr>
                <w:rFonts w:ascii="Times New Roman" w:eastAsia="Times New Roman" w:hAnsi="Times New Roman" w:cs="Times New Roman"/>
                <w:sz w:val="24"/>
                <w:szCs w:val="24"/>
              </w:rPr>
              <w:t>Veic procesuālās darbības notikuma vietā atbilstoši I</w:t>
            </w:r>
            <w:r w:rsidR="004F7601" w:rsidRPr="008F0252">
              <w:rPr>
                <w:rFonts w:ascii="Times New Roman" w:eastAsia="Times New Roman" w:hAnsi="Times New Roman" w:cs="Times New Roman"/>
                <w:sz w:val="24"/>
                <w:szCs w:val="24"/>
              </w:rPr>
              <w:t> kompetences l</w:t>
            </w:r>
            <w:r w:rsidRPr="008F0252">
              <w:rPr>
                <w:rFonts w:ascii="Times New Roman" w:eastAsia="Times New Roman" w:hAnsi="Times New Roman" w:cs="Times New Roman"/>
                <w:sz w:val="24"/>
                <w:szCs w:val="24"/>
              </w:rPr>
              <w:t xml:space="preserve">īmenim </w:t>
            </w:r>
          </w:p>
        </w:tc>
        <w:tc>
          <w:tcPr>
            <w:tcW w:w="1417" w:type="dxa"/>
            <w:vMerge w:val="restart"/>
            <w:vAlign w:val="center"/>
          </w:tcPr>
          <w:p w14:paraId="67A068E0" w14:textId="77777777" w:rsidR="001D51FE" w:rsidRPr="008F0252" w:rsidRDefault="001D51FE" w:rsidP="00B5220D">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Kapteinis</w:t>
            </w:r>
          </w:p>
        </w:tc>
      </w:tr>
      <w:tr w:rsidR="008F0252" w:rsidRPr="008F0252" w14:paraId="67A068E7" w14:textId="77777777" w:rsidTr="002A5BEF">
        <w:tc>
          <w:tcPr>
            <w:tcW w:w="997" w:type="dxa"/>
            <w:vMerge/>
            <w:vAlign w:val="center"/>
          </w:tcPr>
          <w:p w14:paraId="67A068E2" w14:textId="77777777" w:rsidR="001D51FE" w:rsidRPr="008F0252" w:rsidRDefault="001D51FE" w:rsidP="00B5220D">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8E3" w14:textId="77777777" w:rsidR="001D51FE" w:rsidRPr="008F0252" w:rsidRDefault="001D51FE" w:rsidP="00B5220D">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8E4" w14:textId="77777777" w:rsidR="001D51FE" w:rsidRPr="008F0252" w:rsidRDefault="001D51FE" w:rsidP="00B5220D">
            <w:pPr>
              <w:pStyle w:val="ListParagraph"/>
              <w:ind w:left="0"/>
              <w:jc w:val="center"/>
              <w:rPr>
                <w:rFonts w:ascii="Times New Roman" w:eastAsia="Times New Roman" w:hAnsi="Times New Roman" w:cs="Times New Roman"/>
                <w:sz w:val="24"/>
                <w:szCs w:val="24"/>
              </w:rPr>
            </w:pPr>
          </w:p>
        </w:tc>
        <w:tc>
          <w:tcPr>
            <w:tcW w:w="4395" w:type="dxa"/>
          </w:tcPr>
          <w:p w14:paraId="67A068E5" w14:textId="56CBD15B" w:rsidR="001D51FE" w:rsidRPr="008F0252" w:rsidRDefault="001D51FE"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Apmeklē mācības, kursus un sagatavošan</w:t>
            </w:r>
            <w:r w:rsidR="00936C35" w:rsidRPr="008F0252">
              <w:rPr>
                <w:rFonts w:ascii="Times New Roman" w:eastAsia="Times New Roman" w:hAnsi="Times New Roman" w:cs="Times New Roman"/>
                <w:sz w:val="24"/>
                <w:szCs w:val="24"/>
              </w:rPr>
              <w:t>a</w:t>
            </w:r>
            <w:r w:rsidRPr="008F0252">
              <w:rPr>
                <w:rFonts w:ascii="Times New Roman" w:eastAsia="Times New Roman" w:hAnsi="Times New Roman" w:cs="Times New Roman"/>
                <w:sz w:val="24"/>
                <w:szCs w:val="24"/>
              </w:rPr>
              <w:t>s seminārus</w:t>
            </w:r>
          </w:p>
        </w:tc>
        <w:tc>
          <w:tcPr>
            <w:tcW w:w="1417" w:type="dxa"/>
            <w:vMerge/>
            <w:vAlign w:val="center"/>
          </w:tcPr>
          <w:p w14:paraId="67A068E6" w14:textId="77777777" w:rsidR="001D51FE" w:rsidRPr="008F0252" w:rsidRDefault="001D51FE" w:rsidP="00B5220D">
            <w:pPr>
              <w:pStyle w:val="ListParagraph"/>
              <w:ind w:left="0"/>
              <w:jc w:val="center"/>
              <w:rPr>
                <w:rFonts w:ascii="Times New Roman" w:eastAsia="Times New Roman" w:hAnsi="Times New Roman" w:cs="Times New Roman"/>
                <w:sz w:val="24"/>
                <w:szCs w:val="24"/>
              </w:rPr>
            </w:pPr>
          </w:p>
        </w:tc>
      </w:tr>
      <w:tr w:rsidR="008F0252" w:rsidRPr="008F0252" w14:paraId="67A068ED" w14:textId="77777777" w:rsidTr="002A5BEF">
        <w:tc>
          <w:tcPr>
            <w:tcW w:w="997" w:type="dxa"/>
            <w:vMerge/>
            <w:vAlign w:val="center"/>
          </w:tcPr>
          <w:p w14:paraId="67A068E8" w14:textId="77777777" w:rsidR="001D51FE" w:rsidRPr="008F0252" w:rsidRDefault="001D51FE" w:rsidP="00B5220D">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8E9" w14:textId="77777777" w:rsidR="001D51FE" w:rsidRPr="008F0252" w:rsidRDefault="001D51FE" w:rsidP="00B5220D">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8EA" w14:textId="77777777" w:rsidR="001D51FE" w:rsidRPr="008F0252" w:rsidRDefault="001D51FE" w:rsidP="00B5220D">
            <w:pPr>
              <w:pStyle w:val="ListParagraph"/>
              <w:ind w:left="0"/>
              <w:jc w:val="center"/>
              <w:rPr>
                <w:rFonts w:ascii="Times New Roman" w:eastAsia="Times New Roman" w:hAnsi="Times New Roman" w:cs="Times New Roman"/>
                <w:sz w:val="24"/>
                <w:szCs w:val="24"/>
              </w:rPr>
            </w:pPr>
          </w:p>
        </w:tc>
        <w:tc>
          <w:tcPr>
            <w:tcW w:w="4395" w:type="dxa"/>
          </w:tcPr>
          <w:p w14:paraId="67A068EB" w14:textId="37868AC6" w:rsidR="001D51FE" w:rsidRPr="008F0252" w:rsidRDefault="00862687"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Ja</w:t>
            </w:r>
            <w:r w:rsidR="001D51FE" w:rsidRPr="008F0252">
              <w:rPr>
                <w:rFonts w:ascii="Times New Roman" w:eastAsia="Times New Roman" w:hAnsi="Times New Roman" w:cs="Times New Roman"/>
                <w:sz w:val="24"/>
                <w:szCs w:val="24"/>
              </w:rPr>
              <w:t xml:space="preserve"> nepieciešam</w:t>
            </w:r>
            <w:r w:rsidRPr="008F0252">
              <w:rPr>
                <w:rFonts w:ascii="Times New Roman" w:eastAsia="Times New Roman" w:hAnsi="Times New Roman" w:cs="Times New Roman"/>
                <w:sz w:val="24"/>
                <w:szCs w:val="24"/>
              </w:rPr>
              <w:t>s,</w:t>
            </w:r>
            <w:r w:rsidR="00565167" w:rsidRPr="008F0252">
              <w:rPr>
                <w:rFonts w:ascii="Times New Roman" w:eastAsia="Times New Roman" w:hAnsi="Times New Roman" w:cs="Times New Roman"/>
                <w:sz w:val="24"/>
                <w:szCs w:val="24"/>
              </w:rPr>
              <w:t xml:space="preserve"> </w:t>
            </w:r>
            <w:r w:rsidR="001D51FE" w:rsidRPr="008F0252">
              <w:rPr>
                <w:rFonts w:ascii="Times New Roman" w:eastAsia="Times New Roman" w:hAnsi="Times New Roman" w:cs="Times New Roman"/>
                <w:sz w:val="24"/>
                <w:szCs w:val="24"/>
              </w:rPr>
              <w:t>apgūst notikuma vietas apskates procesu atbilstoši II</w:t>
            </w:r>
            <w:r w:rsidR="004F7601" w:rsidRPr="008F0252">
              <w:rPr>
                <w:rFonts w:ascii="Times New Roman" w:eastAsia="Times New Roman" w:hAnsi="Times New Roman" w:cs="Times New Roman"/>
                <w:sz w:val="24"/>
                <w:szCs w:val="24"/>
              </w:rPr>
              <w:t> kompetences l</w:t>
            </w:r>
            <w:r w:rsidR="001D51FE" w:rsidRPr="008F0252">
              <w:rPr>
                <w:rFonts w:ascii="Times New Roman" w:eastAsia="Times New Roman" w:hAnsi="Times New Roman" w:cs="Times New Roman"/>
                <w:sz w:val="24"/>
                <w:szCs w:val="24"/>
              </w:rPr>
              <w:t>īmenim</w:t>
            </w:r>
          </w:p>
        </w:tc>
        <w:tc>
          <w:tcPr>
            <w:tcW w:w="1417" w:type="dxa"/>
            <w:vMerge/>
            <w:vAlign w:val="center"/>
          </w:tcPr>
          <w:p w14:paraId="67A068EC" w14:textId="77777777" w:rsidR="001D51FE" w:rsidRPr="008F0252" w:rsidRDefault="001D51FE" w:rsidP="00B5220D">
            <w:pPr>
              <w:pStyle w:val="ListParagraph"/>
              <w:ind w:left="0"/>
              <w:jc w:val="center"/>
              <w:rPr>
                <w:rFonts w:ascii="Times New Roman" w:eastAsia="Times New Roman" w:hAnsi="Times New Roman" w:cs="Times New Roman"/>
                <w:sz w:val="24"/>
                <w:szCs w:val="24"/>
              </w:rPr>
            </w:pPr>
          </w:p>
        </w:tc>
      </w:tr>
      <w:tr w:rsidR="008F0252" w:rsidRPr="008F0252" w14:paraId="67A068F3" w14:textId="77777777" w:rsidTr="002A5BEF">
        <w:tc>
          <w:tcPr>
            <w:tcW w:w="997" w:type="dxa"/>
            <w:vMerge/>
            <w:vAlign w:val="center"/>
          </w:tcPr>
          <w:p w14:paraId="67A068EE" w14:textId="77777777" w:rsidR="001D51FE" w:rsidRPr="008F0252" w:rsidRDefault="001D51FE" w:rsidP="00B5220D">
            <w:pPr>
              <w:pStyle w:val="ListParagraph"/>
              <w:ind w:left="0"/>
              <w:jc w:val="center"/>
              <w:rPr>
                <w:rFonts w:ascii="Times New Roman" w:eastAsia="Times New Roman" w:hAnsi="Times New Roman" w:cs="Times New Roman"/>
                <w:sz w:val="24"/>
                <w:szCs w:val="24"/>
              </w:rPr>
            </w:pPr>
          </w:p>
        </w:tc>
        <w:tc>
          <w:tcPr>
            <w:tcW w:w="2127" w:type="dxa"/>
            <w:vMerge/>
            <w:vAlign w:val="center"/>
          </w:tcPr>
          <w:p w14:paraId="67A068EF" w14:textId="77777777" w:rsidR="001D51FE" w:rsidRPr="008F0252" w:rsidRDefault="001D51FE" w:rsidP="00B5220D">
            <w:pPr>
              <w:pStyle w:val="ListParagraph"/>
              <w:ind w:left="0"/>
              <w:jc w:val="center"/>
              <w:rPr>
                <w:rFonts w:ascii="Times New Roman" w:eastAsia="Times New Roman" w:hAnsi="Times New Roman" w:cs="Times New Roman"/>
                <w:sz w:val="24"/>
                <w:szCs w:val="24"/>
              </w:rPr>
            </w:pPr>
          </w:p>
        </w:tc>
        <w:tc>
          <w:tcPr>
            <w:tcW w:w="1417" w:type="dxa"/>
            <w:vMerge/>
            <w:vAlign w:val="center"/>
          </w:tcPr>
          <w:p w14:paraId="67A068F0" w14:textId="77777777" w:rsidR="001D51FE" w:rsidRPr="008F0252" w:rsidRDefault="001D51FE" w:rsidP="00B5220D">
            <w:pPr>
              <w:pStyle w:val="ListParagraph"/>
              <w:ind w:left="0"/>
              <w:jc w:val="center"/>
              <w:rPr>
                <w:rFonts w:ascii="Times New Roman" w:eastAsia="Times New Roman" w:hAnsi="Times New Roman" w:cs="Times New Roman"/>
                <w:sz w:val="24"/>
                <w:szCs w:val="24"/>
              </w:rPr>
            </w:pPr>
          </w:p>
        </w:tc>
        <w:tc>
          <w:tcPr>
            <w:tcW w:w="4395" w:type="dxa"/>
          </w:tcPr>
          <w:p w14:paraId="67A068F1" w14:textId="1901BE5C" w:rsidR="001D51FE" w:rsidRPr="008F0252" w:rsidRDefault="001D51FE"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Veic citus uzdevumus un norādījum</w:t>
            </w:r>
            <w:r w:rsidR="00810CE7" w:rsidRPr="008F0252">
              <w:rPr>
                <w:rFonts w:ascii="Times New Roman" w:eastAsia="Times New Roman" w:hAnsi="Times New Roman" w:cs="Times New Roman"/>
                <w:sz w:val="24"/>
                <w:szCs w:val="24"/>
              </w:rPr>
              <w:t>u</w:t>
            </w:r>
            <w:r w:rsidRPr="008F0252">
              <w:rPr>
                <w:rFonts w:ascii="Times New Roman" w:eastAsia="Times New Roman" w:hAnsi="Times New Roman" w:cs="Times New Roman"/>
                <w:sz w:val="24"/>
                <w:szCs w:val="24"/>
              </w:rPr>
              <w:t>s saistīb</w:t>
            </w:r>
            <w:r w:rsidR="00980521" w:rsidRPr="008F0252">
              <w:rPr>
                <w:rFonts w:ascii="Times New Roman" w:eastAsia="Times New Roman" w:hAnsi="Times New Roman" w:cs="Times New Roman"/>
                <w:sz w:val="24"/>
                <w:szCs w:val="24"/>
              </w:rPr>
              <w:t>ā</w:t>
            </w:r>
            <w:r w:rsidRPr="008F0252">
              <w:rPr>
                <w:rFonts w:ascii="Times New Roman" w:eastAsia="Times New Roman" w:hAnsi="Times New Roman" w:cs="Times New Roman"/>
                <w:sz w:val="24"/>
                <w:szCs w:val="24"/>
              </w:rPr>
              <w:t xml:space="preserve"> ar apmācību procesu</w:t>
            </w:r>
          </w:p>
        </w:tc>
        <w:tc>
          <w:tcPr>
            <w:tcW w:w="1417" w:type="dxa"/>
            <w:vMerge/>
            <w:vAlign w:val="center"/>
          </w:tcPr>
          <w:p w14:paraId="67A068F2" w14:textId="77777777" w:rsidR="001D51FE" w:rsidRPr="008F0252" w:rsidRDefault="001D51FE" w:rsidP="00B5220D">
            <w:pPr>
              <w:pStyle w:val="ListParagraph"/>
              <w:ind w:left="0"/>
              <w:jc w:val="center"/>
              <w:rPr>
                <w:rFonts w:ascii="Times New Roman" w:eastAsia="Times New Roman" w:hAnsi="Times New Roman" w:cs="Times New Roman"/>
                <w:sz w:val="24"/>
                <w:szCs w:val="24"/>
              </w:rPr>
            </w:pPr>
          </w:p>
        </w:tc>
      </w:tr>
      <w:tr w:rsidR="008F0252" w:rsidRPr="008F0252" w14:paraId="67A068F5" w14:textId="77777777" w:rsidTr="00475255">
        <w:tc>
          <w:tcPr>
            <w:tcW w:w="10353" w:type="dxa"/>
            <w:gridSpan w:val="5"/>
            <w:tcBorders>
              <w:left w:val="nil"/>
              <w:right w:val="nil"/>
            </w:tcBorders>
            <w:vAlign w:val="center"/>
          </w:tcPr>
          <w:p w14:paraId="67A068F4" w14:textId="77777777" w:rsidR="00A629B6" w:rsidRPr="008F0252" w:rsidRDefault="00A629B6" w:rsidP="00B5220D">
            <w:pPr>
              <w:pStyle w:val="ListParagraph"/>
              <w:ind w:left="0"/>
              <w:jc w:val="center"/>
              <w:rPr>
                <w:rFonts w:ascii="Times New Roman" w:eastAsia="Times New Roman" w:hAnsi="Times New Roman" w:cs="Times New Roman"/>
                <w:sz w:val="24"/>
                <w:szCs w:val="24"/>
              </w:rPr>
            </w:pPr>
          </w:p>
        </w:tc>
      </w:tr>
      <w:tr w:rsidR="008F0252" w:rsidRPr="008F0252" w14:paraId="67A068FB" w14:textId="77777777" w:rsidTr="002A5BEF">
        <w:tc>
          <w:tcPr>
            <w:tcW w:w="997" w:type="dxa"/>
            <w:vMerge w:val="restart"/>
            <w:vAlign w:val="center"/>
          </w:tcPr>
          <w:p w14:paraId="67A068F6" w14:textId="77777777" w:rsidR="001D51FE" w:rsidRPr="008F0252" w:rsidRDefault="001D51FE" w:rsidP="00B5220D">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IIA</w:t>
            </w:r>
          </w:p>
        </w:tc>
        <w:tc>
          <w:tcPr>
            <w:tcW w:w="2127" w:type="dxa"/>
            <w:vMerge w:val="restart"/>
            <w:vAlign w:val="center"/>
          </w:tcPr>
          <w:p w14:paraId="67A068F7" w14:textId="0008CC9B" w:rsidR="001D51FE" w:rsidRPr="008F0252" w:rsidRDefault="001D51FE" w:rsidP="00B5220D">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Apgūst notikuma vietas apskates procesu atbilstoši I</w:t>
            </w:r>
            <w:r w:rsidR="004F7601" w:rsidRPr="008F0252">
              <w:rPr>
                <w:rFonts w:ascii="Times New Roman" w:eastAsia="Times New Roman" w:hAnsi="Times New Roman" w:cs="Times New Roman"/>
                <w:sz w:val="24"/>
                <w:szCs w:val="24"/>
              </w:rPr>
              <w:t> kompetences l</w:t>
            </w:r>
            <w:r w:rsidRPr="008F0252">
              <w:rPr>
                <w:rFonts w:ascii="Times New Roman" w:eastAsia="Times New Roman" w:hAnsi="Times New Roman" w:cs="Times New Roman"/>
                <w:sz w:val="24"/>
                <w:szCs w:val="24"/>
              </w:rPr>
              <w:t>īmenim</w:t>
            </w:r>
          </w:p>
        </w:tc>
        <w:tc>
          <w:tcPr>
            <w:tcW w:w="1417" w:type="dxa"/>
            <w:vMerge w:val="restart"/>
            <w:vAlign w:val="center"/>
          </w:tcPr>
          <w:p w14:paraId="67A068F8" w14:textId="77777777" w:rsidR="001D51FE" w:rsidRPr="008F0252" w:rsidRDefault="001D51FE" w:rsidP="00B5220D">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Inspektors kriminālists (kandidāts)</w:t>
            </w:r>
          </w:p>
        </w:tc>
        <w:tc>
          <w:tcPr>
            <w:tcW w:w="4395" w:type="dxa"/>
            <w:vAlign w:val="center"/>
          </w:tcPr>
          <w:p w14:paraId="67A068F9" w14:textId="5580575C" w:rsidR="001D51FE" w:rsidRPr="008F0252" w:rsidRDefault="001D51FE" w:rsidP="00F869CE">
            <w:pPr>
              <w:pStyle w:val="ListParagraph"/>
              <w:ind w:left="28"/>
              <w:rPr>
                <w:rFonts w:ascii="Times New Roman" w:hAnsi="Times New Roman" w:cs="Times New Roman"/>
                <w:sz w:val="24"/>
                <w:szCs w:val="24"/>
              </w:rPr>
            </w:pPr>
            <w:r w:rsidRPr="008F0252">
              <w:rPr>
                <w:rFonts w:ascii="Times New Roman" w:eastAsia="Times New Roman" w:hAnsi="Times New Roman" w:cs="Times New Roman"/>
                <w:sz w:val="24"/>
                <w:szCs w:val="24"/>
              </w:rPr>
              <w:t>Vadošā inspektora kriminālista uzraudzībā piedalās procesuālo darbību veikšanā notikuma vietā</w:t>
            </w:r>
          </w:p>
        </w:tc>
        <w:tc>
          <w:tcPr>
            <w:tcW w:w="1417" w:type="dxa"/>
            <w:vMerge w:val="restart"/>
            <w:vAlign w:val="center"/>
          </w:tcPr>
          <w:p w14:paraId="67A068FA" w14:textId="77777777" w:rsidR="001D51FE" w:rsidRPr="008F0252" w:rsidRDefault="001D51FE" w:rsidP="00B5220D">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Leitnants</w:t>
            </w:r>
          </w:p>
        </w:tc>
      </w:tr>
      <w:tr w:rsidR="008F0252" w:rsidRPr="008F0252" w14:paraId="67A06901" w14:textId="77777777" w:rsidTr="002A5BEF">
        <w:tc>
          <w:tcPr>
            <w:tcW w:w="997" w:type="dxa"/>
            <w:vMerge/>
            <w:vAlign w:val="center"/>
          </w:tcPr>
          <w:p w14:paraId="67A068FC"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8FD"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8FE"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4395" w:type="dxa"/>
            <w:vAlign w:val="center"/>
          </w:tcPr>
          <w:p w14:paraId="67A068FF" w14:textId="5CECC407" w:rsidR="001D51FE" w:rsidRPr="008F0252" w:rsidRDefault="001D51FE"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Piedalās liecību pārbaudēs</w:t>
            </w:r>
            <w:r w:rsidR="000D6E19" w:rsidRPr="008F0252">
              <w:rPr>
                <w:rFonts w:ascii="Times New Roman" w:eastAsia="Times New Roman" w:hAnsi="Times New Roman" w:cs="Times New Roman"/>
                <w:sz w:val="24"/>
                <w:szCs w:val="24"/>
              </w:rPr>
              <w:t xml:space="preserve"> un</w:t>
            </w:r>
            <w:r w:rsidRPr="008F0252">
              <w:rPr>
                <w:rFonts w:ascii="Times New Roman" w:eastAsia="Times New Roman" w:hAnsi="Times New Roman" w:cs="Times New Roman"/>
                <w:sz w:val="24"/>
                <w:szCs w:val="24"/>
              </w:rPr>
              <w:t xml:space="preserve"> kratīšanās, veicot </w:t>
            </w:r>
            <w:r w:rsidR="003625EC" w:rsidRPr="008F0252">
              <w:rPr>
                <w:rFonts w:ascii="Times New Roman" w:eastAsia="Times New Roman" w:hAnsi="Times New Roman" w:cs="Times New Roman"/>
                <w:sz w:val="24"/>
                <w:szCs w:val="24"/>
              </w:rPr>
              <w:t>fotografēšanu</w:t>
            </w:r>
            <w:r w:rsidRPr="008F0252">
              <w:rPr>
                <w:rFonts w:ascii="Times New Roman" w:eastAsia="Times New Roman" w:hAnsi="Times New Roman" w:cs="Times New Roman"/>
                <w:sz w:val="24"/>
                <w:szCs w:val="24"/>
              </w:rPr>
              <w:t xml:space="preserve">, </w:t>
            </w:r>
            <w:proofErr w:type="spellStart"/>
            <w:r w:rsidRPr="008F0252">
              <w:rPr>
                <w:rFonts w:ascii="Times New Roman" w:eastAsia="Times New Roman" w:hAnsi="Times New Roman" w:cs="Times New Roman"/>
                <w:sz w:val="24"/>
                <w:szCs w:val="24"/>
              </w:rPr>
              <w:t>videofiksēšanu</w:t>
            </w:r>
            <w:proofErr w:type="spellEnd"/>
            <w:r w:rsidRPr="008F0252">
              <w:rPr>
                <w:rFonts w:ascii="Times New Roman" w:eastAsia="Times New Roman" w:hAnsi="Times New Roman" w:cs="Times New Roman"/>
                <w:sz w:val="24"/>
                <w:szCs w:val="24"/>
              </w:rPr>
              <w:t>, izņemto objektu iepakošanu</w:t>
            </w:r>
          </w:p>
        </w:tc>
        <w:tc>
          <w:tcPr>
            <w:tcW w:w="1417" w:type="dxa"/>
            <w:vMerge/>
            <w:vAlign w:val="center"/>
          </w:tcPr>
          <w:p w14:paraId="67A06900" w14:textId="77777777" w:rsidR="001D51FE" w:rsidRPr="008F0252" w:rsidRDefault="001D51FE" w:rsidP="00F869CE">
            <w:pPr>
              <w:pStyle w:val="ListParagraph"/>
              <w:ind w:left="0"/>
              <w:rPr>
                <w:rFonts w:ascii="Times New Roman" w:eastAsia="Times New Roman" w:hAnsi="Times New Roman" w:cs="Times New Roman"/>
                <w:sz w:val="24"/>
                <w:szCs w:val="24"/>
              </w:rPr>
            </w:pPr>
          </w:p>
        </w:tc>
      </w:tr>
      <w:tr w:rsidR="008F0252" w:rsidRPr="008F0252" w14:paraId="67A06907" w14:textId="77777777" w:rsidTr="002A5BEF">
        <w:tc>
          <w:tcPr>
            <w:tcW w:w="997" w:type="dxa"/>
            <w:vMerge/>
            <w:vAlign w:val="center"/>
          </w:tcPr>
          <w:p w14:paraId="67A06902"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903"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904"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4395" w:type="dxa"/>
            <w:vAlign w:val="center"/>
          </w:tcPr>
          <w:p w14:paraId="67A06905" w14:textId="688FEDAA" w:rsidR="001D51FE" w:rsidRPr="008F0252" w:rsidRDefault="001D51FE"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Apgūst notikuma vietas apskates procesu atbilstoši I</w:t>
            </w:r>
            <w:r w:rsidR="004F7601" w:rsidRPr="008F0252">
              <w:rPr>
                <w:rFonts w:ascii="Times New Roman" w:eastAsia="Times New Roman" w:hAnsi="Times New Roman" w:cs="Times New Roman"/>
                <w:sz w:val="24"/>
                <w:szCs w:val="24"/>
              </w:rPr>
              <w:t> kompetences l</w:t>
            </w:r>
            <w:r w:rsidRPr="008F0252">
              <w:rPr>
                <w:rFonts w:ascii="Times New Roman" w:eastAsia="Times New Roman" w:hAnsi="Times New Roman" w:cs="Times New Roman"/>
                <w:sz w:val="24"/>
                <w:szCs w:val="24"/>
              </w:rPr>
              <w:t xml:space="preserve">īmenim </w:t>
            </w:r>
          </w:p>
        </w:tc>
        <w:tc>
          <w:tcPr>
            <w:tcW w:w="1417" w:type="dxa"/>
            <w:vMerge/>
            <w:vAlign w:val="center"/>
          </w:tcPr>
          <w:p w14:paraId="67A06906" w14:textId="77777777" w:rsidR="001D51FE" w:rsidRPr="008F0252" w:rsidRDefault="001D51FE" w:rsidP="00F869CE">
            <w:pPr>
              <w:pStyle w:val="ListParagraph"/>
              <w:ind w:left="0"/>
              <w:rPr>
                <w:rFonts w:ascii="Times New Roman" w:eastAsia="Times New Roman" w:hAnsi="Times New Roman" w:cs="Times New Roman"/>
                <w:sz w:val="24"/>
                <w:szCs w:val="24"/>
              </w:rPr>
            </w:pPr>
          </w:p>
        </w:tc>
      </w:tr>
      <w:tr w:rsidR="008F0252" w:rsidRPr="008F0252" w14:paraId="67A06909" w14:textId="77777777" w:rsidTr="00475255">
        <w:tc>
          <w:tcPr>
            <w:tcW w:w="10353" w:type="dxa"/>
            <w:gridSpan w:val="5"/>
            <w:tcBorders>
              <w:left w:val="nil"/>
              <w:right w:val="nil"/>
            </w:tcBorders>
            <w:vAlign w:val="center"/>
          </w:tcPr>
          <w:p w14:paraId="67A06908" w14:textId="77777777" w:rsidR="00A629B6" w:rsidRPr="008F0252" w:rsidRDefault="00A629B6" w:rsidP="00F869CE">
            <w:pPr>
              <w:pStyle w:val="ListParagraph"/>
              <w:ind w:left="0"/>
              <w:rPr>
                <w:rFonts w:ascii="Times New Roman" w:eastAsia="Times New Roman" w:hAnsi="Times New Roman" w:cs="Times New Roman"/>
                <w:sz w:val="24"/>
                <w:szCs w:val="24"/>
              </w:rPr>
            </w:pPr>
          </w:p>
        </w:tc>
      </w:tr>
      <w:tr w:rsidR="008F0252" w:rsidRPr="008F0252" w14:paraId="67A0690F" w14:textId="77777777" w:rsidTr="002A5BEF">
        <w:tc>
          <w:tcPr>
            <w:tcW w:w="997" w:type="dxa"/>
            <w:vMerge w:val="restart"/>
            <w:vAlign w:val="center"/>
          </w:tcPr>
          <w:p w14:paraId="67A0690A" w14:textId="77777777" w:rsidR="001D51FE" w:rsidRPr="008F0252" w:rsidRDefault="001D51FE" w:rsidP="00B5220D">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lastRenderedPageBreak/>
              <w:t>I</w:t>
            </w:r>
          </w:p>
        </w:tc>
        <w:tc>
          <w:tcPr>
            <w:tcW w:w="2127" w:type="dxa"/>
            <w:vMerge w:val="restart"/>
            <w:vAlign w:val="center"/>
          </w:tcPr>
          <w:p w14:paraId="67A0690B" w14:textId="5FEDBF93" w:rsidR="001D51FE" w:rsidRPr="008F0252" w:rsidRDefault="001D51FE" w:rsidP="00B5220D">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Inspektora kriminālista uzdevumā veic tehniskus uzdevumus</w:t>
            </w:r>
            <w:r w:rsidR="0028318D" w:rsidRPr="008F0252">
              <w:rPr>
                <w:rFonts w:ascii="Times New Roman" w:eastAsia="Times New Roman" w:hAnsi="Times New Roman" w:cs="Times New Roman"/>
                <w:sz w:val="24"/>
                <w:szCs w:val="24"/>
              </w:rPr>
              <w:t xml:space="preserve"> </w:t>
            </w:r>
            <w:r w:rsidRPr="008F0252">
              <w:rPr>
                <w:rFonts w:ascii="Times New Roman" w:eastAsia="Times New Roman" w:hAnsi="Times New Roman" w:cs="Times New Roman"/>
                <w:sz w:val="24"/>
                <w:szCs w:val="24"/>
              </w:rPr>
              <w:t>teritoriālās pārvaldes līmenī</w:t>
            </w:r>
          </w:p>
        </w:tc>
        <w:tc>
          <w:tcPr>
            <w:tcW w:w="1417" w:type="dxa"/>
            <w:vMerge w:val="restart"/>
            <w:vAlign w:val="center"/>
          </w:tcPr>
          <w:p w14:paraId="67A0690C" w14:textId="77777777" w:rsidR="001D51FE" w:rsidRPr="008F0252" w:rsidRDefault="001D51FE" w:rsidP="00B5220D">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rPr>
              <w:t>Tehniķis kriminālists</w:t>
            </w:r>
          </w:p>
        </w:tc>
        <w:tc>
          <w:tcPr>
            <w:tcW w:w="4395" w:type="dxa"/>
          </w:tcPr>
          <w:p w14:paraId="67A0690D" w14:textId="77777777" w:rsidR="001D51FE" w:rsidRPr="008F0252" w:rsidRDefault="001D51FE" w:rsidP="00F869CE">
            <w:pPr>
              <w:pStyle w:val="ListParagraph"/>
              <w:ind w:left="28"/>
              <w:rPr>
                <w:rFonts w:ascii="Times New Roman" w:hAnsi="Times New Roman" w:cs="Times New Roman"/>
                <w:sz w:val="24"/>
                <w:szCs w:val="24"/>
              </w:rPr>
            </w:pPr>
            <w:r w:rsidRPr="008F0252">
              <w:rPr>
                <w:rFonts w:ascii="Times New Roman" w:eastAsia="Times New Roman" w:hAnsi="Times New Roman" w:cs="Times New Roman"/>
                <w:sz w:val="24"/>
                <w:szCs w:val="24"/>
              </w:rPr>
              <w:t xml:space="preserve">Inspektora kriminālista uzdevumā veic tehniskus uzdevumus </w:t>
            </w:r>
          </w:p>
        </w:tc>
        <w:tc>
          <w:tcPr>
            <w:tcW w:w="1417" w:type="dxa"/>
            <w:vMerge w:val="restart"/>
            <w:vAlign w:val="center"/>
          </w:tcPr>
          <w:p w14:paraId="67A0690E" w14:textId="669D5276" w:rsidR="001D51FE" w:rsidRPr="008F0252" w:rsidRDefault="00BE2E77" w:rsidP="00B5220D">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r w:rsidR="001D5A1D" w:rsidRPr="008F0252">
              <w:rPr>
                <w:rFonts w:ascii="Times New Roman" w:eastAsia="Times New Roman" w:hAnsi="Times New Roman" w:cs="Times New Roman"/>
                <w:sz w:val="24"/>
                <w:szCs w:val="24"/>
                <w:lang w:eastAsia="lv-LV"/>
              </w:rPr>
              <w:t>"</w:t>
            </w:r>
          </w:p>
        </w:tc>
      </w:tr>
      <w:tr w:rsidR="008F0252" w:rsidRPr="008F0252" w14:paraId="67A06915" w14:textId="77777777" w:rsidTr="002A5BEF">
        <w:tc>
          <w:tcPr>
            <w:tcW w:w="997" w:type="dxa"/>
            <w:vMerge/>
            <w:vAlign w:val="center"/>
          </w:tcPr>
          <w:p w14:paraId="67A06910"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911"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912"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4395" w:type="dxa"/>
          </w:tcPr>
          <w:p w14:paraId="67A06913" w14:textId="77777777" w:rsidR="001D51FE" w:rsidRPr="008F0252" w:rsidRDefault="001D51FE"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Sagatavo materiālus, paraugus un aparatūru analīzēm, </w:t>
            </w:r>
            <w:proofErr w:type="spellStart"/>
            <w:r w:rsidRPr="008F0252">
              <w:rPr>
                <w:rFonts w:ascii="Times New Roman" w:eastAsia="Times New Roman" w:hAnsi="Times New Roman" w:cs="Times New Roman"/>
                <w:sz w:val="24"/>
                <w:szCs w:val="24"/>
              </w:rPr>
              <w:t>izpētēm</w:t>
            </w:r>
            <w:proofErr w:type="spellEnd"/>
            <w:r w:rsidRPr="008F0252">
              <w:rPr>
                <w:rFonts w:ascii="Times New Roman" w:eastAsia="Times New Roman" w:hAnsi="Times New Roman" w:cs="Times New Roman"/>
                <w:sz w:val="24"/>
                <w:szCs w:val="24"/>
              </w:rPr>
              <w:t>, notikuma vietas apskatēm</w:t>
            </w:r>
          </w:p>
        </w:tc>
        <w:tc>
          <w:tcPr>
            <w:tcW w:w="1417" w:type="dxa"/>
            <w:vMerge/>
            <w:vAlign w:val="center"/>
          </w:tcPr>
          <w:p w14:paraId="67A06914" w14:textId="77777777" w:rsidR="001D51FE" w:rsidRPr="008F0252" w:rsidRDefault="001D51FE" w:rsidP="00F869CE">
            <w:pPr>
              <w:pStyle w:val="ListParagraph"/>
              <w:ind w:left="0"/>
              <w:rPr>
                <w:rFonts w:ascii="Times New Roman" w:eastAsia="Times New Roman" w:hAnsi="Times New Roman" w:cs="Times New Roman"/>
                <w:sz w:val="24"/>
                <w:szCs w:val="24"/>
              </w:rPr>
            </w:pPr>
          </w:p>
        </w:tc>
      </w:tr>
      <w:tr w:rsidR="008F0252" w:rsidRPr="008F0252" w14:paraId="67A0691B" w14:textId="77777777" w:rsidTr="002A5BEF">
        <w:tc>
          <w:tcPr>
            <w:tcW w:w="997" w:type="dxa"/>
            <w:vMerge/>
            <w:vAlign w:val="center"/>
          </w:tcPr>
          <w:p w14:paraId="67A06916"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917"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918"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4395" w:type="dxa"/>
          </w:tcPr>
          <w:p w14:paraId="67A06919" w14:textId="022938A8" w:rsidR="001D51FE" w:rsidRPr="008F0252" w:rsidRDefault="00203EFC" w:rsidP="00F869CE">
            <w:pPr>
              <w:pStyle w:val="ListParagraph"/>
              <w:ind w:left="28"/>
              <w:rPr>
                <w:rFonts w:ascii="Times New Roman" w:eastAsia="Times New Roman" w:hAnsi="Times New Roman" w:cs="Times New Roman"/>
                <w:sz w:val="24"/>
                <w:szCs w:val="24"/>
              </w:rPr>
            </w:pPr>
            <w:r w:rsidRPr="008F0252">
              <w:rPr>
                <w:rFonts w:ascii="Times New Roman" w:hAnsi="Times New Roman" w:cs="Times New Roman"/>
                <w:sz w:val="24"/>
                <w:szCs w:val="24"/>
              </w:rPr>
              <w:t>Atbilstoši kompetencei p</w:t>
            </w:r>
            <w:r w:rsidR="001D51FE" w:rsidRPr="008F0252">
              <w:rPr>
                <w:rFonts w:ascii="Times New Roman" w:eastAsia="Times New Roman" w:hAnsi="Times New Roman" w:cs="Times New Roman"/>
                <w:sz w:val="24"/>
                <w:szCs w:val="24"/>
              </w:rPr>
              <w:t xml:space="preserve">rocesa virzītāja uzdevumā izņem paraugus salīdzinošām </w:t>
            </w:r>
            <w:proofErr w:type="spellStart"/>
            <w:r w:rsidR="001D51FE" w:rsidRPr="008F0252">
              <w:rPr>
                <w:rFonts w:ascii="Times New Roman" w:eastAsia="Times New Roman" w:hAnsi="Times New Roman" w:cs="Times New Roman"/>
                <w:sz w:val="24"/>
                <w:szCs w:val="24"/>
              </w:rPr>
              <w:t>izpētē</w:t>
            </w:r>
            <w:r w:rsidR="000D6E19" w:rsidRPr="008F0252">
              <w:rPr>
                <w:rFonts w:ascii="Times New Roman" w:eastAsia="Times New Roman" w:hAnsi="Times New Roman" w:cs="Times New Roman"/>
                <w:sz w:val="24"/>
                <w:szCs w:val="24"/>
              </w:rPr>
              <w:t>m</w:t>
            </w:r>
            <w:proofErr w:type="spellEnd"/>
          </w:p>
        </w:tc>
        <w:tc>
          <w:tcPr>
            <w:tcW w:w="1417" w:type="dxa"/>
            <w:vMerge/>
            <w:vAlign w:val="center"/>
          </w:tcPr>
          <w:p w14:paraId="67A0691A" w14:textId="77777777" w:rsidR="001D51FE" w:rsidRPr="008F0252" w:rsidRDefault="001D51FE" w:rsidP="00F869CE">
            <w:pPr>
              <w:pStyle w:val="ListParagraph"/>
              <w:ind w:left="0"/>
              <w:rPr>
                <w:rFonts w:ascii="Times New Roman" w:eastAsia="Times New Roman" w:hAnsi="Times New Roman" w:cs="Times New Roman"/>
                <w:sz w:val="24"/>
                <w:szCs w:val="24"/>
              </w:rPr>
            </w:pPr>
          </w:p>
        </w:tc>
      </w:tr>
      <w:tr w:rsidR="008F0252" w:rsidRPr="008F0252" w14:paraId="67A06921" w14:textId="77777777" w:rsidTr="002A5BEF">
        <w:tc>
          <w:tcPr>
            <w:tcW w:w="997" w:type="dxa"/>
            <w:vMerge/>
            <w:vAlign w:val="center"/>
          </w:tcPr>
          <w:p w14:paraId="67A0691C"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2127" w:type="dxa"/>
            <w:vMerge/>
            <w:vAlign w:val="center"/>
          </w:tcPr>
          <w:p w14:paraId="67A0691D"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1417" w:type="dxa"/>
            <w:vMerge/>
            <w:vAlign w:val="center"/>
          </w:tcPr>
          <w:p w14:paraId="67A0691E" w14:textId="77777777" w:rsidR="001D51FE" w:rsidRPr="008F0252" w:rsidRDefault="001D51FE" w:rsidP="00F869CE">
            <w:pPr>
              <w:pStyle w:val="ListParagraph"/>
              <w:ind w:left="0"/>
              <w:rPr>
                <w:rFonts w:ascii="Times New Roman" w:eastAsia="Times New Roman" w:hAnsi="Times New Roman" w:cs="Times New Roman"/>
                <w:sz w:val="24"/>
                <w:szCs w:val="24"/>
              </w:rPr>
            </w:pPr>
          </w:p>
        </w:tc>
        <w:tc>
          <w:tcPr>
            <w:tcW w:w="4395" w:type="dxa"/>
          </w:tcPr>
          <w:p w14:paraId="67A0691F" w14:textId="5267A3EA" w:rsidR="001D51FE" w:rsidRPr="008F0252" w:rsidRDefault="001D51FE" w:rsidP="00F869CE">
            <w:pPr>
              <w:pStyle w:val="ListParagraph"/>
              <w:ind w:left="28"/>
              <w:rPr>
                <w:rFonts w:ascii="Times New Roman" w:eastAsia="Times New Roman" w:hAnsi="Times New Roman" w:cs="Times New Roman"/>
                <w:sz w:val="24"/>
                <w:szCs w:val="24"/>
              </w:rPr>
            </w:pPr>
            <w:r w:rsidRPr="008F0252">
              <w:rPr>
                <w:rFonts w:ascii="Times New Roman" w:eastAsia="Times New Roman" w:hAnsi="Times New Roman" w:cs="Times New Roman"/>
                <w:sz w:val="24"/>
                <w:szCs w:val="24"/>
              </w:rPr>
              <w:t xml:space="preserve">Veic notikuma vietas fiksēšanu, fotografēšanu, </w:t>
            </w:r>
            <w:proofErr w:type="spellStart"/>
            <w:r w:rsidRPr="008F0252">
              <w:rPr>
                <w:rFonts w:ascii="Times New Roman" w:eastAsia="Times New Roman" w:hAnsi="Times New Roman" w:cs="Times New Roman"/>
                <w:sz w:val="24"/>
                <w:szCs w:val="24"/>
              </w:rPr>
              <w:t>videofilmēšanu</w:t>
            </w:r>
            <w:proofErr w:type="spellEnd"/>
            <w:r w:rsidRPr="008F0252">
              <w:rPr>
                <w:rFonts w:ascii="Times New Roman" w:eastAsia="Times New Roman" w:hAnsi="Times New Roman" w:cs="Times New Roman"/>
                <w:sz w:val="24"/>
                <w:szCs w:val="24"/>
              </w:rPr>
              <w:t xml:space="preserve">, </w:t>
            </w:r>
            <w:proofErr w:type="spellStart"/>
            <w:r w:rsidRPr="008F0252">
              <w:rPr>
                <w:rFonts w:ascii="Times New Roman" w:eastAsia="Times New Roman" w:hAnsi="Times New Roman" w:cs="Times New Roman"/>
                <w:sz w:val="24"/>
                <w:szCs w:val="24"/>
              </w:rPr>
              <w:t>fototabulu</w:t>
            </w:r>
            <w:proofErr w:type="spellEnd"/>
            <w:r w:rsidRPr="008F0252">
              <w:rPr>
                <w:rFonts w:ascii="Times New Roman" w:eastAsia="Times New Roman" w:hAnsi="Times New Roman" w:cs="Times New Roman"/>
                <w:sz w:val="24"/>
                <w:szCs w:val="24"/>
              </w:rPr>
              <w:t xml:space="preserve"> izgatavošanu</w:t>
            </w:r>
          </w:p>
        </w:tc>
        <w:tc>
          <w:tcPr>
            <w:tcW w:w="1417" w:type="dxa"/>
            <w:vMerge/>
            <w:vAlign w:val="center"/>
          </w:tcPr>
          <w:p w14:paraId="67A06920" w14:textId="77777777" w:rsidR="001D51FE" w:rsidRPr="008F0252" w:rsidRDefault="001D51FE" w:rsidP="00F869CE">
            <w:pPr>
              <w:pStyle w:val="ListParagraph"/>
              <w:ind w:left="0"/>
              <w:rPr>
                <w:rFonts w:ascii="Times New Roman" w:eastAsia="Times New Roman" w:hAnsi="Times New Roman" w:cs="Times New Roman"/>
                <w:sz w:val="24"/>
                <w:szCs w:val="24"/>
              </w:rPr>
            </w:pPr>
          </w:p>
        </w:tc>
      </w:tr>
    </w:tbl>
    <w:p w14:paraId="67A06922" w14:textId="77777777" w:rsidR="00660D9E" w:rsidRPr="008F0252" w:rsidRDefault="00660D9E" w:rsidP="00F869CE">
      <w:pPr>
        <w:pStyle w:val="ListParagraph"/>
        <w:spacing w:after="0" w:line="240" w:lineRule="auto"/>
        <w:ind w:left="0" w:firstLine="720"/>
        <w:rPr>
          <w:rFonts w:ascii="Times New Roman" w:hAnsi="Times New Roman" w:cs="Times New Roman"/>
          <w:sz w:val="28"/>
          <w:szCs w:val="28"/>
        </w:rPr>
      </w:pPr>
    </w:p>
    <w:p w14:paraId="2AAD79E1" w14:textId="27733C7A" w:rsidR="007F44E7" w:rsidRPr="008F0252" w:rsidRDefault="00E86237" w:rsidP="00F869CE">
      <w:pPr>
        <w:pStyle w:val="ListParagraph"/>
        <w:spacing w:after="0" w:line="240" w:lineRule="auto"/>
        <w:ind w:left="0" w:firstLine="720"/>
        <w:jc w:val="both"/>
        <w:rPr>
          <w:rFonts w:ascii="Times New Roman" w:hAnsi="Times New Roman" w:cs="Times New Roman"/>
          <w:sz w:val="28"/>
          <w:szCs w:val="28"/>
        </w:rPr>
      </w:pPr>
      <w:r w:rsidRPr="008F0252">
        <w:rPr>
          <w:rFonts w:ascii="Times New Roman" w:hAnsi="Times New Roman" w:cs="Times New Roman"/>
          <w:sz w:val="28"/>
          <w:szCs w:val="28"/>
        </w:rPr>
        <w:t>23</w:t>
      </w:r>
      <w:r w:rsidR="000E587E" w:rsidRPr="008F0252">
        <w:rPr>
          <w:rFonts w:ascii="Times New Roman" w:hAnsi="Times New Roman" w:cs="Times New Roman"/>
          <w:sz w:val="28"/>
          <w:szCs w:val="28"/>
        </w:rPr>
        <w:t>. </w:t>
      </w:r>
      <w:r w:rsidR="007F44E7" w:rsidRPr="008F0252">
        <w:rPr>
          <w:rFonts w:ascii="Times New Roman" w:hAnsi="Times New Roman" w:cs="Times New Roman"/>
          <w:sz w:val="28"/>
          <w:szCs w:val="28"/>
        </w:rPr>
        <w:t>Aizstāt 1</w:t>
      </w:r>
      <w:r w:rsidR="000E587E" w:rsidRPr="008F0252">
        <w:rPr>
          <w:rFonts w:ascii="Times New Roman" w:hAnsi="Times New Roman" w:cs="Times New Roman"/>
          <w:sz w:val="28"/>
          <w:szCs w:val="28"/>
        </w:rPr>
        <w:t>. pielikum</w:t>
      </w:r>
      <w:r w:rsidR="007F44E7" w:rsidRPr="008F0252">
        <w:rPr>
          <w:rFonts w:ascii="Times New Roman" w:hAnsi="Times New Roman" w:cs="Times New Roman"/>
          <w:sz w:val="28"/>
          <w:szCs w:val="28"/>
        </w:rPr>
        <w:t>a 15.2</w:t>
      </w:r>
      <w:r w:rsidR="000E587E" w:rsidRPr="008F0252">
        <w:rPr>
          <w:rFonts w:ascii="Times New Roman" w:hAnsi="Times New Roman" w:cs="Times New Roman"/>
          <w:sz w:val="28"/>
          <w:szCs w:val="28"/>
        </w:rPr>
        <w:t>. </w:t>
      </w:r>
      <w:r w:rsidR="00FC085A" w:rsidRPr="008F0252">
        <w:rPr>
          <w:rFonts w:ascii="Times New Roman" w:hAnsi="Times New Roman" w:cs="Times New Roman"/>
          <w:sz w:val="28"/>
          <w:szCs w:val="28"/>
        </w:rPr>
        <w:t>apakš</w:t>
      </w:r>
      <w:r w:rsidR="007F44E7" w:rsidRPr="008F0252">
        <w:rPr>
          <w:rFonts w:ascii="Times New Roman" w:hAnsi="Times New Roman" w:cs="Times New Roman"/>
          <w:sz w:val="28"/>
          <w:szCs w:val="28"/>
        </w:rPr>
        <w:t xml:space="preserve">saimes </w:t>
      </w:r>
      <w:r w:rsidR="00507EAD" w:rsidRPr="008F0252">
        <w:rPr>
          <w:rFonts w:ascii="Times New Roman" w:hAnsi="Times New Roman" w:cs="Times New Roman"/>
          <w:sz w:val="28"/>
          <w:szCs w:val="28"/>
        </w:rPr>
        <w:t>"</w:t>
      </w:r>
      <w:r w:rsidR="007F44E7" w:rsidRPr="008F0252">
        <w:rPr>
          <w:rFonts w:ascii="Times New Roman" w:hAnsi="Times New Roman" w:cs="Times New Roman"/>
          <w:sz w:val="28"/>
          <w:szCs w:val="28"/>
        </w:rPr>
        <w:t>Ugunsdzēsība un glābšanas darbi</w:t>
      </w:r>
      <w:r w:rsidR="00507EAD" w:rsidRPr="008F0252">
        <w:rPr>
          <w:rFonts w:ascii="Times New Roman" w:hAnsi="Times New Roman" w:cs="Times New Roman"/>
          <w:sz w:val="28"/>
          <w:szCs w:val="28"/>
        </w:rPr>
        <w:t>"</w:t>
      </w:r>
      <w:r w:rsidR="007F44E7" w:rsidRPr="008F0252">
        <w:rPr>
          <w:rFonts w:ascii="Times New Roman" w:hAnsi="Times New Roman" w:cs="Times New Roman"/>
          <w:sz w:val="28"/>
          <w:szCs w:val="28"/>
        </w:rPr>
        <w:t xml:space="preserve"> VIIIB</w:t>
      </w:r>
      <w:r w:rsidR="00FC085A" w:rsidRPr="008F0252">
        <w:rPr>
          <w:rFonts w:ascii="Times New Roman" w:hAnsi="Times New Roman" w:cs="Times New Roman"/>
          <w:sz w:val="28"/>
          <w:szCs w:val="28"/>
        </w:rPr>
        <w:t> līme</w:t>
      </w:r>
      <w:r w:rsidR="007F44E7" w:rsidRPr="008F0252">
        <w:rPr>
          <w:rFonts w:ascii="Times New Roman" w:hAnsi="Times New Roman" w:cs="Times New Roman"/>
          <w:sz w:val="28"/>
          <w:szCs w:val="28"/>
        </w:rPr>
        <w:t xml:space="preserve">ņa amata </w:t>
      </w:r>
      <w:proofErr w:type="spellStart"/>
      <w:r w:rsidR="007F44E7" w:rsidRPr="008F0252">
        <w:rPr>
          <w:rFonts w:ascii="Times New Roman" w:hAnsi="Times New Roman" w:cs="Times New Roman"/>
          <w:sz w:val="28"/>
          <w:szCs w:val="28"/>
        </w:rPr>
        <w:t>paraugaprakstā</w:t>
      </w:r>
      <w:proofErr w:type="spellEnd"/>
      <w:r w:rsidR="007F44E7" w:rsidRPr="008F0252">
        <w:rPr>
          <w:rFonts w:ascii="Times New Roman" w:hAnsi="Times New Roman" w:cs="Times New Roman"/>
          <w:sz w:val="28"/>
          <w:szCs w:val="28"/>
        </w:rPr>
        <w:t xml:space="preserve"> vārdus </w:t>
      </w:r>
      <w:r w:rsidR="00507EAD" w:rsidRPr="008F0252">
        <w:rPr>
          <w:rFonts w:ascii="Times New Roman" w:hAnsi="Times New Roman" w:cs="Times New Roman"/>
          <w:sz w:val="28"/>
          <w:szCs w:val="28"/>
        </w:rPr>
        <w:t>"</w:t>
      </w:r>
      <w:r w:rsidR="007F44E7" w:rsidRPr="008F0252">
        <w:rPr>
          <w:rFonts w:ascii="Times New Roman" w:hAnsi="Times New Roman" w:cs="Times New Roman"/>
          <w:sz w:val="28"/>
          <w:szCs w:val="28"/>
        </w:rPr>
        <w:t>Civilās trauksmes un apziņošanas</w:t>
      </w:r>
      <w:r w:rsidR="00507EAD" w:rsidRPr="008F0252">
        <w:rPr>
          <w:rFonts w:ascii="Times New Roman" w:hAnsi="Times New Roman" w:cs="Times New Roman"/>
          <w:sz w:val="28"/>
          <w:szCs w:val="28"/>
        </w:rPr>
        <w:t>"</w:t>
      </w:r>
      <w:r w:rsidR="007F44E7" w:rsidRPr="008F0252">
        <w:rPr>
          <w:rFonts w:ascii="Times New Roman" w:hAnsi="Times New Roman" w:cs="Times New Roman"/>
          <w:sz w:val="28"/>
          <w:szCs w:val="28"/>
        </w:rPr>
        <w:t xml:space="preserve"> ar vārdiem </w:t>
      </w:r>
      <w:r w:rsidR="00507EAD" w:rsidRPr="008F0252">
        <w:rPr>
          <w:rFonts w:ascii="Times New Roman" w:hAnsi="Times New Roman" w:cs="Times New Roman"/>
          <w:sz w:val="28"/>
          <w:szCs w:val="28"/>
        </w:rPr>
        <w:t>"</w:t>
      </w:r>
      <w:r w:rsidR="007F44E7" w:rsidRPr="008F0252">
        <w:rPr>
          <w:rFonts w:ascii="Times New Roman" w:hAnsi="Times New Roman" w:cs="Times New Roman"/>
          <w:sz w:val="28"/>
          <w:szCs w:val="28"/>
        </w:rPr>
        <w:t>Valsts agrīnās brīdināšanas</w:t>
      </w:r>
      <w:r w:rsidR="00507EAD" w:rsidRPr="008F0252">
        <w:rPr>
          <w:rFonts w:ascii="Times New Roman" w:hAnsi="Times New Roman" w:cs="Times New Roman"/>
          <w:sz w:val="28"/>
          <w:szCs w:val="28"/>
        </w:rPr>
        <w:t>"</w:t>
      </w:r>
      <w:r w:rsidR="007F44E7" w:rsidRPr="008F0252">
        <w:rPr>
          <w:rFonts w:ascii="Times New Roman" w:hAnsi="Times New Roman" w:cs="Times New Roman"/>
          <w:sz w:val="28"/>
          <w:szCs w:val="28"/>
        </w:rPr>
        <w:t>.</w:t>
      </w:r>
    </w:p>
    <w:p w14:paraId="6135BC34" w14:textId="77777777" w:rsidR="007F44E7" w:rsidRPr="008F0252" w:rsidRDefault="007F44E7" w:rsidP="00F869CE">
      <w:pPr>
        <w:pStyle w:val="ListParagraph"/>
        <w:spacing w:after="0" w:line="240" w:lineRule="auto"/>
        <w:ind w:left="0" w:firstLine="720"/>
        <w:rPr>
          <w:rFonts w:ascii="Times New Roman" w:hAnsi="Times New Roman" w:cs="Times New Roman"/>
          <w:sz w:val="28"/>
          <w:szCs w:val="28"/>
        </w:rPr>
      </w:pPr>
    </w:p>
    <w:p w14:paraId="25B92838" w14:textId="6A6E80CE" w:rsidR="007F44E7" w:rsidRPr="008F0252" w:rsidRDefault="00E86237"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8"/>
        </w:rPr>
        <w:t>24</w:t>
      </w:r>
      <w:r w:rsidR="000E587E" w:rsidRPr="008F0252">
        <w:rPr>
          <w:rFonts w:ascii="Times New Roman" w:hAnsi="Times New Roman" w:cs="Times New Roman"/>
          <w:sz w:val="28"/>
          <w:szCs w:val="28"/>
        </w:rPr>
        <w:t>. </w:t>
      </w:r>
      <w:r w:rsidR="007F44E7" w:rsidRPr="008F0252">
        <w:rPr>
          <w:rFonts w:ascii="Times New Roman" w:hAnsi="Times New Roman" w:cs="Times New Roman"/>
          <w:sz w:val="28"/>
          <w:szCs w:val="28"/>
        </w:rPr>
        <w:t>Izteikt 1</w:t>
      </w:r>
      <w:r w:rsidR="000E587E" w:rsidRPr="008F0252">
        <w:rPr>
          <w:rFonts w:ascii="Times New Roman" w:hAnsi="Times New Roman" w:cs="Times New Roman"/>
          <w:sz w:val="28"/>
          <w:szCs w:val="28"/>
        </w:rPr>
        <w:t>. pielikum</w:t>
      </w:r>
      <w:r w:rsidR="007F44E7" w:rsidRPr="008F0252">
        <w:rPr>
          <w:rFonts w:ascii="Times New Roman" w:hAnsi="Times New Roman" w:cs="Times New Roman"/>
          <w:sz w:val="28"/>
          <w:szCs w:val="28"/>
        </w:rPr>
        <w:t>a 15.2</w:t>
      </w:r>
      <w:r w:rsidR="000E587E" w:rsidRPr="008F0252">
        <w:rPr>
          <w:rFonts w:ascii="Times New Roman" w:hAnsi="Times New Roman" w:cs="Times New Roman"/>
          <w:sz w:val="28"/>
          <w:szCs w:val="28"/>
        </w:rPr>
        <w:t>. </w:t>
      </w:r>
      <w:r w:rsidR="00FC085A" w:rsidRPr="008F0252">
        <w:rPr>
          <w:rFonts w:ascii="Times New Roman" w:hAnsi="Times New Roman" w:cs="Times New Roman"/>
          <w:sz w:val="28"/>
          <w:szCs w:val="28"/>
        </w:rPr>
        <w:t>apakš</w:t>
      </w:r>
      <w:r w:rsidR="007F44E7" w:rsidRPr="008F0252">
        <w:rPr>
          <w:rFonts w:ascii="Times New Roman" w:hAnsi="Times New Roman" w:cs="Times New Roman"/>
          <w:sz w:val="28"/>
          <w:szCs w:val="28"/>
        </w:rPr>
        <w:t xml:space="preserve">saimes </w:t>
      </w:r>
      <w:r w:rsidR="00507EAD" w:rsidRPr="008F0252">
        <w:rPr>
          <w:rFonts w:ascii="Times New Roman" w:hAnsi="Times New Roman" w:cs="Times New Roman"/>
          <w:sz w:val="28"/>
          <w:szCs w:val="28"/>
        </w:rPr>
        <w:t>"</w:t>
      </w:r>
      <w:r w:rsidR="007F44E7" w:rsidRPr="008F0252">
        <w:rPr>
          <w:rFonts w:ascii="Times New Roman" w:hAnsi="Times New Roman" w:cs="Times New Roman"/>
          <w:sz w:val="28"/>
          <w:szCs w:val="28"/>
        </w:rPr>
        <w:t>Ugunsdzēsība un glābšanas darbi</w:t>
      </w:r>
      <w:r w:rsidR="00507EAD" w:rsidRPr="008F0252">
        <w:rPr>
          <w:rFonts w:ascii="Times New Roman" w:hAnsi="Times New Roman" w:cs="Times New Roman"/>
          <w:sz w:val="28"/>
          <w:szCs w:val="28"/>
        </w:rPr>
        <w:t>"</w:t>
      </w:r>
      <w:r w:rsidR="007F44E7" w:rsidRPr="008F0252">
        <w:rPr>
          <w:rFonts w:ascii="Times New Roman" w:hAnsi="Times New Roman" w:cs="Times New Roman"/>
          <w:sz w:val="28"/>
          <w:szCs w:val="28"/>
        </w:rPr>
        <w:t xml:space="preserve"> I līmeni</w:t>
      </w:r>
      <w:r w:rsidR="007F44E7" w:rsidRPr="008F0252">
        <w:rPr>
          <w:rFonts w:ascii="Times New Roman" w:hAnsi="Times New Roman" w:cs="Times New Roman"/>
          <w:sz w:val="28"/>
          <w:szCs w:val="24"/>
        </w:rPr>
        <w:t xml:space="preserve"> šādā redakcijā:</w:t>
      </w:r>
    </w:p>
    <w:p w14:paraId="2C5052E7" w14:textId="20892942" w:rsidR="001102EF" w:rsidRPr="008F0252" w:rsidRDefault="001102EF" w:rsidP="00F869CE">
      <w:pPr>
        <w:pStyle w:val="ListParagraph"/>
        <w:spacing w:after="0" w:line="240" w:lineRule="auto"/>
        <w:ind w:left="0" w:firstLine="720"/>
        <w:jc w:val="both"/>
        <w:rPr>
          <w:rFonts w:ascii="Times New Roman" w:hAnsi="Times New Roman" w:cs="Times New Roman"/>
          <w:sz w:val="24"/>
          <w:szCs w:val="24"/>
        </w:rPr>
      </w:pPr>
    </w:p>
    <w:tbl>
      <w:tblPr>
        <w:tblStyle w:val="TableGrid"/>
        <w:tblW w:w="10353" w:type="dxa"/>
        <w:tblInd w:w="-1144" w:type="dxa"/>
        <w:tblLayout w:type="fixed"/>
        <w:tblLook w:val="04A0" w:firstRow="1" w:lastRow="0" w:firstColumn="1" w:lastColumn="0" w:noHBand="0" w:noVBand="1"/>
      </w:tblPr>
      <w:tblGrid>
        <w:gridCol w:w="997"/>
        <w:gridCol w:w="2127"/>
        <w:gridCol w:w="1417"/>
        <w:gridCol w:w="4395"/>
        <w:gridCol w:w="1417"/>
      </w:tblGrid>
      <w:tr w:rsidR="008F0252" w:rsidRPr="008F0252" w14:paraId="67A06929" w14:textId="77777777" w:rsidTr="002A5BEF">
        <w:tc>
          <w:tcPr>
            <w:tcW w:w="997" w:type="dxa"/>
            <w:vMerge w:val="restart"/>
            <w:vAlign w:val="center"/>
          </w:tcPr>
          <w:p w14:paraId="67A06924" w14:textId="2E48D0E7" w:rsidR="00334524" w:rsidRPr="008F0252" w:rsidRDefault="001D5A1D"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334524" w:rsidRPr="008F0252">
              <w:rPr>
                <w:rFonts w:ascii="Times New Roman" w:hAnsi="Times New Roman" w:cs="Times New Roman"/>
                <w:sz w:val="24"/>
                <w:szCs w:val="24"/>
              </w:rPr>
              <w:t>IB</w:t>
            </w:r>
          </w:p>
        </w:tc>
        <w:tc>
          <w:tcPr>
            <w:tcW w:w="2127" w:type="dxa"/>
            <w:vMerge w:val="restart"/>
            <w:vAlign w:val="center"/>
          </w:tcPr>
          <w:p w14:paraId="67A06925" w14:textId="77777777" w:rsidR="00334524" w:rsidRPr="008F0252" w:rsidRDefault="00334524"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en-GB"/>
              </w:rPr>
              <w:t>Veic ugunsgrēku dzēšanu un glābšanas darbus</w:t>
            </w:r>
          </w:p>
        </w:tc>
        <w:tc>
          <w:tcPr>
            <w:tcW w:w="1417" w:type="dxa"/>
            <w:vMerge w:val="restart"/>
            <w:vAlign w:val="center"/>
          </w:tcPr>
          <w:p w14:paraId="67A06926" w14:textId="5ACEAB3D" w:rsidR="00334524" w:rsidRPr="008F0252" w:rsidRDefault="00334524"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en-GB"/>
              </w:rPr>
              <w:t>Uguns</w:t>
            </w:r>
            <w:r w:rsidR="00203EFC" w:rsidRPr="008F0252">
              <w:rPr>
                <w:rFonts w:ascii="Times New Roman" w:eastAsia="Times New Roman" w:hAnsi="Times New Roman" w:cs="Times New Roman"/>
                <w:sz w:val="24"/>
                <w:szCs w:val="24"/>
                <w:lang w:eastAsia="en-GB"/>
              </w:rPr>
              <w:softHyphen/>
            </w:r>
            <w:r w:rsidRPr="008F0252">
              <w:rPr>
                <w:rFonts w:ascii="Times New Roman" w:eastAsia="Times New Roman" w:hAnsi="Times New Roman" w:cs="Times New Roman"/>
                <w:sz w:val="24"/>
                <w:szCs w:val="24"/>
                <w:lang w:eastAsia="en-GB"/>
              </w:rPr>
              <w:t xml:space="preserve">dzēsējs glābējs, </w:t>
            </w:r>
            <w:r w:rsidR="00203EFC" w:rsidRPr="008F0252">
              <w:rPr>
                <w:rFonts w:ascii="Times New Roman" w:eastAsia="Times New Roman" w:hAnsi="Times New Roman" w:cs="Times New Roman"/>
                <w:sz w:val="24"/>
                <w:szCs w:val="24"/>
                <w:lang w:eastAsia="en-GB"/>
              </w:rPr>
              <w:t>u</w:t>
            </w:r>
            <w:r w:rsidRPr="008F0252">
              <w:rPr>
                <w:rFonts w:ascii="Times New Roman" w:eastAsia="Times New Roman" w:hAnsi="Times New Roman" w:cs="Times New Roman"/>
                <w:sz w:val="24"/>
                <w:szCs w:val="24"/>
                <w:lang w:eastAsia="en-GB"/>
              </w:rPr>
              <w:t>guns</w:t>
            </w:r>
            <w:r w:rsidR="00203EFC" w:rsidRPr="008F0252">
              <w:rPr>
                <w:rFonts w:ascii="Times New Roman" w:eastAsia="Times New Roman" w:hAnsi="Times New Roman" w:cs="Times New Roman"/>
                <w:sz w:val="24"/>
                <w:szCs w:val="24"/>
                <w:lang w:eastAsia="en-GB"/>
              </w:rPr>
              <w:softHyphen/>
            </w:r>
            <w:r w:rsidRPr="008F0252">
              <w:rPr>
                <w:rFonts w:ascii="Times New Roman" w:eastAsia="Times New Roman" w:hAnsi="Times New Roman" w:cs="Times New Roman"/>
                <w:sz w:val="24"/>
                <w:szCs w:val="24"/>
                <w:lang w:eastAsia="en-GB"/>
              </w:rPr>
              <w:t>dzēsējs glābējs (auto</w:t>
            </w:r>
            <w:r w:rsidR="00203EFC" w:rsidRPr="008F0252">
              <w:rPr>
                <w:rFonts w:ascii="Times New Roman" w:eastAsia="Times New Roman" w:hAnsi="Times New Roman" w:cs="Times New Roman"/>
                <w:sz w:val="24"/>
                <w:szCs w:val="24"/>
                <w:lang w:eastAsia="en-GB"/>
              </w:rPr>
              <w:softHyphen/>
            </w:r>
            <w:r w:rsidRPr="008F0252">
              <w:rPr>
                <w:rFonts w:ascii="Times New Roman" w:eastAsia="Times New Roman" w:hAnsi="Times New Roman" w:cs="Times New Roman"/>
                <w:sz w:val="24"/>
                <w:szCs w:val="24"/>
                <w:lang w:eastAsia="en-GB"/>
              </w:rPr>
              <w:t>vadītājs</w:t>
            </w:r>
            <w:r w:rsidR="00152B10" w:rsidRPr="008F0252">
              <w:rPr>
                <w:rFonts w:ascii="Times New Roman" w:eastAsia="Times New Roman" w:hAnsi="Times New Roman" w:cs="Times New Roman"/>
                <w:sz w:val="24"/>
                <w:szCs w:val="24"/>
                <w:lang w:eastAsia="en-GB"/>
              </w:rPr>
              <w:t>)</w:t>
            </w:r>
          </w:p>
        </w:tc>
        <w:tc>
          <w:tcPr>
            <w:tcW w:w="4395" w:type="dxa"/>
          </w:tcPr>
          <w:p w14:paraId="67A06927" w14:textId="77777777" w:rsidR="00334524" w:rsidRPr="008F0252" w:rsidRDefault="00334524"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Novērš un dzēš ugunsgrēkus</w:t>
            </w:r>
          </w:p>
        </w:tc>
        <w:tc>
          <w:tcPr>
            <w:tcW w:w="1417" w:type="dxa"/>
            <w:vMerge w:val="restart"/>
            <w:vAlign w:val="center"/>
          </w:tcPr>
          <w:p w14:paraId="67A06928" w14:textId="77777777" w:rsidR="00334524" w:rsidRPr="008F0252" w:rsidRDefault="00334524"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Kaprālis</w:t>
            </w:r>
          </w:p>
        </w:tc>
      </w:tr>
      <w:tr w:rsidR="008F0252" w:rsidRPr="008F0252" w14:paraId="67A0692F" w14:textId="77777777" w:rsidTr="002A5BEF">
        <w:tc>
          <w:tcPr>
            <w:tcW w:w="997" w:type="dxa"/>
            <w:vMerge/>
          </w:tcPr>
          <w:p w14:paraId="67A0692A" w14:textId="77777777" w:rsidR="00334524" w:rsidRPr="008F0252" w:rsidRDefault="00334524" w:rsidP="00F869CE">
            <w:pPr>
              <w:pStyle w:val="ListParagraph"/>
              <w:ind w:left="0"/>
              <w:rPr>
                <w:rFonts w:ascii="Times New Roman" w:hAnsi="Times New Roman" w:cs="Times New Roman"/>
                <w:sz w:val="24"/>
                <w:szCs w:val="24"/>
              </w:rPr>
            </w:pPr>
          </w:p>
        </w:tc>
        <w:tc>
          <w:tcPr>
            <w:tcW w:w="2127" w:type="dxa"/>
            <w:vMerge/>
          </w:tcPr>
          <w:p w14:paraId="67A0692B" w14:textId="77777777" w:rsidR="00334524" w:rsidRPr="008F0252" w:rsidRDefault="00334524" w:rsidP="00F869CE">
            <w:pPr>
              <w:pStyle w:val="ListParagraph"/>
              <w:ind w:left="0"/>
              <w:rPr>
                <w:rFonts w:ascii="Times New Roman" w:eastAsia="Times New Roman" w:hAnsi="Times New Roman" w:cs="Times New Roman"/>
                <w:sz w:val="24"/>
                <w:szCs w:val="24"/>
                <w:lang w:eastAsia="en-GB"/>
              </w:rPr>
            </w:pPr>
          </w:p>
        </w:tc>
        <w:tc>
          <w:tcPr>
            <w:tcW w:w="1417" w:type="dxa"/>
            <w:vMerge/>
          </w:tcPr>
          <w:p w14:paraId="67A0692C" w14:textId="77777777" w:rsidR="00334524" w:rsidRPr="008F0252" w:rsidRDefault="00334524" w:rsidP="00F869CE">
            <w:pPr>
              <w:pStyle w:val="ListParagraph"/>
              <w:ind w:left="0"/>
              <w:rPr>
                <w:rFonts w:ascii="Times New Roman" w:eastAsia="Times New Roman" w:hAnsi="Times New Roman" w:cs="Times New Roman"/>
                <w:sz w:val="24"/>
                <w:szCs w:val="24"/>
                <w:lang w:eastAsia="en-GB"/>
              </w:rPr>
            </w:pPr>
          </w:p>
        </w:tc>
        <w:tc>
          <w:tcPr>
            <w:tcW w:w="4395" w:type="dxa"/>
          </w:tcPr>
          <w:p w14:paraId="67A0692D" w14:textId="77777777" w:rsidR="00334524" w:rsidRPr="008F0252" w:rsidRDefault="00334524"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neatliekamos avāriju seku likvidēšanas un glābšanas darbus</w:t>
            </w:r>
          </w:p>
        </w:tc>
        <w:tc>
          <w:tcPr>
            <w:tcW w:w="1417" w:type="dxa"/>
            <w:vMerge/>
          </w:tcPr>
          <w:p w14:paraId="67A0692E" w14:textId="77777777" w:rsidR="00334524" w:rsidRPr="008F0252" w:rsidRDefault="00334524" w:rsidP="00F869CE">
            <w:pPr>
              <w:pStyle w:val="ListParagraph"/>
              <w:ind w:left="0"/>
              <w:rPr>
                <w:rFonts w:ascii="Times New Roman" w:hAnsi="Times New Roman" w:cs="Times New Roman"/>
                <w:sz w:val="24"/>
                <w:szCs w:val="24"/>
              </w:rPr>
            </w:pPr>
          </w:p>
        </w:tc>
      </w:tr>
      <w:tr w:rsidR="008F0252" w:rsidRPr="008F0252" w14:paraId="67A06935" w14:textId="77777777" w:rsidTr="002A5BEF">
        <w:tc>
          <w:tcPr>
            <w:tcW w:w="997" w:type="dxa"/>
            <w:vMerge/>
          </w:tcPr>
          <w:p w14:paraId="67A06930" w14:textId="77777777" w:rsidR="00334524" w:rsidRPr="008F0252" w:rsidRDefault="00334524" w:rsidP="00F869CE">
            <w:pPr>
              <w:pStyle w:val="ListParagraph"/>
              <w:ind w:left="0"/>
              <w:rPr>
                <w:rFonts w:ascii="Times New Roman" w:hAnsi="Times New Roman" w:cs="Times New Roman"/>
                <w:sz w:val="24"/>
                <w:szCs w:val="24"/>
              </w:rPr>
            </w:pPr>
          </w:p>
        </w:tc>
        <w:tc>
          <w:tcPr>
            <w:tcW w:w="2127" w:type="dxa"/>
            <w:vMerge/>
          </w:tcPr>
          <w:p w14:paraId="67A06931" w14:textId="77777777" w:rsidR="00334524" w:rsidRPr="008F0252" w:rsidRDefault="00334524" w:rsidP="00F869CE">
            <w:pPr>
              <w:pStyle w:val="ListParagraph"/>
              <w:ind w:left="0"/>
              <w:rPr>
                <w:rFonts w:ascii="Times New Roman" w:eastAsia="Times New Roman" w:hAnsi="Times New Roman" w:cs="Times New Roman"/>
                <w:sz w:val="24"/>
                <w:szCs w:val="24"/>
                <w:lang w:eastAsia="en-GB"/>
              </w:rPr>
            </w:pPr>
          </w:p>
        </w:tc>
        <w:tc>
          <w:tcPr>
            <w:tcW w:w="1417" w:type="dxa"/>
            <w:vMerge/>
          </w:tcPr>
          <w:p w14:paraId="67A06932" w14:textId="77777777" w:rsidR="00334524" w:rsidRPr="008F0252" w:rsidRDefault="00334524" w:rsidP="00F869CE">
            <w:pPr>
              <w:pStyle w:val="ListParagraph"/>
              <w:ind w:left="0"/>
              <w:rPr>
                <w:rFonts w:ascii="Times New Roman" w:eastAsia="Times New Roman" w:hAnsi="Times New Roman" w:cs="Times New Roman"/>
                <w:sz w:val="24"/>
                <w:szCs w:val="24"/>
                <w:lang w:eastAsia="en-GB"/>
              </w:rPr>
            </w:pPr>
          </w:p>
        </w:tc>
        <w:tc>
          <w:tcPr>
            <w:tcW w:w="4395" w:type="dxa"/>
          </w:tcPr>
          <w:p w14:paraId="67A06933" w14:textId="77777777" w:rsidR="00334524" w:rsidRPr="008F0252" w:rsidRDefault="00334524"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tehnisko resursu apkopi</w:t>
            </w:r>
          </w:p>
        </w:tc>
        <w:tc>
          <w:tcPr>
            <w:tcW w:w="1417" w:type="dxa"/>
            <w:vMerge/>
          </w:tcPr>
          <w:p w14:paraId="67A06934" w14:textId="77777777" w:rsidR="00334524" w:rsidRPr="008F0252" w:rsidRDefault="00334524" w:rsidP="00F869CE">
            <w:pPr>
              <w:pStyle w:val="ListParagraph"/>
              <w:ind w:left="0"/>
              <w:rPr>
                <w:rFonts w:ascii="Times New Roman" w:hAnsi="Times New Roman" w:cs="Times New Roman"/>
                <w:sz w:val="24"/>
                <w:szCs w:val="24"/>
              </w:rPr>
            </w:pPr>
          </w:p>
        </w:tc>
      </w:tr>
      <w:tr w:rsidR="008F0252" w:rsidRPr="008F0252" w14:paraId="67A0693B" w14:textId="77777777" w:rsidTr="002A5BEF">
        <w:tc>
          <w:tcPr>
            <w:tcW w:w="997" w:type="dxa"/>
            <w:vMerge/>
          </w:tcPr>
          <w:p w14:paraId="67A06936" w14:textId="77777777" w:rsidR="00334524" w:rsidRPr="008F0252" w:rsidRDefault="00334524" w:rsidP="00F869CE">
            <w:pPr>
              <w:pStyle w:val="ListParagraph"/>
              <w:ind w:left="0"/>
              <w:rPr>
                <w:rFonts w:ascii="Times New Roman" w:hAnsi="Times New Roman" w:cs="Times New Roman"/>
                <w:sz w:val="24"/>
                <w:szCs w:val="24"/>
              </w:rPr>
            </w:pPr>
          </w:p>
        </w:tc>
        <w:tc>
          <w:tcPr>
            <w:tcW w:w="2127" w:type="dxa"/>
            <w:vMerge/>
          </w:tcPr>
          <w:p w14:paraId="67A06937" w14:textId="77777777" w:rsidR="00334524" w:rsidRPr="008F0252" w:rsidRDefault="00334524" w:rsidP="00F869CE">
            <w:pPr>
              <w:pStyle w:val="ListParagraph"/>
              <w:ind w:left="0"/>
              <w:rPr>
                <w:rFonts w:ascii="Times New Roman" w:eastAsia="Times New Roman" w:hAnsi="Times New Roman" w:cs="Times New Roman"/>
                <w:sz w:val="24"/>
                <w:szCs w:val="24"/>
                <w:lang w:eastAsia="en-GB"/>
              </w:rPr>
            </w:pPr>
          </w:p>
        </w:tc>
        <w:tc>
          <w:tcPr>
            <w:tcW w:w="1417" w:type="dxa"/>
            <w:vMerge/>
          </w:tcPr>
          <w:p w14:paraId="67A06938" w14:textId="77777777" w:rsidR="00334524" w:rsidRPr="008F0252" w:rsidRDefault="00334524" w:rsidP="00F869CE">
            <w:pPr>
              <w:pStyle w:val="ListParagraph"/>
              <w:ind w:left="0"/>
              <w:rPr>
                <w:rFonts w:ascii="Times New Roman" w:eastAsia="Times New Roman" w:hAnsi="Times New Roman" w:cs="Times New Roman"/>
                <w:sz w:val="24"/>
                <w:szCs w:val="24"/>
                <w:lang w:eastAsia="en-GB"/>
              </w:rPr>
            </w:pPr>
          </w:p>
        </w:tc>
        <w:tc>
          <w:tcPr>
            <w:tcW w:w="4395" w:type="dxa"/>
          </w:tcPr>
          <w:p w14:paraId="67A06939" w14:textId="6AD5F5CC" w:rsidR="00334524" w:rsidRPr="008F0252" w:rsidRDefault="00944474"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Grupas sastāvā, pildot grupai noteiktos uzdevumus, v</w:t>
            </w:r>
            <w:r w:rsidR="00334524" w:rsidRPr="008F0252">
              <w:rPr>
                <w:rFonts w:ascii="Times New Roman" w:hAnsi="Times New Roman" w:cs="Times New Roman"/>
                <w:sz w:val="24"/>
                <w:szCs w:val="24"/>
              </w:rPr>
              <w:t>eic darbu elpošanai nepiemērotā vidē</w:t>
            </w:r>
          </w:p>
        </w:tc>
        <w:tc>
          <w:tcPr>
            <w:tcW w:w="1417" w:type="dxa"/>
            <w:vMerge/>
          </w:tcPr>
          <w:p w14:paraId="67A0693A" w14:textId="77777777" w:rsidR="00334524" w:rsidRPr="008F0252" w:rsidRDefault="00334524" w:rsidP="00F869CE">
            <w:pPr>
              <w:pStyle w:val="ListParagraph"/>
              <w:ind w:left="0"/>
              <w:rPr>
                <w:rFonts w:ascii="Times New Roman" w:hAnsi="Times New Roman" w:cs="Times New Roman"/>
                <w:sz w:val="24"/>
                <w:szCs w:val="24"/>
              </w:rPr>
            </w:pPr>
          </w:p>
        </w:tc>
      </w:tr>
      <w:tr w:rsidR="008F0252" w:rsidRPr="008F0252" w14:paraId="67A06941" w14:textId="77777777" w:rsidTr="002A5BEF">
        <w:tc>
          <w:tcPr>
            <w:tcW w:w="997" w:type="dxa"/>
            <w:vMerge/>
          </w:tcPr>
          <w:p w14:paraId="67A0693C" w14:textId="77777777" w:rsidR="00334524" w:rsidRPr="008F0252" w:rsidRDefault="00334524" w:rsidP="00F869CE">
            <w:pPr>
              <w:pStyle w:val="ListParagraph"/>
              <w:ind w:left="0"/>
              <w:rPr>
                <w:rFonts w:ascii="Times New Roman" w:hAnsi="Times New Roman" w:cs="Times New Roman"/>
                <w:sz w:val="24"/>
                <w:szCs w:val="24"/>
              </w:rPr>
            </w:pPr>
          </w:p>
        </w:tc>
        <w:tc>
          <w:tcPr>
            <w:tcW w:w="2127" w:type="dxa"/>
            <w:vMerge/>
          </w:tcPr>
          <w:p w14:paraId="67A0693D" w14:textId="77777777" w:rsidR="00334524" w:rsidRPr="008F0252" w:rsidRDefault="00334524" w:rsidP="00F869CE">
            <w:pPr>
              <w:pStyle w:val="ListParagraph"/>
              <w:ind w:left="0"/>
              <w:rPr>
                <w:rFonts w:ascii="Times New Roman" w:eastAsia="Times New Roman" w:hAnsi="Times New Roman" w:cs="Times New Roman"/>
                <w:sz w:val="24"/>
                <w:szCs w:val="24"/>
                <w:lang w:eastAsia="en-GB"/>
              </w:rPr>
            </w:pPr>
          </w:p>
        </w:tc>
        <w:tc>
          <w:tcPr>
            <w:tcW w:w="1417" w:type="dxa"/>
            <w:vMerge/>
          </w:tcPr>
          <w:p w14:paraId="67A0693E" w14:textId="77777777" w:rsidR="00334524" w:rsidRPr="008F0252" w:rsidRDefault="00334524" w:rsidP="00F869CE">
            <w:pPr>
              <w:pStyle w:val="ListParagraph"/>
              <w:ind w:left="0"/>
              <w:rPr>
                <w:rFonts w:ascii="Times New Roman" w:eastAsia="Times New Roman" w:hAnsi="Times New Roman" w:cs="Times New Roman"/>
                <w:sz w:val="24"/>
                <w:szCs w:val="24"/>
                <w:lang w:eastAsia="en-GB"/>
              </w:rPr>
            </w:pPr>
          </w:p>
        </w:tc>
        <w:tc>
          <w:tcPr>
            <w:tcW w:w="4395" w:type="dxa"/>
          </w:tcPr>
          <w:p w14:paraId="67A0693F" w14:textId="77777777" w:rsidR="00334524" w:rsidRPr="008F0252" w:rsidRDefault="00334524"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operatīvo transportlīdzekli</w:t>
            </w:r>
          </w:p>
        </w:tc>
        <w:tc>
          <w:tcPr>
            <w:tcW w:w="1417" w:type="dxa"/>
            <w:vMerge/>
          </w:tcPr>
          <w:p w14:paraId="67A06940" w14:textId="77777777" w:rsidR="00334524" w:rsidRPr="008F0252" w:rsidRDefault="00334524" w:rsidP="00F869CE">
            <w:pPr>
              <w:pStyle w:val="ListParagraph"/>
              <w:ind w:left="0"/>
              <w:rPr>
                <w:rFonts w:ascii="Times New Roman" w:hAnsi="Times New Roman" w:cs="Times New Roman"/>
                <w:sz w:val="24"/>
                <w:szCs w:val="24"/>
              </w:rPr>
            </w:pPr>
          </w:p>
        </w:tc>
      </w:tr>
      <w:tr w:rsidR="008F0252" w:rsidRPr="008F0252" w14:paraId="67A06943" w14:textId="77777777" w:rsidTr="001102EF">
        <w:tc>
          <w:tcPr>
            <w:tcW w:w="10353" w:type="dxa"/>
            <w:gridSpan w:val="5"/>
            <w:tcBorders>
              <w:left w:val="nil"/>
              <w:right w:val="nil"/>
            </w:tcBorders>
          </w:tcPr>
          <w:p w14:paraId="67A06942" w14:textId="77777777" w:rsidR="000862B0" w:rsidRPr="008F0252" w:rsidRDefault="000862B0" w:rsidP="00F869CE">
            <w:pPr>
              <w:pStyle w:val="ListParagraph"/>
              <w:ind w:left="0"/>
              <w:rPr>
                <w:rFonts w:ascii="Times New Roman" w:hAnsi="Times New Roman" w:cs="Times New Roman"/>
                <w:sz w:val="24"/>
                <w:szCs w:val="24"/>
              </w:rPr>
            </w:pPr>
          </w:p>
        </w:tc>
      </w:tr>
      <w:tr w:rsidR="008F0252" w:rsidRPr="008F0252" w14:paraId="67A0694B" w14:textId="77777777" w:rsidTr="002A5BEF">
        <w:tc>
          <w:tcPr>
            <w:tcW w:w="997" w:type="dxa"/>
            <w:vMerge w:val="restart"/>
            <w:tcBorders>
              <w:bottom w:val="single" w:sz="4" w:space="0" w:color="auto"/>
            </w:tcBorders>
            <w:vAlign w:val="center"/>
          </w:tcPr>
          <w:p w14:paraId="67A06944" w14:textId="77777777" w:rsidR="008D1C09" w:rsidRPr="008F0252" w:rsidRDefault="008D1C09"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IA</w:t>
            </w:r>
          </w:p>
        </w:tc>
        <w:tc>
          <w:tcPr>
            <w:tcW w:w="2127" w:type="dxa"/>
            <w:vMerge w:val="restart"/>
            <w:tcBorders>
              <w:bottom w:val="single" w:sz="4" w:space="0" w:color="auto"/>
            </w:tcBorders>
            <w:vAlign w:val="center"/>
          </w:tcPr>
          <w:p w14:paraId="67A06946" w14:textId="669F27E1" w:rsidR="008D1C09" w:rsidRPr="008F0252" w:rsidRDefault="008D1C09" w:rsidP="00633BC4">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Piedalās</w:t>
            </w:r>
            <w:r w:rsidR="00633BC4" w:rsidRPr="008F0252">
              <w:rPr>
                <w:rFonts w:ascii="Times New Roman" w:hAnsi="Times New Roman" w:cs="Times New Roman"/>
                <w:sz w:val="24"/>
                <w:szCs w:val="24"/>
              </w:rPr>
              <w:t xml:space="preserve"> </w:t>
            </w:r>
            <w:r w:rsidRPr="008F0252">
              <w:rPr>
                <w:rFonts w:ascii="Times New Roman" w:hAnsi="Times New Roman" w:cs="Times New Roman"/>
                <w:sz w:val="24"/>
                <w:szCs w:val="24"/>
              </w:rPr>
              <w:t>ugunsgrēku dzēšanā un glābšanas darbos</w:t>
            </w:r>
          </w:p>
        </w:tc>
        <w:tc>
          <w:tcPr>
            <w:tcW w:w="1417" w:type="dxa"/>
            <w:vMerge w:val="restart"/>
            <w:tcBorders>
              <w:bottom w:val="single" w:sz="4" w:space="0" w:color="auto"/>
            </w:tcBorders>
            <w:vAlign w:val="center"/>
          </w:tcPr>
          <w:p w14:paraId="67A06948" w14:textId="02053521" w:rsidR="008D1C09" w:rsidRPr="008F0252" w:rsidRDefault="008D1C09" w:rsidP="00633BC4">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en-GB"/>
              </w:rPr>
              <w:t>Uguns</w:t>
            </w:r>
            <w:r w:rsidR="00203EFC" w:rsidRPr="008F0252">
              <w:rPr>
                <w:rFonts w:ascii="Times New Roman" w:eastAsia="Times New Roman" w:hAnsi="Times New Roman" w:cs="Times New Roman"/>
                <w:sz w:val="24"/>
                <w:szCs w:val="24"/>
                <w:lang w:eastAsia="en-GB"/>
              </w:rPr>
              <w:softHyphen/>
            </w:r>
            <w:r w:rsidRPr="008F0252">
              <w:rPr>
                <w:rFonts w:ascii="Times New Roman" w:eastAsia="Times New Roman" w:hAnsi="Times New Roman" w:cs="Times New Roman"/>
                <w:sz w:val="24"/>
                <w:szCs w:val="24"/>
                <w:lang w:eastAsia="en-GB"/>
              </w:rPr>
              <w:t>dzēsēja</w:t>
            </w:r>
            <w:r w:rsidR="00633BC4" w:rsidRPr="008F0252">
              <w:rPr>
                <w:rFonts w:ascii="Times New Roman" w:eastAsia="Times New Roman" w:hAnsi="Times New Roman" w:cs="Times New Roman"/>
                <w:sz w:val="24"/>
                <w:szCs w:val="24"/>
                <w:lang w:eastAsia="en-GB"/>
              </w:rPr>
              <w:t xml:space="preserve"> </w:t>
            </w:r>
            <w:r w:rsidRPr="008F0252">
              <w:rPr>
                <w:rFonts w:ascii="Times New Roman" w:eastAsia="Times New Roman" w:hAnsi="Times New Roman" w:cs="Times New Roman"/>
                <w:sz w:val="24"/>
                <w:szCs w:val="24"/>
                <w:lang w:eastAsia="en-GB"/>
              </w:rPr>
              <w:t>glābēja vai uguns</w:t>
            </w:r>
            <w:r w:rsidR="00203EFC" w:rsidRPr="008F0252">
              <w:rPr>
                <w:rFonts w:ascii="Times New Roman" w:eastAsia="Times New Roman" w:hAnsi="Times New Roman" w:cs="Times New Roman"/>
                <w:sz w:val="24"/>
                <w:szCs w:val="24"/>
                <w:lang w:eastAsia="en-GB"/>
              </w:rPr>
              <w:softHyphen/>
            </w:r>
            <w:r w:rsidRPr="008F0252">
              <w:rPr>
                <w:rFonts w:ascii="Times New Roman" w:eastAsia="Times New Roman" w:hAnsi="Times New Roman" w:cs="Times New Roman"/>
                <w:sz w:val="24"/>
                <w:szCs w:val="24"/>
                <w:lang w:eastAsia="en-GB"/>
              </w:rPr>
              <w:t>dzēsēja glābēja (auto</w:t>
            </w:r>
            <w:r w:rsidR="00203EFC" w:rsidRPr="008F0252">
              <w:rPr>
                <w:rFonts w:ascii="Times New Roman" w:eastAsia="Times New Roman" w:hAnsi="Times New Roman" w:cs="Times New Roman"/>
                <w:sz w:val="24"/>
                <w:szCs w:val="24"/>
                <w:lang w:eastAsia="en-GB"/>
              </w:rPr>
              <w:softHyphen/>
            </w:r>
            <w:r w:rsidRPr="008F0252">
              <w:rPr>
                <w:rFonts w:ascii="Times New Roman" w:eastAsia="Times New Roman" w:hAnsi="Times New Roman" w:cs="Times New Roman"/>
                <w:sz w:val="24"/>
                <w:szCs w:val="24"/>
                <w:lang w:eastAsia="en-GB"/>
              </w:rPr>
              <w:t>vadītāja) palīgs</w:t>
            </w:r>
          </w:p>
        </w:tc>
        <w:tc>
          <w:tcPr>
            <w:tcW w:w="4395" w:type="dxa"/>
            <w:tcBorders>
              <w:bottom w:val="single" w:sz="4" w:space="0" w:color="auto"/>
            </w:tcBorders>
          </w:tcPr>
          <w:p w14:paraId="67A06949" w14:textId="77777777" w:rsidR="008D1C09" w:rsidRPr="008F0252" w:rsidRDefault="008D1C09"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Izbrauc uz notikumu, piedalās ugunsgrēku dzēšanā un glābšanas darbos, neveicot darbu bīstamajā zonā</w:t>
            </w:r>
          </w:p>
        </w:tc>
        <w:tc>
          <w:tcPr>
            <w:tcW w:w="1417" w:type="dxa"/>
            <w:vMerge w:val="restart"/>
            <w:tcBorders>
              <w:bottom w:val="single" w:sz="4" w:space="0" w:color="auto"/>
            </w:tcBorders>
            <w:vAlign w:val="center"/>
          </w:tcPr>
          <w:p w14:paraId="67A0694A" w14:textId="2047BA19" w:rsidR="008D1C09" w:rsidRPr="008F0252" w:rsidRDefault="008D1C09"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Ierind</w:t>
            </w:r>
            <w:r w:rsidR="0080669F" w:rsidRPr="008F0252">
              <w:rPr>
                <w:rFonts w:ascii="Times New Roman" w:hAnsi="Times New Roman" w:cs="Times New Roman"/>
                <w:sz w:val="24"/>
                <w:szCs w:val="24"/>
              </w:rPr>
              <w:softHyphen/>
            </w:r>
            <w:r w:rsidRPr="008F0252">
              <w:rPr>
                <w:rFonts w:ascii="Times New Roman" w:hAnsi="Times New Roman" w:cs="Times New Roman"/>
                <w:sz w:val="24"/>
                <w:szCs w:val="24"/>
              </w:rPr>
              <w:t>nieks</w:t>
            </w:r>
            <w:r w:rsidR="003D0AC8" w:rsidRPr="008F0252">
              <w:rPr>
                <w:rFonts w:ascii="Times New Roman" w:eastAsia="Times New Roman" w:hAnsi="Times New Roman" w:cs="Times New Roman"/>
                <w:sz w:val="24"/>
                <w:szCs w:val="24"/>
                <w:lang w:eastAsia="lv-LV"/>
              </w:rPr>
              <w:t>"</w:t>
            </w:r>
          </w:p>
        </w:tc>
      </w:tr>
      <w:tr w:rsidR="008F0252" w:rsidRPr="008F0252" w14:paraId="67A06951" w14:textId="77777777" w:rsidTr="002A5BEF">
        <w:tc>
          <w:tcPr>
            <w:tcW w:w="997" w:type="dxa"/>
            <w:vMerge/>
          </w:tcPr>
          <w:p w14:paraId="67A0694C" w14:textId="77777777" w:rsidR="008D1C09" w:rsidRPr="008F0252" w:rsidRDefault="008D1C09" w:rsidP="00F869CE">
            <w:pPr>
              <w:pStyle w:val="ListParagraph"/>
              <w:ind w:left="0"/>
              <w:rPr>
                <w:rFonts w:ascii="Times New Roman" w:hAnsi="Times New Roman" w:cs="Times New Roman"/>
                <w:sz w:val="24"/>
                <w:szCs w:val="24"/>
              </w:rPr>
            </w:pPr>
          </w:p>
        </w:tc>
        <w:tc>
          <w:tcPr>
            <w:tcW w:w="2127" w:type="dxa"/>
            <w:vMerge/>
          </w:tcPr>
          <w:p w14:paraId="67A0694D" w14:textId="77777777" w:rsidR="008D1C09" w:rsidRPr="008F0252" w:rsidRDefault="008D1C09" w:rsidP="00F869CE">
            <w:pPr>
              <w:pStyle w:val="ListParagraph"/>
              <w:ind w:left="0"/>
              <w:rPr>
                <w:rFonts w:ascii="Times New Roman" w:hAnsi="Times New Roman" w:cs="Times New Roman"/>
                <w:sz w:val="24"/>
                <w:szCs w:val="24"/>
              </w:rPr>
            </w:pPr>
          </w:p>
        </w:tc>
        <w:tc>
          <w:tcPr>
            <w:tcW w:w="1417" w:type="dxa"/>
            <w:vMerge/>
          </w:tcPr>
          <w:p w14:paraId="67A0694E" w14:textId="77777777" w:rsidR="008D1C09" w:rsidRPr="008F0252" w:rsidRDefault="008D1C09" w:rsidP="00F869CE">
            <w:pPr>
              <w:pStyle w:val="ListParagraph"/>
              <w:ind w:left="0"/>
              <w:rPr>
                <w:rFonts w:ascii="Times New Roman" w:eastAsia="Times New Roman" w:hAnsi="Times New Roman" w:cs="Times New Roman"/>
                <w:sz w:val="24"/>
                <w:szCs w:val="24"/>
                <w:lang w:eastAsia="en-GB"/>
              </w:rPr>
            </w:pPr>
          </w:p>
        </w:tc>
        <w:tc>
          <w:tcPr>
            <w:tcW w:w="4395" w:type="dxa"/>
          </w:tcPr>
          <w:p w14:paraId="67A0694F" w14:textId="2B4C2EC7" w:rsidR="008D1C09" w:rsidRPr="008F0252" w:rsidRDefault="008D1C09"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w:t>
            </w:r>
            <w:r w:rsidR="003800CC" w:rsidRPr="008F0252">
              <w:rPr>
                <w:rFonts w:ascii="Times New Roman" w:hAnsi="Times New Roman" w:cs="Times New Roman"/>
                <w:sz w:val="24"/>
                <w:szCs w:val="24"/>
              </w:rPr>
              <w:t>l</w:t>
            </w:r>
            <w:r w:rsidRPr="008F0252">
              <w:rPr>
                <w:rFonts w:ascii="Times New Roman" w:hAnsi="Times New Roman" w:cs="Times New Roman"/>
                <w:sz w:val="24"/>
                <w:szCs w:val="24"/>
              </w:rPr>
              <w:t>ās nodarbībās un mācībās</w:t>
            </w:r>
          </w:p>
        </w:tc>
        <w:tc>
          <w:tcPr>
            <w:tcW w:w="1417" w:type="dxa"/>
            <w:vMerge/>
          </w:tcPr>
          <w:p w14:paraId="67A06950" w14:textId="77777777" w:rsidR="008D1C09" w:rsidRPr="008F0252" w:rsidRDefault="008D1C09" w:rsidP="00F869CE">
            <w:pPr>
              <w:pStyle w:val="ListParagraph"/>
              <w:ind w:left="0"/>
              <w:rPr>
                <w:rFonts w:ascii="Times New Roman" w:hAnsi="Times New Roman" w:cs="Times New Roman"/>
                <w:sz w:val="24"/>
                <w:szCs w:val="24"/>
              </w:rPr>
            </w:pPr>
          </w:p>
        </w:tc>
      </w:tr>
      <w:tr w:rsidR="008F0252" w:rsidRPr="008F0252" w14:paraId="67A06957" w14:textId="77777777" w:rsidTr="002A5BEF">
        <w:tc>
          <w:tcPr>
            <w:tcW w:w="997" w:type="dxa"/>
            <w:vMerge/>
          </w:tcPr>
          <w:p w14:paraId="67A06952" w14:textId="77777777" w:rsidR="008D1C09" w:rsidRPr="008F0252" w:rsidRDefault="008D1C09" w:rsidP="00F869CE">
            <w:pPr>
              <w:pStyle w:val="ListParagraph"/>
              <w:ind w:left="0"/>
              <w:rPr>
                <w:rFonts w:ascii="Times New Roman" w:hAnsi="Times New Roman" w:cs="Times New Roman"/>
                <w:sz w:val="24"/>
                <w:szCs w:val="24"/>
              </w:rPr>
            </w:pPr>
          </w:p>
        </w:tc>
        <w:tc>
          <w:tcPr>
            <w:tcW w:w="2127" w:type="dxa"/>
            <w:vMerge/>
          </w:tcPr>
          <w:p w14:paraId="67A06953" w14:textId="77777777" w:rsidR="008D1C09" w:rsidRPr="008F0252" w:rsidRDefault="008D1C09" w:rsidP="00F869CE">
            <w:pPr>
              <w:pStyle w:val="ListParagraph"/>
              <w:ind w:left="0"/>
              <w:rPr>
                <w:rFonts w:ascii="Times New Roman" w:hAnsi="Times New Roman" w:cs="Times New Roman"/>
                <w:sz w:val="24"/>
                <w:szCs w:val="24"/>
              </w:rPr>
            </w:pPr>
          </w:p>
        </w:tc>
        <w:tc>
          <w:tcPr>
            <w:tcW w:w="1417" w:type="dxa"/>
            <w:vMerge/>
          </w:tcPr>
          <w:p w14:paraId="67A06954" w14:textId="77777777" w:rsidR="008D1C09" w:rsidRPr="008F0252" w:rsidRDefault="008D1C09" w:rsidP="00F869CE">
            <w:pPr>
              <w:pStyle w:val="ListParagraph"/>
              <w:ind w:left="0"/>
              <w:rPr>
                <w:rFonts w:ascii="Times New Roman" w:eastAsia="Times New Roman" w:hAnsi="Times New Roman" w:cs="Times New Roman"/>
                <w:sz w:val="24"/>
                <w:szCs w:val="24"/>
                <w:lang w:eastAsia="en-GB"/>
              </w:rPr>
            </w:pPr>
          </w:p>
        </w:tc>
        <w:tc>
          <w:tcPr>
            <w:tcW w:w="4395" w:type="dxa"/>
          </w:tcPr>
          <w:p w14:paraId="67A06955" w14:textId="77777777" w:rsidR="008D1C09" w:rsidRPr="008F0252" w:rsidRDefault="008D1C09"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tehnisko resursu apkopi</w:t>
            </w:r>
          </w:p>
        </w:tc>
        <w:tc>
          <w:tcPr>
            <w:tcW w:w="1417" w:type="dxa"/>
            <w:vMerge/>
          </w:tcPr>
          <w:p w14:paraId="67A06956" w14:textId="77777777" w:rsidR="008D1C09" w:rsidRPr="008F0252" w:rsidRDefault="008D1C09" w:rsidP="00F869CE">
            <w:pPr>
              <w:pStyle w:val="ListParagraph"/>
              <w:ind w:left="0"/>
              <w:rPr>
                <w:rFonts w:ascii="Times New Roman" w:hAnsi="Times New Roman" w:cs="Times New Roman"/>
                <w:sz w:val="24"/>
                <w:szCs w:val="24"/>
              </w:rPr>
            </w:pPr>
          </w:p>
        </w:tc>
      </w:tr>
      <w:tr w:rsidR="008F0252" w:rsidRPr="008F0252" w14:paraId="67A0695D" w14:textId="77777777" w:rsidTr="002A5BEF">
        <w:tc>
          <w:tcPr>
            <w:tcW w:w="997" w:type="dxa"/>
            <w:vMerge/>
          </w:tcPr>
          <w:p w14:paraId="67A06958" w14:textId="77777777" w:rsidR="008D1C09" w:rsidRPr="008F0252" w:rsidRDefault="008D1C09" w:rsidP="00F869CE">
            <w:pPr>
              <w:pStyle w:val="ListParagraph"/>
              <w:ind w:left="0"/>
              <w:rPr>
                <w:rFonts w:ascii="Times New Roman" w:hAnsi="Times New Roman" w:cs="Times New Roman"/>
                <w:sz w:val="24"/>
                <w:szCs w:val="24"/>
              </w:rPr>
            </w:pPr>
          </w:p>
        </w:tc>
        <w:tc>
          <w:tcPr>
            <w:tcW w:w="2127" w:type="dxa"/>
            <w:vMerge/>
          </w:tcPr>
          <w:p w14:paraId="67A06959" w14:textId="77777777" w:rsidR="008D1C09" w:rsidRPr="008F0252" w:rsidRDefault="008D1C09" w:rsidP="00F869CE">
            <w:pPr>
              <w:pStyle w:val="ListParagraph"/>
              <w:ind w:left="0"/>
              <w:rPr>
                <w:rFonts w:ascii="Times New Roman" w:hAnsi="Times New Roman" w:cs="Times New Roman"/>
                <w:sz w:val="24"/>
                <w:szCs w:val="24"/>
              </w:rPr>
            </w:pPr>
          </w:p>
        </w:tc>
        <w:tc>
          <w:tcPr>
            <w:tcW w:w="1417" w:type="dxa"/>
            <w:vMerge/>
          </w:tcPr>
          <w:p w14:paraId="67A0695A" w14:textId="77777777" w:rsidR="008D1C09" w:rsidRPr="008F0252" w:rsidRDefault="008D1C09" w:rsidP="00F869CE">
            <w:pPr>
              <w:pStyle w:val="ListParagraph"/>
              <w:ind w:left="0"/>
              <w:rPr>
                <w:rFonts w:ascii="Times New Roman" w:eastAsia="Times New Roman" w:hAnsi="Times New Roman" w:cs="Times New Roman"/>
                <w:sz w:val="24"/>
                <w:szCs w:val="24"/>
                <w:lang w:eastAsia="en-GB"/>
              </w:rPr>
            </w:pPr>
          </w:p>
        </w:tc>
        <w:tc>
          <w:tcPr>
            <w:tcW w:w="4395" w:type="dxa"/>
          </w:tcPr>
          <w:p w14:paraId="67A0695B" w14:textId="77777777" w:rsidR="008D1C09" w:rsidRPr="008F0252" w:rsidRDefault="008D1C09"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operatīvo transportlīdzekli</w:t>
            </w:r>
          </w:p>
        </w:tc>
        <w:tc>
          <w:tcPr>
            <w:tcW w:w="1417" w:type="dxa"/>
            <w:vMerge/>
          </w:tcPr>
          <w:p w14:paraId="67A0695C" w14:textId="77777777" w:rsidR="008D1C09" w:rsidRPr="008F0252" w:rsidRDefault="008D1C09" w:rsidP="00F869CE">
            <w:pPr>
              <w:pStyle w:val="ListParagraph"/>
              <w:ind w:left="0"/>
              <w:rPr>
                <w:rFonts w:ascii="Times New Roman" w:hAnsi="Times New Roman" w:cs="Times New Roman"/>
                <w:sz w:val="24"/>
                <w:szCs w:val="24"/>
              </w:rPr>
            </w:pPr>
          </w:p>
        </w:tc>
      </w:tr>
      <w:tr w:rsidR="008F0252" w:rsidRPr="008F0252" w14:paraId="67A06963" w14:textId="77777777" w:rsidTr="002A5BEF">
        <w:tc>
          <w:tcPr>
            <w:tcW w:w="997" w:type="dxa"/>
            <w:vMerge/>
          </w:tcPr>
          <w:p w14:paraId="67A0695E" w14:textId="77777777" w:rsidR="008D1C09" w:rsidRPr="008F0252" w:rsidRDefault="008D1C09" w:rsidP="00F869CE">
            <w:pPr>
              <w:pStyle w:val="ListParagraph"/>
              <w:ind w:left="0"/>
              <w:rPr>
                <w:rFonts w:ascii="Times New Roman" w:hAnsi="Times New Roman" w:cs="Times New Roman"/>
                <w:sz w:val="24"/>
                <w:szCs w:val="24"/>
              </w:rPr>
            </w:pPr>
          </w:p>
        </w:tc>
        <w:tc>
          <w:tcPr>
            <w:tcW w:w="2127" w:type="dxa"/>
            <w:vMerge/>
          </w:tcPr>
          <w:p w14:paraId="67A0695F" w14:textId="77777777" w:rsidR="008D1C09" w:rsidRPr="008F0252" w:rsidRDefault="008D1C09" w:rsidP="00F869CE">
            <w:pPr>
              <w:pStyle w:val="ListParagraph"/>
              <w:ind w:left="0"/>
              <w:rPr>
                <w:rFonts w:ascii="Times New Roman" w:hAnsi="Times New Roman" w:cs="Times New Roman"/>
                <w:sz w:val="24"/>
                <w:szCs w:val="24"/>
              </w:rPr>
            </w:pPr>
          </w:p>
        </w:tc>
        <w:tc>
          <w:tcPr>
            <w:tcW w:w="1417" w:type="dxa"/>
            <w:vMerge/>
          </w:tcPr>
          <w:p w14:paraId="67A06960" w14:textId="77777777" w:rsidR="008D1C09" w:rsidRPr="008F0252" w:rsidRDefault="008D1C09" w:rsidP="00F869CE">
            <w:pPr>
              <w:pStyle w:val="ListParagraph"/>
              <w:ind w:left="0"/>
              <w:rPr>
                <w:rFonts w:ascii="Times New Roman" w:eastAsia="Times New Roman" w:hAnsi="Times New Roman" w:cs="Times New Roman"/>
                <w:sz w:val="24"/>
                <w:szCs w:val="24"/>
                <w:lang w:eastAsia="en-GB"/>
              </w:rPr>
            </w:pPr>
          </w:p>
        </w:tc>
        <w:tc>
          <w:tcPr>
            <w:tcW w:w="4395" w:type="dxa"/>
          </w:tcPr>
          <w:p w14:paraId="67A06961" w14:textId="6F2447A6" w:rsidR="008D1C09" w:rsidRPr="008F0252" w:rsidRDefault="008D1C09"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Notikuma vietā nodrošina nepārtrauktu strādājošā ugunsdzēsības automobiļa stacionārā ūdenssūkņa un iekārtu darbu</w:t>
            </w:r>
          </w:p>
        </w:tc>
        <w:tc>
          <w:tcPr>
            <w:tcW w:w="1417" w:type="dxa"/>
            <w:vMerge/>
          </w:tcPr>
          <w:p w14:paraId="67A06962" w14:textId="77777777" w:rsidR="008D1C09" w:rsidRPr="008F0252" w:rsidRDefault="008D1C09" w:rsidP="00F869CE">
            <w:pPr>
              <w:pStyle w:val="ListParagraph"/>
              <w:ind w:left="0"/>
              <w:rPr>
                <w:rFonts w:ascii="Times New Roman" w:hAnsi="Times New Roman" w:cs="Times New Roman"/>
                <w:sz w:val="24"/>
                <w:szCs w:val="24"/>
              </w:rPr>
            </w:pPr>
          </w:p>
        </w:tc>
      </w:tr>
    </w:tbl>
    <w:p w14:paraId="67A06964" w14:textId="77777777" w:rsidR="00660D9E" w:rsidRPr="008F0252" w:rsidRDefault="00660D9E" w:rsidP="00F869CE">
      <w:pPr>
        <w:pStyle w:val="ListParagraph"/>
        <w:spacing w:after="0" w:line="240" w:lineRule="auto"/>
        <w:ind w:left="0" w:firstLine="720"/>
        <w:rPr>
          <w:rFonts w:ascii="Times New Roman" w:hAnsi="Times New Roman" w:cs="Times New Roman"/>
          <w:sz w:val="28"/>
          <w:szCs w:val="24"/>
        </w:rPr>
      </w:pPr>
    </w:p>
    <w:p w14:paraId="67A06966" w14:textId="6F872FDD" w:rsidR="00174765" w:rsidRPr="008F0252" w:rsidRDefault="00E86237"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25</w:t>
      </w:r>
      <w:r w:rsidR="000E587E" w:rsidRPr="008F0252">
        <w:rPr>
          <w:rFonts w:ascii="Times New Roman" w:hAnsi="Times New Roman" w:cs="Times New Roman"/>
          <w:sz w:val="28"/>
          <w:szCs w:val="24"/>
        </w:rPr>
        <w:t>. </w:t>
      </w:r>
      <w:r w:rsidR="00174765" w:rsidRPr="008F0252">
        <w:rPr>
          <w:rFonts w:ascii="Times New Roman" w:hAnsi="Times New Roman" w:cs="Times New Roman"/>
          <w:sz w:val="28"/>
          <w:szCs w:val="24"/>
        </w:rPr>
        <w:t>Izteikt 1</w:t>
      </w:r>
      <w:r w:rsidR="000E587E" w:rsidRPr="008F0252">
        <w:rPr>
          <w:rFonts w:ascii="Times New Roman" w:hAnsi="Times New Roman" w:cs="Times New Roman"/>
          <w:sz w:val="28"/>
          <w:szCs w:val="24"/>
        </w:rPr>
        <w:t>. pielikum</w:t>
      </w:r>
      <w:r w:rsidR="00174765" w:rsidRPr="008F0252">
        <w:rPr>
          <w:rFonts w:ascii="Times New Roman" w:hAnsi="Times New Roman" w:cs="Times New Roman"/>
          <w:sz w:val="28"/>
          <w:szCs w:val="24"/>
        </w:rPr>
        <w:t>a 16</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174765"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r w:rsidR="00174765" w:rsidRPr="008F0252">
        <w:rPr>
          <w:rFonts w:ascii="Times New Roman" w:hAnsi="Times New Roman" w:cs="Times New Roman"/>
          <w:sz w:val="28"/>
          <w:szCs w:val="24"/>
        </w:rPr>
        <w:t>Valsts ugunsdrošības uzraudzība un civilā aizsardzība</w:t>
      </w:r>
      <w:r w:rsidR="00507EAD" w:rsidRPr="008F0252">
        <w:rPr>
          <w:rFonts w:ascii="Times New Roman" w:hAnsi="Times New Roman" w:cs="Times New Roman"/>
          <w:sz w:val="28"/>
          <w:szCs w:val="24"/>
        </w:rPr>
        <w:t>"</w:t>
      </w:r>
      <w:r w:rsidR="00174765" w:rsidRPr="008F0252">
        <w:rPr>
          <w:rFonts w:ascii="Times New Roman" w:hAnsi="Times New Roman" w:cs="Times New Roman"/>
          <w:sz w:val="28"/>
          <w:szCs w:val="24"/>
        </w:rPr>
        <w:t xml:space="preserve"> VI</w:t>
      </w:r>
      <w:r w:rsidR="00FC085A" w:rsidRPr="008F0252">
        <w:rPr>
          <w:rFonts w:ascii="Times New Roman" w:hAnsi="Times New Roman" w:cs="Times New Roman"/>
          <w:sz w:val="28"/>
          <w:szCs w:val="24"/>
        </w:rPr>
        <w:t> līme</w:t>
      </w:r>
      <w:r w:rsidR="00174765" w:rsidRPr="008F0252">
        <w:rPr>
          <w:rFonts w:ascii="Times New Roman" w:hAnsi="Times New Roman" w:cs="Times New Roman"/>
          <w:sz w:val="28"/>
          <w:szCs w:val="24"/>
        </w:rPr>
        <w:t xml:space="preserve">ni šādā redakcijā: </w:t>
      </w:r>
    </w:p>
    <w:p w14:paraId="660E6D76" w14:textId="77777777" w:rsidR="00172D2C" w:rsidRPr="008F0252" w:rsidRDefault="00172D2C"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417"/>
        <w:gridCol w:w="4395"/>
        <w:gridCol w:w="1417"/>
      </w:tblGrid>
      <w:tr w:rsidR="008F0252" w:rsidRPr="008F0252" w14:paraId="67A0696C" w14:textId="77777777" w:rsidTr="001F7E14">
        <w:tc>
          <w:tcPr>
            <w:tcW w:w="992" w:type="dxa"/>
            <w:vMerge w:val="restart"/>
            <w:vAlign w:val="center"/>
          </w:tcPr>
          <w:p w14:paraId="67A06967" w14:textId="335DCB53" w:rsidR="00C20747" w:rsidRPr="008F0252" w:rsidRDefault="00C20747"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Pr="008F0252">
              <w:rPr>
                <w:rFonts w:ascii="Times New Roman" w:hAnsi="Times New Roman" w:cs="Times New Roman"/>
                <w:sz w:val="24"/>
                <w:szCs w:val="24"/>
              </w:rPr>
              <w:t>VI</w:t>
            </w:r>
          </w:p>
        </w:tc>
        <w:tc>
          <w:tcPr>
            <w:tcW w:w="2127" w:type="dxa"/>
            <w:vMerge w:val="restart"/>
            <w:vAlign w:val="center"/>
          </w:tcPr>
          <w:p w14:paraId="67A06968" w14:textId="6195077F" w:rsidR="00C20747" w:rsidRPr="008F0252" w:rsidRDefault="00C2074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Plāno, organizē un kontrolē iestādes darbu ugunsdrošības uzraudzības vai civilās aizsardzības jomā</w:t>
            </w:r>
          </w:p>
        </w:tc>
        <w:tc>
          <w:tcPr>
            <w:tcW w:w="1417" w:type="dxa"/>
            <w:vMerge w:val="restart"/>
            <w:vAlign w:val="center"/>
          </w:tcPr>
          <w:p w14:paraId="67A06969" w14:textId="77777777" w:rsidR="00C20747" w:rsidRPr="008F0252" w:rsidRDefault="00C2074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Pārvaldes priekšnieks</w:t>
            </w:r>
          </w:p>
        </w:tc>
        <w:tc>
          <w:tcPr>
            <w:tcW w:w="4395" w:type="dxa"/>
          </w:tcPr>
          <w:p w14:paraId="67A0696A" w14:textId="77777777" w:rsidR="00C20747" w:rsidRPr="008F0252" w:rsidRDefault="00C2074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Plāno, organizē un kontrolē iestādes darbu ugunsdrošības uzraudzības vai civilās aizsardzības jomā</w:t>
            </w:r>
          </w:p>
        </w:tc>
        <w:tc>
          <w:tcPr>
            <w:tcW w:w="1417" w:type="dxa"/>
            <w:vMerge w:val="restart"/>
            <w:vAlign w:val="center"/>
          </w:tcPr>
          <w:p w14:paraId="67A0696B" w14:textId="304E00FA" w:rsidR="00C20747" w:rsidRPr="008F0252" w:rsidRDefault="00C2074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Pulkvedis</w:t>
            </w:r>
            <w:r w:rsidRPr="008F0252">
              <w:rPr>
                <w:rFonts w:ascii="Times New Roman" w:eastAsia="Times New Roman" w:hAnsi="Times New Roman" w:cs="Times New Roman"/>
                <w:sz w:val="24"/>
                <w:szCs w:val="24"/>
                <w:lang w:eastAsia="lv-LV"/>
              </w:rPr>
              <w:t>"</w:t>
            </w:r>
          </w:p>
        </w:tc>
      </w:tr>
      <w:tr w:rsidR="008F0252" w:rsidRPr="008F0252" w14:paraId="67A06972" w14:textId="77777777" w:rsidTr="001F7E14">
        <w:tc>
          <w:tcPr>
            <w:tcW w:w="992" w:type="dxa"/>
            <w:vMerge/>
          </w:tcPr>
          <w:p w14:paraId="67A0696D" w14:textId="77777777" w:rsidR="00C20747" w:rsidRPr="008F0252" w:rsidRDefault="00C20747" w:rsidP="00F869CE">
            <w:pPr>
              <w:pStyle w:val="ListParagraph"/>
              <w:ind w:left="0"/>
              <w:rPr>
                <w:rFonts w:ascii="Times New Roman" w:hAnsi="Times New Roman" w:cs="Times New Roman"/>
                <w:sz w:val="24"/>
                <w:szCs w:val="24"/>
              </w:rPr>
            </w:pPr>
          </w:p>
        </w:tc>
        <w:tc>
          <w:tcPr>
            <w:tcW w:w="2127" w:type="dxa"/>
            <w:vMerge/>
          </w:tcPr>
          <w:p w14:paraId="67A0696E"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1417" w:type="dxa"/>
            <w:vMerge/>
          </w:tcPr>
          <w:p w14:paraId="67A0696F"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4395" w:type="dxa"/>
          </w:tcPr>
          <w:p w14:paraId="67A06970" w14:textId="77777777" w:rsidR="00C20747" w:rsidRPr="008F0252" w:rsidRDefault="00C2074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ugunsdrošību un civilo aizsardzību reglamentējošo normatīvo aktu projektus, sagatavo atzinumus par normatīvo aktu projektiem, kurus izstrādā citas institūcijas</w:t>
            </w:r>
          </w:p>
        </w:tc>
        <w:tc>
          <w:tcPr>
            <w:tcW w:w="1417" w:type="dxa"/>
            <w:vMerge/>
          </w:tcPr>
          <w:p w14:paraId="67A06971" w14:textId="77777777" w:rsidR="00C20747" w:rsidRPr="008F0252" w:rsidRDefault="00C20747" w:rsidP="00F869CE">
            <w:pPr>
              <w:pStyle w:val="ListParagraph"/>
              <w:ind w:left="0"/>
              <w:rPr>
                <w:rFonts w:ascii="Times New Roman" w:hAnsi="Times New Roman" w:cs="Times New Roman"/>
                <w:sz w:val="24"/>
                <w:szCs w:val="24"/>
              </w:rPr>
            </w:pPr>
          </w:p>
        </w:tc>
      </w:tr>
      <w:tr w:rsidR="008F0252" w:rsidRPr="008F0252" w14:paraId="67A06978" w14:textId="77777777" w:rsidTr="001F7E14">
        <w:tc>
          <w:tcPr>
            <w:tcW w:w="992" w:type="dxa"/>
            <w:vMerge/>
          </w:tcPr>
          <w:p w14:paraId="67A06973" w14:textId="77777777" w:rsidR="00C20747" w:rsidRPr="008F0252" w:rsidRDefault="00C20747" w:rsidP="00F869CE">
            <w:pPr>
              <w:pStyle w:val="ListParagraph"/>
              <w:ind w:left="0"/>
              <w:rPr>
                <w:rFonts w:ascii="Times New Roman" w:hAnsi="Times New Roman" w:cs="Times New Roman"/>
                <w:sz w:val="24"/>
                <w:szCs w:val="24"/>
              </w:rPr>
            </w:pPr>
          </w:p>
        </w:tc>
        <w:tc>
          <w:tcPr>
            <w:tcW w:w="2127" w:type="dxa"/>
            <w:vMerge/>
          </w:tcPr>
          <w:p w14:paraId="67A06974"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1417" w:type="dxa"/>
            <w:vMerge/>
          </w:tcPr>
          <w:p w14:paraId="67A06975"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4395" w:type="dxa"/>
          </w:tcPr>
          <w:p w14:paraId="67A06976" w14:textId="64896200" w:rsidR="00C20747" w:rsidRPr="008F0252" w:rsidRDefault="00C2074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civilās aizsardzības sistēmas analīzes</w:t>
            </w:r>
            <w:r w:rsidR="00714FB3"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informatīvo ziņojumu izstrādi</w:t>
            </w:r>
          </w:p>
        </w:tc>
        <w:tc>
          <w:tcPr>
            <w:tcW w:w="1417" w:type="dxa"/>
            <w:vMerge/>
          </w:tcPr>
          <w:p w14:paraId="67A06977" w14:textId="77777777" w:rsidR="00C20747" w:rsidRPr="008F0252" w:rsidRDefault="00C20747" w:rsidP="00F869CE">
            <w:pPr>
              <w:pStyle w:val="ListParagraph"/>
              <w:ind w:left="0"/>
              <w:rPr>
                <w:rFonts w:ascii="Times New Roman" w:hAnsi="Times New Roman" w:cs="Times New Roman"/>
                <w:sz w:val="24"/>
                <w:szCs w:val="24"/>
              </w:rPr>
            </w:pPr>
          </w:p>
        </w:tc>
      </w:tr>
      <w:tr w:rsidR="008F0252" w:rsidRPr="008F0252" w14:paraId="67A0697E" w14:textId="77777777" w:rsidTr="001F7E14">
        <w:tc>
          <w:tcPr>
            <w:tcW w:w="992" w:type="dxa"/>
            <w:vMerge/>
          </w:tcPr>
          <w:p w14:paraId="67A06979" w14:textId="77777777" w:rsidR="00C20747" w:rsidRPr="008F0252" w:rsidRDefault="00C20747" w:rsidP="00F869CE">
            <w:pPr>
              <w:pStyle w:val="ListParagraph"/>
              <w:ind w:left="0"/>
              <w:rPr>
                <w:rFonts w:ascii="Times New Roman" w:hAnsi="Times New Roman" w:cs="Times New Roman"/>
                <w:sz w:val="24"/>
                <w:szCs w:val="24"/>
              </w:rPr>
            </w:pPr>
          </w:p>
        </w:tc>
        <w:tc>
          <w:tcPr>
            <w:tcW w:w="2127" w:type="dxa"/>
            <w:vMerge/>
          </w:tcPr>
          <w:p w14:paraId="67A0697A"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1417" w:type="dxa"/>
            <w:vMerge/>
          </w:tcPr>
          <w:p w14:paraId="67A0697B"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4395" w:type="dxa"/>
          </w:tcPr>
          <w:p w14:paraId="67A0697C" w14:textId="77777777" w:rsidR="00C20747" w:rsidRPr="008F0252" w:rsidRDefault="00C2074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valsts ugunsdrošības uzraudzības darba analīzes izstrādi</w:t>
            </w:r>
          </w:p>
        </w:tc>
        <w:tc>
          <w:tcPr>
            <w:tcW w:w="1417" w:type="dxa"/>
            <w:vMerge/>
          </w:tcPr>
          <w:p w14:paraId="67A0697D" w14:textId="77777777" w:rsidR="00C20747" w:rsidRPr="008F0252" w:rsidRDefault="00C20747" w:rsidP="00F869CE">
            <w:pPr>
              <w:pStyle w:val="ListParagraph"/>
              <w:ind w:left="0"/>
              <w:rPr>
                <w:rFonts w:ascii="Times New Roman" w:hAnsi="Times New Roman" w:cs="Times New Roman"/>
                <w:sz w:val="24"/>
                <w:szCs w:val="24"/>
              </w:rPr>
            </w:pPr>
          </w:p>
        </w:tc>
      </w:tr>
      <w:tr w:rsidR="008F0252" w:rsidRPr="008F0252" w14:paraId="67A06984" w14:textId="77777777" w:rsidTr="001F7E14">
        <w:tc>
          <w:tcPr>
            <w:tcW w:w="992" w:type="dxa"/>
            <w:vMerge/>
          </w:tcPr>
          <w:p w14:paraId="67A0697F" w14:textId="77777777" w:rsidR="00C20747" w:rsidRPr="008F0252" w:rsidRDefault="00C20747" w:rsidP="00F869CE">
            <w:pPr>
              <w:pStyle w:val="ListParagraph"/>
              <w:ind w:left="0"/>
              <w:rPr>
                <w:rFonts w:ascii="Times New Roman" w:hAnsi="Times New Roman" w:cs="Times New Roman"/>
                <w:sz w:val="24"/>
                <w:szCs w:val="24"/>
              </w:rPr>
            </w:pPr>
          </w:p>
        </w:tc>
        <w:tc>
          <w:tcPr>
            <w:tcW w:w="2127" w:type="dxa"/>
            <w:vMerge/>
          </w:tcPr>
          <w:p w14:paraId="67A06980"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1417" w:type="dxa"/>
            <w:vMerge/>
          </w:tcPr>
          <w:p w14:paraId="67A06981"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4395" w:type="dxa"/>
          </w:tcPr>
          <w:p w14:paraId="67A06982" w14:textId="77777777" w:rsidR="00C20747" w:rsidRPr="008F0252" w:rsidRDefault="00C2074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teritoriālās struktūrvienības pārbaudes komisijas darbu</w:t>
            </w:r>
          </w:p>
        </w:tc>
        <w:tc>
          <w:tcPr>
            <w:tcW w:w="1417" w:type="dxa"/>
            <w:vMerge/>
          </w:tcPr>
          <w:p w14:paraId="67A06983" w14:textId="77777777" w:rsidR="00C20747" w:rsidRPr="008F0252" w:rsidRDefault="00C20747" w:rsidP="00F869CE">
            <w:pPr>
              <w:pStyle w:val="ListParagraph"/>
              <w:ind w:left="0"/>
              <w:rPr>
                <w:rFonts w:ascii="Times New Roman" w:hAnsi="Times New Roman" w:cs="Times New Roman"/>
                <w:sz w:val="24"/>
                <w:szCs w:val="24"/>
              </w:rPr>
            </w:pPr>
          </w:p>
        </w:tc>
      </w:tr>
      <w:tr w:rsidR="008F0252" w:rsidRPr="008F0252" w14:paraId="67A0698A" w14:textId="77777777" w:rsidTr="001F7E14">
        <w:tc>
          <w:tcPr>
            <w:tcW w:w="992" w:type="dxa"/>
            <w:vMerge/>
          </w:tcPr>
          <w:p w14:paraId="67A06985" w14:textId="77777777" w:rsidR="00C20747" w:rsidRPr="008F0252" w:rsidRDefault="00C20747" w:rsidP="00F869CE">
            <w:pPr>
              <w:pStyle w:val="ListParagraph"/>
              <w:ind w:left="0"/>
              <w:rPr>
                <w:rFonts w:ascii="Times New Roman" w:hAnsi="Times New Roman" w:cs="Times New Roman"/>
                <w:sz w:val="24"/>
                <w:szCs w:val="24"/>
              </w:rPr>
            </w:pPr>
          </w:p>
        </w:tc>
        <w:tc>
          <w:tcPr>
            <w:tcW w:w="2127" w:type="dxa"/>
            <w:vMerge/>
          </w:tcPr>
          <w:p w14:paraId="67A06986"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1417" w:type="dxa"/>
            <w:vMerge/>
          </w:tcPr>
          <w:p w14:paraId="67A06987"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4395" w:type="dxa"/>
          </w:tcPr>
          <w:p w14:paraId="67A06988" w14:textId="77777777" w:rsidR="00C20747" w:rsidRPr="008F0252" w:rsidRDefault="00C2074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valsts materiālo rezervju veidošanas un izmantošanas pārraudzību</w:t>
            </w:r>
          </w:p>
        </w:tc>
        <w:tc>
          <w:tcPr>
            <w:tcW w:w="1417" w:type="dxa"/>
            <w:vMerge/>
          </w:tcPr>
          <w:p w14:paraId="67A06989" w14:textId="77777777" w:rsidR="00C20747" w:rsidRPr="008F0252" w:rsidRDefault="00C20747" w:rsidP="00F869CE">
            <w:pPr>
              <w:pStyle w:val="ListParagraph"/>
              <w:ind w:left="0"/>
              <w:rPr>
                <w:rFonts w:ascii="Times New Roman" w:hAnsi="Times New Roman" w:cs="Times New Roman"/>
                <w:sz w:val="24"/>
                <w:szCs w:val="24"/>
              </w:rPr>
            </w:pPr>
          </w:p>
        </w:tc>
      </w:tr>
      <w:tr w:rsidR="008F0252" w:rsidRPr="008F0252" w14:paraId="67A06990" w14:textId="77777777" w:rsidTr="001F7E14">
        <w:tc>
          <w:tcPr>
            <w:tcW w:w="992" w:type="dxa"/>
            <w:vMerge/>
          </w:tcPr>
          <w:p w14:paraId="67A0698B" w14:textId="77777777" w:rsidR="00C20747" w:rsidRPr="008F0252" w:rsidRDefault="00C20747" w:rsidP="00F869CE">
            <w:pPr>
              <w:pStyle w:val="ListParagraph"/>
              <w:ind w:left="0"/>
              <w:rPr>
                <w:rFonts w:ascii="Times New Roman" w:hAnsi="Times New Roman" w:cs="Times New Roman"/>
                <w:sz w:val="24"/>
                <w:szCs w:val="24"/>
              </w:rPr>
            </w:pPr>
          </w:p>
        </w:tc>
        <w:tc>
          <w:tcPr>
            <w:tcW w:w="2127" w:type="dxa"/>
            <w:vMerge/>
          </w:tcPr>
          <w:p w14:paraId="67A0698C"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1417" w:type="dxa"/>
            <w:vMerge/>
          </w:tcPr>
          <w:p w14:paraId="67A0698D"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4395" w:type="dxa"/>
          </w:tcPr>
          <w:p w14:paraId="67A0698E" w14:textId="77777777" w:rsidR="00C20747" w:rsidRPr="008F0252" w:rsidRDefault="00C2074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ugunsdrošības uzraudzību un kontrolē civilās aizsardzības prasību ievērošanu valsts nozīmes un paaugstināta rūpniecisko avāriju riska objektos</w:t>
            </w:r>
          </w:p>
        </w:tc>
        <w:tc>
          <w:tcPr>
            <w:tcW w:w="1417" w:type="dxa"/>
            <w:vMerge/>
          </w:tcPr>
          <w:p w14:paraId="67A0698F" w14:textId="77777777" w:rsidR="00C20747" w:rsidRPr="008F0252" w:rsidRDefault="00C20747" w:rsidP="00F869CE">
            <w:pPr>
              <w:pStyle w:val="ListParagraph"/>
              <w:ind w:left="0"/>
              <w:rPr>
                <w:rFonts w:ascii="Times New Roman" w:hAnsi="Times New Roman" w:cs="Times New Roman"/>
                <w:sz w:val="24"/>
                <w:szCs w:val="24"/>
              </w:rPr>
            </w:pPr>
          </w:p>
        </w:tc>
      </w:tr>
      <w:tr w:rsidR="008F0252" w:rsidRPr="008F0252" w14:paraId="67A06996" w14:textId="77777777" w:rsidTr="001F7E14">
        <w:tc>
          <w:tcPr>
            <w:tcW w:w="992" w:type="dxa"/>
            <w:vMerge/>
          </w:tcPr>
          <w:p w14:paraId="67A06991" w14:textId="77777777" w:rsidR="00C20747" w:rsidRPr="008F0252" w:rsidRDefault="00C20747" w:rsidP="00F869CE">
            <w:pPr>
              <w:pStyle w:val="ListParagraph"/>
              <w:ind w:left="0"/>
              <w:rPr>
                <w:rFonts w:ascii="Times New Roman" w:hAnsi="Times New Roman" w:cs="Times New Roman"/>
                <w:sz w:val="24"/>
                <w:szCs w:val="24"/>
              </w:rPr>
            </w:pPr>
          </w:p>
        </w:tc>
        <w:tc>
          <w:tcPr>
            <w:tcW w:w="2127" w:type="dxa"/>
            <w:vMerge/>
          </w:tcPr>
          <w:p w14:paraId="67A06992"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1417" w:type="dxa"/>
            <w:vMerge/>
          </w:tcPr>
          <w:p w14:paraId="67A06993"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4395" w:type="dxa"/>
          </w:tcPr>
          <w:p w14:paraId="67A06994" w14:textId="24652995" w:rsidR="00C20747" w:rsidRPr="008F0252" w:rsidRDefault="00C2074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Vada iestādes </w:t>
            </w:r>
            <w:r w:rsidR="00203EFC" w:rsidRPr="008F0252">
              <w:rPr>
                <w:rFonts w:ascii="Times New Roman" w:hAnsi="Times New Roman" w:cs="Times New Roman"/>
                <w:sz w:val="24"/>
                <w:szCs w:val="24"/>
              </w:rPr>
              <w:t>t</w:t>
            </w:r>
            <w:r w:rsidRPr="008F0252">
              <w:rPr>
                <w:rFonts w:ascii="Times New Roman" w:hAnsi="Times New Roman" w:cs="Times New Roman"/>
                <w:sz w:val="24"/>
                <w:szCs w:val="24"/>
              </w:rPr>
              <w:t>ehniskās komisijas</w:t>
            </w:r>
            <w:r w:rsidR="0026301E" w:rsidRPr="008F0252">
              <w:rPr>
                <w:rFonts w:ascii="Times New Roman" w:hAnsi="Times New Roman" w:cs="Times New Roman"/>
                <w:sz w:val="24"/>
                <w:szCs w:val="24"/>
              </w:rPr>
              <w:t xml:space="preserve"> darbu</w:t>
            </w:r>
            <w:r w:rsidRPr="008F0252">
              <w:rPr>
                <w:rFonts w:ascii="Times New Roman" w:hAnsi="Times New Roman" w:cs="Times New Roman"/>
                <w:sz w:val="24"/>
                <w:szCs w:val="24"/>
              </w:rPr>
              <w:t>, kur</w:t>
            </w:r>
            <w:r w:rsidR="0026301E" w:rsidRPr="008F0252">
              <w:rPr>
                <w:rFonts w:ascii="Times New Roman" w:hAnsi="Times New Roman" w:cs="Times New Roman"/>
                <w:sz w:val="24"/>
                <w:szCs w:val="24"/>
              </w:rPr>
              <w:t>a</w:t>
            </w:r>
            <w:r w:rsidRPr="008F0252">
              <w:rPr>
                <w:rFonts w:ascii="Times New Roman" w:hAnsi="Times New Roman" w:cs="Times New Roman"/>
                <w:sz w:val="24"/>
                <w:szCs w:val="24"/>
              </w:rPr>
              <w:t xml:space="preserve"> risina sarežģītus ugunsdrošības jautājumus, lai saskaņotu atkāpes no būvnormatīvu prasībām </w:t>
            </w:r>
          </w:p>
        </w:tc>
        <w:tc>
          <w:tcPr>
            <w:tcW w:w="1417" w:type="dxa"/>
            <w:vMerge/>
          </w:tcPr>
          <w:p w14:paraId="67A06995" w14:textId="77777777" w:rsidR="00C20747" w:rsidRPr="008F0252" w:rsidRDefault="00C20747" w:rsidP="00F869CE">
            <w:pPr>
              <w:pStyle w:val="ListParagraph"/>
              <w:ind w:left="0"/>
              <w:rPr>
                <w:rFonts w:ascii="Times New Roman" w:hAnsi="Times New Roman" w:cs="Times New Roman"/>
                <w:sz w:val="24"/>
                <w:szCs w:val="24"/>
              </w:rPr>
            </w:pPr>
          </w:p>
        </w:tc>
      </w:tr>
      <w:tr w:rsidR="008F0252" w:rsidRPr="008F0252" w14:paraId="67A0699C" w14:textId="77777777" w:rsidTr="001F7E14">
        <w:tc>
          <w:tcPr>
            <w:tcW w:w="992" w:type="dxa"/>
            <w:vMerge/>
          </w:tcPr>
          <w:p w14:paraId="67A06997" w14:textId="77777777" w:rsidR="00C20747" w:rsidRPr="008F0252" w:rsidRDefault="00C20747" w:rsidP="00F869CE">
            <w:pPr>
              <w:pStyle w:val="ListParagraph"/>
              <w:ind w:left="0"/>
              <w:rPr>
                <w:rFonts w:ascii="Times New Roman" w:hAnsi="Times New Roman" w:cs="Times New Roman"/>
                <w:sz w:val="24"/>
                <w:szCs w:val="24"/>
              </w:rPr>
            </w:pPr>
          </w:p>
        </w:tc>
        <w:tc>
          <w:tcPr>
            <w:tcW w:w="2127" w:type="dxa"/>
            <w:vMerge/>
          </w:tcPr>
          <w:p w14:paraId="67A06998"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1417" w:type="dxa"/>
            <w:vMerge/>
          </w:tcPr>
          <w:p w14:paraId="67A06999"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4395" w:type="dxa"/>
          </w:tcPr>
          <w:p w14:paraId="67A0699A" w14:textId="06C1C5FB" w:rsidR="00C20747" w:rsidRPr="008F0252" w:rsidRDefault="00203EFC"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Atbilstoši kompetencei </w:t>
            </w:r>
            <w:r w:rsidR="00C20747" w:rsidRPr="008F0252">
              <w:rPr>
                <w:rFonts w:ascii="Times New Roman" w:hAnsi="Times New Roman" w:cs="Times New Roman"/>
                <w:sz w:val="24"/>
                <w:szCs w:val="24"/>
              </w:rPr>
              <w:t>dod norādījumus teritoriālo struktūrvienību vadītājiem un kontrolē to izpildi</w:t>
            </w:r>
          </w:p>
        </w:tc>
        <w:tc>
          <w:tcPr>
            <w:tcW w:w="1417" w:type="dxa"/>
            <w:vMerge/>
          </w:tcPr>
          <w:p w14:paraId="67A0699B" w14:textId="77777777" w:rsidR="00C20747" w:rsidRPr="008F0252" w:rsidRDefault="00C20747" w:rsidP="00F869CE">
            <w:pPr>
              <w:pStyle w:val="ListParagraph"/>
              <w:ind w:left="0"/>
              <w:rPr>
                <w:rFonts w:ascii="Times New Roman" w:hAnsi="Times New Roman" w:cs="Times New Roman"/>
                <w:sz w:val="24"/>
                <w:szCs w:val="24"/>
              </w:rPr>
            </w:pPr>
          </w:p>
        </w:tc>
      </w:tr>
      <w:tr w:rsidR="008F0252" w:rsidRPr="008F0252" w14:paraId="67A069A2" w14:textId="77777777" w:rsidTr="001F7E14">
        <w:tc>
          <w:tcPr>
            <w:tcW w:w="992" w:type="dxa"/>
            <w:vMerge/>
          </w:tcPr>
          <w:p w14:paraId="67A0699D" w14:textId="77777777" w:rsidR="00C20747" w:rsidRPr="008F0252" w:rsidRDefault="00C20747" w:rsidP="00F869CE">
            <w:pPr>
              <w:pStyle w:val="ListParagraph"/>
              <w:ind w:left="0"/>
              <w:rPr>
                <w:rFonts w:ascii="Times New Roman" w:hAnsi="Times New Roman" w:cs="Times New Roman"/>
                <w:sz w:val="24"/>
                <w:szCs w:val="24"/>
              </w:rPr>
            </w:pPr>
          </w:p>
        </w:tc>
        <w:tc>
          <w:tcPr>
            <w:tcW w:w="2127" w:type="dxa"/>
            <w:vMerge/>
          </w:tcPr>
          <w:p w14:paraId="67A0699E"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1417" w:type="dxa"/>
            <w:vMerge/>
          </w:tcPr>
          <w:p w14:paraId="67A0699F"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4395" w:type="dxa"/>
          </w:tcPr>
          <w:p w14:paraId="67A069A0" w14:textId="77777777" w:rsidR="00C20747" w:rsidRPr="008F0252" w:rsidRDefault="00C2074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Pēc attiecīga pilnvarojuma pārstāv VUGD intereses valsts un pašvaldību iestādēs</w:t>
            </w:r>
          </w:p>
        </w:tc>
        <w:tc>
          <w:tcPr>
            <w:tcW w:w="1417" w:type="dxa"/>
            <w:vMerge/>
          </w:tcPr>
          <w:p w14:paraId="67A069A1" w14:textId="77777777" w:rsidR="00C20747" w:rsidRPr="008F0252" w:rsidRDefault="00C20747" w:rsidP="00F869CE">
            <w:pPr>
              <w:pStyle w:val="ListParagraph"/>
              <w:ind w:left="0"/>
              <w:rPr>
                <w:rFonts w:ascii="Times New Roman" w:hAnsi="Times New Roman" w:cs="Times New Roman"/>
                <w:sz w:val="24"/>
                <w:szCs w:val="24"/>
              </w:rPr>
            </w:pPr>
          </w:p>
        </w:tc>
      </w:tr>
      <w:tr w:rsidR="008F0252" w:rsidRPr="008F0252" w14:paraId="67A069A8" w14:textId="77777777" w:rsidTr="001F7E14">
        <w:tc>
          <w:tcPr>
            <w:tcW w:w="992" w:type="dxa"/>
            <w:vMerge/>
          </w:tcPr>
          <w:p w14:paraId="67A069A3" w14:textId="77777777" w:rsidR="00C20747" w:rsidRPr="008F0252" w:rsidRDefault="00C20747" w:rsidP="00F869CE">
            <w:pPr>
              <w:pStyle w:val="ListParagraph"/>
              <w:ind w:left="0"/>
              <w:rPr>
                <w:rFonts w:ascii="Times New Roman" w:hAnsi="Times New Roman" w:cs="Times New Roman"/>
                <w:sz w:val="24"/>
                <w:szCs w:val="24"/>
              </w:rPr>
            </w:pPr>
          </w:p>
        </w:tc>
        <w:tc>
          <w:tcPr>
            <w:tcW w:w="2127" w:type="dxa"/>
            <w:vMerge/>
          </w:tcPr>
          <w:p w14:paraId="67A069A4"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1417" w:type="dxa"/>
            <w:vMerge/>
          </w:tcPr>
          <w:p w14:paraId="67A069A5" w14:textId="77777777" w:rsidR="00C20747" w:rsidRPr="008F0252" w:rsidRDefault="00C20747" w:rsidP="00F869CE">
            <w:pPr>
              <w:pStyle w:val="ListParagraph"/>
              <w:ind w:left="0"/>
              <w:rPr>
                <w:rFonts w:ascii="Times New Roman" w:hAnsi="Times New Roman" w:cs="Times New Roman"/>
                <w:sz w:val="24"/>
                <w:szCs w:val="24"/>
                <w:shd w:val="clear" w:color="auto" w:fill="FFFFFF"/>
              </w:rPr>
            </w:pPr>
          </w:p>
        </w:tc>
        <w:tc>
          <w:tcPr>
            <w:tcW w:w="4395" w:type="dxa"/>
          </w:tcPr>
          <w:p w14:paraId="67A069A6" w14:textId="77777777" w:rsidR="00C20747" w:rsidRPr="008F0252" w:rsidRDefault="00C2074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vai vada paaugstinātas bīstamības ugunsgrēku dzēšanas un glābšanas darbus, vada reaģēšanas un seku likvidēšanas neatliekamos pasākumus katastrofu un to draudu gadījumā</w:t>
            </w:r>
          </w:p>
        </w:tc>
        <w:tc>
          <w:tcPr>
            <w:tcW w:w="1417" w:type="dxa"/>
            <w:vMerge/>
          </w:tcPr>
          <w:p w14:paraId="67A069A7" w14:textId="77777777" w:rsidR="00C20747" w:rsidRPr="008F0252" w:rsidRDefault="00C20747" w:rsidP="00F869CE">
            <w:pPr>
              <w:pStyle w:val="ListParagraph"/>
              <w:ind w:left="0"/>
              <w:rPr>
                <w:rFonts w:ascii="Times New Roman" w:hAnsi="Times New Roman" w:cs="Times New Roman"/>
                <w:sz w:val="24"/>
                <w:szCs w:val="24"/>
              </w:rPr>
            </w:pPr>
          </w:p>
        </w:tc>
      </w:tr>
    </w:tbl>
    <w:p w14:paraId="67A069A9" w14:textId="77777777" w:rsidR="00174765" w:rsidRPr="008F0252" w:rsidRDefault="00174765" w:rsidP="00F869CE">
      <w:pPr>
        <w:pStyle w:val="ListParagraph"/>
        <w:spacing w:after="0" w:line="240" w:lineRule="auto"/>
        <w:ind w:left="0" w:firstLine="720"/>
        <w:rPr>
          <w:rFonts w:ascii="Times New Roman" w:hAnsi="Times New Roman" w:cs="Times New Roman"/>
          <w:sz w:val="28"/>
          <w:szCs w:val="24"/>
        </w:rPr>
      </w:pPr>
    </w:p>
    <w:p w14:paraId="67A069AA" w14:textId="01083A99" w:rsidR="00DA264F" w:rsidRPr="008F0252" w:rsidRDefault="00E86237"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26</w:t>
      </w:r>
      <w:r w:rsidR="000E587E" w:rsidRPr="008F0252">
        <w:rPr>
          <w:rFonts w:ascii="Times New Roman" w:hAnsi="Times New Roman" w:cs="Times New Roman"/>
          <w:sz w:val="28"/>
          <w:szCs w:val="24"/>
        </w:rPr>
        <w:t>. </w:t>
      </w:r>
      <w:r w:rsidR="00DA264F" w:rsidRPr="008F0252">
        <w:rPr>
          <w:rFonts w:ascii="Times New Roman" w:hAnsi="Times New Roman" w:cs="Times New Roman"/>
          <w:sz w:val="28"/>
          <w:szCs w:val="24"/>
        </w:rPr>
        <w:t xml:space="preserve">Izteikt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DA264F" w:rsidRPr="008F0252">
        <w:rPr>
          <w:rFonts w:ascii="Times New Roman" w:hAnsi="Times New Roman" w:cs="Times New Roman"/>
          <w:sz w:val="28"/>
          <w:szCs w:val="24"/>
        </w:rPr>
        <w:t>16</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DA264F"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r w:rsidR="00DA264F" w:rsidRPr="008F0252">
        <w:rPr>
          <w:rFonts w:ascii="Times New Roman" w:hAnsi="Times New Roman" w:cs="Times New Roman"/>
          <w:sz w:val="28"/>
          <w:szCs w:val="24"/>
        </w:rPr>
        <w:t>Valsts ugunsdrošības uzraudzība un civilā aizsardzība</w:t>
      </w:r>
      <w:r w:rsidR="00507EAD" w:rsidRPr="008F0252">
        <w:rPr>
          <w:rFonts w:ascii="Times New Roman" w:hAnsi="Times New Roman" w:cs="Times New Roman"/>
          <w:sz w:val="28"/>
          <w:szCs w:val="24"/>
        </w:rPr>
        <w:t>"</w:t>
      </w:r>
      <w:r w:rsidR="00DA264F" w:rsidRPr="008F0252">
        <w:rPr>
          <w:rFonts w:ascii="Times New Roman" w:hAnsi="Times New Roman" w:cs="Times New Roman"/>
          <w:sz w:val="28"/>
          <w:szCs w:val="24"/>
        </w:rPr>
        <w:t xml:space="preserve"> </w:t>
      </w:r>
      <w:r w:rsidR="00174765" w:rsidRPr="008F0252">
        <w:rPr>
          <w:rFonts w:ascii="Times New Roman" w:hAnsi="Times New Roman" w:cs="Times New Roman"/>
          <w:sz w:val="28"/>
          <w:szCs w:val="24"/>
        </w:rPr>
        <w:t>III</w:t>
      </w:r>
      <w:r w:rsidR="00FC085A" w:rsidRPr="008F0252">
        <w:rPr>
          <w:rFonts w:ascii="Times New Roman" w:hAnsi="Times New Roman" w:cs="Times New Roman"/>
          <w:sz w:val="28"/>
          <w:szCs w:val="24"/>
        </w:rPr>
        <w:t> līme</w:t>
      </w:r>
      <w:r w:rsidR="00DA264F" w:rsidRPr="008F0252">
        <w:rPr>
          <w:rFonts w:ascii="Times New Roman" w:hAnsi="Times New Roman" w:cs="Times New Roman"/>
          <w:sz w:val="28"/>
          <w:szCs w:val="24"/>
        </w:rPr>
        <w:t>ni šādā redakcijā</w:t>
      </w:r>
      <w:r w:rsidR="0005121A" w:rsidRPr="008F0252">
        <w:rPr>
          <w:rFonts w:ascii="Times New Roman" w:hAnsi="Times New Roman" w:cs="Times New Roman"/>
          <w:sz w:val="28"/>
          <w:szCs w:val="24"/>
        </w:rPr>
        <w:t>:</w:t>
      </w:r>
    </w:p>
    <w:p w14:paraId="21DCAB61" w14:textId="77777777" w:rsidR="008D5EE1" w:rsidRPr="008F0252" w:rsidRDefault="008D5EE1"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ayout w:type="fixed"/>
        <w:tblLook w:val="04A0" w:firstRow="1" w:lastRow="0" w:firstColumn="1" w:lastColumn="0" w:noHBand="0" w:noVBand="1"/>
      </w:tblPr>
      <w:tblGrid>
        <w:gridCol w:w="992"/>
        <w:gridCol w:w="2127"/>
        <w:gridCol w:w="1417"/>
        <w:gridCol w:w="4395"/>
        <w:gridCol w:w="1417"/>
      </w:tblGrid>
      <w:tr w:rsidR="008F0252" w:rsidRPr="008F0252" w14:paraId="67A069B0" w14:textId="77777777" w:rsidTr="00975137">
        <w:tc>
          <w:tcPr>
            <w:tcW w:w="992" w:type="dxa"/>
            <w:vMerge w:val="restart"/>
            <w:vAlign w:val="center"/>
          </w:tcPr>
          <w:p w14:paraId="67A069AB" w14:textId="3B8837C9" w:rsidR="007626C3" w:rsidRPr="008F0252" w:rsidRDefault="003D0A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7626C3" w:rsidRPr="008F0252">
              <w:rPr>
                <w:rFonts w:ascii="Times New Roman" w:hAnsi="Times New Roman" w:cs="Times New Roman"/>
                <w:sz w:val="24"/>
                <w:szCs w:val="24"/>
              </w:rPr>
              <w:t>IIIB</w:t>
            </w:r>
          </w:p>
        </w:tc>
        <w:tc>
          <w:tcPr>
            <w:tcW w:w="2127" w:type="dxa"/>
            <w:vMerge w:val="restart"/>
            <w:vAlign w:val="center"/>
          </w:tcPr>
          <w:p w14:paraId="67A069AC" w14:textId="2D15792E" w:rsidR="007626C3" w:rsidRPr="008F0252" w:rsidRDefault="007626C3" w:rsidP="00F869CE">
            <w:pPr>
              <w:pStyle w:val="ListParagraph"/>
              <w:ind w:left="0"/>
              <w:jc w:val="center"/>
              <w:rPr>
                <w:rFonts w:ascii="Times New Roman" w:hAnsi="Times New Roman" w:cs="Times New Roman"/>
                <w:sz w:val="24"/>
                <w:szCs w:val="24"/>
                <w:shd w:val="clear" w:color="auto" w:fill="FFFFFF"/>
              </w:rPr>
            </w:pPr>
            <w:r w:rsidRPr="008F0252">
              <w:rPr>
                <w:rFonts w:ascii="Times New Roman" w:eastAsia="Times New Roman" w:hAnsi="Times New Roman" w:cs="Times New Roman"/>
                <w:sz w:val="24"/>
                <w:szCs w:val="24"/>
                <w:lang w:eastAsia="lv-LV"/>
              </w:rPr>
              <w:t xml:space="preserve">Plāno, organizē un kontrolē </w:t>
            </w:r>
            <w:r w:rsidR="00255C1E" w:rsidRPr="008F0252">
              <w:rPr>
                <w:rFonts w:ascii="Times New Roman" w:eastAsia="Times New Roman" w:hAnsi="Times New Roman" w:cs="Times New Roman"/>
                <w:sz w:val="24"/>
                <w:szCs w:val="24"/>
                <w:lang w:eastAsia="lv-LV"/>
              </w:rPr>
              <w:t>n</w:t>
            </w:r>
            <w:r w:rsidRPr="008F0252">
              <w:rPr>
                <w:rFonts w:ascii="Times New Roman" w:eastAsia="Times New Roman" w:hAnsi="Times New Roman" w:cs="Times New Roman"/>
                <w:sz w:val="24"/>
                <w:szCs w:val="24"/>
                <w:lang w:eastAsia="lv-LV"/>
              </w:rPr>
              <w:t>odaļas darbu valsts civilās aizsardzības kontaktpunkta darbības jomā</w:t>
            </w:r>
          </w:p>
        </w:tc>
        <w:tc>
          <w:tcPr>
            <w:tcW w:w="1417" w:type="dxa"/>
            <w:vMerge w:val="restart"/>
            <w:vAlign w:val="center"/>
          </w:tcPr>
          <w:p w14:paraId="67A069AD" w14:textId="77777777" w:rsidR="007626C3" w:rsidRPr="008F0252" w:rsidRDefault="007626C3" w:rsidP="00F869CE">
            <w:pPr>
              <w:pStyle w:val="ListParagraph"/>
              <w:ind w:left="0"/>
              <w:jc w:val="center"/>
              <w:rPr>
                <w:rFonts w:ascii="Times New Roman" w:hAnsi="Times New Roman" w:cs="Times New Roman"/>
                <w:sz w:val="24"/>
                <w:szCs w:val="24"/>
                <w:shd w:val="clear" w:color="auto" w:fill="FFFFFF"/>
              </w:rPr>
            </w:pPr>
            <w:r w:rsidRPr="008F0252">
              <w:rPr>
                <w:rFonts w:ascii="Times New Roman" w:eastAsia="Times New Roman" w:hAnsi="Times New Roman" w:cs="Times New Roman"/>
                <w:sz w:val="24"/>
                <w:szCs w:val="24"/>
                <w:lang w:eastAsia="lv-LV"/>
              </w:rPr>
              <w:t>Nodaļas priekšnieks</w:t>
            </w:r>
          </w:p>
        </w:tc>
        <w:tc>
          <w:tcPr>
            <w:tcW w:w="4395" w:type="dxa"/>
          </w:tcPr>
          <w:p w14:paraId="67A069AE" w14:textId="6AA7A826" w:rsidR="007626C3" w:rsidRPr="008F0252" w:rsidRDefault="007626C3" w:rsidP="00F869CE">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IIC</w:t>
            </w:r>
            <w:r w:rsidR="00FC085A" w:rsidRPr="008F0252">
              <w:rPr>
                <w:rFonts w:ascii="Times New Roman" w:eastAsia="Times New Roman" w:hAnsi="Times New Roman" w:cs="Times New Roman"/>
                <w:sz w:val="24"/>
                <w:szCs w:val="24"/>
                <w:lang w:eastAsia="lv-LV"/>
              </w:rPr>
              <w:t> līme</w:t>
            </w:r>
            <w:r w:rsidRPr="008F0252">
              <w:rPr>
                <w:rFonts w:ascii="Times New Roman" w:eastAsia="Times New Roman" w:hAnsi="Times New Roman" w:cs="Times New Roman"/>
                <w:sz w:val="24"/>
                <w:szCs w:val="24"/>
                <w:lang w:eastAsia="lv-LV"/>
              </w:rPr>
              <w:t>nim noteiktos pienākumus, kā arī:</w:t>
            </w:r>
          </w:p>
        </w:tc>
        <w:tc>
          <w:tcPr>
            <w:tcW w:w="1417" w:type="dxa"/>
            <w:vMerge w:val="restart"/>
            <w:vAlign w:val="center"/>
          </w:tcPr>
          <w:p w14:paraId="67A069AF" w14:textId="011A950E" w:rsidR="007626C3" w:rsidRPr="008F0252" w:rsidRDefault="00F86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9B6" w14:textId="77777777" w:rsidTr="00975137">
        <w:tc>
          <w:tcPr>
            <w:tcW w:w="992" w:type="dxa"/>
            <w:vMerge/>
          </w:tcPr>
          <w:p w14:paraId="67A069B1" w14:textId="77777777" w:rsidR="007626C3" w:rsidRPr="008F0252" w:rsidRDefault="007626C3" w:rsidP="00F869CE">
            <w:pPr>
              <w:pStyle w:val="ListParagraph"/>
              <w:ind w:left="0"/>
              <w:rPr>
                <w:rFonts w:ascii="Times New Roman" w:hAnsi="Times New Roman" w:cs="Times New Roman"/>
                <w:sz w:val="24"/>
                <w:szCs w:val="24"/>
              </w:rPr>
            </w:pPr>
          </w:p>
        </w:tc>
        <w:tc>
          <w:tcPr>
            <w:tcW w:w="2127" w:type="dxa"/>
            <w:vMerge/>
          </w:tcPr>
          <w:p w14:paraId="67A069B2" w14:textId="77777777" w:rsidR="007626C3" w:rsidRPr="008F0252" w:rsidRDefault="007626C3" w:rsidP="00F869CE">
            <w:pPr>
              <w:pStyle w:val="ListParagraph"/>
              <w:ind w:left="0"/>
              <w:rPr>
                <w:rFonts w:ascii="Times New Roman" w:eastAsia="Times New Roman" w:hAnsi="Times New Roman" w:cs="Times New Roman"/>
                <w:sz w:val="24"/>
                <w:szCs w:val="24"/>
                <w:lang w:eastAsia="lv-LV"/>
              </w:rPr>
            </w:pPr>
          </w:p>
        </w:tc>
        <w:tc>
          <w:tcPr>
            <w:tcW w:w="1417" w:type="dxa"/>
            <w:vMerge/>
          </w:tcPr>
          <w:p w14:paraId="67A069B3" w14:textId="77777777" w:rsidR="007626C3" w:rsidRPr="008F0252" w:rsidRDefault="007626C3" w:rsidP="00F869CE">
            <w:pPr>
              <w:pStyle w:val="ListParagraph"/>
              <w:ind w:left="0"/>
              <w:rPr>
                <w:rFonts w:ascii="Times New Roman" w:eastAsia="Times New Roman" w:hAnsi="Times New Roman" w:cs="Times New Roman"/>
                <w:sz w:val="24"/>
                <w:szCs w:val="24"/>
                <w:lang w:eastAsia="lv-LV"/>
              </w:rPr>
            </w:pPr>
          </w:p>
        </w:tc>
        <w:tc>
          <w:tcPr>
            <w:tcW w:w="4395" w:type="dxa"/>
          </w:tcPr>
          <w:p w14:paraId="67A069B4" w14:textId="40087E7F" w:rsidR="007626C3" w:rsidRPr="008F0252" w:rsidRDefault="007626C3" w:rsidP="00F869CE">
            <w:pPr>
              <w:pStyle w:val="ListParagraph"/>
              <w:ind w:left="0"/>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Plāno un vada </w:t>
            </w:r>
            <w:r w:rsidR="00255C1E" w:rsidRPr="008F0252">
              <w:rPr>
                <w:rFonts w:ascii="Times New Roman" w:eastAsia="Times New Roman" w:hAnsi="Times New Roman" w:cs="Times New Roman"/>
                <w:sz w:val="24"/>
                <w:szCs w:val="24"/>
                <w:lang w:eastAsia="lv-LV"/>
              </w:rPr>
              <w:t>n</w:t>
            </w:r>
            <w:r w:rsidRPr="008F0252">
              <w:rPr>
                <w:rFonts w:ascii="Times New Roman" w:eastAsia="Times New Roman" w:hAnsi="Times New Roman" w:cs="Times New Roman"/>
                <w:sz w:val="24"/>
                <w:szCs w:val="24"/>
                <w:lang w:eastAsia="lv-LV"/>
              </w:rPr>
              <w:t>odaļas darbu</w:t>
            </w:r>
          </w:p>
        </w:tc>
        <w:tc>
          <w:tcPr>
            <w:tcW w:w="1417" w:type="dxa"/>
            <w:vMerge/>
          </w:tcPr>
          <w:p w14:paraId="67A069B5" w14:textId="77777777" w:rsidR="007626C3" w:rsidRPr="008F0252" w:rsidRDefault="007626C3"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9BC" w14:textId="77777777" w:rsidTr="00975137">
        <w:tc>
          <w:tcPr>
            <w:tcW w:w="992" w:type="dxa"/>
            <w:vMerge/>
          </w:tcPr>
          <w:p w14:paraId="67A069B7" w14:textId="77777777" w:rsidR="007626C3" w:rsidRPr="008F0252" w:rsidRDefault="007626C3" w:rsidP="00F869CE">
            <w:pPr>
              <w:pStyle w:val="ListParagraph"/>
              <w:ind w:left="0"/>
              <w:rPr>
                <w:rFonts w:ascii="Times New Roman" w:hAnsi="Times New Roman" w:cs="Times New Roman"/>
                <w:sz w:val="24"/>
                <w:szCs w:val="24"/>
              </w:rPr>
            </w:pPr>
          </w:p>
        </w:tc>
        <w:tc>
          <w:tcPr>
            <w:tcW w:w="2127" w:type="dxa"/>
            <w:vMerge/>
          </w:tcPr>
          <w:p w14:paraId="67A069B8" w14:textId="77777777" w:rsidR="007626C3" w:rsidRPr="008F0252" w:rsidRDefault="007626C3" w:rsidP="00F869CE">
            <w:pPr>
              <w:pStyle w:val="ListParagraph"/>
              <w:ind w:left="0"/>
              <w:rPr>
                <w:rFonts w:ascii="Times New Roman" w:eastAsia="Times New Roman" w:hAnsi="Times New Roman" w:cs="Times New Roman"/>
                <w:sz w:val="24"/>
                <w:szCs w:val="24"/>
                <w:lang w:eastAsia="lv-LV"/>
              </w:rPr>
            </w:pPr>
          </w:p>
        </w:tc>
        <w:tc>
          <w:tcPr>
            <w:tcW w:w="1417" w:type="dxa"/>
            <w:vMerge/>
          </w:tcPr>
          <w:p w14:paraId="67A069B9" w14:textId="77777777" w:rsidR="007626C3" w:rsidRPr="008F0252" w:rsidRDefault="007626C3" w:rsidP="00F869CE">
            <w:pPr>
              <w:pStyle w:val="ListParagraph"/>
              <w:ind w:left="0"/>
              <w:rPr>
                <w:rFonts w:ascii="Times New Roman" w:eastAsia="Times New Roman" w:hAnsi="Times New Roman" w:cs="Times New Roman"/>
                <w:sz w:val="24"/>
                <w:szCs w:val="24"/>
                <w:lang w:eastAsia="lv-LV"/>
              </w:rPr>
            </w:pPr>
          </w:p>
        </w:tc>
        <w:tc>
          <w:tcPr>
            <w:tcW w:w="4395" w:type="dxa"/>
          </w:tcPr>
          <w:p w14:paraId="67A069BA" w14:textId="77777777" w:rsidR="007626C3" w:rsidRPr="008F0252" w:rsidRDefault="007626C3" w:rsidP="00F869CE">
            <w:pPr>
              <w:pStyle w:val="ListParagraph"/>
              <w:ind w:left="0"/>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Plāno un organizē valsts civilās aizsardzības kontaktpunkta darbību</w:t>
            </w:r>
          </w:p>
        </w:tc>
        <w:tc>
          <w:tcPr>
            <w:tcW w:w="1417" w:type="dxa"/>
            <w:vMerge/>
          </w:tcPr>
          <w:p w14:paraId="67A069BB" w14:textId="77777777" w:rsidR="007626C3" w:rsidRPr="008F0252" w:rsidRDefault="007626C3"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9C2" w14:textId="77777777" w:rsidTr="00975137">
        <w:tc>
          <w:tcPr>
            <w:tcW w:w="992" w:type="dxa"/>
            <w:vMerge/>
          </w:tcPr>
          <w:p w14:paraId="67A069BD" w14:textId="77777777" w:rsidR="007626C3" w:rsidRPr="008F0252" w:rsidRDefault="007626C3" w:rsidP="00F869CE">
            <w:pPr>
              <w:pStyle w:val="ListParagraph"/>
              <w:ind w:left="0"/>
              <w:rPr>
                <w:rFonts w:ascii="Times New Roman" w:hAnsi="Times New Roman" w:cs="Times New Roman"/>
                <w:sz w:val="24"/>
                <w:szCs w:val="24"/>
              </w:rPr>
            </w:pPr>
          </w:p>
        </w:tc>
        <w:tc>
          <w:tcPr>
            <w:tcW w:w="2127" w:type="dxa"/>
            <w:vMerge/>
          </w:tcPr>
          <w:p w14:paraId="67A069BE" w14:textId="77777777" w:rsidR="007626C3" w:rsidRPr="008F0252" w:rsidRDefault="007626C3" w:rsidP="00F869CE">
            <w:pPr>
              <w:pStyle w:val="ListParagraph"/>
              <w:ind w:left="0"/>
              <w:rPr>
                <w:rFonts w:ascii="Times New Roman" w:eastAsia="Times New Roman" w:hAnsi="Times New Roman" w:cs="Times New Roman"/>
                <w:sz w:val="24"/>
                <w:szCs w:val="24"/>
                <w:lang w:eastAsia="lv-LV"/>
              </w:rPr>
            </w:pPr>
          </w:p>
        </w:tc>
        <w:tc>
          <w:tcPr>
            <w:tcW w:w="1417" w:type="dxa"/>
            <w:vMerge/>
          </w:tcPr>
          <w:p w14:paraId="67A069BF" w14:textId="77777777" w:rsidR="007626C3" w:rsidRPr="008F0252" w:rsidRDefault="007626C3" w:rsidP="00F869CE">
            <w:pPr>
              <w:pStyle w:val="ListParagraph"/>
              <w:ind w:left="0"/>
              <w:rPr>
                <w:rFonts w:ascii="Times New Roman" w:eastAsia="Times New Roman" w:hAnsi="Times New Roman" w:cs="Times New Roman"/>
                <w:sz w:val="24"/>
                <w:szCs w:val="24"/>
                <w:lang w:eastAsia="lv-LV"/>
              </w:rPr>
            </w:pPr>
          </w:p>
        </w:tc>
        <w:tc>
          <w:tcPr>
            <w:tcW w:w="4395" w:type="dxa"/>
          </w:tcPr>
          <w:p w14:paraId="67A069C0" w14:textId="77777777" w:rsidR="007626C3" w:rsidRPr="008F0252" w:rsidRDefault="007626C3" w:rsidP="00F869CE">
            <w:pPr>
              <w:pStyle w:val="ListParagraph"/>
              <w:ind w:left="0"/>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Aizvieto pārvaldes priekšnieku</w:t>
            </w:r>
          </w:p>
        </w:tc>
        <w:tc>
          <w:tcPr>
            <w:tcW w:w="1417" w:type="dxa"/>
            <w:vMerge/>
          </w:tcPr>
          <w:p w14:paraId="67A069C1" w14:textId="77777777" w:rsidR="007626C3" w:rsidRPr="008F0252" w:rsidRDefault="007626C3"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9C8" w14:textId="77777777" w:rsidTr="00975137">
        <w:tc>
          <w:tcPr>
            <w:tcW w:w="992" w:type="dxa"/>
            <w:vMerge/>
          </w:tcPr>
          <w:p w14:paraId="67A069C3" w14:textId="77777777" w:rsidR="007626C3" w:rsidRPr="008F0252" w:rsidRDefault="007626C3" w:rsidP="00F869CE">
            <w:pPr>
              <w:pStyle w:val="ListParagraph"/>
              <w:ind w:left="0"/>
              <w:rPr>
                <w:rFonts w:ascii="Times New Roman" w:hAnsi="Times New Roman" w:cs="Times New Roman"/>
                <w:sz w:val="24"/>
                <w:szCs w:val="24"/>
              </w:rPr>
            </w:pPr>
          </w:p>
        </w:tc>
        <w:tc>
          <w:tcPr>
            <w:tcW w:w="2127" w:type="dxa"/>
            <w:vMerge/>
          </w:tcPr>
          <w:p w14:paraId="67A069C4" w14:textId="77777777" w:rsidR="007626C3" w:rsidRPr="008F0252" w:rsidRDefault="007626C3" w:rsidP="00F869CE">
            <w:pPr>
              <w:pStyle w:val="ListParagraph"/>
              <w:ind w:left="0"/>
              <w:rPr>
                <w:rFonts w:ascii="Times New Roman" w:eastAsia="Times New Roman" w:hAnsi="Times New Roman" w:cs="Times New Roman"/>
                <w:sz w:val="24"/>
                <w:szCs w:val="24"/>
                <w:lang w:eastAsia="lv-LV"/>
              </w:rPr>
            </w:pPr>
          </w:p>
        </w:tc>
        <w:tc>
          <w:tcPr>
            <w:tcW w:w="1417" w:type="dxa"/>
            <w:vMerge/>
          </w:tcPr>
          <w:p w14:paraId="67A069C5" w14:textId="77777777" w:rsidR="007626C3" w:rsidRPr="008F0252" w:rsidRDefault="007626C3" w:rsidP="00F869CE">
            <w:pPr>
              <w:pStyle w:val="ListParagraph"/>
              <w:ind w:left="0"/>
              <w:rPr>
                <w:rFonts w:ascii="Times New Roman" w:eastAsia="Times New Roman" w:hAnsi="Times New Roman" w:cs="Times New Roman"/>
                <w:sz w:val="24"/>
                <w:szCs w:val="24"/>
                <w:lang w:eastAsia="lv-LV"/>
              </w:rPr>
            </w:pPr>
          </w:p>
        </w:tc>
        <w:tc>
          <w:tcPr>
            <w:tcW w:w="4395" w:type="dxa"/>
          </w:tcPr>
          <w:p w14:paraId="67A069C6" w14:textId="77777777" w:rsidR="007626C3" w:rsidRPr="008F0252" w:rsidRDefault="007626C3" w:rsidP="00F869CE">
            <w:pPr>
              <w:pStyle w:val="ListParagraph"/>
              <w:ind w:left="0"/>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un veic apmācību valsts civilās aizsardzības kontaktpunkta darbības jomā iestādē un ārpus iestādes</w:t>
            </w:r>
          </w:p>
        </w:tc>
        <w:tc>
          <w:tcPr>
            <w:tcW w:w="1417" w:type="dxa"/>
            <w:vMerge/>
          </w:tcPr>
          <w:p w14:paraId="67A069C7" w14:textId="77777777" w:rsidR="007626C3" w:rsidRPr="008F0252" w:rsidRDefault="007626C3"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69CA" w14:textId="77777777" w:rsidTr="003D0AC8">
        <w:tc>
          <w:tcPr>
            <w:tcW w:w="10348" w:type="dxa"/>
            <w:gridSpan w:val="5"/>
            <w:tcBorders>
              <w:left w:val="nil"/>
              <w:right w:val="nil"/>
            </w:tcBorders>
          </w:tcPr>
          <w:p w14:paraId="67A069C9" w14:textId="77777777" w:rsidR="00DF38C8" w:rsidRPr="008F0252" w:rsidRDefault="00DF38C8" w:rsidP="00F869CE">
            <w:pPr>
              <w:pStyle w:val="ListParagraph"/>
              <w:ind w:left="0"/>
              <w:rPr>
                <w:rFonts w:ascii="Times New Roman" w:hAnsi="Times New Roman" w:cs="Times New Roman"/>
                <w:sz w:val="24"/>
                <w:szCs w:val="24"/>
                <w:shd w:val="clear" w:color="auto" w:fill="FFFFFF"/>
              </w:rPr>
            </w:pPr>
          </w:p>
        </w:tc>
      </w:tr>
      <w:tr w:rsidR="008F0252" w:rsidRPr="008F0252" w14:paraId="67A069D0" w14:textId="77777777" w:rsidTr="00975137">
        <w:tc>
          <w:tcPr>
            <w:tcW w:w="992" w:type="dxa"/>
            <w:vMerge w:val="restart"/>
            <w:vAlign w:val="center"/>
          </w:tcPr>
          <w:p w14:paraId="67A069CB" w14:textId="77777777" w:rsidR="007626C3" w:rsidRPr="008F0252" w:rsidRDefault="007626C3"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IIIA</w:t>
            </w:r>
          </w:p>
        </w:tc>
        <w:tc>
          <w:tcPr>
            <w:tcW w:w="2127" w:type="dxa"/>
            <w:vMerge w:val="restart"/>
            <w:vAlign w:val="center"/>
          </w:tcPr>
          <w:p w14:paraId="67A069CC" w14:textId="62438CFA" w:rsidR="007626C3" w:rsidRPr="008F0252" w:rsidRDefault="007626C3"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 xml:space="preserve">Plāno, organizē un kontrolē </w:t>
            </w:r>
            <w:r w:rsidR="00255C1E" w:rsidRPr="008F0252">
              <w:rPr>
                <w:rFonts w:ascii="Times New Roman" w:hAnsi="Times New Roman" w:cs="Times New Roman"/>
                <w:sz w:val="24"/>
                <w:szCs w:val="24"/>
                <w:shd w:val="clear" w:color="auto" w:fill="FFFFFF"/>
              </w:rPr>
              <w:t>n</w:t>
            </w:r>
            <w:r w:rsidRPr="008F0252">
              <w:rPr>
                <w:rFonts w:ascii="Times New Roman" w:hAnsi="Times New Roman" w:cs="Times New Roman"/>
                <w:sz w:val="24"/>
                <w:szCs w:val="24"/>
                <w:shd w:val="clear" w:color="auto" w:fill="FFFFFF"/>
              </w:rPr>
              <w:t>odaļas darbu ugunsdrošības uzraudzības vai civilās aizsardzības jomā iestādē</w:t>
            </w:r>
          </w:p>
        </w:tc>
        <w:tc>
          <w:tcPr>
            <w:tcW w:w="1417" w:type="dxa"/>
            <w:vMerge w:val="restart"/>
            <w:vAlign w:val="center"/>
          </w:tcPr>
          <w:p w14:paraId="67A069CD" w14:textId="77777777" w:rsidR="007626C3" w:rsidRPr="008F0252" w:rsidRDefault="007626C3"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Nodaļas priekšnieks</w:t>
            </w:r>
          </w:p>
        </w:tc>
        <w:tc>
          <w:tcPr>
            <w:tcW w:w="4395" w:type="dxa"/>
          </w:tcPr>
          <w:p w14:paraId="67A069CE" w14:textId="60A9146E" w:rsidR="007626C3" w:rsidRPr="008F0252" w:rsidRDefault="007626C3"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shd w:val="clear" w:color="auto" w:fill="FFFFFF"/>
              </w:rPr>
              <w:t>Veic IIB</w:t>
            </w:r>
            <w:r w:rsidR="00FC085A" w:rsidRPr="008F0252">
              <w:rPr>
                <w:rFonts w:ascii="Times New Roman" w:hAnsi="Times New Roman" w:cs="Times New Roman"/>
                <w:sz w:val="24"/>
                <w:szCs w:val="24"/>
                <w:shd w:val="clear" w:color="auto" w:fill="FFFFFF"/>
              </w:rPr>
              <w:t> līme</w:t>
            </w:r>
            <w:r w:rsidRPr="008F0252">
              <w:rPr>
                <w:rFonts w:ascii="Times New Roman" w:hAnsi="Times New Roman" w:cs="Times New Roman"/>
                <w:sz w:val="24"/>
                <w:szCs w:val="24"/>
                <w:shd w:val="clear" w:color="auto" w:fill="FFFFFF"/>
              </w:rPr>
              <w:t>nim noteiktos pienākumus, kā arī:</w:t>
            </w:r>
          </w:p>
        </w:tc>
        <w:tc>
          <w:tcPr>
            <w:tcW w:w="1417" w:type="dxa"/>
            <w:vMerge w:val="restart"/>
            <w:vAlign w:val="center"/>
          </w:tcPr>
          <w:p w14:paraId="67A069CF" w14:textId="1A3AAD7D" w:rsidR="007626C3" w:rsidRPr="008F0252" w:rsidRDefault="00F86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r w:rsidR="003D0AC8" w:rsidRPr="008F0252">
              <w:rPr>
                <w:rFonts w:ascii="Times New Roman" w:eastAsia="Times New Roman" w:hAnsi="Times New Roman" w:cs="Times New Roman"/>
                <w:sz w:val="24"/>
                <w:szCs w:val="24"/>
                <w:lang w:eastAsia="lv-LV"/>
              </w:rPr>
              <w:t>"</w:t>
            </w:r>
          </w:p>
        </w:tc>
      </w:tr>
      <w:tr w:rsidR="008F0252" w:rsidRPr="008F0252" w14:paraId="67A069D6" w14:textId="77777777" w:rsidTr="00975137">
        <w:tc>
          <w:tcPr>
            <w:tcW w:w="992" w:type="dxa"/>
            <w:vMerge/>
          </w:tcPr>
          <w:p w14:paraId="67A069D1" w14:textId="77777777" w:rsidR="007626C3" w:rsidRPr="008F0252" w:rsidRDefault="007626C3" w:rsidP="00F869CE">
            <w:pPr>
              <w:pStyle w:val="ListParagraph"/>
              <w:ind w:left="0"/>
              <w:rPr>
                <w:rFonts w:ascii="Times New Roman" w:hAnsi="Times New Roman" w:cs="Times New Roman"/>
                <w:sz w:val="24"/>
                <w:szCs w:val="24"/>
              </w:rPr>
            </w:pPr>
          </w:p>
        </w:tc>
        <w:tc>
          <w:tcPr>
            <w:tcW w:w="2127" w:type="dxa"/>
            <w:vMerge/>
          </w:tcPr>
          <w:p w14:paraId="67A069D2"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p>
        </w:tc>
        <w:tc>
          <w:tcPr>
            <w:tcW w:w="1417" w:type="dxa"/>
            <w:vMerge/>
          </w:tcPr>
          <w:p w14:paraId="67A069D3"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p>
        </w:tc>
        <w:tc>
          <w:tcPr>
            <w:tcW w:w="4395" w:type="dxa"/>
          </w:tcPr>
          <w:p w14:paraId="67A069D4" w14:textId="701C2542" w:rsidR="007626C3" w:rsidRPr="008F0252" w:rsidRDefault="007626C3" w:rsidP="00F869CE">
            <w:pPr>
              <w:pStyle w:val="ListParagraph"/>
              <w:ind w:left="0"/>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 xml:space="preserve">Plāno un vada </w:t>
            </w:r>
            <w:r w:rsidR="00255C1E" w:rsidRPr="008F0252">
              <w:rPr>
                <w:rFonts w:ascii="Times New Roman" w:hAnsi="Times New Roman" w:cs="Times New Roman"/>
                <w:sz w:val="24"/>
                <w:szCs w:val="24"/>
                <w:shd w:val="clear" w:color="auto" w:fill="FFFFFF"/>
              </w:rPr>
              <w:t>n</w:t>
            </w:r>
            <w:r w:rsidRPr="008F0252">
              <w:rPr>
                <w:rFonts w:ascii="Times New Roman" w:hAnsi="Times New Roman" w:cs="Times New Roman"/>
                <w:sz w:val="24"/>
                <w:szCs w:val="24"/>
                <w:shd w:val="clear" w:color="auto" w:fill="FFFFFF"/>
              </w:rPr>
              <w:t>odaļas darbu</w:t>
            </w:r>
          </w:p>
        </w:tc>
        <w:tc>
          <w:tcPr>
            <w:tcW w:w="1417" w:type="dxa"/>
            <w:vMerge/>
          </w:tcPr>
          <w:p w14:paraId="67A069D5"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p>
        </w:tc>
      </w:tr>
      <w:tr w:rsidR="008F0252" w:rsidRPr="008F0252" w14:paraId="67A069DC" w14:textId="77777777" w:rsidTr="00975137">
        <w:tc>
          <w:tcPr>
            <w:tcW w:w="992" w:type="dxa"/>
            <w:vMerge/>
          </w:tcPr>
          <w:p w14:paraId="67A069D7" w14:textId="77777777" w:rsidR="007626C3" w:rsidRPr="008F0252" w:rsidRDefault="007626C3" w:rsidP="00F869CE">
            <w:pPr>
              <w:pStyle w:val="ListParagraph"/>
              <w:ind w:left="0"/>
              <w:rPr>
                <w:rFonts w:ascii="Times New Roman" w:hAnsi="Times New Roman" w:cs="Times New Roman"/>
                <w:sz w:val="24"/>
                <w:szCs w:val="24"/>
              </w:rPr>
            </w:pPr>
          </w:p>
        </w:tc>
        <w:tc>
          <w:tcPr>
            <w:tcW w:w="2127" w:type="dxa"/>
            <w:vMerge/>
          </w:tcPr>
          <w:p w14:paraId="67A069D8"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p>
        </w:tc>
        <w:tc>
          <w:tcPr>
            <w:tcW w:w="1417" w:type="dxa"/>
            <w:vMerge/>
          </w:tcPr>
          <w:p w14:paraId="67A069D9"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p>
        </w:tc>
        <w:tc>
          <w:tcPr>
            <w:tcW w:w="4395" w:type="dxa"/>
          </w:tcPr>
          <w:p w14:paraId="67A069DA"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 xml:space="preserve">Plāno un organizē </w:t>
            </w:r>
            <w:proofErr w:type="spellStart"/>
            <w:r w:rsidRPr="008F0252">
              <w:rPr>
                <w:rFonts w:ascii="Times New Roman" w:hAnsi="Times New Roman" w:cs="Times New Roman"/>
                <w:sz w:val="24"/>
                <w:szCs w:val="24"/>
                <w:shd w:val="clear" w:color="auto" w:fill="FFFFFF"/>
              </w:rPr>
              <w:t>prevencijas</w:t>
            </w:r>
            <w:proofErr w:type="spellEnd"/>
            <w:r w:rsidRPr="008F0252">
              <w:rPr>
                <w:rFonts w:ascii="Times New Roman" w:hAnsi="Times New Roman" w:cs="Times New Roman"/>
                <w:sz w:val="24"/>
                <w:szCs w:val="24"/>
                <w:shd w:val="clear" w:color="auto" w:fill="FFFFFF"/>
              </w:rPr>
              <w:t xml:space="preserve"> pasākumus sabiedrības izpratnes pilnveidošanai ugunsdrošības un civilās aizsardzības jomā</w:t>
            </w:r>
          </w:p>
        </w:tc>
        <w:tc>
          <w:tcPr>
            <w:tcW w:w="1417" w:type="dxa"/>
            <w:vMerge/>
          </w:tcPr>
          <w:p w14:paraId="67A069DB"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p>
        </w:tc>
      </w:tr>
      <w:tr w:rsidR="008F0252" w:rsidRPr="008F0252" w14:paraId="67A069E2" w14:textId="77777777" w:rsidTr="00975137">
        <w:tc>
          <w:tcPr>
            <w:tcW w:w="992" w:type="dxa"/>
            <w:vMerge/>
          </w:tcPr>
          <w:p w14:paraId="67A069DD" w14:textId="77777777" w:rsidR="007626C3" w:rsidRPr="008F0252" w:rsidRDefault="007626C3" w:rsidP="00F869CE">
            <w:pPr>
              <w:pStyle w:val="ListParagraph"/>
              <w:ind w:left="0"/>
              <w:rPr>
                <w:rFonts w:ascii="Times New Roman" w:hAnsi="Times New Roman" w:cs="Times New Roman"/>
                <w:sz w:val="24"/>
                <w:szCs w:val="24"/>
              </w:rPr>
            </w:pPr>
          </w:p>
        </w:tc>
        <w:tc>
          <w:tcPr>
            <w:tcW w:w="2127" w:type="dxa"/>
            <w:vMerge/>
          </w:tcPr>
          <w:p w14:paraId="67A069DE"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p>
        </w:tc>
        <w:tc>
          <w:tcPr>
            <w:tcW w:w="1417" w:type="dxa"/>
            <w:vMerge/>
          </w:tcPr>
          <w:p w14:paraId="67A069DF"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p>
        </w:tc>
        <w:tc>
          <w:tcPr>
            <w:tcW w:w="4395" w:type="dxa"/>
          </w:tcPr>
          <w:p w14:paraId="67A069E0"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Aizvieto pārvaldes priekšnieku</w:t>
            </w:r>
          </w:p>
        </w:tc>
        <w:tc>
          <w:tcPr>
            <w:tcW w:w="1417" w:type="dxa"/>
            <w:vMerge/>
          </w:tcPr>
          <w:p w14:paraId="67A069E1"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p>
        </w:tc>
      </w:tr>
      <w:tr w:rsidR="008F0252" w:rsidRPr="008F0252" w14:paraId="67A069E8" w14:textId="77777777" w:rsidTr="00975137">
        <w:tc>
          <w:tcPr>
            <w:tcW w:w="992" w:type="dxa"/>
            <w:vMerge/>
          </w:tcPr>
          <w:p w14:paraId="67A069E3" w14:textId="77777777" w:rsidR="007626C3" w:rsidRPr="008F0252" w:rsidRDefault="007626C3" w:rsidP="00F869CE">
            <w:pPr>
              <w:pStyle w:val="ListParagraph"/>
              <w:ind w:left="0"/>
              <w:rPr>
                <w:rFonts w:ascii="Times New Roman" w:hAnsi="Times New Roman" w:cs="Times New Roman"/>
                <w:sz w:val="24"/>
                <w:szCs w:val="24"/>
              </w:rPr>
            </w:pPr>
          </w:p>
        </w:tc>
        <w:tc>
          <w:tcPr>
            <w:tcW w:w="2127" w:type="dxa"/>
            <w:vMerge/>
          </w:tcPr>
          <w:p w14:paraId="67A069E4"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p>
        </w:tc>
        <w:tc>
          <w:tcPr>
            <w:tcW w:w="1417" w:type="dxa"/>
            <w:vMerge/>
          </w:tcPr>
          <w:p w14:paraId="67A069E5"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p>
        </w:tc>
        <w:tc>
          <w:tcPr>
            <w:tcW w:w="4395" w:type="dxa"/>
          </w:tcPr>
          <w:p w14:paraId="67A069E6"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r w:rsidRPr="008F0252">
              <w:rPr>
                <w:rFonts w:ascii="Times New Roman" w:hAnsi="Times New Roman" w:cs="Times New Roman"/>
                <w:sz w:val="24"/>
                <w:szCs w:val="24"/>
              </w:rPr>
              <w:t>Organizē un veic apmācību civilās aizsardzības un ugunsdrošības uzraudzības jomā iestādē un ārpus iestādes</w:t>
            </w:r>
          </w:p>
        </w:tc>
        <w:tc>
          <w:tcPr>
            <w:tcW w:w="1417" w:type="dxa"/>
            <w:vMerge/>
          </w:tcPr>
          <w:p w14:paraId="67A069E7" w14:textId="77777777" w:rsidR="007626C3" w:rsidRPr="008F0252" w:rsidRDefault="007626C3" w:rsidP="00F869CE">
            <w:pPr>
              <w:pStyle w:val="ListParagraph"/>
              <w:ind w:left="0"/>
              <w:rPr>
                <w:rFonts w:ascii="Times New Roman" w:hAnsi="Times New Roman" w:cs="Times New Roman"/>
                <w:sz w:val="24"/>
                <w:szCs w:val="24"/>
                <w:shd w:val="clear" w:color="auto" w:fill="FFFFFF"/>
              </w:rPr>
            </w:pPr>
          </w:p>
        </w:tc>
      </w:tr>
    </w:tbl>
    <w:p w14:paraId="39075B64" w14:textId="6A49CCD0" w:rsidR="008D5EE1" w:rsidRPr="008F0252" w:rsidRDefault="008D5EE1" w:rsidP="00F869CE">
      <w:pPr>
        <w:pStyle w:val="ListParagraph"/>
        <w:spacing w:after="0" w:line="240" w:lineRule="auto"/>
        <w:ind w:left="0" w:firstLine="720"/>
        <w:rPr>
          <w:rFonts w:ascii="Times New Roman" w:hAnsi="Times New Roman" w:cs="Times New Roman"/>
          <w:sz w:val="28"/>
          <w:szCs w:val="24"/>
        </w:rPr>
      </w:pPr>
    </w:p>
    <w:p w14:paraId="4C77C138" w14:textId="59535744" w:rsidR="008D5EE1" w:rsidRPr="008F0252" w:rsidRDefault="00CE3A96"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27</w:t>
      </w:r>
      <w:r w:rsidR="000E587E" w:rsidRPr="008F0252">
        <w:rPr>
          <w:rFonts w:ascii="Times New Roman" w:hAnsi="Times New Roman" w:cs="Times New Roman"/>
          <w:sz w:val="28"/>
          <w:szCs w:val="24"/>
        </w:rPr>
        <w:t>. </w:t>
      </w:r>
      <w:r w:rsidR="008D5EE1" w:rsidRPr="008F0252">
        <w:rPr>
          <w:rFonts w:ascii="Times New Roman" w:hAnsi="Times New Roman" w:cs="Times New Roman"/>
          <w:sz w:val="28"/>
          <w:szCs w:val="24"/>
        </w:rPr>
        <w:t>Papildināt 1</w:t>
      </w:r>
      <w:r w:rsidR="000E587E" w:rsidRPr="008F0252">
        <w:rPr>
          <w:rFonts w:ascii="Times New Roman" w:hAnsi="Times New Roman" w:cs="Times New Roman"/>
          <w:sz w:val="28"/>
          <w:szCs w:val="24"/>
        </w:rPr>
        <w:t>. pielikum</w:t>
      </w:r>
      <w:r w:rsidR="008D5EE1" w:rsidRPr="008F0252">
        <w:rPr>
          <w:rFonts w:ascii="Times New Roman" w:hAnsi="Times New Roman" w:cs="Times New Roman"/>
          <w:sz w:val="28"/>
          <w:szCs w:val="24"/>
        </w:rPr>
        <w:t>a 16</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8D5EE1" w:rsidRPr="008F0252">
        <w:rPr>
          <w:rFonts w:ascii="Times New Roman" w:hAnsi="Times New Roman" w:cs="Times New Roman"/>
          <w:sz w:val="28"/>
          <w:szCs w:val="24"/>
        </w:rPr>
        <w:t>i "Valsts ugunsdrošības uzraudzība un civilā aizsardzība" ar IIC</w:t>
      </w:r>
      <w:r w:rsidR="00FC085A" w:rsidRPr="008F0252">
        <w:rPr>
          <w:rFonts w:ascii="Times New Roman" w:hAnsi="Times New Roman" w:cs="Times New Roman"/>
          <w:sz w:val="28"/>
          <w:szCs w:val="24"/>
        </w:rPr>
        <w:t> līme</w:t>
      </w:r>
      <w:r w:rsidR="008D5EE1" w:rsidRPr="008F0252">
        <w:rPr>
          <w:rFonts w:ascii="Times New Roman" w:hAnsi="Times New Roman" w:cs="Times New Roman"/>
          <w:sz w:val="28"/>
          <w:szCs w:val="24"/>
        </w:rPr>
        <w:t>ni šādā redakcijā:</w:t>
      </w:r>
    </w:p>
    <w:p w14:paraId="2ABACC2C" w14:textId="5B377B8A" w:rsidR="008D5EE1" w:rsidRPr="008F0252" w:rsidRDefault="008D5EE1"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78"/>
        <w:gridCol w:w="2108"/>
        <w:gridCol w:w="1450"/>
        <w:gridCol w:w="4395"/>
        <w:gridCol w:w="1417"/>
      </w:tblGrid>
      <w:tr w:rsidR="008F0252" w:rsidRPr="008F0252" w14:paraId="67A069F0" w14:textId="77777777" w:rsidTr="00112ECA">
        <w:tc>
          <w:tcPr>
            <w:tcW w:w="978" w:type="dxa"/>
            <w:vMerge w:val="restart"/>
            <w:vAlign w:val="center"/>
          </w:tcPr>
          <w:p w14:paraId="67A069EB" w14:textId="6E02532D" w:rsidR="0046072F" w:rsidRPr="008F0252" w:rsidRDefault="003D0A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46072F" w:rsidRPr="008F0252">
              <w:rPr>
                <w:rFonts w:ascii="Times New Roman" w:eastAsia="Times New Roman" w:hAnsi="Times New Roman" w:cs="Times New Roman"/>
                <w:sz w:val="24"/>
                <w:szCs w:val="24"/>
                <w:lang w:eastAsia="lv-LV"/>
              </w:rPr>
              <w:t>IIC</w:t>
            </w:r>
          </w:p>
        </w:tc>
        <w:tc>
          <w:tcPr>
            <w:tcW w:w="2108" w:type="dxa"/>
            <w:vMerge w:val="restart"/>
            <w:vAlign w:val="center"/>
          </w:tcPr>
          <w:p w14:paraId="67A069EC" w14:textId="77777777" w:rsidR="0046072F" w:rsidRPr="008F0252" w:rsidRDefault="0046072F" w:rsidP="00F869CE">
            <w:pPr>
              <w:pStyle w:val="ListParagraph"/>
              <w:ind w:left="0"/>
              <w:jc w:val="center"/>
              <w:rPr>
                <w:rFonts w:ascii="Times New Roman" w:hAnsi="Times New Roman" w:cs="Times New Roman"/>
                <w:sz w:val="24"/>
                <w:szCs w:val="24"/>
                <w:shd w:val="clear" w:color="auto" w:fill="FFFFFF"/>
              </w:rPr>
            </w:pPr>
            <w:r w:rsidRPr="008F0252">
              <w:rPr>
                <w:rFonts w:ascii="Times New Roman" w:eastAsia="Times New Roman" w:hAnsi="Times New Roman" w:cs="Times New Roman"/>
                <w:sz w:val="24"/>
                <w:szCs w:val="24"/>
                <w:lang w:eastAsia="lv-LV"/>
              </w:rPr>
              <w:t>Uzrauga un koordinē valsts civilās aizsardzības kontaktpunkta darbību</w:t>
            </w:r>
          </w:p>
        </w:tc>
        <w:tc>
          <w:tcPr>
            <w:tcW w:w="1450" w:type="dxa"/>
            <w:vMerge w:val="restart"/>
            <w:vAlign w:val="center"/>
          </w:tcPr>
          <w:p w14:paraId="67A069ED" w14:textId="77777777" w:rsidR="0046072F" w:rsidRPr="008F0252" w:rsidRDefault="0046072F" w:rsidP="00F869CE">
            <w:pPr>
              <w:pStyle w:val="ListParagraph"/>
              <w:ind w:left="0"/>
              <w:jc w:val="center"/>
              <w:rPr>
                <w:rFonts w:ascii="Times New Roman" w:hAnsi="Times New Roman" w:cs="Times New Roman"/>
                <w:sz w:val="24"/>
                <w:szCs w:val="24"/>
                <w:shd w:val="clear" w:color="auto" w:fill="FFFFFF"/>
              </w:rPr>
            </w:pPr>
            <w:r w:rsidRPr="008F0252">
              <w:rPr>
                <w:rFonts w:ascii="Times New Roman" w:eastAsia="Times New Roman" w:hAnsi="Times New Roman" w:cs="Times New Roman"/>
                <w:sz w:val="24"/>
                <w:szCs w:val="24"/>
                <w:lang w:eastAsia="lv-LV"/>
              </w:rPr>
              <w:t>Vecākais inspektors</w:t>
            </w:r>
          </w:p>
        </w:tc>
        <w:tc>
          <w:tcPr>
            <w:tcW w:w="4395" w:type="dxa"/>
          </w:tcPr>
          <w:p w14:paraId="67A069EE" w14:textId="77777777" w:rsidR="0046072F" w:rsidRPr="008F0252" w:rsidRDefault="0046072F" w:rsidP="00F869CE">
            <w:pPr>
              <w:pStyle w:val="tv213"/>
              <w:spacing w:before="0" w:beforeAutospacing="0" w:after="0" w:afterAutospacing="0"/>
            </w:pPr>
            <w:r w:rsidRPr="008F0252">
              <w:t>Nodrošina pastāvīgu un koordinētu informācijas ieguvi un nodošanu katastrofas pārvaldīšanas subjektiem un citām institūcijām par katastrofām, to draudiem vai krīzes situācijām</w:t>
            </w:r>
          </w:p>
        </w:tc>
        <w:tc>
          <w:tcPr>
            <w:tcW w:w="1417" w:type="dxa"/>
            <w:vMerge w:val="restart"/>
            <w:vAlign w:val="center"/>
          </w:tcPr>
          <w:p w14:paraId="67A069EF" w14:textId="6A3DC63A" w:rsidR="0046072F" w:rsidRPr="008F0252" w:rsidRDefault="0046072F" w:rsidP="00633BC4">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r w:rsidR="003D0AC8" w:rsidRPr="008F0252">
              <w:rPr>
                <w:rFonts w:ascii="Times New Roman" w:eastAsia="Times New Roman" w:hAnsi="Times New Roman" w:cs="Times New Roman"/>
                <w:sz w:val="24"/>
                <w:szCs w:val="24"/>
                <w:lang w:eastAsia="lv-LV"/>
              </w:rPr>
              <w:t>"</w:t>
            </w:r>
          </w:p>
        </w:tc>
      </w:tr>
      <w:tr w:rsidR="008F0252" w:rsidRPr="008F0252" w14:paraId="67A069F6" w14:textId="77777777" w:rsidTr="00112ECA">
        <w:tc>
          <w:tcPr>
            <w:tcW w:w="978" w:type="dxa"/>
            <w:vMerge/>
          </w:tcPr>
          <w:p w14:paraId="67A069F1"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2108" w:type="dxa"/>
            <w:vMerge/>
          </w:tcPr>
          <w:p w14:paraId="67A069F2"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1450" w:type="dxa"/>
            <w:vMerge/>
          </w:tcPr>
          <w:p w14:paraId="67A069F3"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4395" w:type="dxa"/>
          </w:tcPr>
          <w:p w14:paraId="67A069F4" w14:textId="77777777" w:rsidR="0046072F" w:rsidRPr="008F0252" w:rsidRDefault="0046072F" w:rsidP="00F869CE">
            <w:pPr>
              <w:rPr>
                <w:rFonts w:ascii="Times New Roman" w:hAnsi="Times New Roman" w:cs="Times New Roman"/>
              </w:rPr>
            </w:pPr>
            <w:r w:rsidRPr="008F0252">
              <w:rPr>
                <w:rFonts w:ascii="Times New Roman" w:eastAsia="Times New Roman" w:hAnsi="Times New Roman" w:cs="Times New Roman"/>
                <w:sz w:val="24"/>
                <w:szCs w:val="24"/>
                <w:lang w:eastAsia="lv-LV"/>
              </w:rPr>
              <w:t xml:space="preserve">Veic pastāvīgu un koordinētu informācijas apmaiņu ar ES ERCC, NATO EADRCC un </w:t>
            </w:r>
            <w:proofErr w:type="gramStart"/>
            <w:r w:rsidRPr="008F0252">
              <w:rPr>
                <w:rFonts w:ascii="Times New Roman" w:eastAsia="Times New Roman" w:hAnsi="Times New Roman" w:cs="Times New Roman"/>
                <w:sz w:val="24"/>
                <w:szCs w:val="24"/>
                <w:lang w:eastAsia="lv-LV"/>
              </w:rPr>
              <w:t>citām starptautiskajām organizācijām</w:t>
            </w:r>
            <w:proofErr w:type="gramEnd"/>
            <w:r w:rsidRPr="008F0252">
              <w:rPr>
                <w:rFonts w:ascii="Times New Roman" w:eastAsia="Times New Roman" w:hAnsi="Times New Roman" w:cs="Times New Roman"/>
                <w:sz w:val="24"/>
                <w:szCs w:val="24"/>
                <w:lang w:eastAsia="lv-LV"/>
              </w:rPr>
              <w:t xml:space="preserve"> un ārvalstīm par katastrofām, to draudiem vai krīzes situācijām</w:t>
            </w:r>
          </w:p>
        </w:tc>
        <w:tc>
          <w:tcPr>
            <w:tcW w:w="1417" w:type="dxa"/>
            <w:vMerge/>
          </w:tcPr>
          <w:p w14:paraId="67A069F5" w14:textId="77777777" w:rsidR="0046072F" w:rsidRPr="008F0252" w:rsidRDefault="0046072F" w:rsidP="00F869CE">
            <w:pPr>
              <w:pStyle w:val="ListParagraph"/>
              <w:rPr>
                <w:rFonts w:ascii="Times New Roman" w:hAnsi="Times New Roman" w:cs="Times New Roman"/>
                <w:sz w:val="24"/>
                <w:szCs w:val="24"/>
              </w:rPr>
            </w:pPr>
          </w:p>
        </w:tc>
      </w:tr>
      <w:tr w:rsidR="008F0252" w:rsidRPr="008F0252" w14:paraId="67A069FC" w14:textId="77777777" w:rsidTr="00112ECA">
        <w:tc>
          <w:tcPr>
            <w:tcW w:w="978" w:type="dxa"/>
            <w:vMerge/>
          </w:tcPr>
          <w:p w14:paraId="67A069F7"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2108" w:type="dxa"/>
            <w:vMerge/>
          </w:tcPr>
          <w:p w14:paraId="67A069F8"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1450" w:type="dxa"/>
            <w:vMerge/>
          </w:tcPr>
          <w:p w14:paraId="67A069F9"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4395" w:type="dxa"/>
          </w:tcPr>
          <w:p w14:paraId="67A069FA" w14:textId="77777777" w:rsidR="0046072F" w:rsidRPr="008F0252" w:rsidRDefault="0046072F"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Izstrādā un saskaņo koordinētas informācijas apmaiņas mehānismus, lai katastrofu, to draudu vai krīzes situācijās nodrošinātu informācijas apmaiņu starp kontaktpunktu un </w:t>
            </w:r>
            <w:proofErr w:type="gramStart"/>
            <w:r w:rsidRPr="008F0252">
              <w:rPr>
                <w:rFonts w:ascii="Times New Roman" w:eastAsia="Times New Roman" w:hAnsi="Times New Roman" w:cs="Times New Roman"/>
                <w:sz w:val="24"/>
                <w:szCs w:val="24"/>
                <w:lang w:eastAsia="lv-LV"/>
              </w:rPr>
              <w:t>citiem nacionālajiem kontaktpunktiem</w:t>
            </w:r>
            <w:proofErr w:type="gramEnd"/>
            <w:r w:rsidRPr="008F0252">
              <w:rPr>
                <w:rFonts w:ascii="Times New Roman" w:eastAsia="Times New Roman" w:hAnsi="Times New Roman" w:cs="Times New Roman"/>
                <w:sz w:val="24"/>
                <w:szCs w:val="24"/>
                <w:lang w:eastAsia="lv-LV"/>
              </w:rPr>
              <w:t>, kuru darbību nodrošina valsts institūcijas</w:t>
            </w:r>
          </w:p>
        </w:tc>
        <w:tc>
          <w:tcPr>
            <w:tcW w:w="1417" w:type="dxa"/>
            <w:vMerge/>
          </w:tcPr>
          <w:p w14:paraId="67A069FB" w14:textId="77777777" w:rsidR="0046072F" w:rsidRPr="008F0252" w:rsidRDefault="0046072F" w:rsidP="00F869CE">
            <w:pPr>
              <w:pStyle w:val="ListParagraph"/>
              <w:rPr>
                <w:rFonts w:ascii="Times New Roman" w:hAnsi="Times New Roman" w:cs="Times New Roman"/>
                <w:sz w:val="24"/>
                <w:szCs w:val="24"/>
              </w:rPr>
            </w:pPr>
          </w:p>
        </w:tc>
      </w:tr>
      <w:tr w:rsidR="008F0252" w:rsidRPr="008F0252" w14:paraId="67A06A02" w14:textId="77777777" w:rsidTr="00112ECA">
        <w:tc>
          <w:tcPr>
            <w:tcW w:w="978" w:type="dxa"/>
            <w:vMerge/>
          </w:tcPr>
          <w:p w14:paraId="67A069FD"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2108" w:type="dxa"/>
            <w:vMerge/>
          </w:tcPr>
          <w:p w14:paraId="67A069FE"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1450" w:type="dxa"/>
            <w:vMerge/>
          </w:tcPr>
          <w:p w14:paraId="67A069FF"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4395" w:type="dxa"/>
          </w:tcPr>
          <w:p w14:paraId="67A06A00" w14:textId="77777777" w:rsidR="0046072F" w:rsidRPr="008F0252" w:rsidRDefault="0046072F"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katastrofu, to draudu vai krīzes situāciju attīstības monitoringu</w:t>
            </w:r>
          </w:p>
        </w:tc>
        <w:tc>
          <w:tcPr>
            <w:tcW w:w="1417" w:type="dxa"/>
            <w:vMerge/>
          </w:tcPr>
          <w:p w14:paraId="67A06A01" w14:textId="77777777" w:rsidR="0046072F" w:rsidRPr="008F0252" w:rsidRDefault="0046072F" w:rsidP="00F869CE">
            <w:pPr>
              <w:pStyle w:val="ListParagraph"/>
              <w:rPr>
                <w:rFonts w:ascii="Times New Roman" w:hAnsi="Times New Roman" w:cs="Times New Roman"/>
                <w:sz w:val="24"/>
                <w:szCs w:val="24"/>
              </w:rPr>
            </w:pPr>
          </w:p>
        </w:tc>
      </w:tr>
      <w:tr w:rsidR="008F0252" w:rsidRPr="008F0252" w14:paraId="67A06A08" w14:textId="77777777" w:rsidTr="00112ECA">
        <w:tc>
          <w:tcPr>
            <w:tcW w:w="978" w:type="dxa"/>
            <w:vMerge/>
          </w:tcPr>
          <w:p w14:paraId="67A06A03"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2108" w:type="dxa"/>
            <w:vMerge/>
          </w:tcPr>
          <w:p w14:paraId="67A06A04"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1450" w:type="dxa"/>
            <w:vMerge/>
          </w:tcPr>
          <w:p w14:paraId="67A06A05"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4395" w:type="dxa"/>
          </w:tcPr>
          <w:p w14:paraId="67A06A06" w14:textId="77777777" w:rsidR="0046072F" w:rsidRPr="008F0252" w:rsidRDefault="0046072F"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Uzkrāj un analizē informāciju par notikušajām katastrofām, to draudiem vai krīzes situācijām, kuru dēļ iespējama humānās palīdzības un starptautiskās palīdzības saņemšana un sniegšana</w:t>
            </w:r>
          </w:p>
        </w:tc>
        <w:tc>
          <w:tcPr>
            <w:tcW w:w="1417" w:type="dxa"/>
            <w:vMerge/>
          </w:tcPr>
          <w:p w14:paraId="67A06A07" w14:textId="77777777" w:rsidR="0046072F" w:rsidRPr="008F0252" w:rsidRDefault="0046072F" w:rsidP="00F869CE">
            <w:pPr>
              <w:pStyle w:val="ListParagraph"/>
              <w:rPr>
                <w:rFonts w:ascii="Times New Roman" w:hAnsi="Times New Roman" w:cs="Times New Roman"/>
                <w:sz w:val="24"/>
                <w:szCs w:val="24"/>
              </w:rPr>
            </w:pPr>
          </w:p>
        </w:tc>
      </w:tr>
      <w:tr w:rsidR="008F0252" w:rsidRPr="008F0252" w14:paraId="67A06A0E" w14:textId="77777777" w:rsidTr="00112ECA">
        <w:tc>
          <w:tcPr>
            <w:tcW w:w="978" w:type="dxa"/>
            <w:vMerge/>
          </w:tcPr>
          <w:p w14:paraId="67A06A09"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2108" w:type="dxa"/>
            <w:vMerge/>
          </w:tcPr>
          <w:p w14:paraId="67A06A0A"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1450" w:type="dxa"/>
            <w:vMerge/>
          </w:tcPr>
          <w:p w14:paraId="67A06A0B"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4395" w:type="dxa"/>
          </w:tcPr>
          <w:p w14:paraId="67A06A0C" w14:textId="77777777" w:rsidR="0046072F" w:rsidRPr="008F0252" w:rsidRDefault="00980D84"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Apkopo un reģistrē katastrofas pārvaldīšanas subjektu humānās palīdzības un starptautiskās palīdzības spējas un atjauno informāciju ES ERCC, NATO EADRCC un </w:t>
            </w:r>
            <w:proofErr w:type="gramStart"/>
            <w:r w:rsidRPr="008F0252">
              <w:rPr>
                <w:rFonts w:ascii="Times New Roman" w:eastAsia="Times New Roman" w:hAnsi="Times New Roman" w:cs="Times New Roman"/>
                <w:sz w:val="24"/>
                <w:szCs w:val="24"/>
                <w:lang w:eastAsia="lv-LV"/>
              </w:rPr>
              <w:t>citu starptautisko organizāciju</w:t>
            </w:r>
            <w:proofErr w:type="gramEnd"/>
            <w:r w:rsidRPr="008F0252">
              <w:rPr>
                <w:rFonts w:ascii="Times New Roman" w:eastAsia="Times New Roman" w:hAnsi="Times New Roman" w:cs="Times New Roman"/>
                <w:sz w:val="24"/>
                <w:szCs w:val="24"/>
                <w:lang w:eastAsia="lv-LV"/>
              </w:rPr>
              <w:t xml:space="preserve"> izveidotajās informācijas sistēmās</w:t>
            </w:r>
          </w:p>
        </w:tc>
        <w:tc>
          <w:tcPr>
            <w:tcW w:w="1417" w:type="dxa"/>
            <w:vMerge/>
          </w:tcPr>
          <w:p w14:paraId="67A06A0D" w14:textId="77777777" w:rsidR="0046072F" w:rsidRPr="008F0252" w:rsidRDefault="0046072F" w:rsidP="00F869CE">
            <w:pPr>
              <w:pStyle w:val="ListParagraph"/>
              <w:rPr>
                <w:rFonts w:ascii="Times New Roman" w:hAnsi="Times New Roman" w:cs="Times New Roman"/>
                <w:sz w:val="24"/>
                <w:szCs w:val="24"/>
              </w:rPr>
            </w:pPr>
          </w:p>
        </w:tc>
      </w:tr>
      <w:tr w:rsidR="008F0252" w:rsidRPr="008F0252" w14:paraId="67A06A14" w14:textId="77777777" w:rsidTr="00112ECA">
        <w:tc>
          <w:tcPr>
            <w:tcW w:w="978" w:type="dxa"/>
            <w:vMerge/>
          </w:tcPr>
          <w:p w14:paraId="67A06A0F" w14:textId="77777777" w:rsidR="00980D84" w:rsidRPr="008F0252" w:rsidRDefault="00980D84" w:rsidP="00F869CE">
            <w:pPr>
              <w:pStyle w:val="ListParagraph"/>
              <w:ind w:left="0"/>
              <w:rPr>
                <w:rFonts w:ascii="Times New Roman" w:eastAsia="Times New Roman" w:hAnsi="Times New Roman" w:cs="Times New Roman"/>
                <w:sz w:val="24"/>
                <w:szCs w:val="24"/>
                <w:lang w:eastAsia="lv-LV"/>
              </w:rPr>
            </w:pPr>
          </w:p>
        </w:tc>
        <w:tc>
          <w:tcPr>
            <w:tcW w:w="2108" w:type="dxa"/>
            <w:vMerge/>
          </w:tcPr>
          <w:p w14:paraId="67A06A10" w14:textId="77777777" w:rsidR="00980D84" w:rsidRPr="008F0252" w:rsidRDefault="00980D84" w:rsidP="00F869CE">
            <w:pPr>
              <w:pStyle w:val="ListParagraph"/>
              <w:ind w:left="0"/>
              <w:rPr>
                <w:rFonts w:ascii="Times New Roman" w:eastAsia="Times New Roman" w:hAnsi="Times New Roman" w:cs="Times New Roman"/>
                <w:sz w:val="24"/>
                <w:szCs w:val="24"/>
                <w:lang w:eastAsia="lv-LV"/>
              </w:rPr>
            </w:pPr>
          </w:p>
        </w:tc>
        <w:tc>
          <w:tcPr>
            <w:tcW w:w="1450" w:type="dxa"/>
            <w:vMerge/>
          </w:tcPr>
          <w:p w14:paraId="67A06A11" w14:textId="77777777" w:rsidR="00980D84" w:rsidRPr="008F0252" w:rsidRDefault="00980D84" w:rsidP="00F869CE">
            <w:pPr>
              <w:pStyle w:val="ListParagraph"/>
              <w:ind w:left="0"/>
              <w:rPr>
                <w:rFonts w:ascii="Times New Roman" w:eastAsia="Times New Roman" w:hAnsi="Times New Roman" w:cs="Times New Roman"/>
                <w:sz w:val="24"/>
                <w:szCs w:val="24"/>
                <w:lang w:eastAsia="lv-LV"/>
              </w:rPr>
            </w:pPr>
          </w:p>
        </w:tc>
        <w:tc>
          <w:tcPr>
            <w:tcW w:w="4395" w:type="dxa"/>
          </w:tcPr>
          <w:p w14:paraId="67A06A12" w14:textId="54BE93B3" w:rsidR="00980D84" w:rsidRPr="008F0252" w:rsidRDefault="00980D84"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Sagatavo </w:t>
            </w:r>
            <w:r w:rsidR="00255C1E" w:rsidRPr="008F0252">
              <w:rPr>
                <w:rFonts w:ascii="Times New Roman" w:eastAsia="Times New Roman" w:hAnsi="Times New Roman" w:cs="Times New Roman"/>
                <w:sz w:val="24"/>
                <w:szCs w:val="24"/>
                <w:lang w:eastAsia="lv-LV"/>
              </w:rPr>
              <w:t xml:space="preserve">un sniedz </w:t>
            </w:r>
            <w:r w:rsidRPr="008F0252">
              <w:rPr>
                <w:rFonts w:ascii="Times New Roman" w:eastAsia="Times New Roman" w:hAnsi="Times New Roman" w:cs="Times New Roman"/>
                <w:sz w:val="24"/>
                <w:szCs w:val="24"/>
                <w:lang w:eastAsia="lv-LV"/>
              </w:rPr>
              <w:t>Krīzes vadības padomes sekretariātam priekšlikumus par katastrofu, to draudu vai krīzes situācijām, kurās nepieciešama starpnozaru koordinēta sadarbība katastrofas pārvaldīšanas pasākumu īstenošanai</w:t>
            </w:r>
          </w:p>
        </w:tc>
        <w:tc>
          <w:tcPr>
            <w:tcW w:w="1417" w:type="dxa"/>
            <w:vMerge/>
          </w:tcPr>
          <w:p w14:paraId="67A06A13" w14:textId="77777777" w:rsidR="00980D84" w:rsidRPr="008F0252" w:rsidRDefault="00980D84" w:rsidP="00F869CE">
            <w:pPr>
              <w:pStyle w:val="ListParagraph"/>
              <w:rPr>
                <w:rFonts w:ascii="Times New Roman" w:hAnsi="Times New Roman" w:cs="Times New Roman"/>
                <w:sz w:val="24"/>
                <w:szCs w:val="24"/>
              </w:rPr>
            </w:pPr>
          </w:p>
        </w:tc>
      </w:tr>
      <w:tr w:rsidR="008F0252" w:rsidRPr="008F0252" w14:paraId="4610B32E" w14:textId="77777777" w:rsidTr="00112ECA">
        <w:tc>
          <w:tcPr>
            <w:tcW w:w="978" w:type="dxa"/>
            <w:vMerge/>
          </w:tcPr>
          <w:p w14:paraId="57C23EE8" w14:textId="77777777" w:rsidR="00255C1E" w:rsidRPr="008F0252" w:rsidRDefault="00255C1E" w:rsidP="00F869CE">
            <w:pPr>
              <w:pStyle w:val="ListParagraph"/>
              <w:ind w:left="0"/>
              <w:rPr>
                <w:rFonts w:ascii="Times New Roman" w:eastAsia="Times New Roman" w:hAnsi="Times New Roman" w:cs="Times New Roman"/>
                <w:sz w:val="24"/>
                <w:szCs w:val="24"/>
                <w:lang w:eastAsia="lv-LV"/>
              </w:rPr>
            </w:pPr>
          </w:p>
        </w:tc>
        <w:tc>
          <w:tcPr>
            <w:tcW w:w="2108" w:type="dxa"/>
            <w:vMerge/>
          </w:tcPr>
          <w:p w14:paraId="51F42CE3" w14:textId="77777777" w:rsidR="00255C1E" w:rsidRPr="008F0252" w:rsidRDefault="00255C1E" w:rsidP="00F869CE">
            <w:pPr>
              <w:pStyle w:val="ListParagraph"/>
              <w:ind w:left="0"/>
              <w:rPr>
                <w:rFonts w:ascii="Times New Roman" w:eastAsia="Times New Roman" w:hAnsi="Times New Roman" w:cs="Times New Roman"/>
                <w:sz w:val="24"/>
                <w:szCs w:val="24"/>
                <w:lang w:eastAsia="lv-LV"/>
              </w:rPr>
            </w:pPr>
          </w:p>
        </w:tc>
        <w:tc>
          <w:tcPr>
            <w:tcW w:w="1450" w:type="dxa"/>
            <w:vMerge/>
          </w:tcPr>
          <w:p w14:paraId="1F6ADBCE" w14:textId="77777777" w:rsidR="00255C1E" w:rsidRPr="008F0252" w:rsidRDefault="00255C1E" w:rsidP="00F869CE">
            <w:pPr>
              <w:pStyle w:val="ListParagraph"/>
              <w:ind w:left="0"/>
              <w:rPr>
                <w:rFonts w:ascii="Times New Roman" w:eastAsia="Times New Roman" w:hAnsi="Times New Roman" w:cs="Times New Roman"/>
                <w:sz w:val="24"/>
                <w:szCs w:val="24"/>
                <w:lang w:eastAsia="lv-LV"/>
              </w:rPr>
            </w:pPr>
          </w:p>
        </w:tc>
        <w:tc>
          <w:tcPr>
            <w:tcW w:w="4395" w:type="dxa"/>
          </w:tcPr>
          <w:p w14:paraId="617F316B" w14:textId="5B3CFECF" w:rsidR="00255C1E" w:rsidRPr="008F0252" w:rsidRDefault="00255C1E" w:rsidP="00255C1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Piedalās civilās aizsardzības un katastrofas pārvaldīšanas mācībās</w:t>
            </w:r>
          </w:p>
        </w:tc>
        <w:tc>
          <w:tcPr>
            <w:tcW w:w="1417" w:type="dxa"/>
            <w:vMerge/>
          </w:tcPr>
          <w:p w14:paraId="6797CFED" w14:textId="77777777" w:rsidR="00255C1E" w:rsidRPr="008F0252" w:rsidRDefault="00255C1E" w:rsidP="00F869CE">
            <w:pPr>
              <w:pStyle w:val="ListParagraph"/>
              <w:rPr>
                <w:rFonts w:ascii="Times New Roman" w:hAnsi="Times New Roman" w:cs="Times New Roman"/>
                <w:sz w:val="24"/>
                <w:szCs w:val="24"/>
              </w:rPr>
            </w:pPr>
          </w:p>
        </w:tc>
      </w:tr>
      <w:tr w:rsidR="008F0252" w:rsidRPr="008F0252" w14:paraId="67A06A1B" w14:textId="77777777" w:rsidTr="00112ECA">
        <w:tc>
          <w:tcPr>
            <w:tcW w:w="978" w:type="dxa"/>
            <w:vMerge/>
          </w:tcPr>
          <w:p w14:paraId="67A06A15"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2108" w:type="dxa"/>
            <w:vMerge/>
          </w:tcPr>
          <w:p w14:paraId="67A06A16"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1450" w:type="dxa"/>
            <w:vMerge/>
          </w:tcPr>
          <w:p w14:paraId="67A06A17"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p>
        </w:tc>
        <w:tc>
          <w:tcPr>
            <w:tcW w:w="4395" w:type="dxa"/>
          </w:tcPr>
          <w:p w14:paraId="67A06A19" w14:textId="77777777" w:rsidR="0046072F" w:rsidRPr="008F0252" w:rsidRDefault="0046072F" w:rsidP="00F869CE">
            <w:pPr>
              <w:pStyle w:val="ListParagraph"/>
              <w:ind w:left="0"/>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kartēšanas kapacitāti</w:t>
            </w:r>
          </w:p>
        </w:tc>
        <w:tc>
          <w:tcPr>
            <w:tcW w:w="1417" w:type="dxa"/>
            <w:vMerge/>
          </w:tcPr>
          <w:p w14:paraId="67A06A1A" w14:textId="77777777" w:rsidR="0046072F" w:rsidRPr="008F0252" w:rsidRDefault="0046072F" w:rsidP="00F869CE">
            <w:pPr>
              <w:pStyle w:val="ListParagraph"/>
              <w:rPr>
                <w:rFonts w:ascii="Times New Roman" w:hAnsi="Times New Roman" w:cs="Times New Roman"/>
                <w:sz w:val="24"/>
                <w:szCs w:val="24"/>
              </w:rPr>
            </w:pPr>
          </w:p>
        </w:tc>
      </w:tr>
    </w:tbl>
    <w:p w14:paraId="0CDF1CAA" w14:textId="77777777" w:rsidR="008D5EE1" w:rsidRPr="008F0252" w:rsidRDefault="008D5EE1" w:rsidP="00F869CE">
      <w:pPr>
        <w:pStyle w:val="ListParagraph"/>
        <w:spacing w:after="0" w:line="240" w:lineRule="auto"/>
        <w:ind w:left="0" w:firstLine="720"/>
        <w:rPr>
          <w:rFonts w:ascii="Times New Roman" w:hAnsi="Times New Roman" w:cs="Times New Roman"/>
          <w:sz w:val="28"/>
          <w:szCs w:val="24"/>
        </w:rPr>
      </w:pPr>
    </w:p>
    <w:p w14:paraId="665B4ED1" w14:textId="727748A8" w:rsidR="008D5EE1" w:rsidRPr="008F0252" w:rsidRDefault="00CE3A96"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28</w:t>
      </w:r>
      <w:r w:rsidR="000E587E" w:rsidRPr="008F0252">
        <w:rPr>
          <w:rFonts w:ascii="Times New Roman" w:hAnsi="Times New Roman" w:cs="Times New Roman"/>
          <w:sz w:val="28"/>
          <w:szCs w:val="24"/>
        </w:rPr>
        <w:t>. </w:t>
      </w:r>
      <w:r w:rsidR="008D5EE1" w:rsidRPr="008F0252">
        <w:rPr>
          <w:rFonts w:ascii="Times New Roman" w:hAnsi="Times New Roman" w:cs="Times New Roman"/>
          <w:sz w:val="28"/>
          <w:szCs w:val="24"/>
        </w:rPr>
        <w:t>Izteikt 1</w:t>
      </w:r>
      <w:r w:rsidR="000E587E" w:rsidRPr="008F0252">
        <w:rPr>
          <w:rFonts w:ascii="Times New Roman" w:hAnsi="Times New Roman" w:cs="Times New Roman"/>
          <w:sz w:val="28"/>
          <w:szCs w:val="24"/>
        </w:rPr>
        <w:t>. pielikum</w:t>
      </w:r>
      <w:r w:rsidR="008D5EE1" w:rsidRPr="008F0252">
        <w:rPr>
          <w:rFonts w:ascii="Times New Roman" w:hAnsi="Times New Roman" w:cs="Times New Roman"/>
          <w:sz w:val="28"/>
          <w:szCs w:val="24"/>
        </w:rPr>
        <w:t>a 16</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8D5EE1" w:rsidRPr="008F0252">
        <w:rPr>
          <w:rFonts w:ascii="Times New Roman" w:hAnsi="Times New Roman" w:cs="Times New Roman"/>
          <w:sz w:val="28"/>
          <w:szCs w:val="24"/>
        </w:rPr>
        <w:t>es "Valsts ugunsdrošības uzraudzība un civilā aizsardzība" IIA</w:t>
      </w:r>
      <w:r w:rsidR="00FC085A" w:rsidRPr="008F0252">
        <w:rPr>
          <w:rFonts w:ascii="Times New Roman" w:hAnsi="Times New Roman" w:cs="Times New Roman"/>
          <w:sz w:val="28"/>
          <w:szCs w:val="24"/>
        </w:rPr>
        <w:t> līme</w:t>
      </w:r>
      <w:r w:rsidR="008D5EE1" w:rsidRPr="008F0252">
        <w:rPr>
          <w:rFonts w:ascii="Times New Roman" w:hAnsi="Times New Roman" w:cs="Times New Roman"/>
          <w:sz w:val="28"/>
          <w:szCs w:val="24"/>
        </w:rPr>
        <w:t>ni šādā redakcijā:</w:t>
      </w:r>
    </w:p>
    <w:p w14:paraId="57EB9672" w14:textId="77777777" w:rsidR="008D5EE1" w:rsidRPr="008F0252" w:rsidRDefault="008D5EE1"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81"/>
        <w:gridCol w:w="2108"/>
        <w:gridCol w:w="1447"/>
        <w:gridCol w:w="4395"/>
        <w:gridCol w:w="1417"/>
      </w:tblGrid>
      <w:tr w:rsidR="008F0252" w:rsidRPr="008F0252" w14:paraId="67A06A24" w14:textId="77777777" w:rsidTr="00960E87">
        <w:tc>
          <w:tcPr>
            <w:tcW w:w="981" w:type="dxa"/>
            <w:vMerge w:val="restart"/>
            <w:vAlign w:val="center"/>
          </w:tcPr>
          <w:p w14:paraId="67A06A1E" w14:textId="5EEA9A07" w:rsidR="00E7786D" w:rsidRPr="008F0252" w:rsidRDefault="003D0A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E7786D" w:rsidRPr="008F0252">
              <w:rPr>
                <w:rFonts w:ascii="Times New Roman" w:hAnsi="Times New Roman" w:cs="Times New Roman"/>
                <w:sz w:val="24"/>
                <w:szCs w:val="24"/>
              </w:rPr>
              <w:t>IIA</w:t>
            </w:r>
          </w:p>
        </w:tc>
        <w:tc>
          <w:tcPr>
            <w:tcW w:w="2108" w:type="dxa"/>
            <w:vMerge w:val="restart"/>
            <w:vAlign w:val="center"/>
          </w:tcPr>
          <w:p w14:paraId="67A06A1F" w14:textId="77777777" w:rsidR="00E7786D" w:rsidRPr="008F0252" w:rsidRDefault="00E7786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 xml:space="preserve">Veic ugunsdrošības uzraudzību un </w:t>
            </w:r>
            <w:r w:rsidRPr="008F0252">
              <w:rPr>
                <w:rFonts w:ascii="Times New Roman" w:hAnsi="Times New Roman" w:cs="Times New Roman"/>
                <w:sz w:val="24"/>
                <w:szCs w:val="24"/>
                <w:shd w:val="clear" w:color="auto" w:fill="FFFFFF"/>
              </w:rPr>
              <w:lastRenderedPageBreak/>
              <w:t>kontrolē civilās aizsardzības prasību ievērošanu reģionā, koordinē vairāku inspektoru darbu</w:t>
            </w:r>
          </w:p>
        </w:tc>
        <w:tc>
          <w:tcPr>
            <w:tcW w:w="1447" w:type="dxa"/>
            <w:vMerge w:val="restart"/>
            <w:vAlign w:val="center"/>
          </w:tcPr>
          <w:p w14:paraId="67A06A20" w14:textId="77777777" w:rsidR="00E7786D" w:rsidRPr="008F0252" w:rsidRDefault="00E7786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lastRenderedPageBreak/>
              <w:t>Vecākais inspektors</w:t>
            </w:r>
          </w:p>
        </w:tc>
        <w:tc>
          <w:tcPr>
            <w:tcW w:w="4395" w:type="dxa"/>
          </w:tcPr>
          <w:p w14:paraId="67A06A21" w14:textId="424429E4" w:rsidR="00E7786D" w:rsidRPr="008F0252" w:rsidRDefault="00E7786D"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r w:rsidR="0027467A" w:rsidRPr="008F0252">
              <w:rPr>
                <w:rFonts w:ascii="Times New Roman" w:hAnsi="Times New Roman" w:cs="Times New Roman"/>
                <w:sz w:val="24"/>
                <w:szCs w:val="24"/>
              </w:rPr>
              <w:t>:</w:t>
            </w:r>
          </w:p>
        </w:tc>
        <w:tc>
          <w:tcPr>
            <w:tcW w:w="1417" w:type="dxa"/>
            <w:vMerge w:val="restart"/>
            <w:vAlign w:val="center"/>
          </w:tcPr>
          <w:p w14:paraId="67A06A23" w14:textId="6FE30083" w:rsidR="00E7786D" w:rsidRPr="008F0252" w:rsidRDefault="00E7786D" w:rsidP="00633BC4">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r w:rsidR="003D0AC8" w:rsidRPr="008F0252">
              <w:rPr>
                <w:rFonts w:ascii="Times New Roman" w:eastAsia="Times New Roman" w:hAnsi="Times New Roman" w:cs="Times New Roman"/>
                <w:sz w:val="24"/>
                <w:szCs w:val="24"/>
                <w:lang w:eastAsia="lv-LV"/>
              </w:rPr>
              <w:t>"</w:t>
            </w:r>
          </w:p>
        </w:tc>
      </w:tr>
      <w:tr w:rsidR="008F0252" w:rsidRPr="008F0252" w14:paraId="67A06A2A" w14:textId="77777777" w:rsidTr="00960E87">
        <w:tc>
          <w:tcPr>
            <w:tcW w:w="981" w:type="dxa"/>
            <w:vMerge/>
          </w:tcPr>
          <w:p w14:paraId="67A06A25" w14:textId="77777777" w:rsidR="00E7786D" w:rsidRPr="008F0252" w:rsidRDefault="00E7786D" w:rsidP="00F869CE">
            <w:pPr>
              <w:pStyle w:val="ListParagraph"/>
              <w:ind w:left="0"/>
              <w:rPr>
                <w:rFonts w:ascii="Times New Roman" w:hAnsi="Times New Roman" w:cs="Times New Roman"/>
                <w:sz w:val="24"/>
                <w:szCs w:val="24"/>
              </w:rPr>
            </w:pPr>
          </w:p>
        </w:tc>
        <w:tc>
          <w:tcPr>
            <w:tcW w:w="2108" w:type="dxa"/>
            <w:vMerge/>
          </w:tcPr>
          <w:p w14:paraId="67A06A26" w14:textId="77777777" w:rsidR="00E7786D" w:rsidRPr="008F0252" w:rsidRDefault="00E7786D" w:rsidP="00F869CE">
            <w:pPr>
              <w:pStyle w:val="ListParagraph"/>
              <w:ind w:left="0"/>
              <w:rPr>
                <w:rFonts w:ascii="Times New Roman" w:hAnsi="Times New Roman" w:cs="Times New Roman"/>
                <w:sz w:val="24"/>
                <w:szCs w:val="24"/>
                <w:shd w:val="clear" w:color="auto" w:fill="FFFFFF"/>
              </w:rPr>
            </w:pPr>
          </w:p>
        </w:tc>
        <w:tc>
          <w:tcPr>
            <w:tcW w:w="1447" w:type="dxa"/>
            <w:vMerge/>
          </w:tcPr>
          <w:p w14:paraId="67A06A27" w14:textId="77777777" w:rsidR="00E7786D" w:rsidRPr="008F0252" w:rsidRDefault="00E7786D" w:rsidP="00F869CE">
            <w:pPr>
              <w:pStyle w:val="ListParagraph"/>
              <w:ind w:left="0"/>
              <w:rPr>
                <w:rFonts w:ascii="Times New Roman" w:hAnsi="Times New Roman" w:cs="Times New Roman"/>
                <w:sz w:val="24"/>
                <w:szCs w:val="24"/>
                <w:shd w:val="clear" w:color="auto" w:fill="FFFFFF"/>
              </w:rPr>
            </w:pPr>
          </w:p>
        </w:tc>
        <w:tc>
          <w:tcPr>
            <w:tcW w:w="4395" w:type="dxa"/>
          </w:tcPr>
          <w:p w14:paraId="67A06A28" w14:textId="77777777" w:rsidR="00E7786D" w:rsidRPr="008F0252" w:rsidRDefault="00E7786D"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Koordinē vairāku inspektoru darbu</w:t>
            </w:r>
          </w:p>
        </w:tc>
        <w:tc>
          <w:tcPr>
            <w:tcW w:w="1417" w:type="dxa"/>
            <w:vMerge/>
          </w:tcPr>
          <w:p w14:paraId="67A06A29" w14:textId="77777777" w:rsidR="00E7786D" w:rsidRPr="008F0252" w:rsidRDefault="00E7786D" w:rsidP="00F869CE">
            <w:pPr>
              <w:pStyle w:val="ListParagraph"/>
              <w:rPr>
                <w:rFonts w:ascii="Times New Roman" w:hAnsi="Times New Roman" w:cs="Times New Roman"/>
                <w:sz w:val="24"/>
                <w:szCs w:val="24"/>
              </w:rPr>
            </w:pPr>
          </w:p>
        </w:tc>
      </w:tr>
      <w:tr w:rsidR="008F0252" w:rsidRPr="008F0252" w14:paraId="67A06A30" w14:textId="77777777" w:rsidTr="00960E87">
        <w:tc>
          <w:tcPr>
            <w:tcW w:w="981" w:type="dxa"/>
            <w:vMerge/>
          </w:tcPr>
          <w:p w14:paraId="67A06A2B" w14:textId="77777777" w:rsidR="00E7786D" w:rsidRPr="008F0252" w:rsidRDefault="00E7786D" w:rsidP="00F869CE">
            <w:pPr>
              <w:pStyle w:val="ListParagraph"/>
              <w:ind w:left="0"/>
              <w:rPr>
                <w:rFonts w:ascii="Times New Roman" w:hAnsi="Times New Roman" w:cs="Times New Roman"/>
                <w:sz w:val="24"/>
                <w:szCs w:val="24"/>
              </w:rPr>
            </w:pPr>
          </w:p>
        </w:tc>
        <w:tc>
          <w:tcPr>
            <w:tcW w:w="2108" w:type="dxa"/>
            <w:vMerge/>
          </w:tcPr>
          <w:p w14:paraId="67A06A2C" w14:textId="77777777" w:rsidR="00E7786D" w:rsidRPr="008F0252" w:rsidRDefault="00E7786D" w:rsidP="00F869CE">
            <w:pPr>
              <w:pStyle w:val="ListParagraph"/>
              <w:ind w:left="0"/>
              <w:rPr>
                <w:rFonts w:ascii="Times New Roman" w:hAnsi="Times New Roman" w:cs="Times New Roman"/>
                <w:sz w:val="24"/>
                <w:szCs w:val="24"/>
                <w:shd w:val="clear" w:color="auto" w:fill="FFFFFF"/>
              </w:rPr>
            </w:pPr>
          </w:p>
        </w:tc>
        <w:tc>
          <w:tcPr>
            <w:tcW w:w="1447" w:type="dxa"/>
            <w:vMerge/>
          </w:tcPr>
          <w:p w14:paraId="67A06A2D" w14:textId="77777777" w:rsidR="00E7786D" w:rsidRPr="008F0252" w:rsidRDefault="00E7786D" w:rsidP="00F869CE">
            <w:pPr>
              <w:pStyle w:val="ListParagraph"/>
              <w:ind w:left="0"/>
              <w:rPr>
                <w:rFonts w:ascii="Times New Roman" w:hAnsi="Times New Roman" w:cs="Times New Roman"/>
                <w:sz w:val="24"/>
                <w:szCs w:val="24"/>
                <w:shd w:val="clear" w:color="auto" w:fill="FFFFFF"/>
              </w:rPr>
            </w:pPr>
          </w:p>
        </w:tc>
        <w:tc>
          <w:tcPr>
            <w:tcW w:w="4395" w:type="dxa"/>
          </w:tcPr>
          <w:p w14:paraId="67A06A2E" w14:textId="77777777" w:rsidR="00E7786D" w:rsidRPr="008F0252" w:rsidRDefault="00E7786D"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Sniedz priekšlikumus ugunsdrošību un civilo aizsardzību reglamentējošo normatīvo aktu projektu izstrādāšanā</w:t>
            </w:r>
          </w:p>
        </w:tc>
        <w:tc>
          <w:tcPr>
            <w:tcW w:w="1417" w:type="dxa"/>
            <w:vMerge/>
          </w:tcPr>
          <w:p w14:paraId="67A06A2F" w14:textId="77777777" w:rsidR="00E7786D" w:rsidRPr="008F0252" w:rsidRDefault="00E7786D" w:rsidP="00F869CE">
            <w:pPr>
              <w:pStyle w:val="ListParagraph"/>
              <w:rPr>
                <w:rFonts w:ascii="Times New Roman" w:hAnsi="Times New Roman" w:cs="Times New Roman"/>
                <w:sz w:val="24"/>
                <w:szCs w:val="24"/>
              </w:rPr>
            </w:pPr>
          </w:p>
        </w:tc>
      </w:tr>
      <w:tr w:rsidR="008F0252" w:rsidRPr="008F0252" w14:paraId="67A06A36" w14:textId="77777777" w:rsidTr="00960E87">
        <w:tc>
          <w:tcPr>
            <w:tcW w:w="981" w:type="dxa"/>
            <w:vMerge/>
          </w:tcPr>
          <w:p w14:paraId="67A06A31" w14:textId="77777777" w:rsidR="00E7786D" w:rsidRPr="008F0252" w:rsidRDefault="00E7786D" w:rsidP="00F869CE">
            <w:pPr>
              <w:pStyle w:val="ListParagraph"/>
              <w:ind w:left="0"/>
              <w:rPr>
                <w:rFonts w:ascii="Times New Roman" w:hAnsi="Times New Roman" w:cs="Times New Roman"/>
                <w:sz w:val="24"/>
                <w:szCs w:val="24"/>
              </w:rPr>
            </w:pPr>
          </w:p>
        </w:tc>
        <w:tc>
          <w:tcPr>
            <w:tcW w:w="2108" w:type="dxa"/>
            <w:vMerge/>
          </w:tcPr>
          <w:p w14:paraId="67A06A32" w14:textId="77777777" w:rsidR="00E7786D" w:rsidRPr="008F0252" w:rsidRDefault="00E7786D" w:rsidP="00F869CE">
            <w:pPr>
              <w:pStyle w:val="ListParagraph"/>
              <w:ind w:left="0"/>
              <w:rPr>
                <w:rFonts w:ascii="Times New Roman" w:hAnsi="Times New Roman" w:cs="Times New Roman"/>
                <w:sz w:val="24"/>
                <w:szCs w:val="24"/>
                <w:shd w:val="clear" w:color="auto" w:fill="FFFFFF"/>
              </w:rPr>
            </w:pPr>
          </w:p>
        </w:tc>
        <w:tc>
          <w:tcPr>
            <w:tcW w:w="1447" w:type="dxa"/>
            <w:vMerge/>
          </w:tcPr>
          <w:p w14:paraId="67A06A33" w14:textId="77777777" w:rsidR="00E7786D" w:rsidRPr="008F0252" w:rsidRDefault="00E7786D" w:rsidP="00F869CE">
            <w:pPr>
              <w:pStyle w:val="ListParagraph"/>
              <w:ind w:left="0"/>
              <w:rPr>
                <w:rFonts w:ascii="Times New Roman" w:hAnsi="Times New Roman" w:cs="Times New Roman"/>
                <w:sz w:val="24"/>
                <w:szCs w:val="24"/>
                <w:shd w:val="clear" w:color="auto" w:fill="FFFFFF"/>
              </w:rPr>
            </w:pPr>
          </w:p>
        </w:tc>
        <w:tc>
          <w:tcPr>
            <w:tcW w:w="4395" w:type="dxa"/>
          </w:tcPr>
          <w:p w14:paraId="67A06A34" w14:textId="77777777" w:rsidR="00E7786D" w:rsidRPr="008F0252" w:rsidRDefault="00E7786D"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Izstrādā un precizē valsts nozīmes paaugstinātas bīstamības objektu </w:t>
            </w:r>
            <w:proofErr w:type="spellStart"/>
            <w:r w:rsidRPr="008F0252">
              <w:rPr>
                <w:rFonts w:ascii="Times New Roman" w:hAnsi="Times New Roman" w:cs="Times New Roman"/>
                <w:sz w:val="24"/>
                <w:szCs w:val="24"/>
              </w:rPr>
              <w:t>ārpusobjekta</w:t>
            </w:r>
            <w:proofErr w:type="spellEnd"/>
            <w:r w:rsidRPr="008F0252">
              <w:rPr>
                <w:rFonts w:ascii="Times New Roman" w:hAnsi="Times New Roman" w:cs="Times New Roman"/>
                <w:sz w:val="24"/>
                <w:szCs w:val="24"/>
              </w:rPr>
              <w:t xml:space="preserve"> civilās aizsardzības plānus</w:t>
            </w:r>
          </w:p>
        </w:tc>
        <w:tc>
          <w:tcPr>
            <w:tcW w:w="1417" w:type="dxa"/>
            <w:vMerge/>
          </w:tcPr>
          <w:p w14:paraId="67A06A35" w14:textId="77777777" w:rsidR="00E7786D" w:rsidRPr="008F0252" w:rsidRDefault="00E7786D" w:rsidP="00F869CE">
            <w:pPr>
              <w:pStyle w:val="ListParagraph"/>
              <w:rPr>
                <w:rFonts w:ascii="Times New Roman" w:hAnsi="Times New Roman" w:cs="Times New Roman"/>
                <w:sz w:val="24"/>
                <w:szCs w:val="24"/>
              </w:rPr>
            </w:pPr>
          </w:p>
        </w:tc>
      </w:tr>
      <w:tr w:rsidR="008F0252" w:rsidRPr="008F0252" w14:paraId="67A06A3C" w14:textId="77777777" w:rsidTr="00960E87">
        <w:tc>
          <w:tcPr>
            <w:tcW w:w="981" w:type="dxa"/>
            <w:vMerge/>
          </w:tcPr>
          <w:p w14:paraId="67A06A37" w14:textId="77777777" w:rsidR="00E7786D" w:rsidRPr="008F0252" w:rsidRDefault="00E7786D" w:rsidP="00F869CE">
            <w:pPr>
              <w:pStyle w:val="ListParagraph"/>
              <w:ind w:left="0"/>
              <w:rPr>
                <w:rFonts w:ascii="Times New Roman" w:hAnsi="Times New Roman" w:cs="Times New Roman"/>
                <w:sz w:val="24"/>
                <w:szCs w:val="24"/>
              </w:rPr>
            </w:pPr>
          </w:p>
        </w:tc>
        <w:tc>
          <w:tcPr>
            <w:tcW w:w="2108" w:type="dxa"/>
            <w:vMerge/>
          </w:tcPr>
          <w:p w14:paraId="67A06A38" w14:textId="77777777" w:rsidR="00E7786D" w:rsidRPr="008F0252" w:rsidRDefault="00E7786D" w:rsidP="00F869CE">
            <w:pPr>
              <w:pStyle w:val="ListParagraph"/>
              <w:ind w:left="0"/>
              <w:rPr>
                <w:rFonts w:ascii="Times New Roman" w:hAnsi="Times New Roman" w:cs="Times New Roman"/>
                <w:sz w:val="24"/>
                <w:szCs w:val="24"/>
                <w:shd w:val="clear" w:color="auto" w:fill="FFFFFF"/>
              </w:rPr>
            </w:pPr>
          </w:p>
        </w:tc>
        <w:tc>
          <w:tcPr>
            <w:tcW w:w="1447" w:type="dxa"/>
            <w:vMerge/>
          </w:tcPr>
          <w:p w14:paraId="67A06A39" w14:textId="77777777" w:rsidR="00E7786D" w:rsidRPr="008F0252" w:rsidRDefault="00E7786D" w:rsidP="00F869CE">
            <w:pPr>
              <w:pStyle w:val="ListParagraph"/>
              <w:ind w:left="0"/>
              <w:rPr>
                <w:rFonts w:ascii="Times New Roman" w:hAnsi="Times New Roman" w:cs="Times New Roman"/>
                <w:sz w:val="24"/>
                <w:szCs w:val="24"/>
                <w:shd w:val="clear" w:color="auto" w:fill="FFFFFF"/>
              </w:rPr>
            </w:pPr>
          </w:p>
        </w:tc>
        <w:tc>
          <w:tcPr>
            <w:tcW w:w="4395" w:type="dxa"/>
          </w:tcPr>
          <w:p w14:paraId="67A06A3A" w14:textId="77777777" w:rsidR="00E7786D" w:rsidRPr="008F0252" w:rsidRDefault="00E7786D"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Analizē ugunsdrošības stāvokli, izstrādā </w:t>
            </w:r>
            <w:proofErr w:type="spellStart"/>
            <w:r w:rsidRPr="008F0252">
              <w:rPr>
                <w:rFonts w:ascii="Times New Roman" w:hAnsi="Times New Roman" w:cs="Times New Roman"/>
                <w:sz w:val="24"/>
                <w:szCs w:val="24"/>
              </w:rPr>
              <w:t>prevencijas</w:t>
            </w:r>
            <w:proofErr w:type="spellEnd"/>
            <w:r w:rsidRPr="008F0252">
              <w:rPr>
                <w:rFonts w:ascii="Times New Roman" w:hAnsi="Times New Roman" w:cs="Times New Roman"/>
                <w:sz w:val="24"/>
                <w:szCs w:val="24"/>
              </w:rPr>
              <w:t xml:space="preserve"> pasākumus ugunsdrošības stāvokļa uzlabošanai</w:t>
            </w:r>
          </w:p>
        </w:tc>
        <w:tc>
          <w:tcPr>
            <w:tcW w:w="1417" w:type="dxa"/>
            <w:vMerge/>
          </w:tcPr>
          <w:p w14:paraId="67A06A3B" w14:textId="77777777" w:rsidR="00E7786D" w:rsidRPr="008F0252" w:rsidRDefault="00E7786D" w:rsidP="00F869CE">
            <w:pPr>
              <w:pStyle w:val="ListParagraph"/>
              <w:rPr>
                <w:rFonts w:ascii="Times New Roman" w:hAnsi="Times New Roman" w:cs="Times New Roman"/>
                <w:sz w:val="24"/>
                <w:szCs w:val="24"/>
              </w:rPr>
            </w:pPr>
          </w:p>
        </w:tc>
      </w:tr>
    </w:tbl>
    <w:p w14:paraId="67A06A3D" w14:textId="77777777" w:rsidR="00DA264F" w:rsidRPr="008F0252" w:rsidRDefault="00DA264F" w:rsidP="00F869CE">
      <w:pPr>
        <w:pStyle w:val="ListParagraph"/>
        <w:spacing w:after="0" w:line="240" w:lineRule="auto"/>
        <w:ind w:left="0" w:firstLine="720"/>
        <w:rPr>
          <w:rFonts w:ascii="Times New Roman" w:hAnsi="Times New Roman" w:cs="Times New Roman"/>
          <w:sz w:val="28"/>
          <w:szCs w:val="24"/>
        </w:rPr>
      </w:pPr>
    </w:p>
    <w:p w14:paraId="67A06A3E" w14:textId="5928CD2F" w:rsidR="00DA264F" w:rsidRPr="008F0252" w:rsidRDefault="00CE3A96" w:rsidP="00F869CE">
      <w:pPr>
        <w:pStyle w:val="ListParagraph"/>
        <w:spacing w:after="0" w:line="240" w:lineRule="auto"/>
        <w:ind w:left="0" w:firstLine="720"/>
        <w:jc w:val="both"/>
        <w:rPr>
          <w:rFonts w:ascii="Times New Roman" w:hAnsi="Times New Roman" w:cs="Times New Roman"/>
          <w:sz w:val="28"/>
          <w:szCs w:val="28"/>
        </w:rPr>
      </w:pPr>
      <w:r w:rsidRPr="008F0252">
        <w:rPr>
          <w:rFonts w:ascii="Times New Roman" w:hAnsi="Times New Roman" w:cs="Times New Roman"/>
          <w:sz w:val="28"/>
          <w:szCs w:val="28"/>
        </w:rPr>
        <w:t>29</w:t>
      </w:r>
      <w:r w:rsidR="000E587E" w:rsidRPr="008F0252">
        <w:rPr>
          <w:rFonts w:ascii="Times New Roman" w:hAnsi="Times New Roman" w:cs="Times New Roman"/>
          <w:sz w:val="28"/>
          <w:szCs w:val="28"/>
        </w:rPr>
        <w:t>. </w:t>
      </w:r>
      <w:r w:rsidR="00821BE2" w:rsidRPr="008F0252">
        <w:rPr>
          <w:rFonts w:ascii="Times New Roman" w:hAnsi="Times New Roman" w:cs="Times New Roman"/>
          <w:sz w:val="28"/>
          <w:szCs w:val="28"/>
        </w:rPr>
        <w:t xml:space="preserve">Izteikt </w:t>
      </w:r>
      <w:r w:rsidR="007C6166" w:rsidRPr="008F0252">
        <w:rPr>
          <w:rFonts w:ascii="Times New Roman" w:hAnsi="Times New Roman" w:cs="Times New Roman"/>
          <w:sz w:val="28"/>
          <w:szCs w:val="28"/>
        </w:rPr>
        <w:t>1</w:t>
      </w:r>
      <w:r w:rsidR="000E587E" w:rsidRPr="008F0252">
        <w:rPr>
          <w:rFonts w:ascii="Times New Roman" w:hAnsi="Times New Roman" w:cs="Times New Roman"/>
          <w:sz w:val="28"/>
          <w:szCs w:val="28"/>
        </w:rPr>
        <w:t>. pielikum</w:t>
      </w:r>
      <w:r w:rsidR="007C6166" w:rsidRPr="008F0252">
        <w:rPr>
          <w:rFonts w:ascii="Times New Roman" w:hAnsi="Times New Roman" w:cs="Times New Roman"/>
          <w:sz w:val="28"/>
          <w:szCs w:val="28"/>
        </w:rPr>
        <w:t xml:space="preserve">a </w:t>
      </w:r>
      <w:r w:rsidR="00821BE2" w:rsidRPr="008F0252">
        <w:rPr>
          <w:rFonts w:ascii="Times New Roman" w:hAnsi="Times New Roman" w:cs="Times New Roman"/>
          <w:sz w:val="28"/>
          <w:szCs w:val="28"/>
        </w:rPr>
        <w:t>17.1</w:t>
      </w:r>
      <w:r w:rsidR="00DD6CCE" w:rsidRPr="008F0252">
        <w:rPr>
          <w:rFonts w:ascii="Times New Roman" w:hAnsi="Times New Roman" w:cs="Times New Roman"/>
          <w:sz w:val="28"/>
          <w:szCs w:val="28"/>
        </w:rPr>
        <w:t>. </w:t>
      </w:r>
      <w:r w:rsidR="00821BE2" w:rsidRPr="008F0252">
        <w:rPr>
          <w:rFonts w:ascii="Times New Roman" w:hAnsi="Times New Roman" w:cs="Times New Roman"/>
          <w:sz w:val="28"/>
          <w:szCs w:val="28"/>
        </w:rPr>
        <w:t xml:space="preserve">apakšsaimes </w:t>
      </w:r>
      <w:r w:rsidR="00507EAD" w:rsidRPr="008F0252">
        <w:rPr>
          <w:rFonts w:ascii="Times New Roman" w:hAnsi="Times New Roman" w:cs="Times New Roman"/>
          <w:sz w:val="28"/>
          <w:szCs w:val="28"/>
        </w:rPr>
        <w:t>"</w:t>
      </w:r>
      <w:r w:rsidR="00821BE2" w:rsidRPr="008F0252">
        <w:rPr>
          <w:rFonts w:ascii="Times New Roman" w:hAnsi="Times New Roman" w:cs="Times New Roman"/>
          <w:sz w:val="28"/>
          <w:szCs w:val="28"/>
        </w:rPr>
        <w:t>Operatīvā darbība</w:t>
      </w:r>
      <w:r w:rsidR="00507EAD" w:rsidRPr="008F0252">
        <w:rPr>
          <w:rFonts w:ascii="Times New Roman" w:hAnsi="Times New Roman" w:cs="Times New Roman"/>
          <w:sz w:val="28"/>
          <w:szCs w:val="28"/>
        </w:rPr>
        <w:t>"</w:t>
      </w:r>
      <w:r w:rsidR="00821BE2" w:rsidRPr="008F0252">
        <w:rPr>
          <w:rFonts w:ascii="Times New Roman" w:hAnsi="Times New Roman" w:cs="Times New Roman"/>
          <w:sz w:val="28"/>
          <w:szCs w:val="28"/>
        </w:rPr>
        <w:t xml:space="preserve"> I</w:t>
      </w:r>
      <w:r w:rsidR="00174765" w:rsidRPr="008F0252">
        <w:rPr>
          <w:rFonts w:ascii="Times New Roman" w:hAnsi="Times New Roman" w:cs="Times New Roman"/>
          <w:sz w:val="28"/>
          <w:szCs w:val="28"/>
        </w:rPr>
        <w:t>I</w:t>
      </w:r>
      <w:r w:rsidR="00821BE2" w:rsidRPr="008F0252">
        <w:rPr>
          <w:rFonts w:ascii="Times New Roman" w:hAnsi="Times New Roman" w:cs="Times New Roman"/>
          <w:sz w:val="28"/>
          <w:szCs w:val="28"/>
        </w:rPr>
        <w:t>IB</w:t>
      </w:r>
      <w:r w:rsidR="00FC085A" w:rsidRPr="008F0252">
        <w:rPr>
          <w:rFonts w:ascii="Times New Roman" w:hAnsi="Times New Roman" w:cs="Times New Roman"/>
          <w:sz w:val="28"/>
          <w:szCs w:val="28"/>
        </w:rPr>
        <w:t> līme</w:t>
      </w:r>
      <w:r w:rsidR="00821BE2" w:rsidRPr="008F0252">
        <w:rPr>
          <w:rFonts w:ascii="Times New Roman" w:hAnsi="Times New Roman" w:cs="Times New Roman"/>
          <w:sz w:val="28"/>
          <w:szCs w:val="28"/>
        </w:rPr>
        <w:t>ni šādā redakcijā:</w:t>
      </w:r>
    </w:p>
    <w:p w14:paraId="307CB45E" w14:textId="77777777" w:rsidR="00E6032F" w:rsidRPr="008F0252" w:rsidRDefault="00E6032F"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417"/>
        <w:gridCol w:w="4395"/>
        <w:gridCol w:w="1417"/>
      </w:tblGrid>
      <w:tr w:rsidR="008F0252" w:rsidRPr="008F0252" w14:paraId="67A06A44" w14:textId="77777777" w:rsidTr="00960E87">
        <w:tc>
          <w:tcPr>
            <w:tcW w:w="992" w:type="dxa"/>
            <w:vMerge w:val="restart"/>
            <w:vAlign w:val="center"/>
          </w:tcPr>
          <w:p w14:paraId="67A06A3F" w14:textId="1F9B547E" w:rsidR="005E0AE3" w:rsidRPr="008F0252" w:rsidRDefault="003D0A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5E0AE3" w:rsidRPr="008F0252">
              <w:rPr>
                <w:rFonts w:ascii="Times New Roman" w:hAnsi="Times New Roman" w:cs="Times New Roman"/>
                <w:sz w:val="24"/>
                <w:szCs w:val="24"/>
              </w:rPr>
              <w:t>IIIB</w:t>
            </w:r>
          </w:p>
        </w:tc>
        <w:tc>
          <w:tcPr>
            <w:tcW w:w="2127" w:type="dxa"/>
            <w:vMerge w:val="restart"/>
            <w:vAlign w:val="center"/>
          </w:tcPr>
          <w:p w14:paraId="67A06A40" w14:textId="746360A7" w:rsidR="005E0AE3" w:rsidRPr="008F0252" w:rsidRDefault="005E0AE3"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Veic operatīvo darbību, sniedz atbalstu operatīvo darbību veikšanā iestādes līmenī īpaši sarežģītās lietās, kur nepieciešama liela pieredze un dziļa konkrēt</w:t>
            </w:r>
            <w:r w:rsidR="00C25AD1" w:rsidRPr="008F0252">
              <w:rPr>
                <w:rFonts w:ascii="Times New Roman" w:hAnsi="Times New Roman" w:cs="Times New Roman"/>
                <w:sz w:val="24"/>
                <w:szCs w:val="24"/>
                <w:shd w:val="clear" w:color="auto" w:fill="FFFFFF"/>
              </w:rPr>
              <w:t>ā</w:t>
            </w:r>
            <w:r w:rsidRPr="008F0252">
              <w:rPr>
                <w:rFonts w:ascii="Times New Roman" w:hAnsi="Times New Roman" w:cs="Times New Roman"/>
                <w:sz w:val="24"/>
                <w:szCs w:val="24"/>
                <w:shd w:val="clear" w:color="auto" w:fill="FFFFFF"/>
              </w:rPr>
              <w:t>s jomas pārzināšana</w:t>
            </w:r>
          </w:p>
        </w:tc>
        <w:tc>
          <w:tcPr>
            <w:tcW w:w="1417" w:type="dxa"/>
            <w:vMerge w:val="restart"/>
            <w:vAlign w:val="center"/>
          </w:tcPr>
          <w:p w14:paraId="67A06A41" w14:textId="77777777" w:rsidR="005E0AE3" w:rsidRPr="008F0252" w:rsidRDefault="005E0AE3"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Galvenais inspektors</w:t>
            </w:r>
          </w:p>
        </w:tc>
        <w:tc>
          <w:tcPr>
            <w:tcW w:w="4395" w:type="dxa"/>
          </w:tcPr>
          <w:p w14:paraId="67A06A42" w14:textId="136A2152" w:rsidR="005E0AE3" w:rsidRPr="008F0252" w:rsidRDefault="005E0AE3" w:rsidP="00F869CE">
            <w:pPr>
              <w:pStyle w:val="ListParagraph"/>
              <w:ind w:left="28"/>
              <w:rPr>
                <w:rFonts w:ascii="Times New Roman" w:hAnsi="Times New Roman" w:cs="Times New Roman"/>
                <w:spacing w:val="-2"/>
                <w:sz w:val="24"/>
                <w:szCs w:val="24"/>
              </w:rPr>
            </w:pPr>
            <w:r w:rsidRPr="008F0252">
              <w:rPr>
                <w:rFonts w:ascii="Times New Roman" w:hAnsi="Times New Roman" w:cs="Times New Roman"/>
                <w:spacing w:val="-2"/>
                <w:sz w:val="24"/>
                <w:szCs w:val="24"/>
              </w:rPr>
              <w:t xml:space="preserve">Veic operatīvo darbību operatīvās uzskaites lietās par smagiem vai sevišķi smagiem, </w:t>
            </w:r>
            <w:proofErr w:type="spellStart"/>
            <w:r w:rsidRPr="008F0252">
              <w:rPr>
                <w:rFonts w:ascii="Times New Roman" w:hAnsi="Times New Roman" w:cs="Times New Roman"/>
                <w:spacing w:val="-2"/>
                <w:sz w:val="24"/>
                <w:szCs w:val="24"/>
              </w:rPr>
              <w:t>daudzepizožu</w:t>
            </w:r>
            <w:proofErr w:type="spellEnd"/>
            <w:r w:rsidRPr="008F0252">
              <w:rPr>
                <w:rFonts w:ascii="Times New Roman" w:hAnsi="Times New Roman" w:cs="Times New Roman"/>
                <w:spacing w:val="-2"/>
                <w:sz w:val="24"/>
                <w:szCs w:val="24"/>
              </w:rPr>
              <w:t xml:space="preserve">, starptautiska rakstura vai organizētā grupā </w:t>
            </w:r>
            <w:r w:rsidR="00B11512" w:rsidRPr="008F0252">
              <w:rPr>
                <w:rFonts w:ascii="Times New Roman" w:hAnsi="Times New Roman" w:cs="Times New Roman"/>
                <w:spacing w:val="-2"/>
                <w:sz w:val="24"/>
                <w:szCs w:val="24"/>
              </w:rPr>
              <w:t xml:space="preserve">izdarītiem </w:t>
            </w:r>
            <w:r w:rsidRPr="008F0252">
              <w:rPr>
                <w:rFonts w:ascii="Times New Roman" w:hAnsi="Times New Roman" w:cs="Times New Roman"/>
                <w:spacing w:val="-2"/>
                <w:sz w:val="24"/>
                <w:szCs w:val="24"/>
              </w:rPr>
              <w:t>noziegumiem, īstenojot sevišķā veidā veicamus operatīvos pasākumus</w:t>
            </w:r>
          </w:p>
        </w:tc>
        <w:tc>
          <w:tcPr>
            <w:tcW w:w="1417" w:type="dxa"/>
            <w:vMerge w:val="restart"/>
            <w:vAlign w:val="center"/>
          </w:tcPr>
          <w:p w14:paraId="67A06A43" w14:textId="250519C7" w:rsidR="005E0AE3" w:rsidRPr="008F0252" w:rsidRDefault="005E0AE3"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Majors</w:t>
            </w:r>
            <w:r w:rsidR="003D0AC8" w:rsidRPr="008F0252">
              <w:rPr>
                <w:rFonts w:ascii="Times New Roman" w:eastAsia="Times New Roman" w:hAnsi="Times New Roman" w:cs="Times New Roman"/>
                <w:sz w:val="24"/>
                <w:szCs w:val="24"/>
                <w:lang w:eastAsia="lv-LV"/>
              </w:rPr>
              <w:t>"</w:t>
            </w:r>
          </w:p>
        </w:tc>
      </w:tr>
      <w:tr w:rsidR="008F0252" w:rsidRPr="008F0252" w14:paraId="67A06A4A" w14:textId="77777777" w:rsidTr="00960E87">
        <w:tc>
          <w:tcPr>
            <w:tcW w:w="992" w:type="dxa"/>
            <w:vMerge/>
          </w:tcPr>
          <w:p w14:paraId="67A06A45" w14:textId="77777777" w:rsidR="005E0AE3" w:rsidRPr="008F0252" w:rsidRDefault="005E0AE3" w:rsidP="00F869CE">
            <w:pPr>
              <w:pStyle w:val="ListParagraph"/>
              <w:ind w:left="0"/>
              <w:rPr>
                <w:rFonts w:ascii="Times New Roman" w:hAnsi="Times New Roman" w:cs="Times New Roman"/>
                <w:sz w:val="24"/>
                <w:szCs w:val="24"/>
              </w:rPr>
            </w:pPr>
          </w:p>
        </w:tc>
        <w:tc>
          <w:tcPr>
            <w:tcW w:w="2127" w:type="dxa"/>
            <w:vMerge/>
          </w:tcPr>
          <w:p w14:paraId="67A06A46"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1417" w:type="dxa"/>
            <w:vMerge/>
          </w:tcPr>
          <w:p w14:paraId="67A06A47"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4395" w:type="dxa"/>
          </w:tcPr>
          <w:p w14:paraId="67A06A48" w14:textId="77777777" w:rsidR="005E0AE3" w:rsidRPr="008F0252" w:rsidRDefault="005E0AE3" w:rsidP="00F869CE">
            <w:pPr>
              <w:pStyle w:val="ListParagraph"/>
              <w:ind w:left="28"/>
              <w:rPr>
                <w:rFonts w:ascii="Times New Roman" w:hAnsi="Times New Roman" w:cs="Times New Roman"/>
                <w:spacing w:val="-2"/>
                <w:sz w:val="24"/>
                <w:szCs w:val="24"/>
              </w:rPr>
            </w:pPr>
            <w:r w:rsidRPr="008F0252">
              <w:rPr>
                <w:rFonts w:ascii="Times New Roman" w:hAnsi="Times New Roman" w:cs="Times New Roman"/>
                <w:spacing w:val="-2"/>
                <w:sz w:val="24"/>
                <w:szCs w:val="24"/>
              </w:rPr>
              <w:t>Veic tādu apstākļu vai faktu noskaidrošanu, kuri ir būtiski kriminālprocesā, bet kurus var noskaidrot, tikai izmantojot operatīvās darbības metodes un līdzekļus</w:t>
            </w:r>
          </w:p>
        </w:tc>
        <w:tc>
          <w:tcPr>
            <w:tcW w:w="1417" w:type="dxa"/>
            <w:vMerge/>
          </w:tcPr>
          <w:p w14:paraId="67A06A49"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r>
      <w:tr w:rsidR="008F0252" w:rsidRPr="008F0252" w14:paraId="67A06A50" w14:textId="77777777" w:rsidTr="00960E87">
        <w:tc>
          <w:tcPr>
            <w:tcW w:w="992" w:type="dxa"/>
            <w:vMerge/>
          </w:tcPr>
          <w:p w14:paraId="67A06A4B" w14:textId="77777777" w:rsidR="005E0AE3" w:rsidRPr="008F0252" w:rsidRDefault="005E0AE3" w:rsidP="00F869CE">
            <w:pPr>
              <w:pStyle w:val="ListParagraph"/>
              <w:ind w:left="0"/>
              <w:rPr>
                <w:rFonts w:ascii="Times New Roman" w:hAnsi="Times New Roman" w:cs="Times New Roman"/>
                <w:sz w:val="24"/>
                <w:szCs w:val="24"/>
              </w:rPr>
            </w:pPr>
          </w:p>
        </w:tc>
        <w:tc>
          <w:tcPr>
            <w:tcW w:w="2127" w:type="dxa"/>
            <w:vMerge/>
          </w:tcPr>
          <w:p w14:paraId="67A06A4C"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1417" w:type="dxa"/>
            <w:vMerge/>
          </w:tcPr>
          <w:p w14:paraId="67A06A4D"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4395" w:type="dxa"/>
          </w:tcPr>
          <w:p w14:paraId="67A06A4E" w14:textId="243DAF46" w:rsidR="005E0AE3" w:rsidRPr="008F0252" w:rsidRDefault="00203EFC"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 xml:space="preserve">Atbilstoši kompetencei </w:t>
            </w:r>
            <w:r w:rsidR="005E0AE3" w:rsidRPr="008F0252">
              <w:rPr>
                <w:rFonts w:ascii="Times New Roman" w:hAnsi="Times New Roman" w:cs="Times New Roman"/>
                <w:sz w:val="24"/>
                <w:szCs w:val="24"/>
              </w:rPr>
              <w:t>veic izmeklēšanu un izdara atsevišķas kriminālprocesuāl</w:t>
            </w:r>
            <w:r w:rsidR="00C25AD1" w:rsidRPr="008F0252">
              <w:rPr>
                <w:rFonts w:ascii="Times New Roman" w:hAnsi="Times New Roman" w:cs="Times New Roman"/>
                <w:sz w:val="24"/>
                <w:szCs w:val="24"/>
              </w:rPr>
              <w:t>ā</w:t>
            </w:r>
            <w:r w:rsidR="005E0AE3" w:rsidRPr="008F0252">
              <w:rPr>
                <w:rFonts w:ascii="Times New Roman" w:hAnsi="Times New Roman" w:cs="Times New Roman"/>
                <w:sz w:val="24"/>
                <w:szCs w:val="24"/>
              </w:rPr>
              <w:t>s darbības pirmstiesas procesā</w:t>
            </w:r>
          </w:p>
        </w:tc>
        <w:tc>
          <w:tcPr>
            <w:tcW w:w="1417" w:type="dxa"/>
            <w:vMerge/>
          </w:tcPr>
          <w:p w14:paraId="67A06A4F"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r>
      <w:tr w:rsidR="008F0252" w:rsidRPr="008F0252" w14:paraId="67A06A56" w14:textId="77777777" w:rsidTr="00960E87">
        <w:tc>
          <w:tcPr>
            <w:tcW w:w="992" w:type="dxa"/>
            <w:vMerge/>
          </w:tcPr>
          <w:p w14:paraId="67A06A51" w14:textId="77777777" w:rsidR="005E0AE3" w:rsidRPr="008F0252" w:rsidRDefault="005E0AE3" w:rsidP="00F869CE">
            <w:pPr>
              <w:pStyle w:val="ListParagraph"/>
              <w:ind w:left="0"/>
              <w:rPr>
                <w:rFonts w:ascii="Times New Roman" w:hAnsi="Times New Roman" w:cs="Times New Roman"/>
                <w:sz w:val="24"/>
                <w:szCs w:val="24"/>
              </w:rPr>
            </w:pPr>
          </w:p>
        </w:tc>
        <w:tc>
          <w:tcPr>
            <w:tcW w:w="2127" w:type="dxa"/>
            <w:vMerge/>
          </w:tcPr>
          <w:p w14:paraId="67A06A52"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1417" w:type="dxa"/>
            <w:vMerge/>
          </w:tcPr>
          <w:p w14:paraId="67A06A53"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4395" w:type="dxa"/>
          </w:tcPr>
          <w:p w14:paraId="67A06A54" w14:textId="77777777" w:rsidR="005E0AE3" w:rsidRPr="008F0252" w:rsidRDefault="005E0AE3"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Uzkrāj operatīvos materiālus un veido nomenklatūras lietu noteiktajā noziedzības apkarošanas jomā</w:t>
            </w:r>
          </w:p>
        </w:tc>
        <w:tc>
          <w:tcPr>
            <w:tcW w:w="1417" w:type="dxa"/>
            <w:vMerge/>
          </w:tcPr>
          <w:p w14:paraId="67A06A55"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r>
      <w:tr w:rsidR="008F0252" w:rsidRPr="008F0252" w14:paraId="67A06A5C" w14:textId="77777777" w:rsidTr="00960E87">
        <w:tc>
          <w:tcPr>
            <w:tcW w:w="992" w:type="dxa"/>
            <w:vMerge/>
          </w:tcPr>
          <w:p w14:paraId="67A06A57" w14:textId="77777777" w:rsidR="005E0AE3" w:rsidRPr="008F0252" w:rsidRDefault="005E0AE3" w:rsidP="00F869CE">
            <w:pPr>
              <w:pStyle w:val="ListParagraph"/>
              <w:ind w:left="0"/>
              <w:rPr>
                <w:rFonts w:ascii="Times New Roman" w:hAnsi="Times New Roman" w:cs="Times New Roman"/>
                <w:sz w:val="24"/>
                <w:szCs w:val="24"/>
              </w:rPr>
            </w:pPr>
          </w:p>
        </w:tc>
        <w:tc>
          <w:tcPr>
            <w:tcW w:w="2127" w:type="dxa"/>
            <w:vMerge/>
          </w:tcPr>
          <w:p w14:paraId="67A06A58"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1417" w:type="dxa"/>
            <w:vMerge/>
          </w:tcPr>
          <w:p w14:paraId="67A06A59"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4395" w:type="dxa"/>
          </w:tcPr>
          <w:p w14:paraId="67A06A5A" w14:textId="4F8B568D" w:rsidR="005E0AE3" w:rsidRPr="008F0252" w:rsidRDefault="005E0AE3"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Izstrādā normatīvo aktu projektus, kā arī sniedz atbalstu normatīvo aktu projektu sagatavošanā</w:t>
            </w:r>
            <w:r w:rsidR="000E587E" w:rsidRPr="008F0252">
              <w:rPr>
                <w:rFonts w:ascii="Times New Roman" w:hAnsi="Times New Roman" w:cs="Times New Roman"/>
                <w:sz w:val="24"/>
                <w:szCs w:val="24"/>
              </w:rPr>
              <w:t>. </w:t>
            </w:r>
            <w:r w:rsidRPr="008F0252">
              <w:rPr>
                <w:rFonts w:ascii="Times New Roman" w:hAnsi="Times New Roman" w:cs="Times New Roman"/>
                <w:sz w:val="24"/>
                <w:szCs w:val="24"/>
              </w:rPr>
              <w:t>Sagatavo atzinumus par iestādes vai ārējiem (starpiestāžu, starptautiskajiem) normatīvo aktu (dokumentu) projektiem</w:t>
            </w:r>
          </w:p>
        </w:tc>
        <w:tc>
          <w:tcPr>
            <w:tcW w:w="1417" w:type="dxa"/>
            <w:vMerge/>
          </w:tcPr>
          <w:p w14:paraId="67A06A5B"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r>
      <w:tr w:rsidR="008F0252" w:rsidRPr="008F0252" w14:paraId="67A06A62" w14:textId="77777777" w:rsidTr="00960E87">
        <w:tc>
          <w:tcPr>
            <w:tcW w:w="992" w:type="dxa"/>
            <w:vMerge/>
          </w:tcPr>
          <w:p w14:paraId="67A06A5D" w14:textId="77777777" w:rsidR="005E0AE3" w:rsidRPr="008F0252" w:rsidRDefault="005E0AE3" w:rsidP="00F869CE">
            <w:pPr>
              <w:pStyle w:val="ListParagraph"/>
              <w:ind w:left="0"/>
              <w:rPr>
                <w:rFonts w:ascii="Times New Roman" w:hAnsi="Times New Roman" w:cs="Times New Roman"/>
                <w:sz w:val="24"/>
                <w:szCs w:val="24"/>
              </w:rPr>
            </w:pPr>
          </w:p>
        </w:tc>
        <w:tc>
          <w:tcPr>
            <w:tcW w:w="2127" w:type="dxa"/>
            <w:vMerge/>
          </w:tcPr>
          <w:p w14:paraId="67A06A5E"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1417" w:type="dxa"/>
            <w:vMerge/>
          </w:tcPr>
          <w:p w14:paraId="67A06A5F"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4395" w:type="dxa"/>
          </w:tcPr>
          <w:p w14:paraId="67A06A60" w14:textId="77777777" w:rsidR="005E0AE3" w:rsidRPr="008F0252" w:rsidRDefault="005E0AE3"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Nodrošina klasificētās informācijas sistēmas datu apstrādi un administrēšanu</w:t>
            </w:r>
          </w:p>
        </w:tc>
        <w:tc>
          <w:tcPr>
            <w:tcW w:w="1417" w:type="dxa"/>
            <w:vMerge/>
          </w:tcPr>
          <w:p w14:paraId="67A06A61"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r>
      <w:tr w:rsidR="008F0252" w:rsidRPr="008F0252" w14:paraId="67A06A68" w14:textId="77777777" w:rsidTr="00960E87">
        <w:tc>
          <w:tcPr>
            <w:tcW w:w="992" w:type="dxa"/>
            <w:vMerge/>
          </w:tcPr>
          <w:p w14:paraId="67A06A63" w14:textId="77777777" w:rsidR="005E0AE3" w:rsidRPr="008F0252" w:rsidRDefault="005E0AE3" w:rsidP="00F869CE">
            <w:pPr>
              <w:pStyle w:val="ListParagraph"/>
              <w:ind w:left="0"/>
              <w:rPr>
                <w:rFonts w:ascii="Times New Roman" w:hAnsi="Times New Roman" w:cs="Times New Roman"/>
                <w:sz w:val="24"/>
                <w:szCs w:val="24"/>
              </w:rPr>
            </w:pPr>
          </w:p>
        </w:tc>
        <w:tc>
          <w:tcPr>
            <w:tcW w:w="2127" w:type="dxa"/>
            <w:vMerge/>
          </w:tcPr>
          <w:p w14:paraId="67A06A64"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1417" w:type="dxa"/>
            <w:vMerge/>
          </w:tcPr>
          <w:p w14:paraId="67A06A65"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4395" w:type="dxa"/>
          </w:tcPr>
          <w:p w14:paraId="67A06A66" w14:textId="77777777" w:rsidR="005E0AE3" w:rsidRPr="008F0252" w:rsidRDefault="005E0AE3"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 xml:space="preserve">Sniedz atbalstu operatīvo darbību veikšanā lietās par smagiem vai sevišķi smagiem, </w:t>
            </w:r>
            <w:proofErr w:type="spellStart"/>
            <w:r w:rsidRPr="008F0252">
              <w:rPr>
                <w:rFonts w:ascii="Times New Roman" w:hAnsi="Times New Roman" w:cs="Times New Roman"/>
                <w:sz w:val="24"/>
                <w:szCs w:val="24"/>
              </w:rPr>
              <w:t>daudzepizožu</w:t>
            </w:r>
            <w:proofErr w:type="spellEnd"/>
            <w:r w:rsidRPr="008F0252">
              <w:rPr>
                <w:rFonts w:ascii="Times New Roman" w:hAnsi="Times New Roman" w:cs="Times New Roman"/>
                <w:sz w:val="24"/>
                <w:szCs w:val="24"/>
              </w:rPr>
              <w:t>, starptautiska rakstura vai organizētā grupā izdarītiem noziegumiem</w:t>
            </w:r>
          </w:p>
        </w:tc>
        <w:tc>
          <w:tcPr>
            <w:tcW w:w="1417" w:type="dxa"/>
            <w:vMerge/>
          </w:tcPr>
          <w:p w14:paraId="67A06A67"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r>
      <w:tr w:rsidR="008F0252" w:rsidRPr="008F0252" w14:paraId="67A06A6E" w14:textId="77777777" w:rsidTr="00960E87">
        <w:tc>
          <w:tcPr>
            <w:tcW w:w="992" w:type="dxa"/>
            <w:vMerge/>
          </w:tcPr>
          <w:p w14:paraId="67A06A69" w14:textId="77777777" w:rsidR="005E0AE3" w:rsidRPr="008F0252" w:rsidRDefault="005E0AE3" w:rsidP="00F869CE">
            <w:pPr>
              <w:pStyle w:val="ListParagraph"/>
              <w:ind w:left="0"/>
              <w:rPr>
                <w:rFonts w:ascii="Times New Roman" w:hAnsi="Times New Roman" w:cs="Times New Roman"/>
                <w:sz w:val="24"/>
                <w:szCs w:val="24"/>
              </w:rPr>
            </w:pPr>
          </w:p>
        </w:tc>
        <w:tc>
          <w:tcPr>
            <w:tcW w:w="2127" w:type="dxa"/>
            <w:vMerge/>
          </w:tcPr>
          <w:p w14:paraId="67A06A6A"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1417" w:type="dxa"/>
            <w:vMerge/>
          </w:tcPr>
          <w:p w14:paraId="67A06A6B"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4395" w:type="dxa"/>
          </w:tcPr>
          <w:p w14:paraId="67A06A6C" w14:textId="2714F08C" w:rsidR="005E0AE3" w:rsidRPr="008F0252" w:rsidRDefault="00203EFC"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Atbilstoši amata kompetencei v</w:t>
            </w:r>
            <w:r w:rsidR="005E0AE3" w:rsidRPr="008F0252">
              <w:rPr>
                <w:rFonts w:ascii="Times New Roman" w:hAnsi="Times New Roman" w:cs="Times New Roman"/>
                <w:sz w:val="24"/>
                <w:szCs w:val="24"/>
              </w:rPr>
              <w:t xml:space="preserve">eic </w:t>
            </w:r>
            <w:r w:rsidR="005E0AE3" w:rsidRPr="008F0252">
              <w:rPr>
                <w:rFonts w:ascii="Times New Roman" w:hAnsi="Times New Roman" w:cs="Times New Roman"/>
                <w:spacing w:val="-2"/>
                <w:sz w:val="24"/>
                <w:szCs w:val="24"/>
              </w:rPr>
              <w:t>operatīvo pasākumu un kriminālprocesuālo</w:t>
            </w:r>
            <w:r w:rsidR="005E0AE3" w:rsidRPr="008F0252">
              <w:rPr>
                <w:rFonts w:ascii="Times New Roman" w:hAnsi="Times New Roman" w:cs="Times New Roman"/>
                <w:sz w:val="24"/>
                <w:szCs w:val="24"/>
              </w:rPr>
              <w:t xml:space="preserve"> darbību laikā iegūto audio</w:t>
            </w:r>
            <w:r w:rsidR="003800CC" w:rsidRPr="008F0252">
              <w:rPr>
                <w:rFonts w:ascii="Times New Roman" w:hAnsi="Times New Roman" w:cs="Times New Roman"/>
                <w:sz w:val="24"/>
                <w:szCs w:val="24"/>
              </w:rPr>
              <w:t>ierakstu un</w:t>
            </w:r>
            <w:r w:rsidR="005E0AE3" w:rsidRPr="008F0252">
              <w:rPr>
                <w:rFonts w:ascii="Times New Roman" w:hAnsi="Times New Roman" w:cs="Times New Roman"/>
                <w:sz w:val="24"/>
                <w:szCs w:val="24"/>
              </w:rPr>
              <w:t xml:space="preserve"> videoierakstu apstrādi un analīzi </w:t>
            </w:r>
          </w:p>
        </w:tc>
        <w:tc>
          <w:tcPr>
            <w:tcW w:w="1417" w:type="dxa"/>
            <w:vMerge/>
          </w:tcPr>
          <w:p w14:paraId="67A06A6D"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r>
      <w:tr w:rsidR="008F0252" w:rsidRPr="008F0252" w14:paraId="67A06A74" w14:textId="77777777" w:rsidTr="00960E87">
        <w:tc>
          <w:tcPr>
            <w:tcW w:w="992" w:type="dxa"/>
            <w:vMerge/>
          </w:tcPr>
          <w:p w14:paraId="67A06A6F" w14:textId="77777777" w:rsidR="005E0AE3" w:rsidRPr="008F0252" w:rsidRDefault="005E0AE3" w:rsidP="00F869CE">
            <w:pPr>
              <w:pStyle w:val="ListParagraph"/>
              <w:ind w:left="0"/>
              <w:rPr>
                <w:rFonts w:ascii="Times New Roman" w:hAnsi="Times New Roman" w:cs="Times New Roman"/>
                <w:sz w:val="24"/>
                <w:szCs w:val="24"/>
              </w:rPr>
            </w:pPr>
          </w:p>
        </w:tc>
        <w:tc>
          <w:tcPr>
            <w:tcW w:w="2127" w:type="dxa"/>
            <w:vMerge/>
          </w:tcPr>
          <w:p w14:paraId="67A06A70"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1417" w:type="dxa"/>
            <w:vMerge/>
          </w:tcPr>
          <w:p w14:paraId="67A06A71"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4395" w:type="dxa"/>
          </w:tcPr>
          <w:p w14:paraId="67A06A72" w14:textId="2745668D" w:rsidR="005E0AE3" w:rsidRPr="008F0252" w:rsidRDefault="005E0AE3"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Veic informācijas pieprasīšanu</w:t>
            </w:r>
            <w:r w:rsidR="00C25AD1" w:rsidRPr="008F0252">
              <w:rPr>
                <w:rFonts w:ascii="Times New Roman" w:hAnsi="Times New Roman" w:cs="Times New Roman"/>
                <w:sz w:val="24"/>
                <w:szCs w:val="24"/>
              </w:rPr>
              <w:t xml:space="preserve"> no mobilo un stacionāro sakaru operatoriem</w:t>
            </w:r>
            <w:r w:rsidRPr="008F0252">
              <w:rPr>
                <w:rFonts w:ascii="Times New Roman" w:hAnsi="Times New Roman" w:cs="Times New Roman"/>
                <w:sz w:val="24"/>
                <w:szCs w:val="24"/>
              </w:rPr>
              <w:t xml:space="preserve">, </w:t>
            </w:r>
            <w:r w:rsidR="00C25AD1" w:rsidRPr="008F0252">
              <w:rPr>
                <w:rFonts w:ascii="Times New Roman" w:hAnsi="Times New Roman" w:cs="Times New Roman"/>
                <w:sz w:val="24"/>
                <w:szCs w:val="24"/>
              </w:rPr>
              <w:t xml:space="preserve">kā arī saņemtās informācijas </w:t>
            </w:r>
            <w:r w:rsidRPr="008F0252">
              <w:rPr>
                <w:rFonts w:ascii="Times New Roman" w:hAnsi="Times New Roman" w:cs="Times New Roman"/>
                <w:sz w:val="24"/>
                <w:szCs w:val="24"/>
              </w:rPr>
              <w:t xml:space="preserve">sagatavošanu un apstrādi </w:t>
            </w:r>
          </w:p>
        </w:tc>
        <w:tc>
          <w:tcPr>
            <w:tcW w:w="1417" w:type="dxa"/>
            <w:vMerge/>
          </w:tcPr>
          <w:p w14:paraId="67A06A73"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r>
      <w:tr w:rsidR="008F0252" w:rsidRPr="008F0252" w14:paraId="67A06A7A" w14:textId="77777777" w:rsidTr="00960E87">
        <w:tc>
          <w:tcPr>
            <w:tcW w:w="992" w:type="dxa"/>
            <w:vMerge/>
          </w:tcPr>
          <w:p w14:paraId="67A06A75" w14:textId="77777777" w:rsidR="005E0AE3" w:rsidRPr="008F0252" w:rsidRDefault="005E0AE3" w:rsidP="00F869CE">
            <w:pPr>
              <w:pStyle w:val="ListParagraph"/>
              <w:ind w:left="0"/>
              <w:rPr>
                <w:rFonts w:ascii="Times New Roman" w:hAnsi="Times New Roman" w:cs="Times New Roman"/>
                <w:sz w:val="24"/>
                <w:szCs w:val="24"/>
              </w:rPr>
            </w:pPr>
          </w:p>
        </w:tc>
        <w:tc>
          <w:tcPr>
            <w:tcW w:w="2127" w:type="dxa"/>
            <w:vMerge/>
          </w:tcPr>
          <w:p w14:paraId="67A06A76"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1417" w:type="dxa"/>
            <w:vMerge/>
          </w:tcPr>
          <w:p w14:paraId="67A06A77"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c>
          <w:tcPr>
            <w:tcW w:w="4395" w:type="dxa"/>
          </w:tcPr>
          <w:p w14:paraId="67A06A78" w14:textId="77777777" w:rsidR="005E0AE3" w:rsidRPr="008F0252" w:rsidRDefault="005E0AE3"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Nodrošina informācijas pieprasīšanu no valsts un pašvaldību iestādēm, iegūšanu no datubāzēm, apkopošanu un iekļaušanu datubāzē</w:t>
            </w:r>
          </w:p>
        </w:tc>
        <w:tc>
          <w:tcPr>
            <w:tcW w:w="1417" w:type="dxa"/>
            <w:vMerge/>
          </w:tcPr>
          <w:p w14:paraId="67A06A79" w14:textId="77777777" w:rsidR="005E0AE3" w:rsidRPr="008F0252" w:rsidRDefault="005E0AE3" w:rsidP="00F869CE">
            <w:pPr>
              <w:pStyle w:val="ListParagraph"/>
              <w:ind w:left="0"/>
              <w:rPr>
                <w:rFonts w:ascii="Times New Roman" w:hAnsi="Times New Roman" w:cs="Times New Roman"/>
                <w:sz w:val="24"/>
                <w:szCs w:val="24"/>
                <w:shd w:val="clear" w:color="auto" w:fill="FFFFFF"/>
              </w:rPr>
            </w:pPr>
          </w:p>
        </w:tc>
      </w:tr>
    </w:tbl>
    <w:p w14:paraId="67A06A7B" w14:textId="77777777" w:rsidR="00821BE2" w:rsidRPr="008F0252" w:rsidRDefault="00821BE2" w:rsidP="00F869CE">
      <w:pPr>
        <w:pStyle w:val="ListParagraph"/>
        <w:spacing w:after="0" w:line="240" w:lineRule="auto"/>
        <w:ind w:left="0" w:firstLine="720"/>
        <w:rPr>
          <w:rFonts w:ascii="Times New Roman" w:hAnsi="Times New Roman" w:cs="Times New Roman"/>
          <w:sz w:val="28"/>
          <w:szCs w:val="24"/>
        </w:rPr>
      </w:pPr>
    </w:p>
    <w:p w14:paraId="67A06A7C" w14:textId="2E42B94F" w:rsidR="005507E7" w:rsidRPr="008F0252" w:rsidRDefault="002673CC"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30</w:t>
      </w:r>
      <w:r w:rsidR="000E587E" w:rsidRPr="008F0252">
        <w:rPr>
          <w:rFonts w:ascii="Times New Roman" w:hAnsi="Times New Roman" w:cs="Times New Roman"/>
          <w:sz w:val="28"/>
          <w:szCs w:val="24"/>
        </w:rPr>
        <w:t>. </w:t>
      </w:r>
      <w:r w:rsidR="005507E7" w:rsidRPr="008F0252">
        <w:rPr>
          <w:rFonts w:ascii="Times New Roman" w:hAnsi="Times New Roman" w:cs="Times New Roman"/>
          <w:sz w:val="28"/>
          <w:szCs w:val="24"/>
        </w:rPr>
        <w:t xml:space="preserve">Izteikt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A71C55" w:rsidRPr="008F0252">
        <w:rPr>
          <w:rFonts w:ascii="Times New Roman" w:hAnsi="Times New Roman" w:cs="Times New Roman"/>
          <w:sz w:val="28"/>
          <w:szCs w:val="24"/>
        </w:rPr>
        <w:t>1</w:t>
      </w:r>
      <w:r w:rsidR="00501E98" w:rsidRPr="008F0252">
        <w:rPr>
          <w:rFonts w:ascii="Times New Roman" w:hAnsi="Times New Roman" w:cs="Times New Roman"/>
          <w:sz w:val="28"/>
          <w:szCs w:val="24"/>
        </w:rPr>
        <w:t>7.2</w:t>
      </w:r>
      <w:r w:rsidR="0065229A" w:rsidRPr="008F0252">
        <w:rPr>
          <w:rFonts w:ascii="Times New Roman" w:hAnsi="Times New Roman" w:cs="Times New Roman"/>
          <w:sz w:val="28"/>
          <w:szCs w:val="24"/>
        </w:rPr>
        <w:t>. </w:t>
      </w:r>
      <w:r w:rsidR="00501E98" w:rsidRPr="008F0252">
        <w:rPr>
          <w:rFonts w:ascii="Times New Roman" w:hAnsi="Times New Roman" w:cs="Times New Roman"/>
          <w:sz w:val="28"/>
          <w:szCs w:val="24"/>
        </w:rPr>
        <w:t xml:space="preserve">apakšsaimes </w:t>
      </w:r>
      <w:r w:rsidR="00507EAD" w:rsidRPr="008F0252">
        <w:rPr>
          <w:rFonts w:ascii="Times New Roman" w:hAnsi="Times New Roman" w:cs="Times New Roman"/>
          <w:sz w:val="28"/>
          <w:szCs w:val="24"/>
        </w:rPr>
        <w:t>"</w:t>
      </w:r>
      <w:r w:rsidR="00501E98" w:rsidRPr="008F0252">
        <w:rPr>
          <w:rFonts w:ascii="Times New Roman" w:hAnsi="Times New Roman" w:cs="Times New Roman"/>
          <w:sz w:val="28"/>
          <w:szCs w:val="24"/>
        </w:rPr>
        <w:t>Izmeklēšana</w:t>
      </w:r>
      <w:r w:rsidR="00507EAD" w:rsidRPr="008F0252">
        <w:rPr>
          <w:rFonts w:ascii="Times New Roman" w:hAnsi="Times New Roman" w:cs="Times New Roman"/>
          <w:sz w:val="28"/>
          <w:szCs w:val="24"/>
        </w:rPr>
        <w:t>"</w:t>
      </w:r>
      <w:r w:rsidR="00501E98" w:rsidRPr="008F0252">
        <w:rPr>
          <w:rFonts w:ascii="Times New Roman" w:hAnsi="Times New Roman" w:cs="Times New Roman"/>
          <w:sz w:val="28"/>
          <w:szCs w:val="24"/>
        </w:rPr>
        <w:t xml:space="preserve"> </w:t>
      </w:r>
      <w:r w:rsidR="005507E7" w:rsidRPr="008F0252">
        <w:rPr>
          <w:rFonts w:ascii="Times New Roman" w:hAnsi="Times New Roman" w:cs="Times New Roman"/>
          <w:sz w:val="28"/>
          <w:szCs w:val="24"/>
        </w:rPr>
        <w:t>I</w:t>
      </w:r>
      <w:r w:rsidR="00174765" w:rsidRPr="008F0252">
        <w:rPr>
          <w:rFonts w:ascii="Times New Roman" w:hAnsi="Times New Roman" w:cs="Times New Roman"/>
          <w:sz w:val="28"/>
          <w:szCs w:val="24"/>
        </w:rPr>
        <w:t>I</w:t>
      </w:r>
      <w:r w:rsidR="005507E7" w:rsidRPr="008F0252">
        <w:rPr>
          <w:rFonts w:ascii="Times New Roman" w:hAnsi="Times New Roman" w:cs="Times New Roman"/>
          <w:sz w:val="28"/>
          <w:szCs w:val="24"/>
        </w:rPr>
        <w:t>B</w:t>
      </w:r>
      <w:r w:rsidR="00FC085A" w:rsidRPr="008F0252">
        <w:rPr>
          <w:rFonts w:ascii="Times New Roman" w:hAnsi="Times New Roman" w:cs="Times New Roman"/>
          <w:sz w:val="28"/>
          <w:szCs w:val="24"/>
        </w:rPr>
        <w:t> līme</w:t>
      </w:r>
      <w:r w:rsidR="005507E7" w:rsidRPr="008F0252">
        <w:rPr>
          <w:rFonts w:ascii="Times New Roman" w:hAnsi="Times New Roman" w:cs="Times New Roman"/>
          <w:sz w:val="28"/>
          <w:szCs w:val="24"/>
        </w:rPr>
        <w:t>ni šādā redakcijā:</w:t>
      </w:r>
    </w:p>
    <w:p w14:paraId="6F76A2C5" w14:textId="77777777" w:rsidR="00284045" w:rsidRPr="008F0252" w:rsidRDefault="00284045"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2127"/>
        <w:gridCol w:w="1417"/>
        <w:gridCol w:w="4395"/>
        <w:gridCol w:w="1417"/>
      </w:tblGrid>
      <w:tr w:rsidR="008F0252" w:rsidRPr="008F0252" w14:paraId="67A06A82" w14:textId="77777777" w:rsidTr="007D3E58">
        <w:tc>
          <w:tcPr>
            <w:tcW w:w="992" w:type="dxa"/>
            <w:vMerge w:val="restart"/>
            <w:vAlign w:val="center"/>
          </w:tcPr>
          <w:p w14:paraId="67A06A7D" w14:textId="4FBA9D04" w:rsidR="002916B0" w:rsidRPr="008F0252" w:rsidRDefault="003D0A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2916B0" w:rsidRPr="008F0252">
              <w:rPr>
                <w:rFonts w:ascii="Times New Roman" w:hAnsi="Times New Roman" w:cs="Times New Roman"/>
                <w:sz w:val="24"/>
                <w:szCs w:val="24"/>
              </w:rPr>
              <w:t>IIB</w:t>
            </w:r>
          </w:p>
        </w:tc>
        <w:tc>
          <w:tcPr>
            <w:tcW w:w="2127" w:type="dxa"/>
            <w:vMerge w:val="restart"/>
            <w:vAlign w:val="center"/>
          </w:tcPr>
          <w:p w14:paraId="67A06A7E" w14:textId="77777777" w:rsidR="002916B0" w:rsidRPr="008F0252" w:rsidRDefault="002916B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Veic izmeklēšanu iestādes līmenī īpaši sarežģītās lietās, kur nepieciešama liela pieredze un dziļa konkrētās jomas pārzināšana</w:t>
            </w:r>
          </w:p>
        </w:tc>
        <w:tc>
          <w:tcPr>
            <w:tcW w:w="1417" w:type="dxa"/>
            <w:vMerge w:val="restart"/>
            <w:vAlign w:val="center"/>
          </w:tcPr>
          <w:p w14:paraId="67A06A7F" w14:textId="77777777" w:rsidR="002916B0" w:rsidRPr="008F0252" w:rsidRDefault="002916B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Galvenais inspektors</w:t>
            </w:r>
          </w:p>
        </w:tc>
        <w:tc>
          <w:tcPr>
            <w:tcW w:w="4395" w:type="dxa"/>
          </w:tcPr>
          <w:p w14:paraId="67A06A80" w14:textId="77777777" w:rsidR="002916B0" w:rsidRPr="008F0252" w:rsidRDefault="002916B0"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Izskata ziņas, kuras norāda uz iespējama noziedzīga nodarījuma izdarīšanu, uzsāk vai atsaka uzsākt kriminālprocesu</w:t>
            </w:r>
          </w:p>
        </w:tc>
        <w:tc>
          <w:tcPr>
            <w:tcW w:w="1417" w:type="dxa"/>
            <w:vMerge w:val="restart"/>
            <w:vAlign w:val="center"/>
          </w:tcPr>
          <w:p w14:paraId="67A06A81" w14:textId="4526855C" w:rsidR="002916B0" w:rsidRPr="008F0252" w:rsidRDefault="002916B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Majors</w:t>
            </w:r>
            <w:r w:rsidR="003D0AC8" w:rsidRPr="008F0252">
              <w:rPr>
                <w:rFonts w:ascii="Times New Roman" w:eastAsia="Times New Roman" w:hAnsi="Times New Roman" w:cs="Times New Roman"/>
                <w:sz w:val="24"/>
                <w:szCs w:val="24"/>
                <w:lang w:eastAsia="lv-LV"/>
              </w:rPr>
              <w:t>"</w:t>
            </w:r>
          </w:p>
        </w:tc>
      </w:tr>
      <w:tr w:rsidR="008F0252" w:rsidRPr="008F0252" w14:paraId="67A06A88" w14:textId="77777777" w:rsidTr="007D3E58">
        <w:tc>
          <w:tcPr>
            <w:tcW w:w="992" w:type="dxa"/>
            <w:vMerge/>
          </w:tcPr>
          <w:p w14:paraId="67A06A83" w14:textId="77777777" w:rsidR="002916B0" w:rsidRPr="008F0252" w:rsidRDefault="002916B0" w:rsidP="00F869CE">
            <w:pPr>
              <w:pStyle w:val="ListParagraph"/>
              <w:ind w:left="0"/>
              <w:rPr>
                <w:rFonts w:ascii="Times New Roman" w:hAnsi="Times New Roman" w:cs="Times New Roman"/>
                <w:sz w:val="24"/>
                <w:szCs w:val="24"/>
              </w:rPr>
            </w:pPr>
          </w:p>
        </w:tc>
        <w:tc>
          <w:tcPr>
            <w:tcW w:w="2127" w:type="dxa"/>
            <w:vMerge/>
          </w:tcPr>
          <w:p w14:paraId="67A06A84"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c>
          <w:tcPr>
            <w:tcW w:w="1417" w:type="dxa"/>
            <w:vMerge/>
          </w:tcPr>
          <w:p w14:paraId="67A06A85"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c>
          <w:tcPr>
            <w:tcW w:w="4395" w:type="dxa"/>
          </w:tcPr>
          <w:p w14:paraId="67A06A86" w14:textId="3ED7FD9F" w:rsidR="002916B0" w:rsidRPr="008F0252" w:rsidRDefault="002916B0"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 xml:space="preserve">Organizē un veic izmeklēšanu kā procesa virzītājs procesos par smagiem vai sevišķi smagiem, </w:t>
            </w:r>
            <w:proofErr w:type="spellStart"/>
            <w:r w:rsidRPr="008F0252">
              <w:rPr>
                <w:rFonts w:ascii="Times New Roman" w:hAnsi="Times New Roman" w:cs="Times New Roman"/>
                <w:sz w:val="24"/>
                <w:szCs w:val="24"/>
              </w:rPr>
              <w:t>daudzepizožu</w:t>
            </w:r>
            <w:proofErr w:type="spellEnd"/>
            <w:r w:rsidRPr="008F0252">
              <w:rPr>
                <w:rFonts w:ascii="Times New Roman" w:hAnsi="Times New Roman" w:cs="Times New Roman"/>
                <w:sz w:val="24"/>
                <w:szCs w:val="24"/>
              </w:rPr>
              <w:t xml:space="preserve">, starptautiska rakstura vai organizētā grupā </w:t>
            </w:r>
            <w:r w:rsidR="003800CC" w:rsidRPr="008F0252">
              <w:rPr>
                <w:rFonts w:ascii="Times New Roman" w:hAnsi="Times New Roman" w:cs="Times New Roman"/>
                <w:sz w:val="24"/>
                <w:szCs w:val="24"/>
              </w:rPr>
              <w:t xml:space="preserve">izdarītiem </w:t>
            </w:r>
            <w:r w:rsidRPr="008F0252">
              <w:rPr>
                <w:rFonts w:ascii="Times New Roman" w:hAnsi="Times New Roman" w:cs="Times New Roman"/>
                <w:sz w:val="24"/>
                <w:szCs w:val="24"/>
              </w:rPr>
              <w:t>noziegumiem</w:t>
            </w:r>
          </w:p>
        </w:tc>
        <w:tc>
          <w:tcPr>
            <w:tcW w:w="1417" w:type="dxa"/>
            <w:vMerge/>
          </w:tcPr>
          <w:p w14:paraId="67A06A87"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r>
      <w:tr w:rsidR="008F0252" w:rsidRPr="008F0252" w14:paraId="67A06A8E" w14:textId="77777777" w:rsidTr="007D3E58">
        <w:tc>
          <w:tcPr>
            <w:tcW w:w="992" w:type="dxa"/>
            <w:vMerge/>
          </w:tcPr>
          <w:p w14:paraId="67A06A89" w14:textId="77777777" w:rsidR="002916B0" w:rsidRPr="008F0252" w:rsidRDefault="002916B0" w:rsidP="00F869CE">
            <w:pPr>
              <w:pStyle w:val="ListParagraph"/>
              <w:ind w:left="0"/>
              <w:rPr>
                <w:rFonts w:ascii="Times New Roman" w:hAnsi="Times New Roman" w:cs="Times New Roman"/>
                <w:sz w:val="24"/>
                <w:szCs w:val="24"/>
              </w:rPr>
            </w:pPr>
          </w:p>
        </w:tc>
        <w:tc>
          <w:tcPr>
            <w:tcW w:w="2127" w:type="dxa"/>
            <w:vMerge/>
          </w:tcPr>
          <w:p w14:paraId="67A06A8A"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c>
          <w:tcPr>
            <w:tcW w:w="1417" w:type="dxa"/>
            <w:vMerge/>
          </w:tcPr>
          <w:p w14:paraId="67A06A8B"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c>
          <w:tcPr>
            <w:tcW w:w="4395" w:type="dxa"/>
          </w:tcPr>
          <w:p w14:paraId="67A06A8C" w14:textId="77777777" w:rsidR="002916B0" w:rsidRPr="008F0252" w:rsidRDefault="002916B0"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Vada izmeklēšanas grupas darbību kriminālprocesā</w:t>
            </w:r>
          </w:p>
        </w:tc>
        <w:tc>
          <w:tcPr>
            <w:tcW w:w="1417" w:type="dxa"/>
            <w:vMerge/>
          </w:tcPr>
          <w:p w14:paraId="67A06A8D"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r>
      <w:tr w:rsidR="008F0252" w:rsidRPr="008F0252" w14:paraId="67A06A94" w14:textId="77777777" w:rsidTr="007D3E58">
        <w:tc>
          <w:tcPr>
            <w:tcW w:w="992" w:type="dxa"/>
            <w:vMerge/>
          </w:tcPr>
          <w:p w14:paraId="67A06A8F" w14:textId="77777777" w:rsidR="002916B0" w:rsidRPr="008F0252" w:rsidRDefault="002916B0" w:rsidP="00F869CE">
            <w:pPr>
              <w:pStyle w:val="ListParagraph"/>
              <w:ind w:left="0"/>
              <w:rPr>
                <w:rFonts w:ascii="Times New Roman" w:hAnsi="Times New Roman" w:cs="Times New Roman"/>
                <w:sz w:val="24"/>
                <w:szCs w:val="24"/>
              </w:rPr>
            </w:pPr>
          </w:p>
        </w:tc>
        <w:tc>
          <w:tcPr>
            <w:tcW w:w="2127" w:type="dxa"/>
            <w:vMerge/>
          </w:tcPr>
          <w:p w14:paraId="67A06A90"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c>
          <w:tcPr>
            <w:tcW w:w="1417" w:type="dxa"/>
            <w:vMerge/>
          </w:tcPr>
          <w:p w14:paraId="67A06A91"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c>
          <w:tcPr>
            <w:tcW w:w="4395" w:type="dxa"/>
          </w:tcPr>
          <w:p w14:paraId="67A06A92" w14:textId="77777777" w:rsidR="002916B0" w:rsidRPr="008F0252" w:rsidRDefault="002916B0"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 xml:space="preserve">Veic izmeklēšanas vai </w:t>
            </w:r>
            <w:proofErr w:type="gramStart"/>
            <w:r w:rsidRPr="008F0252">
              <w:rPr>
                <w:rFonts w:ascii="Times New Roman" w:hAnsi="Times New Roman" w:cs="Times New Roman"/>
                <w:sz w:val="24"/>
                <w:szCs w:val="24"/>
              </w:rPr>
              <w:t>citas procesuālās darbības</w:t>
            </w:r>
            <w:proofErr w:type="gramEnd"/>
            <w:r w:rsidRPr="008F0252">
              <w:rPr>
                <w:rFonts w:ascii="Times New Roman" w:hAnsi="Times New Roman" w:cs="Times New Roman"/>
                <w:sz w:val="24"/>
                <w:szCs w:val="24"/>
              </w:rPr>
              <w:t xml:space="preserve"> procesa virzītāja uzdevumā kā izmeklēšanas grupas dalībnieks vai procesuālo uzdevumu izpildītājs</w:t>
            </w:r>
          </w:p>
        </w:tc>
        <w:tc>
          <w:tcPr>
            <w:tcW w:w="1417" w:type="dxa"/>
            <w:vMerge/>
          </w:tcPr>
          <w:p w14:paraId="67A06A93"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r>
      <w:tr w:rsidR="008F0252" w:rsidRPr="008F0252" w14:paraId="67A06A9A" w14:textId="77777777" w:rsidTr="007D3E58">
        <w:tc>
          <w:tcPr>
            <w:tcW w:w="992" w:type="dxa"/>
            <w:vMerge/>
          </w:tcPr>
          <w:p w14:paraId="67A06A95" w14:textId="77777777" w:rsidR="002916B0" w:rsidRPr="008F0252" w:rsidRDefault="002916B0" w:rsidP="00F869CE">
            <w:pPr>
              <w:pStyle w:val="ListParagraph"/>
              <w:ind w:left="0"/>
              <w:rPr>
                <w:rFonts w:ascii="Times New Roman" w:hAnsi="Times New Roman" w:cs="Times New Roman"/>
                <w:sz w:val="24"/>
                <w:szCs w:val="24"/>
              </w:rPr>
            </w:pPr>
          </w:p>
        </w:tc>
        <w:tc>
          <w:tcPr>
            <w:tcW w:w="2127" w:type="dxa"/>
            <w:vMerge/>
          </w:tcPr>
          <w:p w14:paraId="67A06A96"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c>
          <w:tcPr>
            <w:tcW w:w="1417" w:type="dxa"/>
            <w:vMerge/>
          </w:tcPr>
          <w:p w14:paraId="67A06A97"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c>
          <w:tcPr>
            <w:tcW w:w="4395" w:type="dxa"/>
          </w:tcPr>
          <w:p w14:paraId="67A06A98" w14:textId="77777777" w:rsidR="002916B0" w:rsidRPr="008F0252" w:rsidRDefault="002916B0"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Izpilda ārvalstu kompetento iestāžu krimināltiesiskās palīdzības lūgumus</w:t>
            </w:r>
          </w:p>
        </w:tc>
        <w:tc>
          <w:tcPr>
            <w:tcW w:w="1417" w:type="dxa"/>
            <w:vMerge/>
          </w:tcPr>
          <w:p w14:paraId="67A06A99"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r>
      <w:tr w:rsidR="008F0252" w:rsidRPr="008F0252" w14:paraId="67A06AA0" w14:textId="77777777" w:rsidTr="007D3E58">
        <w:tc>
          <w:tcPr>
            <w:tcW w:w="992" w:type="dxa"/>
            <w:vMerge/>
          </w:tcPr>
          <w:p w14:paraId="67A06A9B" w14:textId="77777777" w:rsidR="002916B0" w:rsidRPr="008F0252" w:rsidRDefault="002916B0" w:rsidP="00F869CE">
            <w:pPr>
              <w:pStyle w:val="ListParagraph"/>
              <w:ind w:left="0"/>
              <w:rPr>
                <w:rFonts w:ascii="Times New Roman" w:hAnsi="Times New Roman" w:cs="Times New Roman"/>
                <w:sz w:val="24"/>
                <w:szCs w:val="24"/>
              </w:rPr>
            </w:pPr>
          </w:p>
        </w:tc>
        <w:tc>
          <w:tcPr>
            <w:tcW w:w="2127" w:type="dxa"/>
            <w:vMerge/>
          </w:tcPr>
          <w:p w14:paraId="67A06A9C"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c>
          <w:tcPr>
            <w:tcW w:w="1417" w:type="dxa"/>
            <w:vMerge/>
          </w:tcPr>
          <w:p w14:paraId="67A06A9D"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c>
          <w:tcPr>
            <w:tcW w:w="4395" w:type="dxa"/>
          </w:tcPr>
          <w:p w14:paraId="67A06A9E" w14:textId="24ACAF28" w:rsidR="002916B0" w:rsidRPr="008F0252" w:rsidRDefault="002916B0" w:rsidP="00F869CE">
            <w:pPr>
              <w:pStyle w:val="ListParagraph"/>
              <w:ind w:left="28"/>
              <w:rPr>
                <w:rFonts w:ascii="Times New Roman" w:hAnsi="Times New Roman" w:cs="Times New Roman"/>
                <w:spacing w:val="-2"/>
                <w:sz w:val="24"/>
                <w:szCs w:val="24"/>
              </w:rPr>
            </w:pPr>
            <w:r w:rsidRPr="008F0252">
              <w:rPr>
                <w:rFonts w:ascii="Times New Roman" w:hAnsi="Times New Roman" w:cs="Times New Roman"/>
                <w:spacing w:val="-2"/>
                <w:sz w:val="24"/>
                <w:szCs w:val="24"/>
              </w:rPr>
              <w:t xml:space="preserve">Sagatavo normatīvo aktu projektus, kas saistīti ar izmeklēšanas organizēšanu pirmstiesas procesā Valsts robežsardzē un </w:t>
            </w:r>
            <w:r w:rsidR="00767C1C" w:rsidRPr="008F0252">
              <w:rPr>
                <w:rFonts w:ascii="Times New Roman" w:hAnsi="Times New Roman" w:cs="Times New Roman"/>
                <w:spacing w:val="-2"/>
                <w:sz w:val="24"/>
                <w:szCs w:val="24"/>
              </w:rPr>
              <w:t xml:space="preserve">atbilstoši kompetencei </w:t>
            </w:r>
            <w:r w:rsidRPr="008F0252">
              <w:rPr>
                <w:rFonts w:ascii="Times New Roman" w:hAnsi="Times New Roman" w:cs="Times New Roman"/>
                <w:spacing w:val="-2"/>
                <w:sz w:val="24"/>
                <w:szCs w:val="24"/>
              </w:rPr>
              <w:t xml:space="preserve">sniedz citām Valsts robežsardzes struktūrvienībām </w:t>
            </w:r>
            <w:r w:rsidR="00164387" w:rsidRPr="008F0252">
              <w:rPr>
                <w:rFonts w:ascii="Times New Roman" w:hAnsi="Times New Roman" w:cs="Times New Roman"/>
                <w:spacing w:val="-2"/>
                <w:sz w:val="24"/>
                <w:szCs w:val="24"/>
              </w:rPr>
              <w:t xml:space="preserve">atbalstu </w:t>
            </w:r>
            <w:r w:rsidRPr="008F0252">
              <w:rPr>
                <w:rFonts w:ascii="Times New Roman" w:hAnsi="Times New Roman" w:cs="Times New Roman"/>
                <w:spacing w:val="-2"/>
                <w:sz w:val="24"/>
                <w:szCs w:val="24"/>
              </w:rPr>
              <w:t>normatīvo aktu projektu sagatavošanā</w:t>
            </w:r>
          </w:p>
        </w:tc>
        <w:tc>
          <w:tcPr>
            <w:tcW w:w="1417" w:type="dxa"/>
            <w:vMerge/>
          </w:tcPr>
          <w:p w14:paraId="67A06A9F"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r>
      <w:tr w:rsidR="008F0252" w:rsidRPr="008F0252" w14:paraId="67A06AA6" w14:textId="77777777" w:rsidTr="007D3E58">
        <w:tc>
          <w:tcPr>
            <w:tcW w:w="992" w:type="dxa"/>
            <w:vMerge/>
          </w:tcPr>
          <w:p w14:paraId="67A06AA1" w14:textId="77777777" w:rsidR="002916B0" w:rsidRPr="008F0252" w:rsidRDefault="002916B0" w:rsidP="00F869CE">
            <w:pPr>
              <w:pStyle w:val="ListParagraph"/>
              <w:ind w:left="0"/>
              <w:rPr>
                <w:rFonts w:ascii="Times New Roman" w:hAnsi="Times New Roman" w:cs="Times New Roman"/>
                <w:sz w:val="24"/>
                <w:szCs w:val="24"/>
              </w:rPr>
            </w:pPr>
          </w:p>
        </w:tc>
        <w:tc>
          <w:tcPr>
            <w:tcW w:w="2127" w:type="dxa"/>
            <w:vMerge/>
          </w:tcPr>
          <w:p w14:paraId="67A06AA2"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c>
          <w:tcPr>
            <w:tcW w:w="1417" w:type="dxa"/>
            <w:vMerge/>
          </w:tcPr>
          <w:p w14:paraId="67A06AA3"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c>
          <w:tcPr>
            <w:tcW w:w="4395" w:type="dxa"/>
          </w:tcPr>
          <w:p w14:paraId="67A06AA4" w14:textId="3570DE59" w:rsidR="002916B0" w:rsidRPr="008F0252" w:rsidRDefault="002916B0" w:rsidP="00F869CE">
            <w:pPr>
              <w:pStyle w:val="ListParagraph"/>
              <w:ind w:left="28"/>
              <w:rPr>
                <w:rFonts w:ascii="Times New Roman" w:hAnsi="Times New Roman" w:cs="Times New Roman"/>
                <w:sz w:val="24"/>
                <w:szCs w:val="24"/>
              </w:rPr>
            </w:pPr>
            <w:r w:rsidRPr="008F0252">
              <w:rPr>
                <w:rFonts w:ascii="Times New Roman" w:hAnsi="Times New Roman" w:cs="Times New Roman"/>
                <w:sz w:val="24"/>
                <w:szCs w:val="24"/>
              </w:rPr>
              <w:t>Sniedz atzinumus par Valsts robežsardzes vai citu iestāžu sagatavotajiem normatīvajiem aktiem un atzinumus par ārēj</w:t>
            </w:r>
            <w:r w:rsidR="00C25AD1" w:rsidRPr="008F0252">
              <w:rPr>
                <w:rFonts w:ascii="Times New Roman" w:hAnsi="Times New Roman" w:cs="Times New Roman"/>
                <w:sz w:val="24"/>
                <w:szCs w:val="24"/>
              </w:rPr>
              <w:t>o</w:t>
            </w:r>
            <w:r w:rsidRPr="008F0252">
              <w:rPr>
                <w:rFonts w:ascii="Times New Roman" w:hAnsi="Times New Roman" w:cs="Times New Roman"/>
                <w:sz w:val="24"/>
                <w:szCs w:val="24"/>
              </w:rPr>
              <w:t xml:space="preserve"> (starpiestāžu, starptautisk</w:t>
            </w:r>
            <w:r w:rsidR="00C25AD1" w:rsidRPr="008F0252">
              <w:rPr>
                <w:rFonts w:ascii="Times New Roman" w:hAnsi="Times New Roman" w:cs="Times New Roman"/>
                <w:sz w:val="24"/>
                <w:szCs w:val="24"/>
              </w:rPr>
              <w:t>o</w:t>
            </w:r>
            <w:r w:rsidRPr="008F0252">
              <w:rPr>
                <w:rFonts w:ascii="Times New Roman" w:hAnsi="Times New Roman" w:cs="Times New Roman"/>
                <w:sz w:val="24"/>
                <w:szCs w:val="24"/>
              </w:rPr>
              <w:t>) normatīvo aktu (dokumentu) projektiem</w:t>
            </w:r>
          </w:p>
        </w:tc>
        <w:tc>
          <w:tcPr>
            <w:tcW w:w="1417" w:type="dxa"/>
            <w:vMerge/>
          </w:tcPr>
          <w:p w14:paraId="67A06AA5" w14:textId="77777777" w:rsidR="002916B0" w:rsidRPr="008F0252" w:rsidRDefault="002916B0" w:rsidP="00F869CE">
            <w:pPr>
              <w:pStyle w:val="ListParagraph"/>
              <w:ind w:left="0"/>
              <w:rPr>
                <w:rFonts w:ascii="Times New Roman" w:hAnsi="Times New Roman" w:cs="Times New Roman"/>
                <w:sz w:val="24"/>
                <w:szCs w:val="24"/>
                <w:shd w:val="clear" w:color="auto" w:fill="FFFFFF"/>
              </w:rPr>
            </w:pPr>
          </w:p>
        </w:tc>
      </w:tr>
    </w:tbl>
    <w:p w14:paraId="67A06AA7" w14:textId="77777777" w:rsidR="00174765" w:rsidRPr="008F0252" w:rsidRDefault="00174765" w:rsidP="00F869CE">
      <w:pPr>
        <w:pStyle w:val="ListParagraph"/>
        <w:spacing w:after="0" w:line="240" w:lineRule="auto"/>
        <w:ind w:left="0" w:firstLine="720"/>
        <w:rPr>
          <w:rFonts w:ascii="Times New Roman" w:hAnsi="Times New Roman" w:cs="Times New Roman"/>
          <w:sz w:val="28"/>
          <w:szCs w:val="24"/>
        </w:rPr>
      </w:pPr>
    </w:p>
    <w:p w14:paraId="67A06AA8" w14:textId="63D30961" w:rsidR="00174765" w:rsidRPr="008F0252" w:rsidRDefault="002673CC"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31</w:t>
      </w:r>
      <w:r w:rsidR="000E587E" w:rsidRPr="008F0252">
        <w:rPr>
          <w:rFonts w:ascii="Times New Roman" w:hAnsi="Times New Roman" w:cs="Times New Roman"/>
          <w:sz w:val="28"/>
          <w:szCs w:val="24"/>
        </w:rPr>
        <w:t>. </w:t>
      </w:r>
      <w:r w:rsidR="00174765" w:rsidRPr="008F0252">
        <w:rPr>
          <w:rFonts w:ascii="Times New Roman" w:hAnsi="Times New Roman" w:cs="Times New Roman"/>
          <w:sz w:val="28"/>
          <w:szCs w:val="24"/>
        </w:rPr>
        <w:t>Izteikt 1</w:t>
      </w:r>
      <w:r w:rsidR="000E587E" w:rsidRPr="008F0252">
        <w:rPr>
          <w:rFonts w:ascii="Times New Roman" w:hAnsi="Times New Roman" w:cs="Times New Roman"/>
          <w:sz w:val="28"/>
          <w:szCs w:val="24"/>
        </w:rPr>
        <w:t>. pielikum</w:t>
      </w:r>
      <w:r w:rsidR="00174765" w:rsidRPr="008F0252">
        <w:rPr>
          <w:rFonts w:ascii="Times New Roman" w:hAnsi="Times New Roman" w:cs="Times New Roman"/>
          <w:sz w:val="28"/>
          <w:szCs w:val="24"/>
        </w:rPr>
        <w:t>a 18</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174765"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proofErr w:type="spellStart"/>
      <w:r w:rsidR="00174765" w:rsidRPr="008F0252">
        <w:rPr>
          <w:rFonts w:ascii="Times New Roman" w:hAnsi="Times New Roman" w:cs="Times New Roman"/>
          <w:sz w:val="28"/>
          <w:szCs w:val="24"/>
        </w:rPr>
        <w:t>Robežuzraudzība</w:t>
      </w:r>
      <w:proofErr w:type="spellEnd"/>
      <w:r w:rsidR="00507EAD" w:rsidRPr="008F0252">
        <w:rPr>
          <w:rFonts w:ascii="Times New Roman" w:hAnsi="Times New Roman" w:cs="Times New Roman"/>
          <w:sz w:val="28"/>
          <w:szCs w:val="24"/>
        </w:rPr>
        <w:t>"</w:t>
      </w:r>
      <w:r w:rsidR="00174765" w:rsidRPr="008F0252">
        <w:rPr>
          <w:rFonts w:ascii="Times New Roman" w:hAnsi="Times New Roman" w:cs="Times New Roman"/>
          <w:sz w:val="28"/>
          <w:szCs w:val="24"/>
        </w:rPr>
        <w:t xml:space="preserve"> VIII</w:t>
      </w:r>
      <w:r w:rsidR="00FC085A" w:rsidRPr="008F0252">
        <w:rPr>
          <w:rFonts w:ascii="Times New Roman" w:hAnsi="Times New Roman" w:cs="Times New Roman"/>
          <w:sz w:val="28"/>
          <w:szCs w:val="24"/>
        </w:rPr>
        <w:t> līme</w:t>
      </w:r>
      <w:r w:rsidR="00174765" w:rsidRPr="008F0252">
        <w:rPr>
          <w:rFonts w:ascii="Times New Roman" w:hAnsi="Times New Roman" w:cs="Times New Roman"/>
          <w:sz w:val="28"/>
          <w:szCs w:val="24"/>
        </w:rPr>
        <w:t>ni šādā redakcijā:</w:t>
      </w:r>
    </w:p>
    <w:p w14:paraId="5D76A086" w14:textId="77777777" w:rsidR="00284045" w:rsidRPr="008F0252" w:rsidRDefault="00284045"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ayout w:type="fixed"/>
        <w:tblLook w:val="04A0" w:firstRow="1" w:lastRow="0" w:firstColumn="1" w:lastColumn="0" w:noHBand="0" w:noVBand="1"/>
      </w:tblPr>
      <w:tblGrid>
        <w:gridCol w:w="992"/>
        <w:gridCol w:w="2127"/>
        <w:gridCol w:w="1417"/>
        <w:gridCol w:w="4395"/>
        <w:gridCol w:w="1417"/>
      </w:tblGrid>
      <w:tr w:rsidR="008F0252" w:rsidRPr="008F0252" w14:paraId="67A06AAF" w14:textId="77777777" w:rsidTr="004D4ECC">
        <w:tc>
          <w:tcPr>
            <w:tcW w:w="992" w:type="dxa"/>
            <w:vMerge w:val="restart"/>
            <w:vAlign w:val="center"/>
          </w:tcPr>
          <w:p w14:paraId="67A06AA9" w14:textId="71D6EB44" w:rsidR="00900B19" w:rsidRPr="008F0252" w:rsidRDefault="003D0A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900B19" w:rsidRPr="008F0252">
              <w:rPr>
                <w:rFonts w:ascii="Times New Roman" w:hAnsi="Times New Roman" w:cs="Times New Roman"/>
                <w:sz w:val="24"/>
                <w:szCs w:val="24"/>
              </w:rPr>
              <w:t>VIII</w:t>
            </w:r>
          </w:p>
        </w:tc>
        <w:tc>
          <w:tcPr>
            <w:tcW w:w="2127" w:type="dxa"/>
            <w:vMerge w:val="restart"/>
            <w:vAlign w:val="center"/>
          </w:tcPr>
          <w:p w14:paraId="67A06AAA" w14:textId="77777777" w:rsidR="00900B19" w:rsidRPr="008F0252" w:rsidRDefault="00900B19"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 xml:space="preserve">Vada </w:t>
            </w:r>
            <w:proofErr w:type="spellStart"/>
            <w:r w:rsidRPr="008F0252">
              <w:rPr>
                <w:rFonts w:ascii="Times New Roman" w:hAnsi="Times New Roman" w:cs="Times New Roman"/>
                <w:sz w:val="24"/>
                <w:szCs w:val="24"/>
                <w:shd w:val="clear" w:color="auto" w:fill="FFFFFF"/>
              </w:rPr>
              <w:t>robežuzraudzību</w:t>
            </w:r>
            <w:proofErr w:type="spellEnd"/>
            <w:r w:rsidRPr="008F0252">
              <w:rPr>
                <w:rFonts w:ascii="Times New Roman" w:hAnsi="Times New Roman" w:cs="Times New Roman"/>
                <w:sz w:val="24"/>
                <w:szCs w:val="24"/>
                <w:shd w:val="clear" w:color="auto" w:fill="FFFFFF"/>
              </w:rPr>
              <w:t xml:space="preserve"> iestādes teritoriālajā struktūrvienībā</w:t>
            </w:r>
          </w:p>
        </w:tc>
        <w:tc>
          <w:tcPr>
            <w:tcW w:w="1417" w:type="dxa"/>
            <w:vMerge w:val="restart"/>
            <w:vAlign w:val="center"/>
          </w:tcPr>
          <w:p w14:paraId="67A06AAB" w14:textId="44C1BC74" w:rsidR="00900B19" w:rsidRPr="008F0252" w:rsidRDefault="00900B19"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Robež</w:t>
            </w:r>
            <w:r w:rsidR="007E4F05" w:rsidRPr="008F0252">
              <w:rPr>
                <w:rFonts w:ascii="Times New Roman" w:hAnsi="Times New Roman" w:cs="Times New Roman"/>
                <w:sz w:val="24"/>
                <w:szCs w:val="24"/>
                <w:shd w:val="clear" w:color="auto" w:fill="FFFFFF"/>
              </w:rPr>
              <w:softHyphen/>
            </w:r>
            <w:r w:rsidRPr="008F0252">
              <w:rPr>
                <w:rFonts w:ascii="Times New Roman" w:hAnsi="Times New Roman" w:cs="Times New Roman"/>
                <w:sz w:val="24"/>
                <w:szCs w:val="24"/>
                <w:shd w:val="clear" w:color="auto" w:fill="FFFFFF"/>
              </w:rPr>
              <w:t>apsardzības nodaļas priekšnieks</w:t>
            </w:r>
          </w:p>
        </w:tc>
        <w:tc>
          <w:tcPr>
            <w:tcW w:w="4395" w:type="dxa"/>
          </w:tcPr>
          <w:p w14:paraId="67A06AAC" w14:textId="77777777" w:rsidR="00900B19" w:rsidRPr="008F0252" w:rsidRDefault="00900B19"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un vada </w:t>
            </w:r>
            <w:proofErr w:type="spellStart"/>
            <w:r w:rsidRPr="008F0252">
              <w:rPr>
                <w:rFonts w:ascii="Times New Roman" w:hAnsi="Times New Roman" w:cs="Times New Roman"/>
                <w:sz w:val="24"/>
                <w:szCs w:val="24"/>
              </w:rPr>
              <w:t>robežuzraudzību</w:t>
            </w:r>
            <w:proofErr w:type="spellEnd"/>
            <w:r w:rsidRPr="008F0252">
              <w:rPr>
                <w:rFonts w:ascii="Times New Roman" w:hAnsi="Times New Roman" w:cs="Times New Roman"/>
                <w:sz w:val="24"/>
                <w:szCs w:val="24"/>
              </w:rPr>
              <w:t xml:space="preserve"> struktūrvienības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iecirknī, konfliktsituāciju vai apdraudējumu gadījumos veic visus iespējamos pasākumus to lokalizācijai un likvidēšanai</w:t>
            </w:r>
          </w:p>
        </w:tc>
        <w:tc>
          <w:tcPr>
            <w:tcW w:w="1417" w:type="dxa"/>
            <w:vMerge w:val="restart"/>
            <w:vAlign w:val="center"/>
          </w:tcPr>
          <w:p w14:paraId="67A06AAE" w14:textId="729786AA" w:rsidR="00900B19" w:rsidRPr="008F0252" w:rsidRDefault="00F869CE" w:rsidP="00633BC4">
            <w:pPr>
              <w:pStyle w:val="ListParagraph"/>
              <w:ind w:left="-105"/>
              <w:jc w:val="center"/>
              <w:rPr>
                <w:rFonts w:ascii="Times New Roman" w:hAnsi="Times New Roman" w:cs="Times New Roman"/>
                <w:sz w:val="28"/>
                <w:szCs w:val="28"/>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r w:rsidR="003D0AC8" w:rsidRPr="008F0252">
              <w:rPr>
                <w:rFonts w:ascii="Times New Roman" w:eastAsia="Times New Roman" w:hAnsi="Times New Roman" w:cs="Times New Roman"/>
                <w:sz w:val="24"/>
                <w:szCs w:val="24"/>
                <w:lang w:eastAsia="lv-LV"/>
              </w:rPr>
              <w:t>"</w:t>
            </w:r>
          </w:p>
        </w:tc>
      </w:tr>
      <w:tr w:rsidR="008F0252" w:rsidRPr="008F0252" w14:paraId="67A06AB5" w14:textId="77777777" w:rsidTr="004D4ECC">
        <w:tc>
          <w:tcPr>
            <w:tcW w:w="992" w:type="dxa"/>
            <w:vMerge/>
            <w:vAlign w:val="center"/>
          </w:tcPr>
          <w:p w14:paraId="67A06AB0" w14:textId="77777777" w:rsidR="00900B19" w:rsidRPr="008F0252" w:rsidRDefault="00900B19" w:rsidP="00F869CE">
            <w:pPr>
              <w:pStyle w:val="ListParagraph"/>
              <w:ind w:left="0"/>
              <w:rPr>
                <w:rFonts w:ascii="Times New Roman" w:hAnsi="Times New Roman" w:cs="Times New Roman"/>
                <w:sz w:val="24"/>
                <w:szCs w:val="24"/>
              </w:rPr>
            </w:pPr>
          </w:p>
        </w:tc>
        <w:tc>
          <w:tcPr>
            <w:tcW w:w="2127" w:type="dxa"/>
            <w:vMerge/>
            <w:vAlign w:val="center"/>
          </w:tcPr>
          <w:p w14:paraId="67A06AB1"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1417" w:type="dxa"/>
            <w:vMerge/>
          </w:tcPr>
          <w:p w14:paraId="67A06AB2"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4395" w:type="dxa"/>
          </w:tcPr>
          <w:p w14:paraId="67A06AB3" w14:textId="77777777" w:rsidR="00900B19" w:rsidRPr="008F0252" w:rsidRDefault="00900B19"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struktūrvienības darbu un organizē efektīvu dienestu</w:t>
            </w:r>
          </w:p>
        </w:tc>
        <w:tc>
          <w:tcPr>
            <w:tcW w:w="1417" w:type="dxa"/>
            <w:vMerge/>
            <w:vAlign w:val="center"/>
          </w:tcPr>
          <w:p w14:paraId="67A06AB4" w14:textId="77777777" w:rsidR="00900B19" w:rsidRPr="008F0252" w:rsidRDefault="00900B19" w:rsidP="00F869CE">
            <w:pPr>
              <w:pStyle w:val="ListParagraph"/>
              <w:ind w:left="-105"/>
              <w:rPr>
                <w:rFonts w:ascii="Times New Roman" w:hAnsi="Times New Roman" w:cs="Times New Roman"/>
                <w:sz w:val="24"/>
                <w:szCs w:val="24"/>
              </w:rPr>
            </w:pPr>
          </w:p>
        </w:tc>
      </w:tr>
      <w:tr w:rsidR="008F0252" w:rsidRPr="008F0252" w14:paraId="67A06ABB" w14:textId="77777777" w:rsidTr="004D4ECC">
        <w:tc>
          <w:tcPr>
            <w:tcW w:w="992" w:type="dxa"/>
            <w:vMerge/>
            <w:vAlign w:val="center"/>
          </w:tcPr>
          <w:p w14:paraId="67A06AB6" w14:textId="77777777" w:rsidR="00900B19" w:rsidRPr="008F0252" w:rsidRDefault="00900B19" w:rsidP="00F869CE">
            <w:pPr>
              <w:pStyle w:val="ListParagraph"/>
              <w:ind w:left="0"/>
              <w:rPr>
                <w:rFonts w:ascii="Times New Roman" w:hAnsi="Times New Roman" w:cs="Times New Roman"/>
                <w:sz w:val="24"/>
                <w:szCs w:val="24"/>
              </w:rPr>
            </w:pPr>
          </w:p>
        </w:tc>
        <w:tc>
          <w:tcPr>
            <w:tcW w:w="2127" w:type="dxa"/>
            <w:vMerge/>
            <w:vAlign w:val="center"/>
          </w:tcPr>
          <w:p w14:paraId="67A06AB7"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1417" w:type="dxa"/>
            <w:vMerge/>
          </w:tcPr>
          <w:p w14:paraId="67A06AB8"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4395" w:type="dxa"/>
          </w:tcPr>
          <w:p w14:paraId="67A06AB9" w14:textId="59DB6DB5" w:rsidR="00900B19" w:rsidRPr="008F0252" w:rsidRDefault="00900B19"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Pieņem lēmumu</w:t>
            </w:r>
            <w:r w:rsidR="004270D5" w:rsidRPr="008F0252">
              <w:rPr>
                <w:rFonts w:ascii="Times New Roman" w:hAnsi="Times New Roman" w:cs="Times New Roman"/>
                <w:sz w:val="24"/>
                <w:szCs w:val="24"/>
              </w:rPr>
              <w:t>s</w:t>
            </w:r>
            <w:r w:rsidRPr="008F0252">
              <w:rPr>
                <w:rFonts w:ascii="Times New Roman" w:hAnsi="Times New Roman" w:cs="Times New Roman"/>
                <w:sz w:val="24"/>
                <w:szCs w:val="24"/>
              </w:rPr>
              <w:t xml:space="preserve"> par speciālās caurlaides izsniegšanu, atteikumu izsniegt caurlaidi vai caurlaides anulēšanu</w:t>
            </w:r>
          </w:p>
        </w:tc>
        <w:tc>
          <w:tcPr>
            <w:tcW w:w="1417" w:type="dxa"/>
            <w:vMerge/>
            <w:vAlign w:val="center"/>
          </w:tcPr>
          <w:p w14:paraId="67A06ABA" w14:textId="77777777" w:rsidR="00900B19" w:rsidRPr="008F0252" w:rsidRDefault="00900B19" w:rsidP="00F869CE">
            <w:pPr>
              <w:pStyle w:val="ListParagraph"/>
              <w:ind w:left="-105"/>
              <w:rPr>
                <w:rFonts w:ascii="Times New Roman" w:hAnsi="Times New Roman" w:cs="Times New Roman"/>
                <w:sz w:val="24"/>
                <w:szCs w:val="24"/>
              </w:rPr>
            </w:pPr>
          </w:p>
        </w:tc>
      </w:tr>
      <w:tr w:rsidR="008F0252" w:rsidRPr="008F0252" w14:paraId="67A06AC1" w14:textId="77777777" w:rsidTr="004D4ECC">
        <w:tc>
          <w:tcPr>
            <w:tcW w:w="992" w:type="dxa"/>
            <w:vMerge/>
            <w:vAlign w:val="center"/>
          </w:tcPr>
          <w:p w14:paraId="67A06ABC" w14:textId="77777777" w:rsidR="00900B19" w:rsidRPr="008F0252" w:rsidRDefault="00900B19" w:rsidP="00F869CE">
            <w:pPr>
              <w:pStyle w:val="ListParagraph"/>
              <w:ind w:left="0"/>
              <w:rPr>
                <w:rFonts w:ascii="Times New Roman" w:hAnsi="Times New Roman" w:cs="Times New Roman"/>
                <w:sz w:val="24"/>
                <w:szCs w:val="24"/>
              </w:rPr>
            </w:pPr>
          </w:p>
        </w:tc>
        <w:tc>
          <w:tcPr>
            <w:tcW w:w="2127" w:type="dxa"/>
            <w:vMerge/>
            <w:vAlign w:val="center"/>
          </w:tcPr>
          <w:p w14:paraId="67A06ABD"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1417" w:type="dxa"/>
            <w:vMerge/>
          </w:tcPr>
          <w:p w14:paraId="67A06ABE"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4395" w:type="dxa"/>
          </w:tcPr>
          <w:p w14:paraId="67A06ABF" w14:textId="77777777" w:rsidR="00900B19" w:rsidRPr="008F0252" w:rsidRDefault="00900B19"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bruņojuma uzglabāšanu un izsniegšanu</w:t>
            </w:r>
          </w:p>
        </w:tc>
        <w:tc>
          <w:tcPr>
            <w:tcW w:w="1417" w:type="dxa"/>
            <w:vMerge/>
            <w:vAlign w:val="center"/>
          </w:tcPr>
          <w:p w14:paraId="67A06AC0" w14:textId="77777777" w:rsidR="00900B19" w:rsidRPr="008F0252" w:rsidRDefault="00900B19" w:rsidP="00F869CE">
            <w:pPr>
              <w:pStyle w:val="ListParagraph"/>
              <w:ind w:left="-105"/>
              <w:rPr>
                <w:rFonts w:ascii="Times New Roman" w:hAnsi="Times New Roman" w:cs="Times New Roman"/>
                <w:sz w:val="24"/>
                <w:szCs w:val="24"/>
              </w:rPr>
            </w:pPr>
          </w:p>
        </w:tc>
      </w:tr>
      <w:tr w:rsidR="008F0252" w:rsidRPr="008F0252" w14:paraId="67A06AC7" w14:textId="77777777" w:rsidTr="004D4ECC">
        <w:tc>
          <w:tcPr>
            <w:tcW w:w="992" w:type="dxa"/>
            <w:vMerge/>
            <w:vAlign w:val="center"/>
          </w:tcPr>
          <w:p w14:paraId="67A06AC2" w14:textId="77777777" w:rsidR="00900B19" w:rsidRPr="008F0252" w:rsidRDefault="00900B19" w:rsidP="00F869CE">
            <w:pPr>
              <w:pStyle w:val="ListParagraph"/>
              <w:ind w:left="0"/>
              <w:rPr>
                <w:rFonts w:ascii="Times New Roman" w:hAnsi="Times New Roman" w:cs="Times New Roman"/>
                <w:sz w:val="24"/>
                <w:szCs w:val="24"/>
              </w:rPr>
            </w:pPr>
          </w:p>
        </w:tc>
        <w:tc>
          <w:tcPr>
            <w:tcW w:w="2127" w:type="dxa"/>
            <w:vMerge/>
            <w:vAlign w:val="center"/>
          </w:tcPr>
          <w:p w14:paraId="67A06AC3"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1417" w:type="dxa"/>
            <w:vMerge/>
          </w:tcPr>
          <w:p w14:paraId="67A06AC4"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4395" w:type="dxa"/>
          </w:tcPr>
          <w:p w14:paraId="67A06AC5" w14:textId="44F8A8AF" w:rsidR="00900B19" w:rsidRPr="008F0252" w:rsidRDefault="00900B19"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un plāno </w:t>
            </w:r>
            <w:proofErr w:type="spellStart"/>
            <w:r w:rsidR="004270D5" w:rsidRPr="008F0252">
              <w:rPr>
                <w:rFonts w:ascii="Times New Roman" w:hAnsi="Times New Roman" w:cs="Times New Roman"/>
                <w:sz w:val="24"/>
                <w:szCs w:val="24"/>
              </w:rPr>
              <w:t>robežuzraudzības</w:t>
            </w:r>
            <w:proofErr w:type="spellEnd"/>
            <w:r w:rsidR="004270D5" w:rsidRPr="008F0252">
              <w:rPr>
                <w:rFonts w:ascii="Times New Roman" w:hAnsi="Times New Roman" w:cs="Times New Roman"/>
                <w:sz w:val="24"/>
                <w:szCs w:val="24"/>
              </w:rPr>
              <w:t xml:space="preserve"> </w:t>
            </w:r>
            <w:r w:rsidRPr="008F0252">
              <w:rPr>
                <w:rFonts w:ascii="Times New Roman" w:hAnsi="Times New Roman" w:cs="Times New Roman"/>
                <w:sz w:val="24"/>
                <w:szCs w:val="24"/>
              </w:rPr>
              <w:t xml:space="preserve">tehnisko līdzekļu izmantošanu </w:t>
            </w:r>
            <w:proofErr w:type="spellStart"/>
            <w:r w:rsidRPr="008F0252">
              <w:rPr>
                <w:rFonts w:ascii="Times New Roman" w:hAnsi="Times New Roman" w:cs="Times New Roman"/>
                <w:sz w:val="24"/>
                <w:szCs w:val="24"/>
              </w:rPr>
              <w:t>robežuzraudzībā</w:t>
            </w:r>
            <w:proofErr w:type="spellEnd"/>
          </w:p>
        </w:tc>
        <w:tc>
          <w:tcPr>
            <w:tcW w:w="1417" w:type="dxa"/>
            <w:vMerge/>
            <w:vAlign w:val="center"/>
          </w:tcPr>
          <w:p w14:paraId="67A06AC6" w14:textId="77777777" w:rsidR="00900B19" w:rsidRPr="008F0252" w:rsidRDefault="00900B19" w:rsidP="00F869CE">
            <w:pPr>
              <w:pStyle w:val="ListParagraph"/>
              <w:ind w:left="-105"/>
              <w:rPr>
                <w:rFonts w:ascii="Times New Roman" w:hAnsi="Times New Roman" w:cs="Times New Roman"/>
                <w:sz w:val="24"/>
                <w:szCs w:val="24"/>
              </w:rPr>
            </w:pPr>
          </w:p>
        </w:tc>
      </w:tr>
      <w:tr w:rsidR="008F0252" w:rsidRPr="008F0252" w14:paraId="67A06ACD" w14:textId="77777777" w:rsidTr="004D4ECC">
        <w:tc>
          <w:tcPr>
            <w:tcW w:w="992" w:type="dxa"/>
            <w:vMerge/>
            <w:vAlign w:val="center"/>
          </w:tcPr>
          <w:p w14:paraId="67A06AC8" w14:textId="77777777" w:rsidR="00900B19" w:rsidRPr="008F0252" w:rsidRDefault="00900B19" w:rsidP="00F869CE">
            <w:pPr>
              <w:pStyle w:val="ListParagraph"/>
              <w:ind w:left="0"/>
              <w:rPr>
                <w:rFonts w:ascii="Times New Roman" w:hAnsi="Times New Roman" w:cs="Times New Roman"/>
                <w:sz w:val="24"/>
                <w:szCs w:val="24"/>
              </w:rPr>
            </w:pPr>
          </w:p>
        </w:tc>
        <w:tc>
          <w:tcPr>
            <w:tcW w:w="2127" w:type="dxa"/>
            <w:vMerge/>
            <w:vAlign w:val="center"/>
          </w:tcPr>
          <w:p w14:paraId="67A06AC9"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1417" w:type="dxa"/>
            <w:vMerge/>
          </w:tcPr>
          <w:p w14:paraId="67A06ACA"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4395" w:type="dxa"/>
          </w:tcPr>
          <w:p w14:paraId="67A06ACB" w14:textId="7D17EB14" w:rsidR="00900B19" w:rsidRPr="008F0252" w:rsidRDefault="00767C1C" w:rsidP="00F869CE">
            <w:pPr>
              <w:pStyle w:val="ListParagraph"/>
              <w:ind w:left="12"/>
              <w:rPr>
                <w:rFonts w:ascii="Times New Roman" w:hAnsi="Times New Roman" w:cs="Times New Roman"/>
                <w:spacing w:val="-2"/>
                <w:sz w:val="24"/>
                <w:szCs w:val="24"/>
              </w:rPr>
            </w:pPr>
            <w:r w:rsidRPr="008F0252">
              <w:rPr>
                <w:rFonts w:ascii="Times New Roman" w:hAnsi="Times New Roman" w:cs="Times New Roman"/>
                <w:spacing w:val="-2"/>
                <w:sz w:val="24"/>
                <w:szCs w:val="24"/>
              </w:rPr>
              <w:t>Atbilstoši kompetencei o</w:t>
            </w:r>
            <w:r w:rsidR="00900B19" w:rsidRPr="008F0252">
              <w:rPr>
                <w:rFonts w:ascii="Times New Roman" w:hAnsi="Times New Roman" w:cs="Times New Roman"/>
                <w:spacing w:val="-2"/>
                <w:sz w:val="24"/>
                <w:szCs w:val="24"/>
              </w:rPr>
              <w:t xml:space="preserve">rganizē sadarbību ar citām struktūrvienībām, citām sadarbības iestādēm, pašvaldībām un kaimiņvalsts </w:t>
            </w:r>
            <w:proofErr w:type="spellStart"/>
            <w:r w:rsidR="00900B19" w:rsidRPr="008F0252">
              <w:rPr>
                <w:rFonts w:ascii="Times New Roman" w:hAnsi="Times New Roman" w:cs="Times New Roman"/>
                <w:spacing w:val="-2"/>
                <w:sz w:val="24"/>
                <w:szCs w:val="24"/>
              </w:rPr>
              <w:t>robežuzraudzības</w:t>
            </w:r>
            <w:proofErr w:type="spellEnd"/>
            <w:r w:rsidR="00900B19" w:rsidRPr="008F0252">
              <w:rPr>
                <w:rFonts w:ascii="Times New Roman" w:hAnsi="Times New Roman" w:cs="Times New Roman"/>
                <w:spacing w:val="-2"/>
                <w:sz w:val="24"/>
                <w:szCs w:val="24"/>
              </w:rPr>
              <w:t xml:space="preserve"> struktūrvienību </w:t>
            </w:r>
          </w:p>
        </w:tc>
        <w:tc>
          <w:tcPr>
            <w:tcW w:w="1417" w:type="dxa"/>
            <w:vMerge/>
            <w:vAlign w:val="center"/>
          </w:tcPr>
          <w:p w14:paraId="67A06ACC" w14:textId="77777777" w:rsidR="00900B19" w:rsidRPr="008F0252" w:rsidRDefault="00900B19" w:rsidP="00F869CE">
            <w:pPr>
              <w:pStyle w:val="ListParagraph"/>
              <w:ind w:left="-105"/>
              <w:rPr>
                <w:rFonts w:ascii="Times New Roman" w:hAnsi="Times New Roman" w:cs="Times New Roman"/>
                <w:sz w:val="24"/>
                <w:szCs w:val="24"/>
              </w:rPr>
            </w:pPr>
          </w:p>
        </w:tc>
      </w:tr>
      <w:tr w:rsidR="008F0252" w:rsidRPr="008F0252" w14:paraId="67A06AD3" w14:textId="77777777" w:rsidTr="004D4ECC">
        <w:tc>
          <w:tcPr>
            <w:tcW w:w="992" w:type="dxa"/>
            <w:vMerge/>
            <w:vAlign w:val="center"/>
          </w:tcPr>
          <w:p w14:paraId="67A06ACE" w14:textId="77777777" w:rsidR="00900B19" w:rsidRPr="008F0252" w:rsidRDefault="00900B19" w:rsidP="00F869CE">
            <w:pPr>
              <w:pStyle w:val="ListParagraph"/>
              <w:ind w:left="0"/>
              <w:rPr>
                <w:rFonts w:ascii="Times New Roman" w:hAnsi="Times New Roman" w:cs="Times New Roman"/>
                <w:sz w:val="24"/>
                <w:szCs w:val="24"/>
              </w:rPr>
            </w:pPr>
          </w:p>
        </w:tc>
        <w:tc>
          <w:tcPr>
            <w:tcW w:w="2127" w:type="dxa"/>
            <w:vMerge/>
            <w:vAlign w:val="center"/>
          </w:tcPr>
          <w:p w14:paraId="67A06ACF"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1417" w:type="dxa"/>
            <w:vMerge/>
          </w:tcPr>
          <w:p w14:paraId="67A06AD0"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4395" w:type="dxa"/>
          </w:tcPr>
          <w:p w14:paraId="67A06AD1" w14:textId="7298739A" w:rsidR="00900B19" w:rsidRPr="008F0252" w:rsidRDefault="00900B19"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materiāltehnisko līdzekļu (</w:t>
            </w:r>
            <w:r w:rsidR="00F8224A" w:rsidRPr="008F0252">
              <w:rPr>
                <w:rFonts w:ascii="Times New Roman" w:hAnsi="Times New Roman" w:cs="Times New Roman"/>
                <w:sz w:val="24"/>
                <w:szCs w:val="24"/>
              </w:rPr>
              <w:t xml:space="preserve">tajā skaitā </w:t>
            </w:r>
            <w:r w:rsidRPr="008F0252">
              <w:rPr>
                <w:rFonts w:ascii="Times New Roman" w:hAnsi="Times New Roman" w:cs="Times New Roman"/>
                <w:sz w:val="24"/>
                <w:szCs w:val="24"/>
              </w:rPr>
              <w:t xml:space="preserve">bruņojuma un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tehnisko līdzekļu) pārvaldību</w:t>
            </w:r>
          </w:p>
        </w:tc>
        <w:tc>
          <w:tcPr>
            <w:tcW w:w="1417" w:type="dxa"/>
            <w:vMerge/>
            <w:vAlign w:val="center"/>
          </w:tcPr>
          <w:p w14:paraId="67A06AD2" w14:textId="77777777" w:rsidR="00900B19" w:rsidRPr="008F0252" w:rsidRDefault="00900B19" w:rsidP="00F869CE">
            <w:pPr>
              <w:pStyle w:val="ListParagraph"/>
              <w:ind w:left="-105"/>
              <w:rPr>
                <w:rFonts w:ascii="Times New Roman" w:hAnsi="Times New Roman" w:cs="Times New Roman"/>
                <w:sz w:val="24"/>
                <w:szCs w:val="24"/>
              </w:rPr>
            </w:pPr>
          </w:p>
        </w:tc>
      </w:tr>
      <w:tr w:rsidR="008F0252" w:rsidRPr="008F0252" w14:paraId="67A06AD9" w14:textId="77777777" w:rsidTr="004D4ECC">
        <w:tc>
          <w:tcPr>
            <w:tcW w:w="992" w:type="dxa"/>
            <w:vMerge/>
            <w:vAlign w:val="center"/>
          </w:tcPr>
          <w:p w14:paraId="67A06AD4" w14:textId="77777777" w:rsidR="00900B19" w:rsidRPr="008F0252" w:rsidRDefault="00900B19" w:rsidP="00F869CE">
            <w:pPr>
              <w:pStyle w:val="ListParagraph"/>
              <w:ind w:left="0"/>
              <w:rPr>
                <w:rFonts w:ascii="Times New Roman" w:hAnsi="Times New Roman" w:cs="Times New Roman"/>
                <w:sz w:val="24"/>
                <w:szCs w:val="24"/>
              </w:rPr>
            </w:pPr>
          </w:p>
        </w:tc>
        <w:tc>
          <w:tcPr>
            <w:tcW w:w="2127" w:type="dxa"/>
            <w:vMerge/>
            <w:vAlign w:val="center"/>
          </w:tcPr>
          <w:p w14:paraId="67A06AD5"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1417" w:type="dxa"/>
            <w:vMerge/>
          </w:tcPr>
          <w:p w14:paraId="67A06AD6" w14:textId="77777777" w:rsidR="00900B19" w:rsidRPr="008F0252" w:rsidRDefault="00900B19" w:rsidP="00F869CE">
            <w:pPr>
              <w:pStyle w:val="ListParagraph"/>
              <w:ind w:left="0"/>
              <w:rPr>
                <w:rFonts w:ascii="Times New Roman" w:hAnsi="Times New Roman" w:cs="Times New Roman"/>
                <w:sz w:val="24"/>
                <w:szCs w:val="24"/>
                <w:shd w:val="clear" w:color="auto" w:fill="FFFFFF"/>
              </w:rPr>
            </w:pPr>
          </w:p>
        </w:tc>
        <w:tc>
          <w:tcPr>
            <w:tcW w:w="4395" w:type="dxa"/>
          </w:tcPr>
          <w:p w14:paraId="67A06AD7" w14:textId="77777777" w:rsidR="00900B19" w:rsidRPr="008F0252" w:rsidRDefault="00900B19"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pasākumus administratīvo pārkāpumu lietu lietvedības nodrošināšanai</w:t>
            </w:r>
          </w:p>
        </w:tc>
        <w:tc>
          <w:tcPr>
            <w:tcW w:w="1417" w:type="dxa"/>
            <w:vMerge/>
            <w:vAlign w:val="center"/>
          </w:tcPr>
          <w:p w14:paraId="67A06AD8" w14:textId="77777777" w:rsidR="00900B19" w:rsidRPr="008F0252" w:rsidRDefault="00900B19" w:rsidP="00F869CE">
            <w:pPr>
              <w:pStyle w:val="ListParagraph"/>
              <w:ind w:left="-105"/>
              <w:rPr>
                <w:rFonts w:ascii="Times New Roman" w:hAnsi="Times New Roman" w:cs="Times New Roman"/>
                <w:sz w:val="24"/>
                <w:szCs w:val="24"/>
              </w:rPr>
            </w:pPr>
          </w:p>
        </w:tc>
      </w:tr>
    </w:tbl>
    <w:p w14:paraId="67A06ADA" w14:textId="77777777" w:rsidR="00174765" w:rsidRPr="008F0252" w:rsidRDefault="00174765" w:rsidP="00F869CE">
      <w:pPr>
        <w:pStyle w:val="ListParagraph"/>
        <w:spacing w:after="0" w:line="240" w:lineRule="auto"/>
        <w:ind w:left="0" w:firstLine="720"/>
        <w:rPr>
          <w:rFonts w:ascii="Times New Roman" w:hAnsi="Times New Roman" w:cs="Times New Roman"/>
          <w:sz w:val="28"/>
          <w:szCs w:val="24"/>
        </w:rPr>
      </w:pPr>
    </w:p>
    <w:p w14:paraId="67A06ADB" w14:textId="1CF5D773" w:rsidR="003922EB" w:rsidRPr="008F0252" w:rsidRDefault="002673CC" w:rsidP="00F869CE">
      <w:pPr>
        <w:pStyle w:val="ListParagraph"/>
        <w:spacing w:after="0" w:line="240" w:lineRule="auto"/>
        <w:ind w:left="0" w:firstLine="720"/>
        <w:jc w:val="both"/>
        <w:rPr>
          <w:rFonts w:ascii="Times New Roman" w:hAnsi="Times New Roman" w:cs="Times New Roman"/>
          <w:sz w:val="28"/>
          <w:szCs w:val="24"/>
        </w:rPr>
      </w:pPr>
      <w:bookmarkStart w:id="8" w:name="_Hlk23859035"/>
      <w:r w:rsidRPr="008F0252">
        <w:rPr>
          <w:rFonts w:ascii="Times New Roman" w:hAnsi="Times New Roman" w:cs="Times New Roman"/>
          <w:sz w:val="28"/>
          <w:szCs w:val="24"/>
        </w:rPr>
        <w:t>32</w:t>
      </w:r>
      <w:r w:rsidR="000E587E" w:rsidRPr="008F0252">
        <w:rPr>
          <w:rFonts w:ascii="Times New Roman" w:hAnsi="Times New Roman" w:cs="Times New Roman"/>
          <w:sz w:val="28"/>
          <w:szCs w:val="24"/>
        </w:rPr>
        <w:t>. </w:t>
      </w:r>
      <w:r w:rsidR="003922EB" w:rsidRPr="008F0252">
        <w:rPr>
          <w:rFonts w:ascii="Times New Roman" w:hAnsi="Times New Roman" w:cs="Times New Roman"/>
          <w:sz w:val="28"/>
          <w:szCs w:val="24"/>
        </w:rPr>
        <w:t xml:space="preserve">Izteikt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3922EB" w:rsidRPr="008F0252">
        <w:rPr>
          <w:rFonts w:ascii="Times New Roman" w:hAnsi="Times New Roman" w:cs="Times New Roman"/>
          <w:sz w:val="28"/>
          <w:szCs w:val="24"/>
        </w:rPr>
        <w:t>18</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3922EB"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proofErr w:type="spellStart"/>
      <w:r w:rsidR="003922EB" w:rsidRPr="008F0252">
        <w:rPr>
          <w:rFonts w:ascii="Times New Roman" w:hAnsi="Times New Roman" w:cs="Times New Roman"/>
          <w:sz w:val="28"/>
          <w:szCs w:val="24"/>
        </w:rPr>
        <w:t>Robežuzraudzība</w:t>
      </w:r>
      <w:proofErr w:type="spellEnd"/>
      <w:r w:rsidR="00507EAD" w:rsidRPr="008F0252">
        <w:rPr>
          <w:rFonts w:ascii="Times New Roman" w:hAnsi="Times New Roman" w:cs="Times New Roman"/>
          <w:sz w:val="28"/>
          <w:szCs w:val="24"/>
        </w:rPr>
        <w:t>"</w:t>
      </w:r>
      <w:r w:rsidR="003922EB" w:rsidRPr="008F0252">
        <w:rPr>
          <w:rFonts w:ascii="Times New Roman" w:hAnsi="Times New Roman" w:cs="Times New Roman"/>
          <w:sz w:val="28"/>
          <w:szCs w:val="24"/>
        </w:rPr>
        <w:t xml:space="preserve"> VI </w:t>
      </w:r>
      <w:r w:rsidR="00DC744E" w:rsidRPr="008F0252">
        <w:rPr>
          <w:rFonts w:ascii="Times New Roman" w:hAnsi="Times New Roman" w:cs="Times New Roman"/>
          <w:sz w:val="28"/>
          <w:szCs w:val="24"/>
        </w:rPr>
        <w:t>un V</w:t>
      </w:r>
      <w:r w:rsidR="00FC085A" w:rsidRPr="008F0252">
        <w:rPr>
          <w:rFonts w:ascii="Times New Roman" w:hAnsi="Times New Roman" w:cs="Times New Roman"/>
          <w:sz w:val="28"/>
          <w:szCs w:val="24"/>
        </w:rPr>
        <w:t> līme</w:t>
      </w:r>
      <w:r w:rsidR="003922EB" w:rsidRPr="008F0252">
        <w:rPr>
          <w:rFonts w:ascii="Times New Roman" w:hAnsi="Times New Roman" w:cs="Times New Roman"/>
          <w:sz w:val="28"/>
          <w:szCs w:val="24"/>
        </w:rPr>
        <w:t>ni šādā redakcijā</w:t>
      </w:r>
      <w:r w:rsidR="00DC744E" w:rsidRPr="008F0252">
        <w:rPr>
          <w:rFonts w:ascii="Times New Roman" w:hAnsi="Times New Roman" w:cs="Times New Roman"/>
          <w:sz w:val="28"/>
          <w:szCs w:val="24"/>
        </w:rPr>
        <w:t xml:space="preserve">: </w:t>
      </w:r>
    </w:p>
    <w:bookmarkEnd w:id="8"/>
    <w:p w14:paraId="5E3205B5" w14:textId="77777777" w:rsidR="00284045" w:rsidRPr="008F0252" w:rsidRDefault="00284045"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ayout w:type="fixed"/>
        <w:tblLook w:val="04A0" w:firstRow="1" w:lastRow="0" w:firstColumn="1" w:lastColumn="0" w:noHBand="0" w:noVBand="1"/>
      </w:tblPr>
      <w:tblGrid>
        <w:gridCol w:w="992"/>
        <w:gridCol w:w="2127"/>
        <w:gridCol w:w="1417"/>
        <w:gridCol w:w="4395"/>
        <w:gridCol w:w="1417"/>
      </w:tblGrid>
      <w:tr w:rsidR="008F0252" w:rsidRPr="008F0252" w14:paraId="67A06AE1" w14:textId="77777777" w:rsidTr="002630E3">
        <w:tc>
          <w:tcPr>
            <w:tcW w:w="992" w:type="dxa"/>
            <w:vMerge w:val="restart"/>
            <w:vAlign w:val="center"/>
          </w:tcPr>
          <w:p w14:paraId="67A06ADC" w14:textId="69AD8051" w:rsidR="00EF4C25" w:rsidRPr="008F0252" w:rsidRDefault="003D0A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EF4C25" w:rsidRPr="008F0252">
              <w:rPr>
                <w:rFonts w:ascii="Times New Roman" w:hAnsi="Times New Roman" w:cs="Times New Roman"/>
                <w:sz w:val="24"/>
                <w:szCs w:val="24"/>
              </w:rPr>
              <w:t>VI</w:t>
            </w:r>
          </w:p>
        </w:tc>
        <w:tc>
          <w:tcPr>
            <w:tcW w:w="2127" w:type="dxa"/>
            <w:vMerge w:val="restart"/>
            <w:vAlign w:val="center"/>
          </w:tcPr>
          <w:p w14:paraId="67A06ADD" w14:textId="77777777" w:rsidR="00EF4C25" w:rsidRPr="008F0252" w:rsidRDefault="00EF4C25"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 xml:space="preserve">Piedalās </w:t>
            </w:r>
            <w:proofErr w:type="spellStart"/>
            <w:r w:rsidRPr="008F0252">
              <w:rPr>
                <w:rFonts w:ascii="Times New Roman" w:hAnsi="Times New Roman" w:cs="Times New Roman"/>
                <w:sz w:val="24"/>
                <w:szCs w:val="24"/>
                <w:shd w:val="clear" w:color="auto" w:fill="FFFFFF"/>
              </w:rPr>
              <w:t>robežuzraudzības</w:t>
            </w:r>
            <w:proofErr w:type="spellEnd"/>
            <w:r w:rsidRPr="008F0252">
              <w:rPr>
                <w:rFonts w:ascii="Times New Roman" w:hAnsi="Times New Roman" w:cs="Times New Roman"/>
                <w:sz w:val="24"/>
                <w:szCs w:val="24"/>
                <w:shd w:val="clear" w:color="auto" w:fill="FFFFFF"/>
              </w:rPr>
              <w:t xml:space="preserve"> nodaļas dienesta organizēšanā iestādes teritoriālajā struktūrvienībā, aizvieto struktūrvienības priekšnieku vai vada struktūrvienību</w:t>
            </w:r>
          </w:p>
        </w:tc>
        <w:tc>
          <w:tcPr>
            <w:tcW w:w="1417" w:type="dxa"/>
            <w:vMerge w:val="restart"/>
            <w:vAlign w:val="center"/>
          </w:tcPr>
          <w:p w14:paraId="67A06ADE" w14:textId="77777777" w:rsidR="00EF4C25" w:rsidRPr="008F0252" w:rsidRDefault="00EF4C25"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Nodaļas priekšnieks</w:t>
            </w:r>
          </w:p>
        </w:tc>
        <w:tc>
          <w:tcPr>
            <w:tcW w:w="4395" w:type="dxa"/>
          </w:tcPr>
          <w:p w14:paraId="67A06ADF" w14:textId="77777777" w:rsidR="00EF4C25" w:rsidRPr="008F0252" w:rsidRDefault="00EF4C25"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jūras </w:t>
            </w:r>
            <w:proofErr w:type="spellStart"/>
            <w:r w:rsidRPr="008F0252">
              <w:rPr>
                <w:rFonts w:ascii="Times New Roman" w:hAnsi="Times New Roman" w:cs="Times New Roman"/>
                <w:sz w:val="24"/>
                <w:szCs w:val="24"/>
              </w:rPr>
              <w:t>robežuzraudzību</w:t>
            </w:r>
            <w:proofErr w:type="spellEnd"/>
            <w:r w:rsidRPr="008F0252">
              <w:rPr>
                <w:rFonts w:ascii="Times New Roman" w:hAnsi="Times New Roman" w:cs="Times New Roman"/>
                <w:sz w:val="24"/>
                <w:szCs w:val="24"/>
              </w:rPr>
              <w:t xml:space="preserve"> struktūrvienības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iecirknī</w:t>
            </w:r>
          </w:p>
        </w:tc>
        <w:tc>
          <w:tcPr>
            <w:tcW w:w="1417" w:type="dxa"/>
            <w:vMerge w:val="restart"/>
            <w:vAlign w:val="center"/>
          </w:tcPr>
          <w:p w14:paraId="67A06AE0" w14:textId="77777777" w:rsidR="00EF4C25" w:rsidRPr="008F0252" w:rsidRDefault="00EF4C25"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6AE7" w14:textId="77777777" w:rsidTr="002630E3">
        <w:tc>
          <w:tcPr>
            <w:tcW w:w="992" w:type="dxa"/>
            <w:vMerge/>
          </w:tcPr>
          <w:p w14:paraId="67A06AE2" w14:textId="77777777" w:rsidR="00EF4C25" w:rsidRPr="008F0252" w:rsidRDefault="00EF4C25" w:rsidP="00F869CE">
            <w:pPr>
              <w:pStyle w:val="ListParagraph"/>
              <w:ind w:left="0"/>
              <w:rPr>
                <w:rFonts w:ascii="Times New Roman" w:hAnsi="Times New Roman" w:cs="Times New Roman"/>
                <w:sz w:val="24"/>
                <w:szCs w:val="24"/>
              </w:rPr>
            </w:pPr>
          </w:p>
        </w:tc>
        <w:tc>
          <w:tcPr>
            <w:tcW w:w="2127" w:type="dxa"/>
            <w:vMerge/>
          </w:tcPr>
          <w:p w14:paraId="67A06AE3" w14:textId="77777777" w:rsidR="00EF4C25" w:rsidRPr="008F0252" w:rsidRDefault="00EF4C25" w:rsidP="00F869CE">
            <w:pPr>
              <w:pStyle w:val="ListParagraph"/>
              <w:ind w:left="0"/>
              <w:rPr>
                <w:rFonts w:ascii="Times New Roman" w:hAnsi="Times New Roman" w:cs="Times New Roman"/>
                <w:sz w:val="24"/>
                <w:szCs w:val="24"/>
                <w:shd w:val="clear" w:color="auto" w:fill="FFFFFF"/>
              </w:rPr>
            </w:pPr>
          </w:p>
        </w:tc>
        <w:tc>
          <w:tcPr>
            <w:tcW w:w="1417" w:type="dxa"/>
            <w:vMerge/>
          </w:tcPr>
          <w:p w14:paraId="67A06AE4" w14:textId="77777777" w:rsidR="00EF4C25" w:rsidRPr="008F0252" w:rsidRDefault="00EF4C25" w:rsidP="00F869CE">
            <w:pPr>
              <w:pStyle w:val="ListParagraph"/>
              <w:ind w:left="0"/>
              <w:rPr>
                <w:rFonts w:ascii="Times New Roman" w:hAnsi="Times New Roman" w:cs="Times New Roman"/>
                <w:sz w:val="24"/>
                <w:szCs w:val="24"/>
                <w:shd w:val="clear" w:color="auto" w:fill="FFFFFF"/>
              </w:rPr>
            </w:pPr>
          </w:p>
        </w:tc>
        <w:tc>
          <w:tcPr>
            <w:tcW w:w="4395" w:type="dxa"/>
          </w:tcPr>
          <w:p w14:paraId="67A06AE5" w14:textId="77777777" w:rsidR="00EF4C25" w:rsidRPr="008F0252" w:rsidRDefault="00EF4C25"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vada personāla apmācību procesu, veic drošības tehnikas, ugunsdrošības un elektrodrošības noteikumu ievērošanas kontroli</w:t>
            </w:r>
          </w:p>
        </w:tc>
        <w:tc>
          <w:tcPr>
            <w:tcW w:w="1417" w:type="dxa"/>
            <w:vMerge/>
          </w:tcPr>
          <w:p w14:paraId="67A06AE6" w14:textId="77777777" w:rsidR="00EF4C25" w:rsidRPr="008F0252" w:rsidRDefault="00EF4C25" w:rsidP="00F869CE">
            <w:pPr>
              <w:pStyle w:val="ListParagraph"/>
              <w:ind w:left="0"/>
              <w:rPr>
                <w:rFonts w:ascii="Times New Roman" w:hAnsi="Times New Roman" w:cs="Times New Roman"/>
                <w:sz w:val="24"/>
                <w:szCs w:val="24"/>
              </w:rPr>
            </w:pPr>
          </w:p>
        </w:tc>
      </w:tr>
      <w:tr w:rsidR="008F0252" w:rsidRPr="008F0252" w14:paraId="67A06AED" w14:textId="77777777" w:rsidTr="002630E3">
        <w:tc>
          <w:tcPr>
            <w:tcW w:w="992" w:type="dxa"/>
            <w:vMerge/>
          </w:tcPr>
          <w:p w14:paraId="67A06AE8" w14:textId="77777777" w:rsidR="00EF4C25" w:rsidRPr="008F0252" w:rsidRDefault="00EF4C25" w:rsidP="00F869CE">
            <w:pPr>
              <w:pStyle w:val="ListParagraph"/>
              <w:ind w:left="0"/>
              <w:rPr>
                <w:rFonts w:ascii="Times New Roman" w:hAnsi="Times New Roman" w:cs="Times New Roman"/>
                <w:sz w:val="24"/>
                <w:szCs w:val="24"/>
              </w:rPr>
            </w:pPr>
          </w:p>
        </w:tc>
        <w:tc>
          <w:tcPr>
            <w:tcW w:w="2127" w:type="dxa"/>
            <w:vMerge/>
          </w:tcPr>
          <w:p w14:paraId="67A06AE9" w14:textId="77777777" w:rsidR="00EF4C25" w:rsidRPr="008F0252" w:rsidRDefault="00EF4C25" w:rsidP="00F869CE">
            <w:pPr>
              <w:pStyle w:val="ListParagraph"/>
              <w:ind w:left="0"/>
              <w:rPr>
                <w:rFonts w:ascii="Times New Roman" w:hAnsi="Times New Roman" w:cs="Times New Roman"/>
                <w:sz w:val="24"/>
                <w:szCs w:val="24"/>
                <w:shd w:val="clear" w:color="auto" w:fill="FFFFFF"/>
              </w:rPr>
            </w:pPr>
          </w:p>
        </w:tc>
        <w:tc>
          <w:tcPr>
            <w:tcW w:w="1417" w:type="dxa"/>
            <w:vMerge/>
          </w:tcPr>
          <w:p w14:paraId="67A06AEA" w14:textId="77777777" w:rsidR="00EF4C25" w:rsidRPr="008F0252" w:rsidRDefault="00EF4C25" w:rsidP="00F869CE">
            <w:pPr>
              <w:pStyle w:val="ListParagraph"/>
              <w:ind w:left="0"/>
              <w:rPr>
                <w:rFonts w:ascii="Times New Roman" w:hAnsi="Times New Roman" w:cs="Times New Roman"/>
                <w:sz w:val="24"/>
                <w:szCs w:val="24"/>
                <w:shd w:val="clear" w:color="auto" w:fill="FFFFFF"/>
              </w:rPr>
            </w:pPr>
          </w:p>
        </w:tc>
        <w:tc>
          <w:tcPr>
            <w:tcW w:w="4395" w:type="dxa"/>
          </w:tcPr>
          <w:p w14:paraId="67A06AEB" w14:textId="77777777" w:rsidR="00EF4C25" w:rsidRPr="008F0252" w:rsidRDefault="00EF4C25"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w:t>
            </w:r>
            <w:proofErr w:type="spellStart"/>
            <w:r w:rsidRPr="008F0252">
              <w:rPr>
                <w:rFonts w:ascii="Times New Roman" w:hAnsi="Times New Roman" w:cs="Times New Roman"/>
                <w:sz w:val="24"/>
                <w:szCs w:val="24"/>
              </w:rPr>
              <w:t>robežnorīkojumu</w:t>
            </w:r>
            <w:proofErr w:type="spellEnd"/>
            <w:r w:rsidRPr="008F0252">
              <w:rPr>
                <w:rFonts w:ascii="Times New Roman" w:hAnsi="Times New Roman" w:cs="Times New Roman"/>
                <w:sz w:val="24"/>
                <w:szCs w:val="24"/>
              </w:rPr>
              <w:t xml:space="preserve"> plānošanu, sastāda uzdevumus </w:t>
            </w:r>
            <w:proofErr w:type="spellStart"/>
            <w:r w:rsidRPr="008F0252">
              <w:rPr>
                <w:rFonts w:ascii="Times New Roman" w:hAnsi="Times New Roman" w:cs="Times New Roman"/>
                <w:sz w:val="24"/>
                <w:szCs w:val="24"/>
              </w:rPr>
              <w:t>robežnorīkojumam</w:t>
            </w:r>
            <w:proofErr w:type="spellEnd"/>
          </w:p>
        </w:tc>
        <w:tc>
          <w:tcPr>
            <w:tcW w:w="1417" w:type="dxa"/>
            <w:vMerge/>
          </w:tcPr>
          <w:p w14:paraId="67A06AEC" w14:textId="77777777" w:rsidR="00EF4C25" w:rsidRPr="008F0252" w:rsidRDefault="00EF4C25" w:rsidP="00F869CE">
            <w:pPr>
              <w:pStyle w:val="ListParagraph"/>
              <w:ind w:left="0"/>
              <w:rPr>
                <w:rFonts w:ascii="Times New Roman" w:hAnsi="Times New Roman" w:cs="Times New Roman"/>
                <w:sz w:val="24"/>
                <w:szCs w:val="24"/>
              </w:rPr>
            </w:pPr>
          </w:p>
        </w:tc>
      </w:tr>
      <w:tr w:rsidR="008F0252" w:rsidRPr="008F0252" w14:paraId="67A06AF3" w14:textId="77777777" w:rsidTr="002630E3">
        <w:tc>
          <w:tcPr>
            <w:tcW w:w="992" w:type="dxa"/>
            <w:vMerge/>
          </w:tcPr>
          <w:p w14:paraId="67A06AEE" w14:textId="77777777" w:rsidR="00EF4C25" w:rsidRPr="008F0252" w:rsidRDefault="00EF4C25" w:rsidP="00F869CE">
            <w:pPr>
              <w:pStyle w:val="ListParagraph"/>
              <w:ind w:left="0"/>
              <w:rPr>
                <w:rFonts w:ascii="Times New Roman" w:hAnsi="Times New Roman" w:cs="Times New Roman"/>
                <w:sz w:val="24"/>
                <w:szCs w:val="24"/>
              </w:rPr>
            </w:pPr>
          </w:p>
        </w:tc>
        <w:tc>
          <w:tcPr>
            <w:tcW w:w="2127" w:type="dxa"/>
            <w:vMerge/>
          </w:tcPr>
          <w:p w14:paraId="67A06AEF" w14:textId="77777777" w:rsidR="00EF4C25" w:rsidRPr="008F0252" w:rsidRDefault="00EF4C25" w:rsidP="00F869CE">
            <w:pPr>
              <w:pStyle w:val="ListParagraph"/>
              <w:ind w:left="0"/>
              <w:rPr>
                <w:rFonts w:ascii="Times New Roman" w:hAnsi="Times New Roman" w:cs="Times New Roman"/>
                <w:sz w:val="24"/>
                <w:szCs w:val="24"/>
                <w:shd w:val="clear" w:color="auto" w:fill="FFFFFF"/>
              </w:rPr>
            </w:pPr>
          </w:p>
        </w:tc>
        <w:tc>
          <w:tcPr>
            <w:tcW w:w="1417" w:type="dxa"/>
            <w:vMerge/>
          </w:tcPr>
          <w:p w14:paraId="67A06AF0" w14:textId="77777777" w:rsidR="00EF4C25" w:rsidRPr="008F0252" w:rsidRDefault="00EF4C25" w:rsidP="00F869CE">
            <w:pPr>
              <w:pStyle w:val="ListParagraph"/>
              <w:ind w:left="0"/>
              <w:rPr>
                <w:rFonts w:ascii="Times New Roman" w:hAnsi="Times New Roman" w:cs="Times New Roman"/>
                <w:sz w:val="24"/>
                <w:szCs w:val="24"/>
                <w:shd w:val="clear" w:color="auto" w:fill="FFFFFF"/>
              </w:rPr>
            </w:pPr>
          </w:p>
        </w:tc>
        <w:tc>
          <w:tcPr>
            <w:tcW w:w="4395" w:type="dxa"/>
          </w:tcPr>
          <w:p w14:paraId="67A06AF1" w14:textId="77777777" w:rsidR="00EF4C25" w:rsidRPr="008F0252" w:rsidRDefault="00EF4C25"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pasākumus administratīvo pārkāpumu lietu lietvedības nodrošināšanai</w:t>
            </w:r>
          </w:p>
        </w:tc>
        <w:tc>
          <w:tcPr>
            <w:tcW w:w="1417" w:type="dxa"/>
            <w:vMerge/>
          </w:tcPr>
          <w:p w14:paraId="67A06AF2" w14:textId="77777777" w:rsidR="00EF4C25" w:rsidRPr="008F0252" w:rsidRDefault="00EF4C25" w:rsidP="00F869CE">
            <w:pPr>
              <w:pStyle w:val="ListParagraph"/>
              <w:ind w:left="0"/>
              <w:rPr>
                <w:rFonts w:ascii="Times New Roman" w:hAnsi="Times New Roman" w:cs="Times New Roman"/>
                <w:sz w:val="24"/>
                <w:szCs w:val="24"/>
              </w:rPr>
            </w:pPr>
          </w:p>
        </w:tc>
      </w:tr>
      <w:tr w:rsidR="008F0252" w:rsidRPr="008F0252" w14:paraId="67A06AF9" w14:textId="77777777" w:rsidTr="002630E3">
        <w:tc>
          <w:tcPr>
            <w:tcW w:w="992" w:type="dxa"/>
            <w:vMerge/>
          </w:tcPr>
          <w:p w14:paraId="67A06AF4" w14:textId="77777777" w:rsidR="00EF4C25" w:rsidRPr="008F0252" w:rsidRDefault="00EF4C25" w:rsidP="00F869CE">
            <w:pPr>
              <w:pStyle w:val="ListParagraph"/>
              <w:ind w:left="0"/>
              <w:rPr>
                <w:rFonts w:ascii="Times New Roman" w:hAnsi="Times New Roman" w:cs="Times New Roman"/>
                <w:sz w:val="24"/>
                <w:szCs w:val="24"/>
              </w:rPr>
            </w:pPr>
          </w:p>
        </w:tc>
        <w:tc>
          <w:tcPr>
            <w:tcW w:w="2127" w:type="dxa"/>
            <w:vMerge/>
          </w:tcPr>
          <w:p w14:paraId="67A06AF5" w14:textId="77777777" w:rsidR="00EF4C25" w:rsidRPr="008F0252" w:rsidRDefault="00EF4C25" w:rsidP="00F869CE">
            <w:pPr>
              <w:pStyle w:val="ListParagraph"/>
              <w:ind w:left="0"/>
              <w:rPr>
                <w:rFonts w:ascii="Times New Roman" w:hAnsi="Times New Roman" w:cs="Times New Roman"/>
                <w:sz w:val="24"/>
                <w:szCs w:val="24"/>
                <w:shd w:val="clear" w:color="auto" w:fill="FFFFFF"/>
              </w:rPr>
            </w:pPr>
          </w:p>
        </w:tc>
        <w:tc>
          <w:tcPr>
            <w:tcW w:w="1417" w:type="dxa"/>
            <w:vMerge/>
          </w:tcPr>
          <w:p w14:paraId="67A06AF6" w14:textId="77777777" w:rsidR="00EF4C25" w:rsidRPr="008F0252" w:rsidRDefault="00EF4C25" w:rsidP="00F869CE">
            <w:pPr>
              <w:pStyle w:val="ListParagraph"/>
              <w:ind w:left="0"/>
              <w:rPr>
                <w:rFonts w:ascii="Times New Roman" w:hAnsi="Times New Roman" w:cs="Times New Roman"/>
                <w:sz w:val="24"/>
                <w:szCs w:val="24"/>
                <w:shd w:val="clear" w:color="auto" w:fill="FFFFFF"/>
              </w:rPr>
            </w:pPr>
          </w:p>
        </w:tc>
        <w:tc>
          <w:tcPr>
            <w:tcW w:w="4395" w:type="dxa"/>
          </w:tcPr>
          <w:p w14:paraId="67A06AF7" w14:textId="77777777" w:rsidR="00EF4C25" w:rsidRPr="008F0252" w:rsidRDefault="00EF4C25"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preventīvos un profilaktiskos pasākumus iespējamo pārkāpumu novēršanā struktūrvienības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iecirknī</w:t>
            </w:r>
          </w:p>
        </w:tc>
        <w:tc>
          <w:tcPr>
            <w:tcW w:w="1417" w:type="dxa"/>
            <w:vMerge/>
          </w:tcPr>
          <w:p w14:paraId="67A06AF8" w14:textId="77777777" w:rsidR="00EF4C25" w:rsidRPr="008F0252" w:rsidRDefault="00EF4C25" w:rsidP="00F869CE">
            <w:pPr>
              <w:pStyle w:val="ListParagraph"/>
              <w:ind w:left="0"/>
              <w:rPr>
                <w:rFonts w:ascii="Times New Roman" w:hAnsi="Times New Roman" w:cs="Times New Roman"/>
                <w:sz w:val="24"/>
                <w:szCs w:val="24"/>
              </w:rPr>
            </w:pPr>
          </w:p>
        </w:tc>
      </w:tr>
      <w:tr w:rsidR="008F0252" w:rsidRPr="008F0252" w14:paraId="67A06AFF" w14:textId="77777777" w:rsidTr="002630E3">
        <w:tc>
          <w:tcPr>
            <w:tcW w:w="992" w:type="dxa"/>
            <w:vMerge/>
          </w:tcPr>
          <w:p w14:paraId="67A06AFA" w14:textId="77777777" w:rsidR="00EF4C25" w:rsidRPr="008F0252" w:rsidRDefault="00EF4C25" w:rsidP="00F869CE">
            <w:pPr>
              <w:pStyle w:val="ListParagraph"/>
              <w:ind w:left="0"/>
              <w:rPr>
                <w:rFonts w:ascii="Times New Roman" w:hAnsi="Times New Roman" w:cs="Times New Roman"/>
                <w:sz w:val="24"/>
                <w:szCs w:val="24"/>
              </w:rPr>
            </w:pPr>
          </w:p>
        </w:tc>
        <w:tc>
          <w:tcPr>
            <w:tcW w:w="2127" w:type="dxa"/>
            <w:vMerge/>
          </w:tcPr>
          <w:p w14:paraId="67A06AFB" w14:textId="77777777" w:rsidR="00EF4C25" w:rsidRPr="008F0252" w:rsidRDefault="00EF4C25" w:rsidP="00F869CE">
            <w:pPr>
              <w:pStyle w:val="ListParagraph"/>
              <w:ind w:left="0"/>
              <w:rPr>
                <w:rFonts w:ascii="Times New Roman" w:hAnsi="Times New Roman" w:cs="Times New Roman"/>
                <w:sz w:val="24"/>
                <w:szCs w:val="24"/>
                <w:shd w:val="clear" w:color="auto" w:fill="FFFFFF"/>
              </w:rPr>
            </w:pPr>
          </w:p>
        </w:tc>
        <w:tc>
          <w:tcPr>
            <w:tcW w:w="1417" w:type="dxa"/>
            <w:vMerge/>
          </w:tcPr>
          <w:p w14:paraId="67A06AFC" w14:textId="77777777" w:rsidR="00EF4C25" w:rsidRPr="008F0252" w:rsidRDefault="00EF4C25" w:rsidP="00F869CE">
            <w:pPr>
              <w:pStyle w:val="ListParagraph"/>
              <w:ind w:left="0"/>
              <w:rPr>
                <w:rFonts w:ascii="Times New Roman" w:hAnsi="Times New Roman" w:cs="Times New Roman"/>
                <w:sz w:val="24"/>
                <w:szCs w:val="24"/>
                <w:shd w:val="clear" w:color="auto" w:fill="FFFFFF"/>
              </w:rPr>
            </w:pPr>
          </w:p>
        </w:tc>
        <w:tc>
          <w:tcPr>
            <w:tcW w:w="4395" w:type="dxa"/>
          </w:tcPr>
          <w:p w14:paraId="67A06AFD" w14:textId="77777777" w:rsidR="00EF4C25" w:rsidRPr="008F0252" w:rsidRDefault="00EF4C25"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Plāno un kontrolē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tehnisko līdzekļu efektīvu izmantošanu, organizē un koordinē kuģošanas līdzekļu remontdarbu izpildi</w:t>
            </w:r>
          </w:p>
        </w:tc>
        <w:tc>
          <w:tcPr>
            <w:tcW w:w="1417" w:type="dxa"/>
            <w:vMerge/>
          </w:tcPr>
          <w:p w14:paraId="67A06AFE" w14:textId="77777777" w:rsidR="00EF4C25" w:rsidRPr="008F0252" w:rsidRDefault="00EF4C25" w:rsidP="00F869CE">
            <w:pPr>
              <w:pStyle w:val="ListParagraph"/>
              <w:ind w:left="0"/>
              <w:rPr>
                <w:rFonts w:ascii="Times New Roman" w:hAnsi="Times New Roman" w:cs="Times New Roman"/>
                <w:sz w:val="24"/>
                <w:szCs w:val="24"/>
              </w:rPr>
            </w:pPr>
          </w:p>
        </w:tc>
      </w:tr>
      <w:tr w:rsidR="008F0252" w:rsidRPr="008F0252" w14:paraId="67A06B05" w14:textId="77777777" w:rsidTr="002630E3">
        <w:tc>
          <w:tcPr>
            <w:tcW w:w="992" w:type="dxa"/>
            <w:vMerge/>
          </w:tcPr>
          <w:p w14:paraId="67A06B00" w14:textId="77777777" w:rsidR="009034F4" w:rsidRPr="008F0252" w:rsidRDefault="009034F4" w:rsidP="00F869CE">
            <w:pPr>
              <w:pStyle w:val="ListParagraph"/>
              <w:ind w:left="0"/>
              <w:rPr>
                <w:rFonts w:ascii="Times New Roman" w:hAnsi="Times New Roman" w:cs="Times New Roman"/>
                <w:sz w:val="24"/>
                <w:szCs w:val="24"/>
              </w:rPr>
            </w:pPr>
          </w:p>
        </w:tc>
        <w:tc>
          <w:tcPr>
            <w:tcW w:w="2127" w:type="dxa"/>
            <w:vMerge/>
          </w:tcPr>
          <w:p w14:paraId="67A06B01" w14:textId="77777777" w:rsidR="009034F4" w:rsidRPr="008F0252" w:rsidRDefault="009034F4" w:rsidP="00F869CE">
            <w:pPr>
              <w:pStyle w:val="ListParagraph"/>
              <w:ind w:left="0"/>
              <w:rPr>
                <w:rFonts w:ascii="Times New Roman" w:hAnsi="Times New Roman" w:cs="Times New Roman"/>
                <w:sz w:val="24"/>
                <w:szCs w:val="24"/>
                <w:shd w:val="clear" w:color="auto" w:fill="FFFFFF"/>
              </w:rPr>
            </w:pPr>
          </w:p>
        </w:tc>
        <w:tc>
          <w:tcPr>
            <w:tcW w:w="1417" w:type="dxa"/>
            <w:vMerge/>
          </w:tcPr>
          <w:p w14:paraId="67A06B02" w14:textId="77777777" w:rsidR="009034F4" w:rsidRPr="008F0252" w:rsidRDefault="009034F4" w:rsidP="00F869CE">
            <w:pPr>
              <w:pStyle w:val="ListParagraph"/>
              <w:ind w:left="0"/>
              <w:rPr>
                <w:rFonts w:ascii="Times New Roman" w:hAnsi="Times New Roman" w:cs="Times New Roman"/>
                <w:sz w:val="24"/>
                <w:szCs w:val="24"/>
                <w:shd w:val="clear" w:color="auto" w:fill="FFFFFF"/>
              </w:rPr>
            </w:pPr>
          </w:p>
        </w:tc>
        <w:tc>
          <w:tcPr>
            <w:tcW w:w="4395" w:type="dxa"/>
          </w:tcPr>
          <w:p w14:paraId="67A06B03" w14:textId="77777777" w:rsidR="009034F4" w:rsidRPr="008F0252" w:rsidRDefault="009034F4"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rezultātu analīzi un sniedz priekšlikumus dienesta pilnveidošanai</w:t>
            </w:r>
          </w:p>
        </w:tc>
        <w:tc>
          <w:tcPr>
            <w:tcW w:w="1417" w:type="dxa"/>
            <w:vMerge/>
          </w:tcPr>
          <w:p w14:paraId="67A06B04" w14:textId="77777777" w:rsidR="009034F4" w:rsidRPr="008F0252" w:rsidRDefault="009034F4" w:rsidP="00F869CE">
            <w:pPr>
              <w:pStyle w:val="ListParagraph"/>
              <w:ind w:left="0"/>
              <w:rPr>
                <w:rFonts w:ascii="Times New Roman" w:hAnsi="Times New Roman" w:cs="Times New Roman"/>
                <w:sz w:val="24"/>
                <w:szCs w:val="24"/>
              </w:rPr>
            </w:pPr>
          </w:p>
        </w:tc>
      </w:tr>
      <w:tr w:rsidR="008F0252" w:rsidRPr="008F0252" w14:paraId="67A06B0B" w14:textId="77777777" w:rsidTr="002630E3">
        <w:tc>
          <w:tcPr>
            <w:tcW w:w="992" w:type="dxa"/>
            <w:vMerge/>
          </w:tcPr>
          <w:p w14:paraId="67A06B06" w14:textId="77777777" w:rsidR="009034F4" w:rsidRPr="008F0252" w:rsidRDefault="009034F4" w:rsidP="00F869CE">
            <w:pPr>
              <w:pStyle w:val="ListParagraph"/>
              <w:ind w:left="0"/>
              <w:rPr>
                <w:rFonts w:ascii="Times New Roman" w:hAnsi="Times New Roman" w:cs="Times New Roman"/>
                <w:sz w:val="24"/>
                <w:szCs w:val="24"/>
              </w:rPr>
            </w:pPr>
          </w:p>
        </w:tc>
        <w:tc>
          <w:tcPr>
            <w:tcW w:w="2127" w:type="dxa"/>
            <w:vMerge/>
          </w:tcPr>
          <w:p w14:paraId="67A06B07" w14:textId="77777777" w:rsidR="009034F4" w:rsidRPr="008F0252" w:rsidRDefault="009034F4" w:rsidP="00F869CE">
            <w:pPr>
              <w:pStyle w:val="ListParagraph"/>
              <w:ind w:left="0"/>
              <w:rPr>
                <w:rFonts w:ascii="Times New Roman" w:hAnsi="Times New Roman" w:cs="Times New Roman"/>
                <w:sz w:val="24"/>
                <w:szCs w:val="24"/>
                <w:shd w:val="clear" w:color="auto" w:fill="FFFFFF"/>
              </w:rPr>
            </w:pPr>
          </w:p>
        </w:tc>
        <w:tc>
          <w:tcPr>
            <w:tcW w:w="1417" w:type="dxa"/>
            <w:vMerge/>
          </w:tcPr>
          <w:p w14:paraId="67A06B08" w14:textId="77777777" w:rsidR="009034F4" w:rsidRPr="008F0252" w:rsidRDefault="009034F4" w:rsidP="00F869CE">
            <w:pPr>
              <w:pStyle w:val="ListParagraph"/>
              <w:ind w:left="0"/>
              <w:rPr>
                <w:rFonts w:ascii="Times New Roman" w:hAnsi="Times New Roman" w:cs="Times New Roman"/>
                <w:sz w:val="24"/>
                <w:szCs w:val="24"/>
                <w:shd w:val="clear" w:color="auto" w:fill="FFFFFF"/>
              </w:rPr>
            </w:pPr>
          </w:p>
        </w:tc>
        <w:tc>
          <w:tcPr>
            <w:tcW w:w="4395" w:type="dxa"/>
          </w:tcPr>
          <w:p w14:paraId="67A06B09" w14:textId="23636DB6" w:rsidR="009034F4" w:rsidRPr="008F0252" w:rsidRDefault="009034F4"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materiāltehnisko līdzekļu (</w:t>
            </w:r>
            <w:r w:rsidR="00F8224A" w:rsidRPr="008F0252">
              <w:rPr>
                <w:rFonts w:ascii="Times New Roman" w:hAnsi="Times New Roman" w:cs="Times New Roman"/>
                <w:sz w:val="24"/>
                <w:szCs w:val="24"/>
              </w:rPr>
              <w:t xml:space="preserve">tajā skaitā </w:t>
            </w:r>
            <w:r w:rsidRPr="008F0252">
              <w:rPr>
                <w:rFonts w:ascii="Times New Roman" w:hAnsi="Times New Roman" w:cs="Times New Roman"/>
                <w:sz w:val="24"/>
                <w:szCs w:val="24"/>
              </w:rPr>
              <w:t xml:space="preserve">bruņojuma un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tehnisko līdzekļu) pārvaldību</w:t>
            </w:r>
          </w:p>
        </w:tc>
        <w:tc>
          <w:tcPr>
            <w:tcW w:w="1417" w:type="dxa"/>
            <w:vMerge/>
          </w:tcPr>
          <w:p w14:paraId="67A06B0A" w14:textId="77777777" w:rsidR="009034F4" w:rsidRPr="008F0252" w:rsidRDefault="009034F4" w:rsidP="00F869CE">
            <w:pPr>
              <w:pStyle w:val="ListParagraph"/>
              <w:ind w:left="0"/>
              <w:rPr>
                <w:rFonts w:ascii="Times New Roman" w:hAnsi="Times New Roman" w:cs="Times New Roman"/>
                <w:sz w:val="24"/>
                <w:szCs w:val="24"/>
              </w:rPr>
            </w:pPr>
          </w:p>
        </w:tc>
      </w:tr>
      <w:tr w:rsidR="008F0252" w:rsidRPr="008F0252" w14:paraId="67A06B11" w14:textId="77777777" w:rsidTr="00CE4826">
        <w:tc>
          <w:tcPr>
            <w:tcW w:w="992" w:type="dxa"/>
            <w:vMerge/>
            <w:tcBorders>
              <w:bottom w:val="single" w:sz="4" w:space="0" w:color="auto"/>
            </w:tcBorders>
          </w:tcPr>
          <w:p w14:paraId="67A06B0C" w14:textId="77777777" w:rsidR="00EF4C25" w:rsidRPr="008F0252" w:rsidRDefault="00EF4C25" w:rsidP="00F869CE">
            <w:pPr>
              <w:pStyle w:val="ListParagraph"/>
              <w:ind w:left="0"/>
              <w:rPr>
                <w:rFonts w:ascii="Times New Roman" w:hAnsi="Times New Roman" w:cs="Times New Roman"/>
                <w:sz w:val="24"/>
                <w:szCs w:val="24"/>
              </w:rPr>
            </w:pPr>
          </w:p>
        </w:tc>
        <w:tc>
          <w:tcPr>
            <w:tcW w:w="2127" w:type="dxa"/>
            <w:vMerge/>
            <w:tcBorders>
              <w:bottom w:val="single" w:sz="4" w:space="0" w:color="auto"/>
            </w:tcBorders>
          </w:tcPr>
          <w:p w14:paraId="67A06B0D" w14:textId="77777777" w:rsidR="00EF4C25" w:rsidRPr="008F0252" w:rsidRDefault="00EF4C25" w:rsidP="00F869CE">
            <w:pPr>
              <w:pStyle w:val="ListParagraph"/>
              <w:ind w:left="0"/>
              <w:rPr>
                <w:rFonts w:ascii="Times New Roman" w:hAnsi="Times New Roman" w:cs="Times New Roman"/>
                <w:sz w:val="24"/>
                <w:szCs w:val="24"/>
                <w:shd w:val="clear" w:color="auto" w:fill="FFFFFF"/>
              </w:rPr>
            </w:pPr>
          </w:p>
        </w:tc>
        <w:tc>
          <w:tcPr>
            <w:tcW w:w="1417" w:type="dxa"/>
            <w:vMerge/>
            <w:tcBorders>
              <w:bottom w:val="single" w:sz="4" w:space="0" w:color="auto"/>
            </w:tcBorders>
          </w:tcPr>
          <w:p w14:paraId="67A06B0E" w14:textId="77777777" w:rsidR="00EF4C25" w:rsidRPr="008F0252" w:rsidRDefault="00EF4C25" w:rsidP="00F869CE">
            <w:pPr>
              <w:pStyle w:val="ListParagraph"/>
              <w:ind w:left="0"/>
              <w:rPr>
                <w:rFonts w:ascii="Times New Roman" w:hAnsi="Times New Roman" w:cs="Times New Roman"/>
                <w:sz w:val="24"/>
                <w:szCs w:val="24"/>
                <w:shd w:val="clear" w:color="auto" w:fill="FFFFFF"/>
              </w:rPr>
            </w:pPr>
          </w:p>
        </w:tc>
        <w:tc>
          <w:tcPr>
            <w:tcW w:w="4395" w:type="dxa"/>
            <w:tcBorders>
              <w:bottom w:val="single" w:sz="4" w:space="0" w:color="auto"/>
            </w:tcBorders>
          </w:tcPr>
          <w:p w14:paraId="67A06B0F" w14:textId="77777777" w:rsidR="00EF4C25" w:rsidRPr="008F0252" w:rsidRDefault="00EF4C25"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Izskata administratīvo pārkāpumu lietas</w:t>
            </w:r>
          </w:p>
        </w:tc>
        <w:tc>
          <w:tcPr>
            <w:tcW w:w="1417" w:type="dxa"/>
            <w:vMerge/>
            <w:tcBorders>
              <w:bottom w:val="single" w:sz="4" w:space="0" w:color="auto"/>
            </w:tcBorders>
          </w:tcPr>
          <w:p w14:paraId="67A06B10" w14:textId="77777777" w:rsidR="00EF4C25" w:rsidRPr="008F0252" w:rsidRDefault="00EF4C25" w:rsidP="00F869CE">
            <w:pPr>
              <w:pStyle w:val="ListParagraph"/>
              <w:ind w:left="0"/>
              <w:rPr>
                <w:rFonts w:ascii="Times New Roman" w:hAnsi="Times New Roman" w:cs="Times New Roman"/>
                <w:sz w:val="24"/>
                <w:szCs w:val="24"/>
              </w:rPr>
            </w:pPr>
          </w:p>
        </w:tc>
      </w:tr>
      <w:tr w:rsidR="008F0252" w:rsidRPr="008F0252" w14:paraId="67A06B13" w14:textId="77777777" w:rsidTr="00CE4826">
        <w:tc>
          <w:tcPr>
            <w:tcW w:w="10348" w:type="dxa"/>
            <w:gridSpan w:val="5"/>
            <w:tcBorders>
              <w:top w:val="single" w:sz="4" w:space="0" w:color="auto"/>
              <w:left w:val="nil"/>
              <w:right w:val="nil"/>
            </w:tcBorders>
          </w:tcPr>
          <w:p w14:paraId="67A06B12" w14:textId="77777777" w:rsidR="009034F4" w:rsidRPr="008F0252" w:rsidRDefault="009034F4" w:rsidP="00F869CE">
            <w:pPr>
              <w:pStyle w:val="ListParagraph"/>
              <w:ind w:left="0"/>
              <w:rPr>
                <w:rFonts w:ascii="Times New Roman" w:hAnsi="Times New Roman" w:cs="Times New Roman"/>
                <w:sz w:val="24"/>
                <w:szCs w:val="24"/>
              </w:rPr>
            </w:pPr>
          </w:p>
        </w:tc>
      </w:tr>
      <w:tr w:rsidR="008F0252" w:rsidRPr="008F0252" w14:paraId="67A06B19" w14:textId="77777777" w:rsidTr="002630E3">
        <w:tc>
          <w:tcPr>
            <w:tcW w:w="992" w:type="dxa"/>
            <w:vMerge w:val="restart"/>
            <w:vAlign w:val="center"/>
          </w:tcPr>
          <w:p w14:paraId="67A06B14" w14:textId="77777777" w:rsidR="009019F8" w:rsidRPr="008F0252" w:rsidRDefault="009019F8"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w:t>
            </w:r>
          </w:p>
        </w:tc>
        <w:tc>
          <w:tcPr>
            <w:tcW w:w="2127" w:type="dxa"/>
            <w:vMerge w:val="restart"/>
            <w:vAlign w:val="center"/>
          </w:tcPr>
          <w:p w14:paraId="67A06B15" w14:textId="77777777" w:rsidR="009019F8" w:rsidRPr="008F0252" w:rsidRDefault="009019F8"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Veic risku analīzi un personāla apmācības iestādes teritoriālajā struktūrvienībā</w:t>
            </w:r>
          </w:p>
        </w:tc>
        <w:tc>
          <w:tcPr>
            <w:tcW w:w="1417" w:type="dxa"/>
            <w:vMerge w:val="restart"/>
            <w:vAlign w:val="center"/>
          </w:tcPr>
          <w:p w14:paraId="67A06B16" w14:textId="77777777" w:rsidR="009019F8" w:rsidRPr="008F0252" w:rsidRDefault="009019F8"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Galvenais inspektors</w:t>
            </w:r>
          </w:p>
        </w:tc>
        <w:tc>
          <w:tcPr>
            <w:tcW w:w="4395" w:type="dxa"/>
          </w:tcPr>
          <w:p w14:paraId="67A06B17" w14:textId="77777777" w:rsidR="009019F8" w:rsidRPr="008F0252" w:rsidRDefault="009019F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esošās un prognozējamās situācijas riska analīzi struktūrvienības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iecirknī un izstrādā priekšlikumus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pilnveidošanai</w:t>
            </w:r>
          </w:p>
        </w:tc>
        <w:tc>
          <w:tcPr>
            <w:tcW w:w="1417" w:type="dxa"/>
            <w:vMerge w:val="restart"/>
            <w:vAlign w:val="center"/>
          </w:tcPr>
          <w:p w14:paraId="67A06B18" w14:textId="40208DE6" w:rsidR="009019F8" w:rsidRPr="008F0252" w:rsidRDefault="009019F8"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r w:rsidR="003D0AC8" w:rsidRPr="008F0252">
              <w:rPr>
                <w:rFonts w:ascii="Times New Roman" w:eastAsia="Times New Roman" w:hAnsi="Times New Roman" w:cs="Times New Roman"/>
                <w:sz w:val="24"/>
                <w:szCs w:val="24"/>
                <w:lang w:eastAsia="lv-LV"/>
              </w:rPr>
              <w:t>"</w:t>
            </w:r>
          </w:p>
        </w:tc>
      </w:tr>
      <w:tr w:rsidR="008F0252" w:rsidRPr="008F0252" w14:paraId="67A06B1F" w14:textId="77777777" w:rsidTr="002630E3">
        <w:tc>
          <w:tcPr>
            <w:tcW w:w="992" w:type="dxa"/>
            <w:vMerge/>
          </w:tcPr>
          <w:p w14:paraId="67A06B1A" w14:textId="77777777" w:rsidR="009019F8" w:rsidRPr="008F0252" w:rsidRDefault="009019F8" w:rsidP="00F869CE">
            <w:pPr>
              <w:pStyle w:val="ListParagraph"/>
              <w:ind w:left="0"/>
              <w:rPr>
                <w:rFonts w:ascii="Times New Roman" w:hAnsi="Times New Roman" w:cs="Times New Roman"/>
                <w:sz w:val="24"/>
                <w:szCs w:val="24"/>
              </w:rPr>
            </w:pPr>
          </w:p>
        </w:tc>
        <w:tc>
          <w:tcPr>
            <w:tcW w:w="2127" w:type="dxa"/>
            <w:vMerge/>
          </w:tcPr>
          <w:p w14:paraId="67A06B1B"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1417" w:type="dxa"/>
            <w:vMerge/>
          </w:tcPr>
          <w:p w14:paraId="67A06B1C"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4395" w:type="dxa"/>
          </w:tcPr>
          <w:p w14:paraId="67A06B1D" w14:textId="77777777" w:rsidR="009019F8" w:rsidRPr="008F0252" w:rsidRDefault="009019F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personāla apmācības dienesta vietā</w:t>
            </w:r>
          </w:p>
        </w:tc>
        <w:tc>
          <w:tcPr>
            <w:tcW w:w="1417" w:type="dxa"/>
            <w:vMerge/>
          </w:tcPr>
          <w:p w14:paraId="67A06B1E" w14:textId="77777777" w:rsidR="009019F8" w:rsidRPr="008F0252" w:rsidRDefault="009019F8" w:rsidP="00F869CE">
            <w:pPr>
              <w:pStyle w:val="ListParagraph"/>
              <w:ind w:left="0"/>
              <w:rPr>
                <w:rFonts w:ascii="Times New Roman" w:hAnsi="Times New Roman" w:cs="Times New Roman"/>
                <w:sz w:val="24"/>
                <w:szCs w:val="24"/>
              </w:rPr>
            </w:pPr>
          </w:p>
        </w:tc>
      </w:tr>
      <w:tr w:rsidR="008F0252" w:rsidRPr="008F0252" w14:paraId="67A06B25" w14:textId="77777777" w:rsidTr="002630E3">
        <w:tc>
          <w:tcPr>
            <w:tcW w:w="992" w:type="dxa"/>
            <w:vMerge/>
          </w:tcPr>
          <w:p w14:paraId="67A06B20" w14:textId="77777777" w:rsidR="009019F8" w:rsidRPr="008F0252" w:rsidRDefault="009019F8" w:rsidP="00F869CE">
            <w:pPr>
              <w:pStyle w:val="ListParagraph"/>
              <w:ind w:left="0"/>
              <w:rPr>
                <w:rFonts w:ascii="Times New Roman" w:hAnsi="Times New Roman" w:cs="Times New Roman"/>
                <w:sz w:val="24"/>
                <w:szCs w:val="24"/>
              </w:rPr>
            </w:pPr>
          </w:p>
        </w:tc>
        <w:tc>
          <w:tcPr>
            <w:tcW w:w="2127" w:type="dxa"/>
            <w:vMerge/>
          </w:tcPr>
          <w:p w14:paraId="67A06B21"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1417" w:type="dxa"/>
            <w:vMerge/>
          </w:tcPr>
          <w:p w14:paraId="67A06B22"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4395" w:type="dxa"/>
          </w:tcPr>
          <w:p w14:paraId="67A06B23" w14:textId="77777777" w:rsidR="009019F8" w:rsidRPr="008F0252" w:rsidRDefault="009019F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Piedalās </w:t>
            </w:r>
            <w:proofErr w:type="spellStart"/>
            <w:r w:rsidRPr="008F0252">
              <w:rPr>
                <w:rFonts w:ascii="Times New Roman" w:hAnsi="Times New Roman" w:cs="Times New Roman"/>
                <w:sz w:val="24"/>
                <w:szCs w:val="24"/>
              </w:rPr>
              <w:t>robežnorīkojumu</w:t>
            </w:r>
            <w:proofErr w:type="spellEnd"/>
            <w:r w:rsidRPr="008F0252">
              <w:rPr>
                <w:rFonts w:ascii="Times New Roman" w:hAnsi="Times New Roman" w:cs="Times New Roman"/>
                <w:sz w:val="24"/>
                <w:szCs w:val="24"/>
              </w:rPr>
              <w:t xml:space="preserve"> plānošanā, sastāda uzdevumus </w:t>
            </w:r>
            <w:proofErr w:type="spellStart"/>
            <w:r w:rsidRPr="008F0252">
              <w:rPr>
                <w:rFonts w:ascii="Times New Roman" w:hAnsi="Times New Roman" w:cs="Times New Roman"/>
                <w:sz w:val="24"/>
                <w:szCs w:val="24"/>
              </w:rPr>
              <w:t>robežnorīkojumiem</w:t>
            </w:r>
            <w:proofErr w:type="spellEnd"/>
          </w:p>
        </w:tc>
        <w:tc>
          <w:tcPr>
            <w:tcW w:w="1417" w:type="dxa"/>
            <w:vMerge/>
          </w:tcPr>
          <w:p w14:paraId="67A06B24" w14:textId="77777777" w:rsidR="009019F8" w:rsidRPr="008F0252" w:rsidRDefault="009019F8" w:rsidP="00F869CE">
            <w:pPr>
              <w:pStyle w:val="ListParagraph"/>
              <w:ind w:left="0"/>
              <w:rPr>
                <w:rFonts w:ascii="Times New Roman" w:hAnsi="Times New Roman" w:cs="Times New Roman"/>
                <w:sz w:val="24"/>
                <w:szCs w:val="24"/>
              </w:rPr>
            </w:pPr>
          </w:p>
        </w:tc>
      </w:tr>
      <w:tr w:rsidR="008F0252" w:rsidRPr="008F0252" w14:paraId="67A06B2B" w14:textId="77777777" w:rsidTr="002630E3">
        <w:tc>
          <w:tcPr>
            <w:tcW w:w="992" w:type="dxa"/>
            <w:vMerge/>
          </w:tcPr>
          <w:p w14:paraId="67A06B26" w14:textId="77777777" w:rsidR="009019F8" w:rsidRPr="008F0252" w:rsidRDefault="009019F8" w:rsidP="00F869CE">
            <w:pPr>
              <w:pStyle w:val="ListParagraph"/>
              <w:ind w:left="0"/>
              <w:rPr>
                <w:rFonts w:ascii="Times New Roman" w:hAnsi="Times New Roman" w:cs="Times New Roman"/>
                <w:sz w:val="24"/>
                <w:szCs w:val="24"/>
              </w:rPr>
            </w:pPr>
          </w:p>
        </w:tc>
        <w:tc>
          <w:tcPr>
            <w:tcW w:w="2127" w:type="dxa"/>
            <w:vMerge/>
          </w:tcPr>
          <w:p w14:paraId="67A06B27"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1417" w:type="dxa"/>
            <w:vMerge/>
          </w:tcPr>
          <w:p w14:paraId="67A06B28"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4395" w:type="dxa"/>
          </w:tcPr>
          <w:p w14:paraId="67A06B29" w14:textId="77777777" w:rsidR="009019F8" w:rsidRPr="008F0252" w:rsidRDefault="009019F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preventīvos un profilaktiskos pasākumus iespējamo pārkāpumu novēršanā teritoriālās struktūrvienības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iecirknī</w:t>
            </w:r>
          </w:p>
        </w:tc>
        <w:tc>
          <w:tcPr>
            <w:tcW w:w="1417" w:type="dxa"/>
            <w:vMerge/>
          </w:tcPr>
          <w:p w14:paraId="67A06B2A" w14:textId="77777777" w:rsidR="009019F8" w:rsidRPr="008F0252" w:rsidRDefault="009019F8" w:rsidP="00F869CE">
            <w:pPr>
              <w:pStyle w:val="ListParagraph"/>
              <w:ind w:left="0"/>
              <w:rPr>
                <w:rFonts w:ascii="Times New Roman" w:hAnsi="Times New Roman" w:cs="Times New Roman"/>
                <w:sz w:val="24"/>
                <w:szCs w:val="24"/>
              </w:rPr>
            </w:pPr>
          </w:p>
        </w:tc>
      </w:tr>
      <w:tr w:rsidR="008F0252" w:rsidRPr="008F0252" w14:paraId="67A06B31" w14:textId="77777777" w:rsidTr="002630E3">
        <w:tc>
          <w:tcPr>
            <w:tcW w:w="992" w:type="dxa"/>
            <w:vMerge/>
          </w:tcPr>
          <w:p w14:paraId="67A06B2C" w14:textId="77777777" w:rsidR="009019F8" w:rsidRPr="008F0252" w:rsidRDefault="009019F8" w:rsidP="00F869CE">
            <w:pPr>
              <w:pStyle w:val="ListParagraph"/>
              <w:ind w:left="0"/>
              <w:rPr>
                <w:rFonts w:ascii="Times New Roman" w:hAnsi="Times New Roman" w:cs="Times New Roman"/>
                <w:sz w:val="24"/>
                <w:szCs w:val="24"/>
              </w:rPr>
            </w:pPr>
          </w:p>
        </w:tc>
        <w:tc>
          <w:tcPr>
            <w:tcW w:w="2127" w:type="dxa"/>
            <w:vMerge/>
          </w:tcPr>
          <w:p w14:paraId="67A06B2D"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1417" w:type="dxa"/>
            <w:vMerge/>
          </w:tcPr>
          <w:p w14:paraId="67A06B2E"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4395" w:type="dxa"/>
          </w:tcPr>
          <w:p w14:paraId="67A06B2F" w14:textId="77777777" w:rsidR="009019F8" w:rsidRPr="008F0252" w:rsidRDefault="009019F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administratīvo pārkāpumu lietu lietvedību</w:t>
            </w:r>
          </w:p>
        </w:tc>
        <w:tc>
          <w:tcPr>
            <w:tcW w:w="1417" w:type="dxa"/>
            <w:vMerge/>
          </w:tcPr>
          <w:p w14:paraId="67A06B30" w14:textId="77777777" w:rsidR="009019F8" w:rsidRPr="008F0252" w:rsidRDefault="009019F8" w:rsidP="00F869CE">
            <w:pPr>
              <w:pStyle w:val="ListParagraph"/>
              <w:ind w:left="0"/>
              <w:rPr>
                <w:rFonts w:ascii="Times New Roman" w:hAnsi="Times New Roman" w:cs="Times New Roman"/>
                <w:sz w:val="24"/>
                <w:szCs w:val="24"/>
              </w:rPr>
            </w:pPr>
          </w:p>
        </w:tc>
      </w:tr>
      <w:tr w:rsidR="008F0252" w:rsidRPr="008F0252" w14:paraId="67A06B37" w14:textId="77777777" w:rsidTr="002630E3">
        <w:tc>
          <w:tcPr>
            <w:tcW w:w="992" w:type="dxa"/>
            <w:vMerge/>
          </w:tcPr>
          <w:p w14:paraId="67A06B32" w14:textId="77777777" w:rsidR="009019F8" w:rsidRPr="008F0252" w:rsidRDefault="009019F8" w:rsidP="00F869CE">
            <w:pPr>
              <w:pStyle w:val="ListParagraph"/>
              <w:ind w:left="0"/>
              <w:rPr>
                <w:rFonts w:ascii="Times New Roman" w:hAnsi="Times New Roman" w:cs="Times New Roman"/>
                <w:sz w:val="24"/>
                <w:szCs w:val="24"/>
              </w:rPr>
            </w:pPr>
            <w:bookmarkStart w:id="9" w:name="_Hlk23859007"/>
          </w:p>
        </w:tc>
        <w:tc>
          <w:tcPr>
            <w:tcW w:w="2127" w:type="dxa"/>
            <w:vMerge/>
          </w:tcPr>
          <w:p w14:paraId="67A06B33"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1417" w:type="dxa"/>
            <w:vMerge/>
          </w:tcPr>
          <w:p w14:paraId="67A06B34"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4395" w:type="dxa"/>
          </w:tcPr>
          <w:p w14:paraId="67A06B35" w14:textId="24C4F06C" w:rsidR="009019F8" w:rsidRPr="008F0252" w:rsidRDefault="009019F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un kontrolē dienesta organizācij</w:t>
            </w:r>
            <w:r w:rsidR="002E17B3" w:rsidRPr="008F0252">
              <w:rPr>
                <w:rFonts w:ascii="Times New Roman" w:hAnsi="Times New Roman" w:cs="Times New Roman"/>
                <w:sz w:val="24"/>
                <w:szCs w:val="24"/>
              </w:rPr>
              <w:t>u</w:t>
            </w:r>
            <w:r w:rsidRPr="008F0252">
              <w:rPr>
                <w:rFonts w:ascii="Times New Roman" w:hAnsi="Times New Roman" w:cs="Times New Roman"/>
                <w:sz w:val="24"/>
                <w:szCs w:val="24"/>
              </w:rPr>
              <w:t xml:space="preserve"> un dokumentācijas izstrādi</w:t>
            </w:r>
          </w:p>
        </w:tc>
        <w:tc>
          <w:tcPr>
            <w:tcW w:w="1417" w:type="dxa"/>
            <w:vMerge/>
          </w:tcPr>
          <w:p w14:paraId="67A06B36" w14:textId="77777777" w:rsidR="009019F8" w:rsidRPr="008F0252" w:rsidRDefault="009019F8" w:rsidP="00F869CE">
            <w:pPr>
              <w:pStyle w:val="ListParagraph"/>
              <w:ind w:left="0"/>
              <w:rPr>
                <w:rFonts w:ascii="Times New Roman" w:hAnsi="Times New Roman" w:cs="Times New Roman"/>
                <w:sz w:val="24"/>
                <w:szCs w:val="24"/>
              </w:rPr>
            </w:pPr>
          </w:p>
        </w:tc>
      </w:tr>
      <w:bookmarkEnd w:id="9"/>
      <w:tr w:rsidR="008F0252" w:rsidRPr="008F0252" w14:paraId="67A06B3D" w14:textId="77777777" w:rsidTr="002630E3">
        <w:tc>
          <w:tcPr>
            <w:tcW w:w="992" w:type="dxa"/>
            <w:vMerge/>
          </w:tcPr>
          <w:p w14:paraId="67A06B38" w14:textId="77777777" w:rsidR="009019F8" w:rsidRPr="008F0252" w:rsidRDefault="009019F8" w:rsidP="00F869CE">
            <w:pPr>
              <w:pStyle w:val="ListParagraph"/>
              <w:ind w:left="0"/>
              <w:rPr>
                <w:rFonts w:ascii="Times New Roman" w:hAnsi="Times New Roman" w:cs="Times New Roman"/>
                <w:sz w:val="24"/>
                <w:szCs w:val="24"/>
              </w:rPr>
            </w:pPr>
          </w:p>
        </w:tc>
        <w:tc>
          <w:tcPr>
            <w:tcW w:w="2127" w:type="dxa"/>
            <w:vMerge/>
          </w:tcPr>
          <w:p w14:paraId="67A06B39"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1417" w:type="dxa"/>
            <w:vMerge/>
          </w:tcPr>
          <w:p w14:paraId="67A06B3A"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4395" w:type="dxa"/>
          </w:tcPr>
          <w:p w14:paraId="67A06B3B" w14:textId="6F58D2A6" w:rsidR="009019F8" w:rsidRPr="008F0252" w:rsidRDefault="009019F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struktūrvienības materiāltehnisko līdzekļu (</w:t>
            </w:r>
            <w:r w:rsidR="00F8224A" w:rsidRPr="008F0252">
              <w:rPr>
                <w:rFonts w:ascii="Times New Roman" w:hAnsi="Times New Roman" w:cs="Times New Roman"/>
                <w:sz w:val="24"/>
                <w:szCs w:val="24"/>
              </w:rPr>
              <w:t xml:space="preserve">tajā skaitā </w:t>
            </w:r>
            <w:r w:rsidRPr="008F0252">
              <w:rPr>
                <w:rFonts w:ascii="Times New Roman" w:hAnsi="Times New Roman" w:cs="Times New Roman"/>
                <w:sz w:val="24"/>
                <w:szCs w:val="24"/>
              </w:rPr>
              <w:t>bruņojuma) uzskaiti, nodrošina glabāšanu, saņemšanu, izsniegšanu, pareizu ekspluatāciju, remontu un citas darbības</w:t>
            </w:r>
          </w:p>
        </w:tc>
        <w:tc>
          <w:tcPr>
            <w:tcW w:w="1417" w:type="dxa"/>
            <w:vMerge/>
          </w:tcPr>
          <w:p w14:paraId="67A06B3C" w14:textId="77777777" w:rsidR="009019F8" w:rsidRPr="008F0252" w:rsidRDefault="009019F8" w:rsidP="00F869CE">
            <w:pPr>
              <w:pStyle w:val="ListParagraph"/>
              <w:ind w:left="0"/>
              <w:rPr>
                <w:rFonts w:ascii="Times New Roman" w:hAnsi="Times New Roman" w:cs="Times New Roman"/>
                <w:sz w:val="24"/>
                <w:szCs w:val="24"/>
              </w:rPr>
            </w:pPr>
          </w:p>
        </w:tc>
      </w:tr>
      <w:tr w:rsidR="008F0252" w:rsidRPr="008F0252" w14:paraId="67A06B43" w14:textId="77777777" w:rsidTr="002630E3">
        <w:tc>
          <w:tcPr>
            <w:tcW w:w="992" w:type="dxa"/>
            <w:vMerge/>
          </w:tcPr>
          <w:p w14:paraId="67A06B3E" w14:textId="77777777" w:rsidR="009019F8" w:rsidRPr="008F0252" w:rsidRDefault="009019F8" w:rsidP="00F869CE">
            <w:pPr>
              <w:pStyle w:val="ListParagraph"/>
              <w:ind w:left="0"/>
              <w:rPr>
                <w:rFonts w:ascii="Times New Roman" w:hAnsi="Times New Roman" w:cs="Times New Roman"/>
                <w:sz w:val="24"/>
                <w:szCs w:val="24"/>
              </w:rPr>
            </w:pPr>
          </w:p>
        </w:tc>
        <w:tc>
          <w:tcPr>
            <w:tcW w:w="2127" w:type="dxa"/>
            <w:vMerge/>
          </w:tcPr>
          <w:p w14:paraId="67A06B3F"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1417" w:type="dxa"/>
            <w:vMerge/>
          </w:tcPr>
          <w:p w14:paraId="67A06B40"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4395" w:type="dxa"/>
          </w:tcPr>
          <w:p w14:paraId="67A06B41" w14:textId="77777777" w:rsidR="009019F8" w:rsidRPr="008F0252" w:rsidRDefault="009019F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tehnisko līdzekļu izmantošanu </w:t>
            </w:r>
            <w:proofErr w:type="spellStart"/>
            <w:r w:rsidRPr="008F0252">
              <w:rPr>
                <w:rFonts w:ascii="Times New Roman" w:hAnsi="Times New Roman" w:cs="Times New Roman"/>
                <w:sz w:val="24"/>
                <w:szCs w:val="24"/>
              </w:rPr>
              <w:t>robežuzraudzībā</w:t>
            </w:r>
            <w:proofErr w:type="spellEnd"/>
            <w:r w:rsidRPr="008F0252">
              <w:rPr>
                <w:rFonts w:ascii="Times New Roman" w:hAnsi="Times New Roman" w:cs="Times New Roman"/>
                <w:sz w:val="24"/>
                <w:szCs w:val="24"/>
              </w:rPr>
              <w:t>, risina ar tiem saistītos jautājumus</w:t>
            </w:r>
          </w:p>
        </w:tc>
        <w:tc>
          <w:tcPr>
            <w:tcW w:w="1417" w:type="dxa"/>
            <w:vMerge/>
          </w:tcPr>
          <w:p w14:paraId="67A06B42" w14:textId="77777777" w:rsidR="009019F8" w:rsidRPr="008F0252" w:rsidRDefault="009019F8" w:rsidP="00F869CE">
            <w:pPr>
              <w:pStyle w:val="ListParagraph"/>
              <w:ind w:left="0"/>
              <w:rPr>
                <w:rFonts w:ascii="Times New Roman" w:hAnsi="Times New Roman" w:cs="Times New Roman"/>
                <w:sz w:val="24"/>
                <w:szCs w:val="24"/>
              </w:rPr>
            </w:pPr>
          </w:p>
        </w:tc>
      </w:tr>
      <w:tr w:rsidR="008F0252" w:rsidRPr="008F0252" w14:paraId="67A06B49" w14:textId="77777777" w:rsidTr="002630E3">
        <w:tc>
          <w:tcPr>
            <w:tcW w:w="992" w:type="dxa"/>
            <w:vMerge/>
          </w:tcPr>
          <w:p w14:paraId="67A06B44" w14:textId="77777777" w:rsidR="009019F8" w:rsidRPr="008F0252" w:rsidRDefault="009019F8" w:rsidP="00F869CE">
            <w:pPr>
              <w:pStyle w:val="ListParagraph"/>
              <w:ind w:left="0"/>
              <w:rPr>
                <w:rFonts w:ascii="Times New Roman" w:hAnsi="Times New Roman" w:cs="Times New Roman"/>
                <w:sz w:val="24"/>
                <w:szCs w:val="24"/>
              </w:rPr>
            </w:pPr>
          </w:p>
        </w:tc>
        <w:tc>
          <w:tcPr>
            <w:tcW w:w="2127" w:type="dxa"/>
            <w:vMerge/>
          </w:tcPr>
          <w:p w14:paraId="67A06B45"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1417" w:type="dxa"/>
            <w:vMerge/>
          </w:tcPr>
          <w:p w14:paraId="67A06B46"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4395" w:type="dxa"/>
          </w:tcPr>
          <w:p w14:paraId="67A06B47" w14:textId="77777777" w:rsidR="009019F8" w:rsidRPr="008F0252" w:rsidRDefault="009019F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un veic sadarbību ar vietējiem iedzīvotājiem, pašvaldībām un sadarbības iestādēm struktūrvienības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iecirknī</w:t>
            </w:r>
          </w:p>
        </w:tc>
        <w:tc>
          <w:tcPr>
            <w:tcW w:w="1417" w:type="dxa"/>
            <w:vMerge/>
          </w:tcPr>
          <w:p w14:paraId="67A06B48" w14:textId="77777777" w:rsidR="009019F8" w:rsidRPr="008F0252" w:rsidRDefault="009019F8" w:rsidP="00F869CE">
            <w:pPr>
              <w:pStyle w:val="ListParagraph"/>
              <w:ind w:left="0"/>
              <w:rPr>
                <w:rFonts w:ascii="Times New Roman" w:hAnsi="Times New Roman" w:cs="Times New Roman"/>
                <w:sz w:val="24"/>
                <w:szCs w:val="24"/>
              </w:rPr>
            </w:pPr>
          </w:p>
        </w:tc>
      </w:tr>
      <w:tr w:rsidR="008F0252" w:rsidRPr="008F0252" w14:paraId="67A06B4F" w14:textId="77777777" w:rsidTr="002630E3">
        <w:tc>
          <w:tcPr>
            <w:tcW w:w="992" w:type="dxa"/>
            <w:vMerge/>
          </w:tcPr>
          <w:p w14:paraId="67A06B4A" w14:textId="77777777" w:rsidR="009019F8" w:rsidRPr="008F0252" w:rsidRDefault="009019F8" w:rsidP="00F869CE">
            <w:pPr>
              <w:pStyle w:val="ListParagraph"/>
              <w:ind w:left="0"/>
              <w:rPr>
                <w:rFonts w:ascii="Times New Roman" w:hAnsi="Times New Roman" w:cs="Times New Roman"/>
                <w:sz w:val="24"/>
                <w:szCs w:val="24"/>
              </w:rPr>
            </w:pPr>
          </w:p>
        </w:tc>
        <w:tc>
          <w:tcPr>
            <w:tcW w:w="2127" w:type="dxa"/>
            <w:vMerge/>
          </w:tcPr>
          <w:p w14:paraId="67A06B4B"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1417" w:type="dxa"/>
            <w:vMerge/>
          </w:tcPr>
          <w:p w14:paraId="67A06B4C" w14:textId="77777777" w:rsidR="009019F8" w:rsidRPr="008F0252" w:rsidRDefault="009019F8" w:rsidP="00F869CE">
            <w:pPr>
              <w:pStyle w:val="ListParagraph"/>
              <w:ind w:left="0"/>
              <w:rPr>
                <w:rFonts w:ascii="Times New Roman" w:hAnsi="Times New Roman" w:cs="Times New Roman"/>
                <w:sz w:val="24"/>
                <w:szCs w:val="24"/>
                <w:shd w:val="clear" w:color="auto" w:fill="FFFFFF"/>
              </w:rPr>
            </w:pPr>
          </w:p>
        </w:tc>
        <w:tc>
          <w:tcPr>
            <w:tcW w:w="4395" w:type="dxa"/>
          </w:tcPr>
          <w:p w14:paraId="67A06B4D" w14:textId="4448B19F" w:rsidR="009019F8" w:rsidRPr="008F0252" w:rsidRDefault="009019F8"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Nepieciešamības gadījumā var veikt IV</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w:t>
            </w:r>
          </w:p>
        </w:tc>
        <w:tc>
          <w:tcPr>
            <w:tcW w:w="1417" w:type="dxa"/>
            <w:vMerge/>
          </w:tcPr>
          <w:p w14:paraId="67A06B4E" w14:textId="77777777" w:rsidR="009019F8" w:rsidRPr="008F0252" w:rsidRDefault="009019F8" w:rsidP="00F869CE">
            <w:pPr>
              <w:pStyle w:val="ListParagraph"/>
              <w:ind w:left="0"/>
              <w:rPr>
                <w:rFonts w:ascii="Times New Roman" w:hAnsi="Times New Roman" w:cs="Times New Roman"/>
                <w:sz w:val="24"/>
                <w:szCs w:val="24"/>
              </w:rPr>
            </w:pPr>
          </w:p>
        </w:tc>
      </w:tr>
    </w:tbl>
    <w:p w14:paraId="67A06B50" w14:textId="77777777" w:rsidR="003922EB" w:rsidRPr="008F0252" w:rsidRDefault="003922EB" w:rsidP="00F869CE">
      <w:pPr>
        <w:pStyle w:val="ListParagraph"/>
        <w:spacing w:after="0" w:line="240" w:lineRule="auto"/>
        <w:ind w:left="0" w:firstLine="720"/>
        <w:rPr>
          <w:rFonts w:ascii="Times New Roman" w:hAnsi="Times New Roman" w:cs="Times New Roman"/>
          <w:sz w:val="28"/>
          <w:szCs w:val="24"/>
        </w:rPr>
      </w:pPr>
    </w:p>
    <w:p w14:paraId="67A06B51" w14:textId="22DCA206" w:rsidR="00DF6A3E" w:rsidRPr="008F0252" w:rsidRDefault="004E7189"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33</w:t>
      </w:r>
      <w:r w:rsidR="000E587E" w:rsidRPr="008F0252">
        <w:rPr>
          <w:rFonts w:ascii="Times New Roman" w:hAnsi="Times New Roman" w:cs="Times New Roman"/>
          <w:sz w:val="28"/>
          <w:szCs w:val="24"/>
        </w:rPr>
        <w:t>. </w:t>
      </w:r>
      <w:r w:rsidR="00DF6A3E" w:rsidRPr="008F0252">
        <w:rPr>
          <w:rFonts w:ascii="Times New Roman" w:hAnsi="Times New Roman" w:cs="Times New Roman"/>
          <w:sz w:val="28"/>
          <w:szCs w:val="24"/>
        </w:rPr>
        <w:t>Izteikt 1</w:t>
      </w:r>
      <w:r w:rsidR="000E587E" w:rsidRPr="008F0252">
        <w:rPr>
          <w:rFonts w:ascii="Times New Roman" w:hAnsi="Times New Roman" w:cs="Times New Roman"/>
          <w:sz w:val="28"/>
          <w:szCs w:val="24"/>
        </w:rPr>
        <w:t>. pielikum</w:t>
      </w:r>
      <w:r w:rsidR="00DF6A3E" w:rsidRPr="008F0252">
        <w:rPr>
          <w:rFonts w:ascii="Times New Roman" w:hAnsi="Times New Roman" w:cs="Times New Roman"/>
          <w:sz w:val="28"/>
          <w:szCs w:val="24"/>
        </w:rPr>
        <w:t>a 19</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DF6A3E"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proofErr w:type="spellStart"/>
      <w:r w:rsidR="00DF6A3E" w:rsidRPr="008F0252">
        <w:rPr>
          <w:rFonts w:ascii="Times New Roman" w:hAnsi="Times New Roman" w:cs="Times New Roman"/>
          <w:sz w:val="28"/>
          <w:szCs w:val="24"/>
        </w:rPr>
        <w:t>Robežpārbaude</w:t>
      </w:r>
      <w:proofErr w:type="spellEnd"/>
      <w:r w:rsidR="00507EAD" w:rsidRPr="008F0252">
        <w:rPr>
          <w:rFonts w:ascii="Times New Roman" w:hAnsi="Times New Roman" w:cs="Times New Roman"/>
          <w:sz w:val="28"/>
          <w:szCs w:val="24"/>
        </w:rPr>
        <w:t>"</w:t>
      </w:r>
      <w:r w:rsidR="00DF6A3E" w:rsidRPr="008F0252">
        <w:rPr>
          <w:rFonts w:ascii="Times New Roman" w:hAnsi="Times New Roman" w:cs="Times New Roman"/>
          <w:sz w:val="28"/>
          <w:szCs w:val="24"/>
        </w:rPr>
        <w:t xml:space="preserve"> VIIIB, VIIIA, VIIB</w:t>
      </w:r>
      <w:r w:rsidR="00EA7D2D" w:rsidRPr="008F0252">
        <w:rPr>
          <w:rFonts w:ascii="Times New Roman" w:hAnsi="Times New Roman" w:cs="Times New Roman"/>
          <w:sz w:val="28"/>
          <w:szCs w:val="24"/>
        </w:rPr>
        <w:t> </w:t>
      </w:r>
      <w:r w:rsidR="00DF6A3E" w:rsidRPr="008F0252">
        <w:rPr>
          <w:rFonts w:ascii="Times New Roman" w:hAnsi="Times New Roman" w:cs="Times New Roman"/>
          <w:sz w:val="28"/>
          <w:szCs w:val="24"/>
        </w:rPr>
        <w:t>un VIIA</w:t>
      </w:r>
      <w:r w:rsidR="00FC085A" w:rsidRPr="008F0252">
        <w:rPr>
          <w:rFonts w:ascii="Times New Roman" w:hAnsi="Times New Roman" w:cs="Times New Roman"/>
          <w:sz w:val="28"/>
          <w:szCs w:val="24"/>
        </w:rPr>
        <w:t> līme</w:t>
      </w:r>
      <w:r w:rsidR="00DF6A3E" w:rsidRPr="008F0252">
        <w:rPr>
          <w:rFonts w:ascii="Times New Roman" w:hAnsi="Times New Roman" w:cs="Times New Roman"/>
          <w:sz w:val="28"/>
          <w:szCs w:val="24"/>
        </w:rPr>
        <w:t>ni šādā redakcijā:</w:t>
      </w:r>
    </w:p>
    <w:p w14:paraId="68637A58" w14:textId="77777777" w:rsidR="00284045" w:rsidRPr="008F0252" w:rsidRDefault="00284045"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ayout w:type="fixed"/>
        <w:tblLook w:val="04A0" w:firstRow="1" w:lastRow="0" w:firstColumn="1" w:lastColumn="0" w:noHBand="0" w:noVBand="1"/>
      </w:tblPr>
      <w:tblGrid>
        <w:gridCol w:w="991"/>
        <w:gridCol w:w="2126"/>
        <w:gridCol w:w="1419"/>
        <w:gridCol w:w="4395"/>
        <w:gridCol w:w="1417"/>
      </w:tblGrid>
      <w:tr w:rsidR="008F0252" w:rsidRPr="008F0252" w14:paraId="67A06B57" w14:textId="77777777" w:rsidTr="0074029D">
        <w:tc>
          <w:tcPr>
            <w:tcW w:w="991" w:type="dxa"/>
            <w:vMerge w:val="restart"/>
            <w:vAlign w:val="center"/>
          </w:tcPr>
          <w:p w14:paraId="67A06B52" w14:textId="3BF08EAA" w:rsidR="00872EF7" w:rsidRPr="008F0252" w:rsidRDefault="003D0A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872EF7" w:rsidRPr="008F0252">
              <w:rPr>
                <w:rFonts w:ascii="Times New Roman" w:hAnsi="Times New Roman" w:cs="Times New Roman"/>
                <w:sz w:val="24"/>
                <w:szCs w:val="24"/>
              </w:rPr>
              <w:t>VIIIB</w:t>
            </w:r>
          </w:p>
        </w:tc>
        <w:tc>
          <w:tcPr>
            <w:tcW w:w="2126" w:type="dxa"/>
            <w:vMerge w:val="restart"/>
            <w:vAlign w:val="center"/>
          </w:tcPr>
          <w:p w14:paraId="67A06B53" w14:textId="34FDD7B1" w:rsidR="00872EF7" w:rsidRPr="008F0252" w:rsidRDefault="00872EF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Vada lidostas robežkontroles punkta darbu iestādes teritoriālajā struktūrvienībā</w:t>
            </w:r>
          </w:p>
        </w:tc>
        <w:tc>
          <w:tcPr>
            <w:tcW w:w="1419" w:type="dxa"/>
            <w:vMerge w:val="restart"/>
            <w:vAlign w:val="center"/>
          </w:tcPr>
          <w:p w14:paraId="67A06B54" w14:textId="550DBB99" w:rsidR="00872EF7" w:rsidRPr="008F0252" w:rsidRDefault="00872EF7" w:rsidP="008105FD">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I kategorijas robež</w:t>
            </w:r>
            <w:r w:rsidR="008105FD" w:rsidRPr="008F0252">
              <w:rPr>
                <w:rFonts w:ascii="Times New Roman" w:hAnsi="Times New Roman" w:cs="Times New Roman"/>
                <w:sz w:val="24"/>
                <w:szCs w:val="24"/>
                <w:shd w:val="clear" w:color="auto" w:fill="FFFFFF"/>
              </w:rPr>
              <w:softHyphen/>
            </w:r>
            <w:r w:rsidRPr="008F0252">
              <w:rPr>
                <w:rFonts w:ascii="Times New Roman" w:hAnsi="Times New Roman" w:cs="Times New Roman"/>
                <w:sz w:val="24"/>
                <w:szCs w:val="24"/>
                <w:shd w:val="clear" w:color="auto" w:fill="FFFFFF"/>
              </w:rPr>
              <w:t>kontroles punkta priekšnieks</w:t>
            </w:r>
          </w:p>
        </w:tc>
        <w:tc>
          <w:tcPr>
            <w:tcW w:w="4395" w:type="dxa"/>
          </w:tcPr>
          <w:p w14:paraId="67A06B55" w14:textId="77777777" w:rsidR="00872EF7" w:rsidRPr="008F0252" w:rsidRDefault="00872EF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situāciju robežšķērsošanas vietā, organizē un plāno struktūrvienības darbu</w:t>
            </w:r>
          </w:p>
        </w:tc>
        <w:tc>
          <w:tcPr>
            <w:tcW w:w="1417" w:type="dxa"/>
            <w:vMerge w:val="restart"/>
            <w:vAlign w:val="center"/>
          </w:tcPr>
          <w:p w14:paraId="67A06B56" w14:textId="07B56388" w:rsidR="00872EF7" w:rsidRPr="008F0252" w:rsidRDefault="00F86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B5D" w14:textId="77777777" w:rsidTr="0074029D">
        <w:tc>
          <w:tcPr>
            <w:tcW w:w="991" w:type="dxa"/>
            <w:vMerge/>
          </w:tcPr>
          <w:p w14:paraId="67A06B58" w14:textId="77777777" w:rsidR="00872EF7" w:rsidRPr="008F0252" w:rsidRDefault="00872EF7" w:rsidP="00F869CE">
            <w:pPr>
              <w:pStyle w:val="ListParagraph"/>
              <w:ind w:left="0"/>
              <w:rPr>
                <w:rFonts w:ascii="Times New Roman" w:hAnsi="Times New Roman" w:cs="Times New Roman"/>
                <w:sz w:val="24"/>
                <w:szCs w:val="24"/>
              </w:rPr>
            </w:pPr>
          </w:p>
        </w:tc>
        <w:tc>
          <w:tcPr>
            <w:tcW w:w="2126" w:type="dxa"/>
            <w:vMerge/>
          </w:tcPr>
          <w:p w14:paraId="67A06B59"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1419" w:type="dxa"/>
            <w:vMerge/>
          </w:tcPr>
          <w:p w14:paraId="67A06B5A"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4395" w:type="dxa"/>
          </w:tcPr>
          <w:p w14:paraId="67A06B5B" w14:textId="77777777" w:rsidR="00872EF7" w:rsidRPr="008F0252" w:rsidRDefault="00872EF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w:t>
            </w:r>
            <w:proofErr w:type="spellStart"/>
            <w:r w:rsidRPr="008F0252">
              <w:rPr>
                <w:rFonts w:ascii="Times New Roman" w:hAnsi="Times New Roman" w:cs="Times New Roman"/>
                <w:sz w:val="24"/>
                <w:szCs w:val="24"/>
              </w:rPr>
              <w:t>robežpārbaudi</w:t>
            </w:r>
            <w:proofErr w:type="spellEnd"/>
            <w:r w:rsidRPr="008F0252">
              <w:rPr>
                <w:rFonts w:ascii="Times New Roman" w:hAnsi="Times New Roman" w:cs="Times New Roman"/>
                <w:sz w:val="24"/>
                <w:szCs w:val="24"/>
              </w:rPr>
              <w:t xml:space="preserve"> un robežšķērsošanas vietas režīma ievērošanu robežšķērsošanas vietā</w:t>
            </w:r>
          </w:p>
        </w:tc>
        <w:tc>
          <w:tcPr>
            <w:tcW w:w="1417" w:type="dxa"/>
            <w:vMerge/>
          </w:tcPr>
          <w:p w14:paraId="67A06B5C"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r>
      <w:tr w:rsidR="008F0252" w:rsidRPr="008F0252" w14:paraId="67A06B63" w14:textId="77777777" w:rsidTr="0074029D">
        <w:tc>
          <w:tcPr>
            <w:tcW w:w="991" w:type="dxa"/>
            <w:vMerge/>
          </w:tcPr>
          <w:p w14:paraId="67A06B5E" w14:textId="77777777" w:rsidR="00872EF7" w:rsidRPr="008F0252" w:rsidRDefault="00872EF7" w:rsidP="00F869CE">
            <w:pPr>
              <w:pStyle w:val="ListParagraph"/>
              <w:ind w:left="0"/>
              <w:rPr>
                <w:rFonts w:ascii="Times New Roman" w:hAnsi="Times New Roman" w:cs="Times New Roman"/>
                <w:sz w:val="24"/>
                <w:szCs w:val="24"/>
              </w:rPr>
            </w:pPr>
          </w:p>
        </w:tc>
        <w:tc>
          <w:tcPr>
            <w:tcW w:w="2126" w:type="dxa"/>
            <w:vMerge/>
          </w:tcPr>
          <w:p w14:paraId="67A06B5F"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1419" w:type="dxa"/>
            <w:vMerge/>
          </w:tcPr>
          <w:p w14:paraId="67A06B60"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4395" w:type="dxa"/>
          </w:tcPr>
          <w:p w14:paraId="67A06B61" w14:textId="77777777" w:rsidR="00872EF7" w:rsidRPr="008F0252" w:rsidRDefault="00872EF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bruņojuma un robežsargu individuālo spiedogu uzglabāšanu un izsniegšanu</w:t>
            </w:r>
          </w:p>
        </w:tc>
        <w:tc>
          <w:tcPr>
            <w:tcW w:w="1417" w:type="dxa"/>
            <w:vMerge/>
          </w:tcPr>
          <w:p w14:paraId="67A06B62"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r>
      <w:tr w:rsidR="008F0252" w:rsidRPr="008F0252" w14:paraId="67A06B69" w14:textId="77777777" w:rsidTr="0074029D">
        <w:tc>
          <w:tcPr>
            <w:tcW w:w="991" w:type="dxa"/>
            <w:vMerge/>
          </w:tcPr>
          <w:p w14:paraId="67A06B64" w14:textId="77777777" w:rsidR="00872EF7" w:rsidRPr="008F0252" w:rsidRDefault="00872EF7" w:rsidP="00F869CE">
            <w:pPr>
              <w:pStyle w:val="ListParagraph"/>
              <w:ind w:left="0"/>
              <w:rPr>
                <w:rFonts w:ascii="Times New Roman" w:hAnsi="Times New Roman" w:cs="Times New Roman"/>
                <w:sz w:val="24"/>
                <w:szCs w:val="24"/>
              </w:rPr>
            </w:pPr>
          </w:p>
        </w:tc>
        <w:tc>
          <w:tcPr>
            <w:tcW w:w="2126" w:type="dxa"/>
            <w:vMerge/>
          </w:tcPr>
          <w:p w14:paraId="67A06B65"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1419" w:type="dxa"/>
            <w:vMerge/>
          </w:tcPr>
          <w:p w14:paraId="67A06B66"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4395" w:type="dxa"/>
          </w:tcPr>
          <w:p w14:paraId="67A06B67" w14:textId="77777777" w:rsidR="00872EF7" w:rsidRPr="008F0252" w:rsidRDefault="00872EF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sadarbību ar citām robežšķērsošanas vietā esošajām kompetentajām un sadarbības iestādēm, organizācijām un pārvadātājiem</w:t>
            </w:r>
          </w:p>
        </w:tc>
        <w:tc>
          <w:tcPr>
            <w:tcW w:w="1417" w:type="dxa"/>
            <w:vMerge/>
          </w:tcPr>
          <w:p w14:paraId="67A06B68"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r>
      <w:tr w:rsidR="008F0252" w:rsidRPr="008F0252" w14:paraId="67A06B6F" w14:textId="77777777" w:rsidTr="0074029D">
        <w:tc>
          <w:tcPr>
            <w:tcW w:w="991" w:type="dxa"/>
            <w:vMerge/>
          </w:tcPr>
          <w:p w14:paraId="67A06B6A" w14:textId="77777777" w:rsidR="00872EF7" w:rsidRPr="008F0252" w:rsidRDefault="00872EF7" w:rsidP="00F869CE">
            <w:pPr>
              <w:pStyle w:val="ListParagraph"/>
              <w:ind w:left="0"/>
              <w:rPr>
                <w:rFonts w:ascii="Times New Roman" w:hAnsi="Times New Roman" w:cs="Times New Roman"/>
                <w:sz w:val="24"/>
                <w:szCs w:val="24"/>
              </w:rPr>
            </w:pPr>
          </w:p>
        </w:tc>
        <w:tc>
          <w:tcPr>
            <w:tcW w:w="2126" w:type="dxa"/>
            <w:vMerge/>
          </w:tcPr>
          <w:p w14:paraId="67A06B6B"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1419" w:type="dxa"/>
            <w:vMerge/>
          </w:tcPr>
          <w:p w14:paraId="67A06B6C"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4395" w:type="dxa"/>
          </w:tcPr>
          <w:p w14:paraId="67A06B6D" w14:textId="77777777" w:rsidR="00872EF7" w:rsidRPr="008F0252" w:rsidRDefault="00872EF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robežšķērsošanas vietas pārbaužu tehnoloģijas ievērošanu</w:t>
            </w:r>
          </w:p>
        </w:tc>
        <w:tc>
          <w:tcPr>
            <w:tcW w:w="1417" w:type="dxa"/>
            <w:vMerge/>
          </w:tcPr>
          <w:p w14:paraId="67A06B6E"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r>
      <w:tr w:rsidR="008F0252" w:rsidRPr="008F0252" w14:paraId="67A06B75" w14:textId="77777777" w:rsidTr="0074029D">
        <w:tc>
          <w:tcPr>
            <w:tcW w:w="991" w:type="dxa"/>
            <w:vMerge/>
          </w:tcPr>
          <w:p w14:paraId="67A06B70" w14:textId="77777777" w:rsidR="00872EF7" w:rsidRPr="008F0252" w:rsidRDefault="00872EF7" w:rsidP="00F869CE">
            <w:pPr>
              <w:pStyle w:val="ListParagraph"/>
              <w:ind w:left="0"/>
              <w:rPr>
                <w:rFonts w:ascii="Times New Roman" w:hAnsi="Times New Roman" w:cs="Times New Roman"/>
                <w:sz w:val="24"/>
                <w:szCs w:val="24"/>
              </w:rPr>
            </w:pPr>
          </w:p>
        </w:tc>
        <w:tc>
          <w:tcPr>
            <w:tcW w:w="2126" w:type="dxa"/>
            <w:vMerge/>
          </w:tcPr>
          <w:p w14:paraId="67A06B71"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1419" w:type="dxa"/>
            <w:vMerge/>
          </w:tcPr>
          <w:p w14:paraId="67A06B72"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4395" w:type="dxa"/>
          </w:tcPr>
          <w:p w14:paraId="67A06B73" w14:textId="3F73057D" w:rsidR="00872EF7" w:rsidRPr="008F0252" w:rsidRDefault="00872EF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Pieņem lēmumu par vīzas izsniegšanu un organizē vīzu izsniegšanu</w:t>
            </w:r>
          </w:p>
        </w:tc>
        <w:tc>
          <w:tcPr>
            <w:tcW w:w="1417" w:type="dxa"/>
            <w:vMerge/>
          </w:tcPr>
          <w:p w14:paraId="67A06B74"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r>
      <w:tr w:rsidR="008F0252" w:rsidRPr="008F0252" w14:paraId="67A06B7B" w14:textId="77777777" w:rsidTr="0074029D">
        <w:tc>
          <w:tcPr>
            <w:tcW w:w="991" w:type="dxa"/>
            <w:vMerge/>
          </w:tcPr>
          <w:p w14:paraId="67A06B76" w14:textId="77777777" w:rsidR="00872EF7" w:rsidRPr="008F0252" w:rsidRDefault="00872EF7" w:rsidP="00F869CE">
            <w:pPr>
              <w:pStyle w:val="ListParagraph"/>
              <w:ind w:left="0"/>
              <w:rPr>
                <w:rFonts w:ascii="Times New Roman" w:hAnsi="Times New Roman" w:cs="Times New Roman"/>
                <w:sz w:val="24"/>
                <w:szCs w:val="24"/>
              </w:rPr>
            </w:pPr>
          </w:p>
        </w:tc>
        <w:tc>
          <w:tcPr>
            <w:tcW w:w="2126" w:type="dxa"/>
            <w:vMerge/>
          </w:tcPr>
          <w:p w14:paraId="67A06B77"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1419" w:type="dxa"/>
            <w:vMerge/>
          </w:tcPr>
          <w:p w14:paraId="67A06B78"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4395" w:type="dxa"/>
          </w:tcPr>
          <w:p w14:paraId="67A06B79" w14:textId="4473B45A" w:rsidR="00872EF7" w:rsidRPr="008F0252" w:rsidRDefault="00872EF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materiāltehnisko līdzekļu (</w:t>
            </w:r>
            <w:r w:rsidR="00F8224A" w:rsidRPr="008F0252">
              <w:rPr>
                <w:rFonts w:ascii="Times New Roman" w:hAnsi="Times New Roman" w:cs="Times New Roman"/>
                <w:sz w:val="24"/>
                <w:szCs w:val="24"/>
              </w:rPr>
              <w:t xml:space="preserve">tajā skaitā </w:t>
            </w:r>
            <w:r w:rsidRPr="008F0252">
              <w:rPr>
                <w:rFonts w:ascii="Times New Roman" w:hAnsi="Times New Roman" w:cs="Times New Roman"/>
                <w:sz w:val="24"/>
                <w:szCs w:val="24"/>
              </w:rPr>
              <w:t xml:space="preserve">bruņojuma un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tehnisko līdzekļu) pārvaldību</w:t>
            </w:r>
          </w:p>
        </w:tc>
        <w:tc>
          <w:tcPr>
            <w:tcW w:w="1417" w:type="dxa"/>
            <w:vMerge/>
          </w:tcPr>
          <w:p w14:paraId="67A06B7A"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r>
      <w:tr w:rsidR="008F0252" w:rsidRPr="008F0252" w14:paraId="67A06B81" w14:textId="77777777" w:rsidTr="0074029D">
        <w:tc>
          <w:tcPr>
            <w:tcW w:w="991" w:type="dxa"/>
            <w:vMerge/>
          </w:tcPr>
          <w:p w14:paraId="67A06B7C" w14:textId="77777777" w:rsidR="00872EF7" w:rsidRPr="008F0252" w:rsidRDefault="00872EF7" w:rsidP="00F869CE">
            <w:pPr>
              <w:pStyle w:val="ListParagraph"/>
              <w:ind w:left="0"/>
              <w:rPr>
                <w:rFonts w:ascii="Times New Roman" w:hAnsi="Times New Roman" w:cs="Times New Roman"/>
                <w:sz w:val="24"/>
                <w:szCs w:val="24"/>
              </w:rPr>
            </w:pPr>
          </w:p>
        </w:tc>
        <w:tc>
          <w:tcPr>
            <w:tcW w:w="2126" w:type="dxa"/>
            <w:vMerge/>
          </w:tcPr>
          <w:p w14:paraId="67A06B7D"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1419" w:type="dxa"/>
            <w:vMerge/>
          </w:tcPr>
          <w:p w14:paraId="67A06B7E"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4395" w:type="dxa"/>
          </w:tcPr>
          <w:p w14:paraId="67A06B7F" w14:textId="77777777" w:rsidR="00872EF7" w:rsidRPr="008F0252" w:rsidRDefault="00872EF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un plāno </w:t>
            </w:r>
            <w:proofErr w:type="spellStart"/>
            <w:r w:rsidRPr="008F0252">
              <w:rPr>
                <w:rFonts w:ascii="Times New Roman" w:hAnsi="Times New Roman" w:cs="Times New Roman"/>
                <w:sz w:val="24"/>
                <w:szCs w:val="24"/>
              </w:rPr>
              <w:t>robežpārbaudes</w:t>
            </w:r>
            <w:proofErr w:type="spellEnd"/>
            <w:r w:rsidRPr="008F0252">
              <w:rPr>
                <w:rFonts w:ascii="Times New Roman" w:hAnsi="Times New Roman" w:cs="Times New Roman"/>
                <w:sz w:val="24"/>
                <w:szCs w:val="24"/>
              </w:rPr>
              <w:t xml:space="preserve"> tehnisko līdzekļu izmantošanu</w:t>
            </w:r>
          </w:p>
        </w:tc>
        <w:tc>
          <w:tcPr>
            <w:tcW w:w="1417" w:type="dxa"/>
            <w:vMerge/>
          </w:tcPr>
          <w:p w14:paraId="67A06B80"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r>
      <w:tr w:rsidR="008F0252" w:rsidRPr="008F0252" w14:paraId="67A06B87" w14:textId="77777777" w:rsidTr="0074029D">
        <w:tc>
          <w:tcPr>
            <w:tcW w:w="991" w:type="dxa"/>
            <w:vMerge/>
          </w:tcPr>
          <w:p w14:paraId="67A06B82" w14:textId="77777777" w:rsidR="00872EF7" w:rsidRPr="008F0252" w:rsidRDefault="00872EF7" w:rsidP="00F869CE">
            <w:pPr>
              <w:pStyle w:val="ListParagraph"/>
              <w:ind w:left="0"/>
              <w:rPr>
                <w:rFonts w:ascii="Times New Roman" w:hAnsi="Times New Roman" w:cs="Times New Roman"/>
                <w:sz w:val="24"/>
                <w:szCs w:val="24"/>
              </w:rPr>
            </w:pPr>
          </w:p>
        </w:tc>
        <w:tc>
          <w:tcPr>
            <w:tcW w:w="2126" w:type="dxa"/>
            <w:vMerge/>
          </w:tcPr>
          <w:p w14:paraId="67A06B83"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1419" w:type="dxa"/>
            <w:vMerge/>
          </w:tcPr>
          <w:p w14:paraId="67A06B84"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4395" w:type="dxa"/>
          </w:tcPr>
          <w:p w14:paraId="67A06B85" w14:textId="77777777" w:rsidR="00872EF7" w:rsidRPr="008F0252" w:rsidRDefault="00872EF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Izsniedz speciālās caurlaides</w:t>
            </w:r>
          </w:p>
        </w:tc>
        <w:tc>
          <w:tcPr>
            <w:tcW w:w="1417" w:type="dxa"/>
            <w:vMerge/>
          </w:tcPr>
          <w:p w14:paraId="67A06B86"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r>
      <w:tr w:rsidR="008F0252" w:rsidRPr="008F0252" w14:paraId="67A06B8D" w14:textId="77777777" w:rsidTr="0074029D">
        <w:tc>
          <w:tcPr>
            <w:tcW w:w="991" w:type="dxa"/>
            <w:vMerge/>
          </w:tcPr>
          <w:p w14:paraId="67A06B88" w14:textId="77777777" w:rsidR="00872EF7" w:rsidRPr="008F0252" w:rsidRDefault="00872EF7" w:rsidP="00F869CE">
            <w:pPr>
              <w:pStyle w:val="ListParagraph"/>
              <w:ind w:left="0"/>
              <w:rPr>
                <w:rFonts w:ascii="Times New Roman" w:hAnsi="Times New Roman" w:cs="Times New Roman"/>
                <w:sz w:val="24"/>
                <w:szCs w:val="24"/>
              </w:rPr>
            </w:pPr>
          </w:p>
        </w:tc>
        <w:tc>
          <w:tcPr>
            <w:tcW w:w="2126" w:type="dxa"/>
            <w:vMerge/>
          </w:tcPr>
          <w:p w14:paraId="67A06B89"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1419" w:type="dxa"/>
            <w:vMerge/>
          </w:tcPr>
          <w:p w14:paraId="67A06B8A"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4395" w:type="dxa"/>
          </w:tcPr>
          <w:p w14:paraId="67A06B8B" w14:textId="77777777" w:rsidR="00872EF7" w:rsidRPr="008F0252" w:rsidRDefault="00872EF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pasākumus administratīvo pārkāpumu lietu lietvedības nodrošināšanai</w:t>
            </w:r>
          </w:p>
        </w:tc>
        <w:tc>
          <w:tcPr>
            <w:tcW w:w="1417" w:type="dxa"/>
            <w:vMerge/>
          </w:tcPr>
          <w:p w14:paraId="67A06B8C"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r>
      <w:tr w:rsidR="008F0252" w:rsidRPr="008F0252" w14:paraId="67A06B93" w14:textId="77777777" w:rsidTr="0074029D">
        <w:tc>
          <w:tcPr>
            <w:tcW w:w="991" w:type="dxa"/>
            <w:vMerge/>
          </w:tcPr>
          <w:p w14:paraId="67A06B8E" w14:textId="77777777" w:rsidR="00872EF7" w:rsidRPr="008F0252" w:rsidRDefault="00872EF7" w:rsidP="00F869CE">
            <w:pPr>
              <w:pStyle w:val="ListParagraph"/>
              <w:ind w:left="0"/>
              <w:rPr>
                <w:rFonts w:ascii="Times New Roman" w:hAnsi="Times New Roman" w:cs="Times New Roman"/>
                <w:sz w:val="24"/>
                <w:szCs w:val="24"/>
              </w:rPr>
            </w:pPr>
          </w:p>
        </w:tc>
        <w:tc>
          <w:tcPr>
            <w:tcW w:w="2126" w:type="dxa"/>
            <w:vMerge/>
          </w:tcPr>
          <w:p w14:paraId="67A06B8F"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1419" w:type="dxa"/>
            <w:vMerge/>
          </w:tcPr>
          <w:p w14:paraId="67A06B90"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c>
          <w:tcPr>
            <w:tcW w:w="4395" w:type="dxa"/>
          </w:tcPr>
          <w:p w14:paraId="67A06B91" w14:textId="77777777" w:rsidR="00872EF7" w:rsidRPr="008F0252" w:rsidRDefault="00872EF7"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riska analīzes sagatavošanu un iesniegšanu pārvaldē</w:t>
            </w:r>
          </w:p>
        </w:tc>
        <w:tc>
          <w:tcPr>
            <w:tcW w:w="1417" w:type="dxa"/>
            <w:vMerge/>
          </w:tcPr>
          <w:p w14:paraId="67A06B92" w14:textId="77777777" w:rsidR="00872EF7" w:rsidRPr="008F0252" w:rsidRDefault="00872EF7" w:rsidP="00F869CE">
            <w:pPr>
              <w:pStyle w:val="ListParagraph"/>
              <w:ind w:left="0"/>
              <w:rPr>
                <w:rFonts w:ascii="Times New Roman" w:hAnsi="Times New Roman" w:cs="Times New Roman"/>
                <w:sz w:val="24"/>
                <w:szCs w:val="24"/>
                <w:shd w:val="clear" w:color="auto" w:fill="FFFFFF"/>
              </w:rPr>
            </w:pPr>
          </w:p>
        </w:tc>
      </w:tr>
      <w:tr w:rsidR="008F0252" w:rsidRPr="008F0252" w14:paraId="67A06B95" w14:textId="77777777" w:rsidTr="0074029D">
        <w:tc>
          <w:tcPr>
            <w:tcW w:w="10348" w:type="dxa"/>
            <w:gridSpan w:val="5"/>
            <w:tcBorders>
              <w:left w:val="nil"/>
              <w:right w:val="nil"/>
            </w:tcBorders>
          </w:tcPr>
          <w:p w14:paraId="67A06B94" w14:textId="77777777" w:rsidR="00306EED" w:rsidRPr="008F0252" w:rsidRDefault="00306EED" w:rsidP="00F869CE">
            <w:pPr>
              <w:pStyle w:val="ListParagraph"/>
              <w:ind w:left="0"/>
              <w:rPr>
                <w:rFonts w:ascii="Times New Roman" w:hAnsi="Times New Roman" w:cs="Times New Roman"/>
                <w:sz w:val="24"/>
                <w:szCs w:val="24"/>
                <w:shd w:val="clear" w:color="auto" w:fill="FFFFFF"/>
              </w:rPr>
            </w:pPr>
          </w:p>
        </w:tc>
      </w:tr>
      <w:tr w:rsidR="008F0252" w:rsidRPr="008F0252" w14:paraId="67A06B9B" w14:textId="77777777" w:rsidTr="0074029D">
        <w:tc>
          <w:tcPr>
            <w:tcW w:w="991" w:type="dxa"/>
            <w:vMerge w:val="restart"/>
            <w:vAlign w:val="center"/>
          </w:tcPr>
          <w:p w14:paraId="67A06B96" w14:textId="77777777" w:rsidR="000841BE" w:rsidRPr="008F0252" w:rsidRDefault="000841B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VIIIA</w:t>
            </w:r>
          </w:p>
        </w:tc>
        <w:tc>
          <w:tcPr>
            <w:tcW w:w="2126" w:type="dxa"/>
            <w:vMerge w:val="restart"/>
            <w:vAlign w:val="center"/>
          </w:tcPr>
          <w:p w14:paraId="67A06B97" w14:textId="77777777" w:rsidR="000841BE" w:rsidRPr="008F0252" w:rsidRDefault="000841B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Vada robežkontroles punkta darbu iestādes teritoriālajā struktūrvienībā</w:t>
            </w:r>
          </w:p>
        </w:tc>
        <w:tc>
          <w:tcPr>
            <w:tcW w:w="1419" w:type="dxa"/>
            <w:vMerge w:val="restart"/>
            <w:vAlign w:val="center"/>
          </w:tcPr>
          <w:p w14:paraId="67A06B98" w14:textId="32071D6E" w:rsidR="000841BE" w:rsidRPr="008F0252" w:rsidRDefault="000841B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I kategorijas robež</w:t>
            </w:r>
            <w:r w:rsidR="008105FD" w:rsidRPr="008F0252">
              <w:rPr>
                <w:rFonts w:ascii="Times New Roman" w:hAnsi="Times New Roman" w:cs="Times New Roman"/>
                <w:sz w:val="24"/>
                <w:szCs w:val="24"/>
                <w:shd w:val="clear" w:color="auto" w:fill="FFFFFF"/>
              </w:rPr>
              <w:softHyphen/>
            </w:r>
            <w:r w:rsidRPr="008F0252">
              <w:rPr>
                <w:rFonts w:ascii="Times New Roman" w:hAnsi="Times New Roman" w:cs="Times New Roman"/>
                <w:sz w:val="24"/>
                <w:szCs w:val="24"/>
                <w:shd w:val="clear" w:color="auto" w:fill="FFFFFF"/>
              </w:rPr>
              <w:t>kontroles punkta priekšnieks</w:t>
            </w:r>
          </w:p>
        </w:tc>
        <w:tc>
          <w:tcPr>
            <w:tcW w:w="4395" w:type="dxa"/>
          </w:tcPr>
          <w:p w14:paraId="67A06B99" w14:textId="77777777" w:rsidR="000841BE" w:rsidRPr="008F0252" w:rsidRDefault="000841BE"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situāciju robežšķērsošanas vietā, organizē un plāno struktūrvienības darbu</w:t>
            </w:r>
          </w:p>
        </w:tc>
        <w:tc>
          <w:tcPr>
            <w:tcW w:w="1417" w:type="dxa"/>
            <w:vMerge w:val="restart"/>
            <w:vAlign w:val="center"/>
          </w:tcPr>
          <w:p w14:paraId="67A06B9A" w14:textId="32E93792" w:rsidR="000841BE" w:rsidRPr="008F0252" w:rsidRDefault="00F86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BA1" w14:textId="77777777" w:rsidTr="0074029D">
        <w:tc>
          <w:tcPr>
            <w:tcW w:w="991" w:type="dxa"/>
            <w:vMerge/>
          </w:tcPr>
          <w:p w14:paraId="67A06B9C" w14:textId="77777777" w:rsidR="000841BE" w:rsidRPr="008F0252" w:rsidRDefault="000841BE" w:rsidP="00F869CE">
            <w:pPr>
              <w:pStyle w:val="ListParagraph"/>
              <w:ind w:left="0"/>
              <w:rPr>
                <w:rFonts w:ascii="Times New Roman" w:hAnsi="Times New Roman" w:cs="Times New Roman"/>
                <w:sz w:val="24"/>
                <w:szCs w:val="24"/>
              </w:rPr>
            </w:pPr>
          </w:p>
        </w:tc>
        <w:tc>
          <w:tcPr>
            <w:tcW w:w="2126" w:type="dxa"/>
            <w:vMerge/>
          </w:tcPr>
          <w:p w14:paraId="67A06B9D"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1419" w:type="dxa"/>
            <w:vMerge/>
          </w:tcPr>
          <w:p w14:paraId="67A06B9E"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4395" w:type="dxa"/>
          </w:tcPr>
          <w:p w14:paraId="67A06B9F" w14:textId="77777777" w:rsidR="000841BE" w:rsidRPr="008F0252" w:rsidRDefault="000841BE"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w:t>
            </w:r>
            <w:proofErr w:type="spellStart"/>
            <w:r w:rsidRPr="008F0252">
              <w:rPr>
                <w:rFonts w:ascii="Times New Roman" w:hAnsi="Times New Roman" w:cs="Times New Roman"/>
                <w:sz w:val="24"/>
                <w:szCs w:val="24"/>
              </w:rPr>
              <w:t>robežpārbaudi</w:t>
            </w:r>
            <w:proofErr w:type="spellEnd"/>
            <w:r w:rsidRPr="008F0252">
              <w:rPr>
                <w:rFonts w:ascii="Times New Roman" w:hAnsi="Times New Roman" w:cs="Times New Roman"/>
                <w:sz w:val="24"/>
                <w:szCs w:val="24"/>
              </w:rPr>
              <w:t xml:space="preserve"> un robežšķērsošanas vietas režīma ievērošanu robežšķērsošanas vietā</w:t>
            </w:r>
          </w:p>
        </w:tc>
        <w:tc>
          <w:tcPr>
            <w:tcW w:w="1417" w:type="dxa"/>
            <w:vMerge/>
          </w:tcPr>
          <w:p w14:paraId="67A06BA0"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r>
      <w:tr w:rsidR="008F0252" w:rsidRPr="008F0252" w14:paraId="67A06BA7" w14:textId="77777777" w:rsidTr="0074029D">
        <w:tc>
          <w:tcPr>
            <w:tcW w:w="991" w:type="dxa"/>
            <w:vMerge/>
          </w:tcPr>
          <w:p w14:paraId="67A06BA2" w14:textId="77777777" w:rsidR="000841BE" w:rsidRPr="008F0252" w:rsidRDefault="000841BE" w:rsidP="00F869CE">
            <w:pPr>
              <w:pStyle w:val="ListParagraph"/>
              <w:ind w:left="0"/>
              <w:rPr>
                <w:rFonts w:ascii="Times New Roman" w:hAnsi="Times New Roman" w:cs="Times New Roman"/>
                <w:sz w:val="24"/>
                <w:szCs w:val="24"/>
              </w:rPr>
            </w:pPr>
          </w:p>
        </w:tc>
        <w:tc>
          <w:tcPr>
            <w:tcW w:w="2126" w:type="dxa"/>
            <w:vMerge/>
          </w:tcPr>
          <w:p w14:paraId="67A06BA3"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1419" w:type="dxa"/>
            <w:vMerge/>
          </w:tcPr>
          <w:p w14:paraId="67A06BA4"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4395" w:type="dxa"/>
          </w:tcPr>
          <w:p w14:paraId="67A06BA5" w14:textId="77777777" w:rsidR="000841BE" w:rsidRPr="008F0252" w:rsidRDefault="000841BE"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bruņojuma un robežsargu individuālo spiedogu uzglabāšanu un izsniegšanu</w:t>
            </w:r>
          </w:p>
        </w:tc>
        <w:tc>
          <w:tcPr>
            <w:tcW w:w="1417" w:type="dxa"/>
            <w:vMerge/>
          </w:tcPr>
          <w:p w14:paraId="67A06BA6"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r>
      <w:tr w:rsidR="008F0252" w:rsidRPr="008F0252" w14:paraId="67A06BAD" w14:textId="77777777" w:rsidTr="0074029D">
        <w:tc>
          <w:tcPr>
            <w:tcW w:w="991" w:type="dxa"/>
            <w:vMerge/>
          </w:tcPr>
          <w:p w14:paraId="67A06BA8" w14:textId="77777777" w:rsidR="000841BE" w:rsidRPr="008F0252" w:rsidRDefault="000841BE" w:rsidP="00F869CE">
            <w:pPr>
              <w:pStyle w:val="ListParagraph"/>
              <w:ind w:left="0"/>
              <w:rPr>
                <w:rFonts w:ascii="Times New Roman" w:hAnsi="Times New Roman" w:cs="Times New Roman"/>
                <w:sz w:val="24"/>
                <w:szCs w:val="24"/>
              </w:rPr>
            </w:pPr>
          </w:p>
        </w:tc>
        <w:tc>
          <w:tcPr>
            <w:tcW w:w="2126" w:type="dxa"/>
            <w:vMerge/>
          </w:tcPr>
          <w:p w14:paraId="67A06BA9"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1419" w:type="dxa"/>
            <w:vMerge/>
          </w:tcPr>
          <w:p w14:paraId="67A06BAA"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4395" w:type="dxa"/>
          </w:tcPr>
          <w:p w14:paraId="67A06BAB" w14:textId="77777777" w:rsidR="000841BE" w:rsidRPr="008F0252" w:rsidRDefault="000841BE"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sadarbību ar citām robežšķērsošanas vietā esošajām kompetentajām un sadarbības iestādēm, organizācijām un pārvadātājiem</w:t>
            </w:r>
          </w:p>
        </w:tc>
        <w:tc>
          <w:tcPr>
            <w:tcW w:w="1417" w:type="dxa"/>
            <w:vMerge/>
          </w:tcPr>
          <w:p w14:paraId="67A06BAC"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r>
      <w:tr w:rsidR="008F0252" w:rsidRPr="008F0252" w14:paraId="67A06BB3" w14:textId="77777777" w:rsidTr="0074029D">
        <w:tc>
          <w:tcPr>
            <w:tcW w:w="991" w:type="dxa"/>
            <w:vMerge/>
          </w:tcPr>
          <w:p w14:paraId="67A06BAE" w14:textId="77777777" w:rsidR="000841BE" w:rsidRPr="008F0252" w:rsidRDefault="000841BE" w:rsidP="00F869CE">
            <w:pPr>
              <w:pStyle w:val="ListParagraph"/>
              <w:ind w:left="0"/>
              <w:rPr>
                <w:rFonts w:ascii="Times New Roman" w:hAnsi="Times New Roman" w:cs="Times New Roman"/>
                <w:sz w:val="24"/>
                <w:szCs w:val="24"/>
              </w:rPr>
            </w:pPr>
          </w:p>
        </w:tc>
        <w:tc>
          <w:tcPr>
            <w:tcW w:w="2126" w:type="dxa"/>
            <w:vMerge/>
          </w:tcPr>
          <w:p w14:paraId="67A06BAF"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1419" w:type="dxa"/>
            <w:vMerge/>
          </w:tcPr>
          <w:p w14:paraId="67A06BB0"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4395" w:type="dxa"/>
          </w:tcPr>
          <w:p w14:paraId="67A06BB1" w14:textId="77777777" w:rsidR="000841BE" w:rsidRPr="008F0252" w:rsidRDefault="000841BE"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robežšķērsošanas vietas pārbaužu tehnoloģijas ievērošanu</w:t>
            </w:r>
          </w:p>
        </w:tc>
        <w:tc>
          <w:tcPr>
            <w:tcW w:w="1417" w:type="dxa"/>
            <w:vMerge/>
          </w:tcPr>
          <w:p w14:paraId="67A06BB2"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r>
      <w:tr w:rsidR="008F0252" w:rsidRPr="008F0252" w14:paraId="67A06BB9" w14:textId="77777777" w:rsidTr="0074029D">
        <w:tc>
          <w:tcPr>
            <w:tcW w:w="991" w:type="dxa"/>
            <w:vMerge/>
          </w:tcPr>
          <w:p w14:paraId="67A06BB4" w14:textId="77777777" w:rsidR="000841BE" w:rsidRPr="008F0252" w:rsidRDefault="000841BE" w:rsidP="00F869CE">
            <w:pPr>
              <w:pStyle w:val="ListParagraph"/>
              <w:ind w:left="0"/>
              <w:rPr>
                <w:rFonts w:ascii="Times New Roman" w:hAnsi="Times New Roman" w:cs="Times New Roman"/>
                <w:sz w:val="24"/>
                <w:szCs w:val="24"/>
              </w:rPr>
            </w:pPr>
          </w:p>
        </w:tc>
        <w:tc>
          <w:tcPr>
            <w:tcW w:w="2126" w:type="dxa"/>
            <w:vMerge/>
          </w:tcPr>
          <w:p w14:paraId="67A06BB5"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1419" w:type="dxa"/>
            <w:vMerge/>
          </w:tcPr>
          <w:p w14:paraId="67A06BB6"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4395" w:type="dxa"/>
          </w:tcPr>
          <w:p w14:paraId="67A06BB7" w14:textId="51CB9B9B" w:rsidR="000841BE" w:rsidRPr="008F0252" w:rsidRDefault="000841BE"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materiāltehnisko līdzekļu (</w:t>
            </w:r>
            <w:r w:rsidR="00F8224A" w:rsidRPr="008F0252">
              <w:rPr>
                <w:rFonts w:ascii="Times New Roman" w:hAnsi="Times New Roman" w:cs="Times New Roman"/>
                <w:sz w:val="24"/>
                <w:szCs w:val="24"/>
              </w:rPr>
              <w:t xml:space="preserve">tajā skaitā </w:t>
            </w:r>
            <w:r w:rsidRPr="008F0252">
              <w:rPr>
                <w:rFonts w:ascii="Times New Roman" w:hAnsi="Times New Roman" w:cs="Times New Roman"/>
                <w:sz w:val="24"/>
                <w:szCs w:val="24"/>
              </w:rPr>
              <w:t xml:space="preserve">bruņojuma un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tehnisko līdzekļu) pārvaldību</w:t>
            </w:r>
          </w:p>
        </w:tc>
        <w:tc>
          <w:tcPr>
            <w:tcW w:w="1417" w:type="dxa"/>
            <w:vMerge/>
          </w:tcPr>
          <w:p w14:paraId="67A06BB8"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r>
      <w:tr w:rsidR="008F0252" w:rsidRPr="008F0252" w14:paraId="67A06BBF" w14:textId="77777777" w:rsidTr="0074029D">
        <w:tc>
          <w:tcPr>
            <w:tcW w:w="991" w:type="dxa"/>
            <w:vMerge/>
          </w:tcPr>
          <w:p w14:paraId="67A06BBA" w14:textId="77777777" w:rsidR="000841BE" w:rsidRPr="008F0252" w:rsidRDefault="000841BE" w:rsidP="00F869CE">
            <w:pPr>
              <w:pStyle w:val="ListParagraph"/>
              <w:ind w:left="0"/>
              <w:rPr>
                <w:rFonts w:ascii="Times New Roman" w:hAnsi="Times New Roman" w:cs="Times New Roman"/>
                <w:sz w:val="24"/>
                <w:szCs w:val="24"/>
              </w:rPr>
            </w:pPr>
          </w:p>
        </w:tc>
        <w:tc>
          <w:tcPr>
            <w:tcW w:w="2126" w:type="dxa"/>
            <w:vMerge/>
          </w:tcPr>
          <w:p w14:paraId="67A06BBB"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1419" w:type="dxa"/>
            <w:vMerge/>
          </w:tcPr>
          <w:p w14:paraId="67A06BBC"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4395" w:type="dxa"/>
          </w:tcPr>
          <w:p w14:paraId="67A06BBD" w14:textId="77777777" w:rsidR="000841BE" w:rsidRPr="008F0252" w:rsidRDefault="000841BE"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Pieņem lēmumu par vīzas izsniegšanu un organizē vīzu izsniegšanu</w:t>
            </w:r>
          </w:p>
        </w:tc>
        <w:tc>
          <w:tcPr>
            <w:tcW w:w="1417" w:type="dxa"/>
            <w:vMerge/>
          </w:tcPr>
          <w:p w14:paraId="67A06BBE"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r>
      <w:tr w:rsidR="008F0252" w:rsidRPr="008F0252" w14:paraId="67A06BC5" w14:textId="77777777" w:rsidTr="0074029D">
        <w:tc>
          <w:tcPr>
            <w:tcW w:w="991" w:type="dxa"/>
            <w:vMerge/>
          </w:tcPr>
          <w:p w14:paraId="67A06BC0" w14:textId="77777777" w:rsidR="000841BE" w:rsidRPr="008F0252" w:rsidRDefault="000841BE" w:rsidP="00F869CE">
            <w:pPr>
              <w:pStyle w:val="ListParagraph"/>
              <w:ind w:left="0"/>
              <w:rPr>
                <w:rFonts w:ascii="Times New Roman" w:hAnsi="Times New Roman" w:cs="Times New Roman"/>
                <w:sz w:val="24"/>
                <w:szCs w:val="24"/>
              </w:rPr>
            </w:pPr>
          </w:p>
        </w:tc>
        <w:tc>
          <w:tcPr>
            <w:tcW w:w="2126" w:type="dxa"/>
            <w:vMerge/>
          </w:tcPr>
          <w:p w14:paraId="67A06BC1"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1419" w:type="dxa"/>
            <w:vMerge/>
          </w:tcPr>
          <w:p w14:paraId="67A06BC2"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4395" w:type="dxa"/>
          </w:tcPr>
          <w:p w14:paraId="67A06BC3" w14:textId="77777777" w:rsidR="000841BE" w:rsidRPr="008F0252" w:rsidRDefault="000841BE"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un plāno </w:t>
            </w:r>
            <w:proofErr w:type="spellStart"/>
            <w:r w:rsidRPr="008F0252">
              <w:rPr>
                <w:rFonts w:ascii="Times New Roman" w:hAnsi="Times New Roman" w:cs="Times New Roman"/>
                <w:sz w:val="24"/>
                <w:szCs w:val="24"/>
              </w:rPr>
              <w:t>robežpārbaudes</w:t>
            </w:r>
            <w:proofErr w:type="spellEnd"/>
            <w:r w:rsidRPr="008F0252">
              <w:rPr>
                <w:rFonts w:ascii="Times New Roman" w:hAnsi="Times New Roman" w:cs="Times New Roman"/>
                <w:sz w:val="24"/>
                <w:szCs w:val="24"/>
              </w:rPr>
              <w:t xml:space="preserve"> tehnisko līdzekļu izmantošanu</w:t>
            </w:r>
          </w:p>
        </w:tc>
        <w:tc>
          <w:tcPr>
            <w:tcW w:w="1417" w:type="dxa"/>
            <w:vMerge/>
          </w:tcPr>
          <w:p w14:paraId="67A06BC4"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r>
      <w:tr w:rsidR="008F0252" w:rsidRPr="008F0252" w14:paraId="67A06BCB" w14:textId="77777777" w:rsidTr="0074029D">
        <w:tc>
          <w:tcPr>
            <w:tcW w:w="991" w:type="dxa"/>
            <w:vMerge/>
          </w:tcPr>
          <w:p w14:paraId="67A06BC6" w14:textId="77777777" w:rsidR="000841BE" w:rsidRPr="008F0252" w:rsidRDefault="000841BE" w:rsidP="00F869CE">
            <w:pPr>
              <w:pStyle w:val="ListParagraph"/>
              <w:ind w:left="0"/>
              <w:rPr>
                <w:rFonts w:ascii="Times New Roman" w:hAnsi="Times New Roman" w:cs="Times New Roman"/>
                <w:sz w:val="24"/>
                <w:szCs w:val="24"/>
              </w:rPr>
            </w:pPr>
          </w:p>
        </w:tc>
        <w:tc>
          <w:tcPr>
            <w:tcW w:w="2126" w:type="dxa"/>
            <w:vMerge/>
          </w:tcPr>
          <w:p w14:paraId="67A06BC7"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1419" w:type="dxa"/>
            <w:vMerge/>
          </w:tcPr>
          <w:p w14:paraId="67A06BC8"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4395" w:type="dxa"/>
          </w:tcPr>
          <w:p w14:paraId="67A06BC9" w14:textId="77777777" w:rsidR="000841BE" w:rsidRPr="008F0252" w:rsidRDefault="000841BE"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Izsniedz speciālās caurlaides</w:t>
            </w:r>
          </w:p>
        </w:tc>
        <w:tc>
          <w:tcPr>
            <w:tcW w:w="1417" w:type="dxa"/>
            <w:vMerge/>
          </w:tcPr>
          <w:p w14:paraId="67A06BCA"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r>
      <w:tr w:rsidR="008F0252" w:rsidRPr="008F0252" w14:paraId="67A06BD1" w14:textId="77777777" w:rsidTr="0074029D">
        <w:tc>
          <w:tcPr>
            <w:tcW w:w="991" w:type="dxa"/>
            <w:vMerge/>
          </w:tcPr>
          <w:p w14:paraId="67A06BCC" w14:textId="77777777" w:rsidR="000841BE" w:rsidRPr="008F0252" w:rsidRDefault="000841BE" w:rsidP="00F869CE">
            <w:pPr>
              <w:pStyle w:val="ListParagraph"/>
              <w:ind w:left="0"/>
              <w:rPr>
                <w:rFonts w:ascii="Times New Roman" w:hAnsi="Times New Roman" w:cs="Times New Roman"/>
                <w:sz w:val="24"/>
                <w:szCs w:val="24"/>
              </w:rPr>
            </w:pPr>
          </w:p>
        </w:tc>
        <w:tc>
          <w:tcPr>
            <w:tcW w:w="2126" w:type="dxa"/>
            <w:vMerge/>
          </w:tcPr>
          <w:p w14:paraId="67A06BCD"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1419" w:type="dxa"/>
            <w:vMerge/>
          </w:tcPr>
          <w:p w14:paraId="67A06BCE"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4395" w:type="dxa"/>
          </w:tcPr>
          <w:p w14:paraId="67A06BCF" w14:textId="77777777" w:rsidR="000841BE" w:rsidRPr="008F0252" w:rsidRDefault="000841BE"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pasākumus administratīvo pārkāpumu lietu lietvedības nodrošināšanai</w:t>
            </w:r>
          </w:p>
        </w:tc>
        <w:tc>
          <w:tcPr>
            <w:tcW w:w="1417" w:type="dxa"/>
            <w:vMerge/>
          </w:tcPr>
          <w:p w14:paraId="67A06BD0"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r>
      <w:tr w:rsidR="008F0252" w:rsidRPr="008F0252" w14:paraId="67A06BD7" w14:textId="77777777" w:rsidTr="0074029D">
        <w:tc>
          <w:tcPr>
            <w:tcW w:w="991" w:type="dxa"/>
            <w:vMerge/>
          </w:tcPr>
          <w:p w14:paraId="67A06BD2" w14:textId="77777777" w:rsidR="000841BE" w:rsidRPr="008F0252" w:rsidRDefault="000841BE" w:rsidP="00F869CE">
            <w:pPr>
              <w:pStyle w:val="ListParagraph"/>
              <w:ind w:left="0"/>
              <w:rPr>
                <w:rFonts w:ascii="Times New Roman" w:hAnsi="Times New Roman" w:cs="Times New Roman"/>
                <w:sz w:val="24"/>
                <w:szCs w:val="24"/>
              </w:rPr>
            </w:pPr>
          </w:p>
        </w:tc>
        <w:tc>
          <w:tcPr>
            <w:tcW w:w="2126" w:type="dxa"/>
            <w:vMerge/>
          </w:tcPr>
          <w:p w14:paraId="67A06BD3"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1419" w:type="dxa"/>
            <w:vMerge/>
          </w:tcPr>
          <w:p w14:paraId="67A06BD4"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c>
          <w:tcPr>
            <w:tcW w:w="4395" w:type="dxa"/>
          </w:tcPr>
          <w:p w14:paraId="67A06BD5" w14:textId="77777777" w:rsidR="000841BE" w:rsidRPr="008F0252" w:rsidRDefault="000841BE"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riska analīzes sagatavošanu un iesniegšanu pārvaldē</w:t>
            </w:r>
          </w:p>
        </w:tc>
        <w:tc>
          <w:tcPr>
            <w:tcW w:w="1417" w:type="dxa"/>
            <w:vMerge/>
          </w:tcPr>
          <w:p w14:paraId="67A06BD6" w14:textId="77777777" w:rsidR="000841BE" w:rsidRPr="008F0252" w:rsidRDefault="000841BE" w:rsidP="00F869CE">
            <w:pPr>
              <w:pStyle w:val="ListParagraph"/>
              <w:ind w:left="0"/>
              <w:rPr>
                <w:rFonts w:ascii="Times New Roman" w:hAnsi="Times New Roman" w:cs="Times New Roman"/>
                <w:sz w:val="24"/>
                <w:szCs w:val="24"/>
                <w:shd w:val="clear" w:color="auto" w:fill="FFFFFF"/>
              </w:rPr>
            </w:pPr>
          </w:p>
        </w:tc>
      </w:tr>
      <w:tr w:rsidR="008F0252" w:rsidRPr="008F0252" w14:paraId="67A06BD9" w14:textId="77777777" w:rsidTr="0074029D">
        <w:tc>
          <w:tcPr>
            <w:tcW w:w="10348" w:type="dxa"/>
            <w:gridSpan w:val="5"/>
            <w:tcBorders>
              <w:left w:val="nil"/>
              <w:right w:val="nil"/>
            </w:tcBorders>
          </w:tcPr>
          <w:p w14:paraId="67A06BD8" w14:textId="77777777" w:rsidR="000841BE" w:rsidRPr="008F0252" w:rsidRDefault="000841BE" w:rsidP="00F869CE">
            <w:pPr>
              <w:pStyle w:val="ListParagraph"/>
              <w:rPr>
                <w:rFonts w:ascii="Times New Roman" w:hAnsi="Times New Roman" w:cs="Times New Roman"/>
                <w:sz w:val="24"/>
                <w:szCs w:val="24"/>
              </w:rPr>
            </w:pPr>
          </w:p>
        </w:tc>
      </w:tr>
      <w:tr w:rsidR="008F0252" w:rsidRPr="008F0252" w14:paraId="67A06BE0" w14:textId="77777777" w:rsidTr="0074029D">
        <w:tc>
          <w:tcPr>
            <w:tcW w:w="991" w:type="dxa"/>
            <w:vMerge w:val="restart"/>
            <w:vAlign w:val="center"/>
          </w:tcPr>
          <w:p w14:paraId="67A06BDA" w14:textId="77777777" w:rsidR="00EA7D2D" w:rsidRPr="008F0252" w:rsidRDefault="00EA7D2D" w:rsidP="00F869CE">
            <w:pPr>
              <w:pStyle w:val="ListParagraph"/>
              <w:ind w:left="0"/>
              <w:rPr>
                <w:rFonts w:ascii="Times New Roman" w:hAnsi="Times New Roman" w:cs="Times New Roman"/>
                <w:sz w:val="24"/>
                <w:szCs w:val="24"/>
              </w:rPr>
            </w:pPr>
            <w:bookmarkStart w:id="10" w:name="_Hlk23859804"/>
            <w:r w:rsidRPr="008F0252">
              <w:rPr>
                <w:rFonts w:ascii="Times New Roman" w:hAnsi="Times New Roman" w:cs="Times New Roman"/>
                <w:sz w:val="24"/>
                <w:szCs w:val="24"/>
              </w:rPr>
              <w:t>VIIB</w:t>
            </w:r>
          </w:p>
        </w:tc>
        <w:tc>
          <w:tcPr>
            <w:tcW w:w="2126" w:type="dxa"/>
            <w:vMerge w:val="restart"/>
            <w:vAlign w:val="center"/>
          </w:tcPr>
          <w:p w14:paraId="67A06BDB" w14:textId="1748273B" w:rsidR="00EA7D2D" w:rsidRPr="008F0252" w:rsidRDefault="00EA7D2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Vada lidostas robežkontroles punkta darbu iestādes teritoriālās struktūrvienības līmenī.</w:t>
            </w:r>
            <w:r w:rsidR="003A6939" w:rsidRPr="008F0252">
              <w:rPr>
                <w:rFonts w:ascii="Times New Roman" w:hAnsi="Times New Roman" w:cs="Times New Roman"/>
                <w:sz w:val="24"/>
                <w:szCs w:val="24"/>
                <w:shd w:val="clear" w:color="auto" w:fill="FFFFFF"/>
              </w:rPr>
              <w:t xml:space="preserve"> </w:t>
            </w:r>
            <w:r w:rsidRPr="008F0252">
              <w:rPr>
                <w:rFonts w:ascii="Times New Roman" w:hAnsi="Times New Roman" w:cs="Times New Roman"/>
                <w:sz w:val="24"/>
                <w:szCs w:val="24"/>
                <w:shd w:val="clear" w:color="auto" w:fill="FFFFFF"/>
              </w:rPr>
              <w:t>Piedalās robežkontroles punkta darba organizēšanā, aizvieto struktūrvienības vadītāju</w:t>
            </w:r>
          </w:p>
        </w:tc>
        <w:tc>
          <w:tcPr>
            <w:tcW w:w="1419" w:type="dxa"/>
            <w:vMerge w:val="restart"/>
            <w:vAlign w:val="center"/>
          </w:tcPr>
          <w:p w14:paraId="67A06BDC" w14:textId="5600D62F" w:rsidR="00EA7D2D" w:rsidRPr="008F0252" w:rsidRDefault="00EA7D2D" w:rsidP="008105FD">
            <w:pPr>
              <w:pStyle w:val="ListParagraph"/>
              <w:ind w:left="-57" w:right="-57"/>
              <w:jc w:val="center"/>
              <w:rPr>
                <w:rFonts w:ascii="Times New Roman" w:hAnsi="Times New Roman" w:cs="Times New Roman"/>
                <w:sz w:val="24"/>
                <w:szCs w:val="24"/>
              </w:rPr>
            </w:pPr>
            <w:r w:rsidRPr="008F0252">
              <w:rPr>
                <w:rFonts w:ascii="Times New Roman" w:hAnsi="Times New Roman" w:cs="Times New Roman"/>
                <w:spacing w:val="-3"/>
                <w:sz w:val="24"/>
                <w:szCs w:val="24"/>
                <w:shd w:val="clear" w:color="auto" w:fill="FFFFFF"/>
              </w:rPr>
              <w:t>II kategorijas</w:t>
            </w:r>
            <w:r w:rsidRPr="008F0252">
              <w:rPr>
                <w:rFonts w:ascii="Times New Roman" w:hAnsi="Times New Roman" w:cs="Times New Roman"/>
                <w:sz w:val="24"/>
                <w:szCs w:val="24"/>
                <w:shd w:val="clear" w:color="auto" w:fill="FFFFFF"/>
              </w:rPr>
              <w:t xml:space="preserve"> robež</w:t>
            </w:r>
            <w:r w:rsidR="008105FD" w:rsidRPr="008F0252">
              <w:rPr>
                <w:rFonts w:ascii="Times New Roman" w:hAnsi="Times New Roman" w:cs="Times New Roman"/>
                <w:sz w:val="24"/>
                <w:szCs w:val="24"/>
                <w:shd w:val="clear" w:color="auto" w:fill="FFFFFF"/>
              </w:rPr>
              <w:softHyphen/>
            </w:r>
            <w:r w:rsidRPr="008F0252">
              <w:rPr>
                <w:rFonts w:ascii="Times New Roman" w:hAnsi="Times New Roman" w:cs="Times New Roman"/>
                <w:sz w:val="24"/>
                <w:szCs w:val="24"/>
                <w:shd w:val="clear" w:color="auto" w:fill="FFFFFF"/>
              </w:rPr>
              <w:t>kontroles punkta priekšnieks</w:t>
            </w:r>
          </w:p>
        </w:tc>
        <w:tc>
          <w:tcPr>
            <w:tcW w:w="4395" w:type="dxa"/>
          </w:tcPr>
          <w:p w14:paraId="67A06BDD" w14:textId="77777777" w:rsidR="00EA7D2D" w:rsidRPr="008F0252" w:rsidRDefault="00EA7D2D" w:rsidP="008105FD">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situāciju robežšķērsošanas vietā, organizē un plāno struktūrvienības darbu</w:t>
            </w:r>
          </w:p>
        </w:tc>
        <w:tc>
          <w:tcPr>
            <w:tcW w:w="1417" w:type="dxa"/>
            <w:vMerge w:val="restart"/>
            <w:vAlign w:val="center"/>
          </w:tcPr>
          <w:p w14:paraId="67A06BDF" w14:textId="169DEEFF" w:rsidR="00EA7D2D" w:rsidRPr="008F0252" w:rsidRDefault="00EA7D2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6BE6" w14:textId="77777777" w:rsidTr="0074029D">
        <w:tc>
          <w:tcPr>
            <w:tcW w:w="991" w:type="dxa"/>
            <w:vMerge/>
          </w:tcPr>
          <w:p w14:paraId="67A06BE1" w14:textId="77777777" w:rsidR="00EA7D2D" w:rsidRPr="008F0252" w:rsidRDefault="00EA7D2D" w:rsidP="00F869CE">
            <w:pPr>
              <w:pStyle w:val="ListParagraph"/>
              <w:ind w:left="0"/>
              <w:rPr>
                <w:rFonts w:ascii="Times New Roman" w:hAnsi="Times New Roman" w:cs="Times New Roman"/>
                <w:sz w:val="24"/>
                <w:szCs w:val="24"/>
              </w:rPr>
            </w:pPr>
          </w:p>
        </w:tc>
        <w:tc>
          <w:tcPr>
            <w:tcW w:w="2126" w:type="dxa"/>
            <w:vMerge/>
          </w:tcPr>
          <w:p w14:paraId="67A06BE2"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1419" w:type="dxa"/>
            <w:vMerge/>
          </w:tcPr>
          <w:p w14:paraId="67A06BE3"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4395" w:type="dxa"/>
          </w:tcPr>
          <w:p w14:paraId="67A06BE4" w14:textId="77777777" w:rsidR="00EA7D2D" w:rsidRPr="008F0252" w:rsidRDefault="00EA7D2D" w:rsidP="008105FD">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w:t>
            </w:r>
            <w:proofErr w:type="spellStart"/>
            <w:r w:rsidRPr="008F0252">
              <w:rPr>
                <w:rFonts w:ascii="Times New Roman" w:hAnsi="Times New Roman" w:cs="Times New Roman"/>
                <w:sz w:val="24"/>
                <w:szCs w:val="24"/>
              </w:rPr>
              <w:t>robežpārbaudi</w:t>
            </w:r>
            <w:proofErr w:type="spellEnd"/>
            <w:r w:rsidRPr="008F0252">
              <w:rPr>
                <w:rFonts w:ascii="Times New Roman" w:hAnsi="Times New Roman" w:cs="Times New Roman"/>
                <w:sz w:val="24"/>
                <w:szCs w:val="24"/>
              </w:rPr>
              <w:t xml:space="preserve"> un robežšķērsošanas vietas režīma ievērošanu robežšķērsošanas vietā</w:t>
            </w:r>
          </w:p>
        </w:tc>
        <w:tc>
          <w:tcPr>
            <w:tcW w:w="1417" w:type="dxa"/>
            <w:vMerge/>
          </w:tcPr>
          <w:p w14:paraId="67A06BE5" w14:textId="77777777" w:rsidR="00EA7D2D" w:rsidRPr="008F0252" w:rsidRDefault="00EA7D2D" w:rsidP="00F869CE">
            <w:pPr>
              <w:pStyle w:val="ListParagraph"/>
              <w:rPr>
                <w:rFonts w:ascii="Times New Roman" w:hAnsi="Times New Roman" w:cs="Times New Roman"/>
                <w:sz w:val="24"/>
                <w:szCs w:val="24"/>
              </w:rPr>
            </w:pPr>
          </w:p>
        </w:tc>
      </w:tr>
      <w:tr w:rsidR="008F0252" w:rsidRPr="008F0252" w14:paraId="67A06BEC" w14:textId="77777777" w:rsidTr="0074029D">
        <w:tc>
          <w:tcPr>
            <w:tcW w:w="991" w:type="dxa"/>
            <w:vMerge/>
          </w:tcPr>
          <w:p w14:paraId="67A06BE7" w14:textId="77777777" w:rsidR="00EA7D2D" w:rsidRPr="008F0252" w:rsidRDefault="00EA7D2D" w:rsidP="00F869CE">
            <w:pPr>
              <w:pStyle w:val="ListParagraph"/>
              <w:ind w:left="0"/>
              <w:rPr>
                <w:rFonts w:ascii="Times New Roman" w:hAnsi="Times New Roman" w:cs="Times New Roman"/>
                <w:sz w:val="24"/>
                <w:szCs w:val="24"/>
              </w:rPr>
            </w:pPr>
          </w:p>
        </w:tc>
        <w:tc>
          <w:tcPr>
            <w:tcW w:w="2126" w:type="dxa"/>
            <w:vMerge/>
          </w:tcPr>
          <w:p w14:paraId="67A06BE8"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1419" w:type="dxa"/>
            <w:vMerge/>
          </w:tcPr>
          <w:p w14:paraId="67A06BE9"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4395" w:type="dxa"/>
          </w:tcPr>
          <w:p w14:paraId="67A06BEA" w14:textId="77777777" w:rsidR="00EA7D2D" w:rsidRPr="008F0252" w:rsidRDefault="00EA7D2D" w:rsidP="008105FD">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bruņojuma un robežsargu individuālo spiedogu uzglabāšanu un izsniegšanu</w:t>
            </w:r>
          </w:p>
        </w:tc>
        <w:tc>
          <w:tcPr>
            <w:tcW w:w="1417" w:type="dxa"/>
            <w:vMerge/>
          </w:tcPr>
          <w:p w14:paraId="67A06BEB" w14:textId="77777777" w:rsidR="00EA7D2D" w:rsidRPr="008F0252" w:rsidRDefault="00EA7D2D" w:rsidP="00F869CE">
            <w:pPr>
              <w:pStyle w:val="ListParagraph"/>
              <w:rPr>
                <w:rFonts w:ascii="Times New Roman" w:hAnsi="Times New Roman" w:cs="Times New Roman"/>
                <w:sz w:val="24"/>
                <w:szCs w:val="24"/>
              </w:rPr>
            </w:pPr>
          </w:p>
        </w:tc>
      </w:tr>
      <w:tr w:rsidR="008F0252" w:rsidRPr="008F0252" w14:paraId="67A06BF2" w14:textId="77777777" w:rsidTr="0074029D">
        <w:tc>
          <w:tcPr>
            <w:tcW w:w="991" w:type="dxa"/>
            <w:vMerge/>
          </w:tcPr>
          <w:p w14:paraId="67A06BED" w14:textId="77777777" w:rsidR="00EA7D2D" w:rsidRPr="008F0252" w:rsidRDefault="00EA7D2D" w:rsidP="00F869CE">
            <w:pPr>
              <w:pStyle w:val="ListParagraph"/>
              <w:ind w:left="0"/>
              <w:rPr>
                <w:rFonts w:ascii="Times New Roman" w:hAnsi="Times New Roman" w:cs="Times New Roman"/>
                <w:sz w:val="24"/>
                <w:szCs w:val="24"/>
              </w:rPr>
            </w:pPr>
          </w:p>
        </w:tc>
        <w:tc>
          <w:tcPr>
            <w:tcW w:w="2126" w:type="dxa"/>
            <w:vMerge/>
          </w:tcPr>
          <w:p w14:paraId="67A06BEE"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1419" w:type="dxa"/>
            <w:vMerge/>
          </w:tcPr>
          <w:p w14:paraId="67A06BEF"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4395" w:type="dxa"/>
          </w:tcPr>
          <w:p w14:paraId="67A06BF0" w14:textId="77777777" w:rsidR="00EA7D2D" w:rsidRPr="008F0252" w:rsidRDefault="00EA7D2D" w:rsidP="008105FD">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sadarbību ar citām robežšķērsošanas vietā esošajām kompetentajām un sadarbības iestādēm, organizācijām un pārvadātājiem</w:t>
            </w:r>
          </w:p>
        </w:tc>
        <w:tc>
          <w:tcPr>
            <w:tcW w:w="1417" w:type="dxa"/>
            <w:vMerge/>
          </w:tcPr>
          <w:p w14:paraId="67A06BF1" w14:textId="77777777" w:rsidR="00EA7D2D" w:rsidRPr="008F0252" w:rsidRDefault="00EA7D2D" w:rsidP="00F869CE">
            <w:pPr>
              <w:pStyle w:val="ListParagraph"/>
              <w:rPr>
                <w:rFonts w:ascii="Times New Roman" w:hAnsi="Times New Roman" w:cs="Times New Roman"/>
                <w:sz w:val="24"/>
                <w:szCs w:val="24"/>
              </w:rPr>
            </w:pPr>
          </w:p>
        </w:tc>
      </w:tr>
      <w:tr w:rsidR="008F0252" w:rsidRPr="008F0252" w14:paraId="67A06BF8" w14:textId="77777777" w:rsidTr="0074029D">
        <w:tc>
          <w:tcPr>
            <w:tcW w:w="991" w:type="dxa"/>
            <w:vMerge/>
          </w:tcPr>
          <w:p w14:paraId="67A06BF3" w14:textId="77777777" w:rsidR="00EA7D2D" w:rsidRPr="008F0252" w:rsidRDefault="00EA7D2D" w:rsidP="00F869CE">
            <w:pPr>
              <w:pStyle w:val="ListParagraph"/>
              <w:ind w:left="0"/>
              <w:rPr>
                <w:rFonts w:ascii="Times New Roman" w:hAnsi="Times New Roman" w:cs="Times New Roman"/>
                <w:sz w:val="24"/>
                <w:szCs w:val="24"/>
              </w:rPr>
            </w:pPr>
          </w:p>
        </w:tc>
        <w:tc>
          <w:tcPr>
            <w:tcW w:w="2126" w:type="dxa"/>
            <w:vMerge/>
          </w:tcPr>
          <w:p w14:paraId="67A06BF4"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1419" w:type="dxa"/>
            <w:vMerge/>
          </w:tcPr>
          <w:p w14:paraId="67A06BF5"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4395" w:type="dxa"/>
          </w:tcPr>
          <w:p w14:paraId="67A06BF6" w14:textId="77777777" w:rsidR="00EA7D2D" w:rsidRPr="008F0252" w:rsidRDefault="00EA7D2D" w:rsidP="008105FD">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robežšķērsošanas vietas pārbaužu tehnoloģijas ievērošanu</w:t>
            </w:r>
          </w:p>
        </w:tc>
        <w:tc>
          <w:tcPr>
            <w:tcW w:w="1417" w:type="dxa"/>
            <w:vMerge/>
          </w:tcPr>
          <w:p w14:paraId="67A06BF7" w14:textId="77777777" w:rsidR="00EA7D2D" w:rsidRPr="008F0252" w:rsidRDefault="00EA7D2D" w:rsidP="00F869CE">
            <w:pPr>
              <w:pStyle w:val="ListParagraph"/>
              <w:rPr>
                <w:rFonts w:ascii="Times New Roman" w:hAnsi="Times New Roman" w:cs="Times New Roman"/>
                <w:sz w:val="24"/>
                <w:szCs w:val="24"/>
              </w:rPr>
            </w:pPr>
          </w:p>
        </w:tc>
      </w:tr>
      <w:tr w:rsidR="008F0252" w:rsidRPr="008F0252" w14:paraId="67A06BFE" w14:textId="77777777" w:rsidTr="0074029D">
        <w:tc>
          <w:tcPr>
            <w:tcW w:w="991" w:type="dxa"/>
            <w:vMerge/>
          </w:tcPr>
          <w:p w14:paraId="67A06BF9" w14:textId="77777777" w:rsidR="00EA7D2D" w:rsidRPr="008F0252" w:rsidRDefault="00EA7D2D" w:rsidP="00F869CE">
            <w:pPr>
              <w:pStyle w:val="ListParagraph"/>
              <w:ind w:left="0"/>
              <w:rPr>
                <w:rFonts w:ascii="Times New Roman" w:hAnsi="Times New Roman" w:cs="Times New Roman"/>
                <w:sz w:val="24"/>
                <w:szCs w:val="24"/>
              </w:rPr>
            </w:pPr>
          </w:p>
        </w:tc>
        <w:tc>
          <w:tcPr>
            <w:tcW w:w="2126" w:type="dxa"/>
            <w:vMerge/>
          </w:tcPr>
          <w:p w14:paraId="67A06BFA"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1419" w:type="dxa"/>
            <w:vMerge/>
          </w:tcPr>
          <w:p w14:paraId="67A06BFB"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4395" w:type="dxa"/>
          </w:tcPr>
          <w:p w14:paraId="67A06BFC" w14:textId="77777777" w:rsidR="00EA7D2D" w:rsidRPr="008F0252" w:rsidRDefault="00EA7D2D" w:rsidP="008105FD">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Pieņem lēmumu par vīzas izsniegšanu un organizē vīzu izsniegšanu</w:t>
            </w:r>
          </w:p>
        </w:tc>
        <w:tc>
          <w:tcPr>
            <w:tcW w:w="1417" w:type="dxa"/>
            <w:vMerge/>
          </w:tcPr>
          <w:p w14:paraId="67A06BFD" w14:textId="77777777" w:rsidR="00EA7D2D" w:rsidRPr="008F0252" w:rsidRDefault="00EA7D2D" w:rsidP="00F869CE">
            <w:pPr>
              <w:pStyle w:val="ListParagraph"/>
              <w:rPr>
                <w:rFonts w:ascii="Times New Roman" w:hAnsi="Times New Roman" w:cs="Times New Roman"/>
                <w:sz w:val="24"/>
                <w:szCs w:val="24"/>
              </w:rPr>
            </w:pPr>
          </w:p>
        </w:tc>
      </w:tr>
      <w:tr w:rsidR="008F0252" w:rsidRPr="008F0252" w14:paraId="67A06C04" w14:textId="77777777" w:rsidTr="0074029D">
        <w:trPr>
          <w:trHeight w:val="828"/>
        </w:trPr>
        <w:tc>
          <w:tcPr>
            <w:tcW w:w="991" w:type="dxa"/>
            <w:vMerge/>
            <w:tcBorders>
              <w:bottom w:val="single" w:sz="4" w:space="0" w:color="auto"/>
            </w:tcBorders>
          </w:tcPr>
          <w:p w14:paraId="67A06BFF" w14:textId="77777777" w:rsidR="00EA7D2D" w:rsidRPr="008F0252" w:rsidRDefault="00EA7D2D" w:rsidP="00F869CE">
            <w:pPr>
              <w:pStyle w:val="ListParagraph"/>
              <w:ind w:left="0"/>
              <w:rPr>
                <w:rFonts w:ascii="Times New Roman" w:hAnsi="Times New Roman" w:cs="Times New Roman"/>
                <w:sz w:val="24"/>
                <w:szCs w:val="24"/>
              </w:rPr>
            </w:pPr>
          </w:p>
        </w:tc>
        <w:tc>
          <w:tcPr>
            <w:tcW w:w="2126" w:type="dxa"/>
            <w:vMerge/>
          </w:tcPr>
          <w:p w14:paraId="67A06C00"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1419" w:type="dxa"/>
            <w:vMerge/>
          </w:tcPr>
          <w:p w14:paraId="67A06C01"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4395" w:type="dxa"/>
            <w:tcBorders>
              <w:bottom w:val="single" w:sz="4" w:space="0" w:color="auto"/>
            </w:tcBorders>
          </w:tcPr>
          <w:p w14:paraId="67A06C02" w14:textId="03D5BEEF" w:rsidR="00EA7D2D" w:rsidRPr="008F0252" w:rsidRDefault="00EA7D2D" w:rsidP="008105FD">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materiāltehnisko līdzekļu (</w:t>
            </w:r>
            <w:r w:rsidR="00F8224A" w:rsidRPr="008F0252">
              <w:rPr>
                <w:rFonts w:ascii="Times New Roman" w:hAnsi="Times New Roman" w:cs="Times New Roman"/>
                <w:sz w:val="24"/>
                <w:szCs w:val="24"/>
              </w:rPr>
              <w:t xml:space="preserve">tajā skaitā </w:t>
            </w:r>
            <w:r w:rsidRPr="008F0252">
              <w:rPr>
                <w:rFonts w:ascii="Times New Roman" w:hAnsi="Times New Roman" w:cs="Times New Roman"/>
                <w:sz w:val="24"/>
                <w:szCs w:val="24"/>
              </w:rPr>
              <w:t xml:space="preserve">bruņojuma un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tehnisko līdzekļu) pārvaldību</w:t>
            </w:r>
          </w:p>
        </w:tc>
        <w:tc>
          <w:tcPr>
            <w:tcW w:w="1417" w:type="dxa"/>
            <w:vMerge/>
            <w:tcBorders>
              <w:bottom w:val="single" w:sz="4" w:space="0" w:color="auto"/>
            </w:tcBorders>
          </w:tcPr>
          <w:p w14:paraId="67A06C03" w14:textId="77777777" w:rsidR="00EA7D2D" w:rsidRPr="008F0252" w:rsidRDefault="00EA7D2D" w:rsidP="00F869CE">
            <w:pPr>
              <w:pStyle w:val="ListParagraph"/>
              <w:rPr>
                <w:rFonts w:ascii="Times New Roman" w:hAnsi="Times New Roman" w:cs="Times New Roman"/>
                <w:sz w:val="24"/>
                <w:szCs w:val="24"/>
              </w:rPr>
            </w:pPr>
          </w:p>
        </w:tc>
      </w:tr>
      <w:tr w:rsidR="008F0252" w:rsidRPr="008F0252" w14:paraId="67A06C10" w14:textId="77777777" w:rsidTr="0074029D">
        <w:tc>
          <w:tcPr>
            <w:tcW w:w="991" w:type="dxa"/>
            <w:vMerge/>
          </w:tcPr>
          <w:p w14:paraId="67A06C0B" w14:textId="77777777" w:rsidR="00EA7D2D" w:rsidRPr="008F0252" w:rsidRDefault="00EA7D2D" w:rsidP="00F869CE">
            <w:pPr>
              <w:pStyle w:val="ListParagraph"/>
              <w:ind w:left="0"/>
              <w:rPr>
                <w:rFonts w:ascii="Times New Roman" w:hAnsi="Times New Roman" w:cs="Times New Roman"/>
                <w:sz w:val="24"/>
                <w:szCs w:val="24"/>
              </w:rPr>
            </w:pPr>
          </w:p>
        </w:tc>
        <w:tc>
          <w:tcPr>
            <w:tcW w:w="2126" w:type="dxa"/>
            <w:vMerge/>
          </w:tcPr>
          <w:p w14:paraId="67A06C0C"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1419" w:type="dxa"/>
            <w:vMerge/>
          </w:tcPr>
          <w:p w14:paraId="67A06C0D"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4395" w:type="dxa"/>
          </w:tcPr>
          <w:p w14:paraId="67A06C0E" w14:textId="77777777" w:rsidR="00EA7D2D" w:rsidRPr="008F0252" w:rsidRDefault="00EA7D2D" w:rsidP="008105FD">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un plāno </w:t>
            </w:r>
            <w:proofErr w:type="spellStart"/>
            <w:r w:rsidRPr="008F0252">
              <w:rPr>
                <w:rFonts w:ascii="Times New Roman" w:hAnsi="Times New Roman" w:cs="Times New Roman"/>
                <w:sz w:val="24"/>
                <w:szCs w:val="24"/>
              </w:rPr>
              <w:t>robežpārbaudes</w:t>
            </w:r>
            <w:proofErr w:type="spellEnd"/>
            <w:r w:rsidRPr="008F0252">
              <w:rPr>
                <w:rFonts w:ascii="Times New Roman" w:hAnsi="Times New Roman" w:cs="Times New Roman"/>
                <w:sz w:val="24"/>
                <w:szCs w:val="24"/>
              </w:rPr>
              <w:t xml:space="preserve"> tehnisko līdzekļu izmantošanu</w:t>
            </w:r>
          </w:p>
        </w:tc>
        <w:tc>
          <w:tcPr>
            <w:tcW w:w="1417" w:type="dxa"/>
            <w:vMerge/>
          </w:tcPr>
          <w:p w14:paraId="67A06C0F" w14:textId="77777777" w:rsidR="00EA7D2D" w:rsidRPr="008F0252" w:rsidRDefault="00EA7D2D" w:rsidP="00F869CE">
            <w:pPr>
              <w:pStyle w:val="ListParagraph"/>
              <w:ind w:left="0"/>
              <w:rPr>
                <w:rFonts w:ascii="Times New Roman" w:hAnsi="Times New Roman" w:cs="Times New Roman"/>
                <w:sz w:val="24"/>
                <w:szCs w:val="24"/>
              </w:rPr>
            </w:pPr>
          </w:p>
        </w:tc>
      </w:tr>
      <w:tr w:rsidR="008F0252" w:rsidRPr="008F0252" w14:paraId="67A06C16" w14:textId="77777777" w:rsidTr="0074029D">
        <w:tc>
          <w:tcPr>
            <w:tcW w:w="991" w:type="dxa"/>
            <w:vMerge/>
          </w:tcPr>
          <w:p w14:paraId="67A06C11" w14:textId="77777777" w:rsidR="00EA7D2D" w:rsidRPr="008F0252" w:rsidRDefault="00EA7D2D" w:rsidP="00F869CE">
            <w:pPr>
              <w:pStyle w:val="ListParagraph"/>
              <w:ind w:left="0"/>
              <w:rPr>
                <w:rFonts w:ascii="Times New Roman" w:hAnsi="Times New Roman" w:cs="Times New Roman"/>
                <w:sz w:val="24"/>
                <w:szCs w:val="24"/>
              </w:rPr>
            </w:pPr>
          </w:p>
        </w:tc>
        <w:tc>
          <w:tcPr>
            <w:tcW w:w="2126" w:type="dxa"/>
            <w:vMerge/>
          </w:tcPr>
          <w:p w14:paraId="67A06C12"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1419" w:type="dxa"/>
            <w:vMerge/>
          </w:tcPr>
          <w:p w14:paraId="67A06C13"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4395" w:type="dxa"/>
          </w:tcPr>
          <w:p w14:paraId="67A06C14" w14:textId="77777777" w:rsidR="00EA7D2D" w:rsidRPr="008F0252" w:rsidRDefault="00EA7D2D" w:rsidP="008105FD">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Izsniedz speciālās caurlaides</w:t>
            </w:r>
          </w:p>
        </w:tc>
        <w:tc>
          <w:tcPr>
            <w:tcW w:w="1417" w:type="dxa"/>
            <w:vMerge/>
          </w:tcPr>
          <w:p w14:paraId="67A06C15" w14:textId="77777777" w:rsidR="00EA7D2D" w:rsidRPr="008F0252" w:rsidRDefault="00EA7D2D" w:rsidP="00F869CE">
            <w:pPr>
              <w:pStyle w:val="ListParagraph"/>
              <w:rPr>
                <w:rFonts w:ascii="Times New Roman" w:hAnsi="Times New Roman" w:cs="Times New Roman"/>
                <w:sz w:val="24"/>
                <w:szCs w:val="24"/>
              </w:rPr>
            </w:pPr>
          </w:p>
        </w:tc>
      </w:tr>
      <w:tr w:rsidR="008F0252" w:rsidRPr="008F0252" w14:paraId="67A06C1C" w14:textId="77777777" w:rsidTr="0074029D">
        <w:tc>
          <w:tcPr>
            <w:tcW w:w="991" w:type="dxa"/>
            <w:vMerge/>
          </w:tcPr>
          <w:p w14:paraId="67A06C17" w14:textId="77777777" w:rsidR="00EA7D2D" w:rsidRPr="008F0252" w:rsidRDefault="00EA7D2D" w:rsidP="00F869CE">
            <w:pPr>
              <w:pStyle w:val="ListParagraph"/>
              <w:ind w:left="0"/>
              <w:rPr>
                <w:rFonts w:ascii="Times New Roman" w:hAnsi="Times New Roman" w:cs="Times New Roman"/>
                <w:sz w:val="24"/>
                <w:szCs w:val="24"/>
              </w:rPr>
            </w:pPr>
          </w:p>
        </w:tc>
        <w:tc>
          <w:tcPr>
            <w:tcW w:w="2126" w:type="dxa"/>
            <w:vMerge/>
          </w:tcPr>
          <w:p w14:paraId="67A06C18"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1419" w:type="dxa"/>
            <w:vMerge/>
          </w:tcPr>
          <w:p w14:paraId="67A06C19"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4395" w:type="dxa"/>
          </w:tcPr>
          <w:p w14:paraId="67A06C1A" w14:textId="77777777" w:rsidR="00EA7D2D" w:rsidRPr="008F0252" w:rsidRDefault="00EA7D2D" w:rsidP="008105FD">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riska analīzes sagatavošanu un iesniegšanu pārvaldē</w:t>
            </w:r>
          </w:p>
        </w:tc>
        <w:tc>
          <w:tcPr>
            <w:tcW w:w="1417" w:type="dxa"/>
            <w:vMerge/>
          </w:tcPr>
          <w:p w14:paraId="67A06C1B" w14:textId="77777777" w:rsidR="00EA7D2D" w:rsidRPr="008F0252" w:rsidRDefault="00EA7D2D" w:rsidP="00F869CE">
            <w:pPr>
              <w:pStyle w:val="ListParagraph"/>
              <w:rPr>
                <w:rFonts w:ascii="Times New Roman" w:hAnsi="Times New Roman" w:cs="Times New Roman"/>
                <w:sz w:val="24"/>
                <w:szCs w:val="24"/>
              </w:rPr>
            </w:pPr>
          </w:p>
        </w:tc>
      </w:tr>
      <w:tr w:rsidR="008F0252" w:rsidRPr="008F0252" w14:paraId="67A06C22" w14:textId="77777777" w:rsidTr="0074029D">
        <w:tc>
          <w:tcPr>
            <w:tcW w:w="991" w:type="dxa"/>
            <w:vMerge/>
          </w:tcPr>
          <w:p w14:paraId="67A06C1D" w14:textId="77777777" w:rsidR="00EA7D2D" w:rsidRPr="008F0252" w:rsidRDefault="00EA7D2D" w:rsidP="00F869CE">
            <w:pPr>
              <w:pStyle w:val="ListParagraph"/>
              <w:ind w:left="0"/>
              <w:rPr>
                <w:rFonts w:ascii="Times New Roman" w:hAnsi="Times New Roman" w:cs="Times New Roman"/>
                <w:sz w:val="24"/>
                <w:szCs w:val="24"/>
              </w:rPr>
            </w:pPr>
          </w:p>
        </w:tc>
        <w:tc>
          <w:tcPr>
            <w:tcW w:w="2126" w:type="dxa"/>
            <w:vMerge/>
          </w:tcPr>
          <w:p w14:paraId="67A06C1E"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1419" w:type="dxa"/>
            <w:vMerge/>
          </w:tcPr>
          <w:p w14:paraId="67A06C1F" w14:textId="77777777" w:rsidR="00EA7D2D" w:rsidRPr="008F0252" w:rsidRDefault="00EA7D2D" w:rsidP="00F869CE">
            <w:pPr>
              <w:pStyle w:val="ListParagraph"/>
              <w:ind w:left="0"/>
              <w:rPr>
                <w:rFonts w:ascii="Times New Roman" w:hAnsi="Times New Roman" w:cs="Times New Roman"/>
                <w:sz w:val="24"/>
                <w:szCs w:val="24"/>
                <w:shd w:val="clear" w:color="auto" w:fill="FFFFFF"/>
              </w:rPr>
            </w:pPr>
          </w:p>
        </w:tc>
        <w:tc>
          <w:tcPr>
            <w:tcW w:w="4395" w:type="dxa"/>
          </w:tcPr>
          <w:p w14:paraId="67A06C20" w14:textId="77777777" w:rsidR="00EA7D2D" w:rsidRPr="008F0252" w:rsidRDefault="00EA7D2D" w:rsidP="008105FD">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pasākumus administratīvo pārkāpumu lietu lietvedības nodrošināšanai</w:t>
            </w:r>
          </w:p>
        </w:tc>
        <w:tc>
          <w:tcPr>
            <w:tcW w:w="1417" w:type="dxa"/>
            <w:vMerge/>
          </w:tcPr>
          <w:p w14:paraId="67A06C21" w14:textId="77777777" w:rsidR="00EA7D2D" w:rsidRPr="008F0252" w:rsidRDefault="00EA7D2D" w:rsidP="00F869CE">
            <w:pPr>
              <w:pStyle w:val="ListParagraph"/>
              <w:rPr>
                <w:rFonts w:ascii="Times New Roman" w:hAnsi="Times New Roman" w:cs="Times New Roman"/>
                <w:sz w:val="24"/>
                <w:szCs w:val="24"/>
              </w:rPr>
            </w:pPr>
          </w:p>
        </w:tc>
      </w:tr>
      <w:tr w:rsidR="008F0252" w:rsidRPr="008F0252" w14:paraId="67A06C24" w14:textId="77777777" w:rsidTr="0074029D">
        <w:tc>
          <w:tcPr>
            <w:tcW w:w="10348" w:type="dxa"/>
            <w:gridSpan w:val="5"/>
            <w:tcBorders>
              <w:left w:val="nil"/>
              <w:right w:val="nil"/>
            </w:tcBorders>
          </w:tcPr>
          <w:p w14:paraId="67A06C23" w14:textId="77777777" w:rsidR="000B7FDF" w:rsidRPr="008F0252" w:rsidRDefault="000B7FDF" w:rsidP="00F869CE">
            <w:pPr>
              <w:pStyle w:val="ListParagraph"/>
              <w:rPr>
                <w:rFonts w:ascii="Times New Roman" w:hAnsi="Times New Roman" w:cs="Times New Roman"/>
                <w:sz w:val="24"/>
                <w:szCs w:val="24"/>
              </w:rPr>
            </w:pPr>
          </w:p>
        </w:tc>
      </w:tr>
      <w:tr w:rsidR="008F0252" w:rsidRPr="008F0252" w14:paraId="67A06C2C" w14:textId="77777777" w:rsidTr="0074029D">
        <w:tc>
          <w:tcPr>
            <w:tcW w:w="991" w:type="dxa"/>
            <w:vMerge w:val="restart"/>
            <w:vAlign w:val="center"/>
          </w:tcPr>
          <w:p w14:paraId="67A06C25" w14:textId="77777777" w:rsidR="00473EBA" w:rsidRPr="008F0252" w:rsidRDefault="00473EBA"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VIIA</w:t>
            </w:r>
          </w:p>
        </w:tc>
        <w:tc>
          <w:tcPr>
            <w:tcW w:w="2126" w:type="dxa"/>
            <w:vMerge w:val="restart"/>
            <w:vAlign w:val="center"/>
          </w:tcPr>
          <w:p w14:paraId="67A06C26" w14:textId="1E35AAF7" w:rsidR="00473EBA" w:rsidRPr="008F0252" w:rsidRDefault="00473EBA"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Vada robežkontroles punkta darbu iestādes teritoriālās struktūrvienības līmenī</w:t>
            </w:r>
            <w:r w:rsidR="000E587E" w:rsidRPr="008F0252">
              <w:rPr>
                <w:rFonts w:ascii="Times New Roman" w:hAnsi="Times New Roman" w:cs="Times New Roman"/>
                <w:sz w:val="24"/>
                <w:szCs w:val="24"/>
                <w:shd w:val="clear" w:color="auto" w:fill="FFFFFF"/>
              </w:rPr>
              <w:t>.</w:t>
            </w:r>
            <w:r w:rsidR="00E55588" w:rsidRPr="008F0252">
              <w:rPr>
                <w:rFonts w:ascii="Times New Roman" w:hAnsi="Times New Roman" w:cs="Times New Roman"/>
                <w:sz w:val="24"/>
                <w:szCs w:val="24"/>
                <w:shd w:val="clear" w:color="auto" w:fill="FFFFFF"/>
              </w:rPr>
              <w:t xml:space="preserve"> </w:t>
            </w:r>
            <w:r w:rsidRPr="008F0252">
              <w:rPr>
                <w:rFonts w:ascii="Times New Roman" w:hAnsi="Times New Roman" w:cs="Times New Roman"/>
                <w:sz w:val="24"/>
                <w:szCs w:val="24"/>
                <w:shd w:val="clear" w:color="auto" w:fill="FFFFFF"/>
              </w:rPr>
              <w:t>Piedalās robežkontroles punkta darba organizēšanā, aizvieto struktūrvienības vadītāju</w:t>
            </w:r>
          </w:p>
        </w:tc>
        <w:tc>
          <w:tcPr>
            <w:tcW w:w="1419" w:type="dxa"/>
            <w:vMerge w:val="restart"/>
            <w:vAlign w:val="center"/>
          </w:tcPr>
          <w:p w14:paraId="67A06C27" w14:textId="2E93AF5F" w:rsidR="00473EBA" w:rsidRPr="008F0252" w:rsidRDefault="008105FD" w:rsidP="008105FD">
            <w:pPr>
              <w:pStyle w:val="ListParagraph"/>
              <w:ind w:left="-57" w:right="-57"/>
              <w:jc w:val="center"/>
              <w:rPr>
                <w:rFonts w:ascii="Times New Roman" w:hAnsi="Times New Roman" w:cs="Times New Roman"/>
                <w:sz w:val="24"/>
                <w:szCs w:val="24"/>
              </w:rPr>
            </w:pPr>
            <w:r w:rsidRPr="008F0252">
              <w:rPr>
                <w:rFonts w:ascii="Times New Roman" w:hAnsi="Times New Roman" w:cs="Times New Roman"/>
                <w:spacing w:val="-3"/>
                <w:sz w:val="24"/>
                <w:szCs w:val="24"/>
                <w:shd w:val="clear" w:color="auto" w:fill="FFFFFF"/>
              </w:rPr>
              <w:t>II kategorijas</w:t>
            </w:r>
            <w:r w:rsidRPr="008F0252">
              <w:rPr>
                <w:rFonts w:ascii="Times New Roman" w:hAnsi="Times New Roman" w:cs="Times New Roman"/>
                <w:sz w:val="24"/>
                <w:szCs w:val="24"/>
                <w:shd w:val="clear" w:color="auto" w:fill="FFFFFF"/>
              </w:rPr>
              <w:t xml:space="preserve"> robež</w:t>
            </w:r>
            <w:r w:rsidRPr="008F0252">
              <w:rPr>
                <w:rFonts w:ascii="Times New Roman" w:hAnsi="Times New Roman" w:cs="Times New Roman"/>
                <w:sz w:val="24"/>
                <w:szCs w:val="24"/>
                <w:shd w:val="clear" w:color="auto" w:fill="FFFFFF"/>
              </w:rPr>
              <w:softHyphen/>
              <w:t xml:space="preserve">kontroles </w:t>
            </w:r>
            <w:r w:rsidR="00473EBA" w:rsidRPr="008F0252">
              <w:rPr>
                <w:rFonts w:ascii="Times New Roman" w:hAnsi="Times New Roman" w:cs="Times New Roman"/>
                <w:sz w:val="24"/>
                <w:szCs w:val="24"/>
                <w:shd w:val="clear" w:color="auto" w:fill="FFFFFF"/>
              </w:rPr>
              <w:t>punkta priekšnieks</w:t>
            </w:r>
          </w:p>
        </w:tc>
        <w:tc>
          <w:tcPr>
            <w:tcW w:w="4395" w:type="dxa"/>
          </w:tcPr>
          <w:p w14:paraId="67A06C28" w14:textId="77777777" w:rsidR="00473EBA" w:rsidRPr="008F0252" w:rsidRDefault="00473EB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situāciju robežšķērsošanas vietā, organizē un plāno struktūrvienības darbu</w:t>
            </w:r>
          </w:p>
        </w:tc>
        <w:tc>
          <w:tcPr>
            <w:tcW w:w="1417" w:type="dxa"/>
            <w:vMerge w:val="restart"/>
            <w:vAlign w:val="center"/>
          </w:tcPr>
          <w:p w14:paraId="67A06C2B" w14:textId="186D7040" w:rsidR="00473EBA" w:rsidRPr="008F0252" w:rsidRDefault="00473EBA" w:rsidP="003A6939">
            <w:pPr>
              <w:jc w:val="center"/>
              <w:rPr>
                <w:rFonts w:ascii="Times New Roman" w:hAnsi="Times New Roman" w:cs="Times New Roman"/>
                <w:sz w:val="24"/>
                <w:szCs w:val="24"/>
              </w:rPr>
            </w:pPr>
            <w:r w:rsidRPr="008F0252">
              <w:rPr>
                <w:rFonts w:ascii="Times New Roman" w:hAnsi="Times New Roman" w:cs="Times New Roman"/>
                <w:sz w:val="24"/>
                <w:szCs w:val="24"/>
              </w:rPr>
              <w:t>Majors</w:t>
            </w:r>
            <w:r w:rsidR="003D0AC8" w:rsidRPr="008F0252">
              <w:rPr>
                <w:rFonts w:ascii="Times New Roman" w:eastAsia="Times New Roman" w:hAnsi="Times New Roman" w:cs="Times New Roman"/>
                <w:sz w:val="24"/>
                <w:szCs w:val="24"/>
                <w:lang w:eastAsia="lv-LV"/>
              </w:rPr>
              <w:t>"</w:t>
            </w:r>
          </w:p>
        </w:tc>
      </w:tr>
      <w:tr w:rsidR="008F0252" w:rsidRPr="008F0252" w14:paraId="67A06C32" w14:textId="77777777" w:rsidTr="0074029D">
        <w:tc>
          <w:tcPr>
            <w:tcW w:w="991" w:type="dxa"/>
            <w:vMerge/>
          </w:tcPr>
          <w:p w14:paraId="67A06C2D" w14:textId="77777777" w:rsidR="00473EBA" w:rsidRPr="008F0252" w:rsidRDefault="00473EBA" w:rsidP="00F869CE">
            <w:pPr>
              <w:pStyle w:val="ListParagraph"/>
              <w:ind w:left="0"/>
              <w:rPr>
                <w:rFonts w:ascii="Times New Roman" w:hAnsi="Times New Roman" w:cs="Times New Roman"/>
                <w:sz w:val="24"/>
                <w:szCs w:val="24"/>
              </w:rPr>
            </w:pPr>
          </w:p>
        </w:tc>
        <w:tc>
          <w:tcPr>
            <w:tcW w:w="2126" w:type="dxa"/>
            <w:vMerge/>
          </w:tcPr>
          <w:p w14:paraId="67A06C2E"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1419" w:type="dxa"/>
            <w:vMerge/>
          </w:tcPr>
          <w:p w14:paraId="67A06C2F"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4395" w:type="dxa"/>
          </w:tcPr>
          <w:p w14:paraId="67A06C30" w14:textId="77777777" w:rsidR="00473EBA" w:rsidRPr="008F0252" w:rsidRDefault="00473EB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w:t>
            </w:r>
            <w:proofErr w:type="spellStart"/>
            <w:r w:rsidRPr="008F0252">
              <w:rPr>
                <w:rFonts w:ascii="Times New Roman" w:hAnsi="Times New Roman" w:cs="Times New Roman"/>
                <w:sz w:val="24"/>
                <w:szCs w:val="24"/>
              </w:rPr>
              <w:t>robežpārbaudi</w:t>
            </w:r>
            <w:proofErr w:type="spellEnd"/>
            <w:r w:rsidRPr="008F0252">
              <w:rPr>
                <w:rFonts w:ascii="Times New Roman" w:hAnsi="Times New Roman" w:cs="Times New Roman"/>
                <w:sz w:val="24"/>
                <w:szCs w:val="24"/>
              </w:rPr>
              <w:t xml:space="preserve"> un robežšķērsošanas vietas režīma ievērošanu robežšķērsošanas vietā</w:t>
            </w:r>
          </w:p>
        </w:tc>
        <w:tc>
          <w:tcPr>
            <w:tcW w:w="1417" w:type="dxa"/>
            <w:vMerge/>
          </w:tcPr>
          <w:p w14:paraId="67A06C31" w14:textId="77777777" w:rsidR="00473EBA" w:rsidRPr="008F0252" w:rsidRDefault="00473EBA" w:rsidP="00F869CE">
            <w:pPr>
              <w:pStyle w:val="ListParagraph"/>
              <w:rPr>
                <w:rFonts w:ascii="Times New Roman" w:hAnsi="Times New Roman" w:cs="Times New Roman"/>
                <w:sz w:val="24"/>
                <w:szCs w:val="24"/>
              </w:rPr>
            </w:pPr>
          </w:p>
        </w:tc>
      </w:tr>
      <w:tr w:rsidR="008F0252" w:rsidRPr="008F0252" w14:paraId="67A06C38" w14:textId="77777777" w:rsidTr="0074029D">
        <w:tc>
          <w:tcPr>
            <w:tcW w:w="991" w:type="dxa"/>
            <w:vMerge/>
          </w:tcPr>
          <w:p w14:paraId="67A06C33" w14:textId="77777777" w:rsidR="00473EBA" w:rsidRPr="008F0252" w:rsidRDefault="00473EBA" w:rsidP="00F869CE">
            <w:pPr>
              <w:pStyle w:val="ListParagraph"/>
              <w:ind w:left="0"/>
              <w:rPr>
                <w:rFonts w:ascii="Times New Roman" w:hAnsi="Times New Roman" w:cs="Times New Roman"/>
                <w:sz w:val="24"/>
                <w:szCs w:val="24"/>
              </w:rPr>
            </w:pPr>
          </w:p>
        </w:tc>
        <w:tc>
          <w:tcPr>
            <w:tcW w:w="2126" w:type="dxa"/>
            <w:vMerge/>
          </w:tcPr>
          <w:p w14:paraId="67A06C34"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1419" w:type="dxa"/>
            <w:vMerge/>
          </w:tcPr>
          <w:p w14:paraId="67A06C35"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4395" w:type="dxa"/>
          </w:tcPr>
          <w:p w14:paraId="67A06C36" w14:textId="77777777" w:rsidR="00473EBA" w:rsidRPr="008F0252" w:rsidRDefault="00473EB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bruņojuma un robežsargu individuālo spiedogu uzglabāšanu un izsniegšanu</w:t>
            </w:r>
          </w:p>
        </w:tc>
        <w:tc>
          <w:tcPr>
            <w:tcW w:w="1417" w:type="dxa"/>
            <w:vMerge/>
          </w:tcPr>
          <w:p w14:paraId="67A06C37" w14:textId="77777777" w:rsidR="00473EBA" w:rsidRPr="008F0252" w:rsidRDefault="00473EBA" w:rsidP="00F869CE">
            <w:pPr>
              <w:pStyle w:val="ListParagraph"/>
              <w:rPr>
                <w:rFonts w:ascii="Times New Roman" w:hAnsi="Times New Roman" w:cs="Times New Roman"/>
                <w:sz w:val="24"/>
                <w:szCs w:val="24"/>
              </w:rPr>
            </w:pPr>
          </w:p>
        </w:tc>
      </w:tr>
      <w:tr w:rsidR="008F0252" w:rsidRPr="008F0252" w14:paraId="67A06C3E" w14:textId="77777777" w:rsidTr="0074029D">
        <w:tc>
          <w:tcPr>
            <w:tcW w:w="991" w:type="dxa"/>
            <w:vMerge/>
          </w:tcPr>
          <w:p w14:paraId="67A06C39" w14:textId="77777777" w:rsidR="00473EBA" w:rsidRPr="008F0252" w:rsidRDefault="00473EBA" w:rsidP="00F869CE">
            <w:pPr>
              <w:pStyle w:val="ListParagraph"/>
              <w:ind w:left="0"/>
              <w:rPr>
                <w:rFonts w:ascii="Times New Roman" w:hAnsi="Times New Roman" w:cs="Times New Roman"/>
                <w:sz w:val="24"/>
                <w:szCs w:val="24"/>
              </w:rPr>
            </w:pPr>
          </w:p>
        </w:tc>
        <w:tc>
          <w:tcPr>
            <w:tcW w:w="2126" w:type="dxa"/>
            <w:vMerge/>
          </w:tcPr>
          <w:p w14:paraId="67A06C3A"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1419" w:type="dxa"/>
            <w:vMerge/>
          </w:tcPr>
          <w:p w14:paraId="67A06C3B"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4395" w:type="dxa"/>
          </w:tcPr>
          <w:p w14:paraId="67A06C3C" w14:textId="77777777" w:rsidR="00473EBA" w:rsidRPr="008F0252" w:rsidRDefault="00473EB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sadarbību ar citām robežšķērsošanas vietā esošajām kompetentajām un sadarbības iestādēm, organizācijām un pārvadātājiem</w:t>
            </w:r>
          </w:p>
        </w:tc>
        <w:tc>
          <w:tcPr>
            <w:tcW w:w="1417" w:type="dxa"/>
            <w:vMerge/>
          </w:tcPr>
          <w:p w14:paraId="67A06C3D" w14:textId="77777777" w:rsidR="00473EBA" w:rsidRPr="008F0252" w:rsidRDefault="00473EBA" w:rsidP="00F869CE">
            <w:pPr>
              <w:pStyle w:val="ListParagraph"/>
              <w:rPr>
                <w:rFonts w:ascii="Times New Roman" w:hAnsi="Times New Roman" w:cs="Times New Roman"/>
                <w:sz w:val="24"/>
                <w:szCs w:val="24"/>
              </w:rPr>
            </w:pPr>
          </w:p>
        </w:tc>
      </w:tr>
      <w:tr w:rsidR="008F0252" w:rsidRPr="008F0252" w14:paraId="67A06C44" w14:textId="77777777" w:rsidTr="0074029D">
        <w:tc>
          <w:tcPr>
            <w:tcW w:w="991" w:type="dxa"/>
            <w:vMerge/>
          </w:tcPr>
          <w:p w14:paraId="67A06C3F" w14:textId="77777777" w:rsidR="00473EBA" w:rsidRPr="008F0252" w:rsidRDefault="00473EBA" w:rsidP="00F869CE">
            <w:pPr>
              <w:pStyle w:val="ListParagraph"/>
              <w:ind w:left="0"/>
              <w:rPr>
                <w:rFonts w:ascii="Times New Roman" w:hAnsi="Times New Roman" w:cs="Times New Roman"/>
                <w:sz w:val="24"/>
                <w:szCs w:val="24"/>
              </w:rPr>
            </w:pPr>
          </w:p>
        </w:tc>
        <w:tc>
          <w:tcPr>
            <w:tcW w:w="2126" w:type="dxa"/>
            <w:vMerge/>
          </w:tcPr>
          <w:p w14:paraId="67A06C40"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1419" w:type="dxa"/>
            <w:vMerge/>
          </w:tcPr>
          <w:p w14:paraId="67A06C41"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4395" w:type="dxa"/>
          </w:tcPr>
          <w:p w14:paraId="67A06C42" w14:textId="77777777" w:rsidR="00473EBA" w:rsidRPr="008F0252" w:rsidRDefault="00473EB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robežšķērsošanas vietas pārbaužu tehnoloģijas ievērošanu</w:t>
            </w:r>
          </w:p>
        </w:tc>
        <w:tc>
          <w:tcPr>
            <w:tcW w:w="1417" w:type="dxa"/>
            <w:vMerge/>
          </w:tcPr>
          <w:p w14:paraId="67A06C43" w14:textId="77777777" w:rsidR="00473EBA" w:rsidRPr="008F0252" w:rsidRDefault="00473EBA" w:rsidP="00F869CE">
            <w:pPr>
              <w:pStyle w:val="ListParagraph"/>
              <w:rPr>
                <w:rFonts w:ascii="Times New Roman" w:hAnsi="Times New Roman" w:cs="Times New Roman"/>
                <w:sz w:val="24"/>
                <w:szCs w:val="24"/>
              </w:rPr>
            </w:pPr>
          </w:p>
        </w:tc>
      </w:tr>
      <w:tr w:rsidR="008F0252" w:rsidRPr="008F0252" w14:paraId="67A06C4A" w14:textId="77777777" w:rsidTr="0074029D">
        <w:tc>
          <w:tcPr>
            <w:tcW w:w="991" w:type="dxa"/>
            <w:vMerge/>
          </w:tcPr>
          <w:p w14:paraId="67A06C45" w14:textId="77777777" w:rsidR="00473EBA" w:rsidRPr="008F0252" w:rsidRDefault="00473EBA" w:rsidP="00F869CE">
            <w:pPr>
              <w:pStyle w:val="ListParagraph"/>
              <w:ind w:left="0"/>
              <w:rPr>
                <w:rFonts w:ascii="Times New Roman" w:hAnsi="Times New Roman" w:cs="Times New Roman"/>
                <w:sz w:val="24"/>
                <w:szCs w:val="24"/>
              </w:rPr>
            </w:pPr>
          </w:p>
        </w:tc>
        <w:tc>
          <w:tcPr>
            <w:tcW w:w="2126" w:type="dxa"/>
            <w:vMerge/>
          </w:tcPr>
          <w:p w14:paraId="67A06C46"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1419" w:type="dxa"/>
            <w:vMerge/>
          </w:tcPr>
          <w:p w14:paraId="67A06C47"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4395" w:type="dxa"/>
          </w:tcPr>
          <w:p w14:paraId="67A06C48" w14:textId="0AE2BBD2" w:rsidR="00473EBA" w:rsidRPr="008F0252" w:rsidRDefault="00473EB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Pieņem lēmumu par vīzas izsniegšanu un organizē vīzu izsniegšanu</w:t>
            </w:r>
          </w:p>
        </w:tc>
        <w:tc>
          <w:tcPr>
            <w:tcW w:w="1417" w:type="dxa"/>
            <w:vMerge/>
          </w:tcPr>
          <w:p w14:paraId="67A06C49" w14:textId="77777777" w:rsidR="00473EBA" w:rsidRPr="008F0252" w:rsidRDefault="00473EBA" w:rsidP="00F869CE">
            <w:pPr>
              <w:pStyle w:val="ListParagraph"/>
              <w:rPr>
                <w:rFonts w:ascii="Times New Roman" w:hAnsi="Times New Roman" w:cs="Times New Roman"/>
                <w:sz w:val="24"/>
                <w:szCs w:val="24"/>
              </w:rPr>
            </w:pPr>
          </w:p>
        </w:tc>
      </w:tr>
      <w:tr w:rsidR="008F0252" w:rsidRPr="008F0252" w14:paraId="67A06C50" w14:textId="77777777" w:rsidTr="0074029D">
        <w:tc>
          <w:tcPr>
            <w:tcW w:w="991" w:type="dxa"/>
            <w:vMerge/>
          </w:tcPr>
          <w:p w14:paraId="67A06C4B" w14:textId="77777777" w:rsidR="00473EBA" w:rsidRPr="008F0252" w:rsidRDefault="00473EBA" w:rsidP="00F869CE">
            <w:pPr>
              <w:pStyle w:val="ListParagraph"/>
              <w:ind w:left="0"/>
              <w:rPr>
                <w:rFonts w:ascii="Times New Roman" w:hAnsi="Times New Roman" w:cs="Times New Roman"/>
                <w:sz w:val="24"/>
                <w:szCs w:val="24"/>
              </w:rPr>
            </w:pPr>
          </w:p>
        </w:tc>
        <w:tc>
          <w:tcPr>
            <w:tcW w:w="2126" w:type="dxa"/>
            <w:vMerge/>
          </w:tcPr>
          <w:p w14:paraId="67A06C4C"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1419" w:type="dxa"/>
            <w:vMerge/>
          </w:tcPr>
          <w:p w14:paraId="67A06C4D"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4395" w:type="dxa"/>
          </w:tcPr>
          <w:p w14:paraId="67A06C4E" w14:textId="42069688" w:rsidR="00473EBA" w:rsidRPr="008F0252" w:rsidRDefault="00473EB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materiāltehnisko līdzekļu (</w:t>
            </w:r>
            <w:r w:rsidR="00F8224A" w:rsidRPr="008F0252">
              <w:rPr>
                <w:rFonts w:ascii="Times New Roman" w:hAnsi="Times New Roman" w:cs="Times New Roman"/>
                <w:sz w:val="24"/>
                <w:szCs w:val="24"/>
              </w:rPr>
              <w:t xml:space="preserve">tajā skaitā </w:t>
            </w:r>
            <w:r w:rsidRPr="008F0252">
              <w:rPr>
                <w:rFonts w:ascii="Times New Roman" w:hAnsi="Times New Roman" w:cs="Times New Roman"/>
                <w:sz w:val="24"/>
                <w:szCs w:val="24"/>
              </w:rPr>
              <w:t xml:space="preserve">bruņojuma un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tehnisko līdzekļu) pārvaldību</w:t>
            </w:r>
          </w:p>
        </w:tc>
        <w:tc>
          <w:tcPr>
            <w:tcW w:w="1417" w:type="dxa"/>
            <w:vMerge/>
          </w:tcPr>
          <w:p w14:paraId="67A06C4F" w14:textId="77777777" w:rsidR="00473EBA" w:rsidRPr="008F0252" w:rsidRDefault="00473EBA" w:rsidP="00F869CE">
            <w:pPr>
              <w:pStyle w:val="ListParagraph"/>
              <w:rPr>
                <w:rFonts w:ascii="Times New Roman" w:hAnsi="Times New Roman" w:cs="Times New Roman"/>
                <w:sz w:val="24"/>
                <w:szCs w:val="24"/>
              </w:rPr>
            </w:pPr>
          </w:p>
        </w:tc>
      </w:tr>
      <w:tr w:rsidR="008F0252" w:rsidRPr="008F0252" w14:paraId="67A06C56" w14:textId="77777777" w:rsidTr="0074029D">
        <w:tc>
          <w:tcPr>
            <w:tcW w:w="991" w:type="dxa"/>
            <w:vMerge/>
          </w:tcPr>
          <w:p w14:paraId="67A06C51" w14:textId="77777777" w:rsidR="00473EBA" w:rsidRPr="008F0252" w:rsidRDefault="00473EBA" w:rsidP="00F869CE">
            <w:pPr>
              <w:pStyle w:val="ListParagraph"/>
              <w:ind w:left="0"/>
              <w:rPr>
                <w:rFonts w:ascii="Times New Roman" w:hAnsi="Times New Roman" w:cs="Times New Roman"/>
                <w:sz w:val="24"/>
                <w:szCs w:val="24"/>
              </w:rPr>
            </w:pPr>
          </w:p>
        </w:tc>
        <w:tc>
          <w:tcPr>
            <w:tcW w:w="2126" w:type="dxa"/>
            <w:vMerge/>
          </w:tcPr>
          <w:p w14:paraId="67A06C52"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1419" w:type="dxa"/>
            <w:vMerge/>
          </w:tcPr>
          <w:p w14:paraId="67A06C53"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4395" w:type="dxa"/>
          </w:tcPr>
          <w:p w14:paraId="67A06C54" w14:textId="77777777" w:rsidR="00473EBA" w:rsidRPr="008F0252" w:rsidRDefault="00473EB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un plāno </w:t>
            </w:r>
            <w:proofErr w:type="spellStart"/>
            <w:r w:rsidRPr="008F0252">
              <w:rPr>
                <w:rFonts w:ascii="Times New Roman" w:hAnsi="Times New Roman" w:cs="Times New Roman"/>
                <w:sz w:val="24"/>
                <w:szCs w:val="24"/>
              </w:rPr>
              <w:t>robežpārbaudes</w:t>
            </w:r>
            <w:proofErr w:type="spellEnd"/>
            <w:r w:rsidRPr="008F0252">
              <w:rPr>
                <w:rFonts w:ascii="Times New Roman" w:hAnsi="Times New Roman" w:cs="Times New Roman"/>
                <w:sz w:val="24"/>
                <w:szCs w:val="24"/>
              </w:rPr>
              <w:t xml:space="preserve"> tehnisko līdzekļu izmantošanu</w:t>
            </w:r>
          </w:p>
        </w:tc>
        <w:tc>
          <w:tcPr>
            <w:tcW w:w="1417" w:type="dxa"/>
            <w:vMerge/>
          </w:tcPr>
          <w:p w14:paraId="67A06C55" w14:textId="77777777" w:rsidR="00473EBA" w:rsidRPr="008F0252" w:rsidRDefault="00473EBA" w:rsidP="00F869CE">
            <w:pPr>
              <w:pStyle w:val="ListParagraph"/>
              <w:rPr>
                <w:rFonts w:ascii="Times New Roman" w:hAnsi="Times New Roman" w:cs="Times New Roman"/>
                <w:sz w:val="24"/>
                <w:szCs w:val="24"/>
              </w:rPr>
            </w:pPr>
          </w:p>
        </w:tc>
      </w:tr>
      <w:tr w:rsidR="008F0252" w:rsidRPr="008F0252" w14:paraId="67A06C5C" w14:textId="77777777" w:rsidTr="0074029D">
        <w:tc>
          <w:tcPr>
            <w:tcW w:w="991" w:type="dxa"/>
            <w:vMerge/>
          </w:tcPr>
          <w:p w14:paraId="67A06C57" w14:textId="77777777" w:rsidR="00473EBA" w:rsidRPr="008F0252" w:rsidRDefault="00473EBA" w:rsidP="00F869CE">
            <w:pPr>
              <w:pStyle w:val="ListParagraph"/>
              <w:ind w:left="0"/>
              <w:rPr>
                <w:rFonts w:ascii="Times New Roman" w:hAnsi="Times New Roman" w:cs="Times New Roman"/>
                <w:sz w:val="24"/>
                <w:szCs w:val="24"/>
              </w:rPr>
            </w:pPr>
          </w:p>
        </w:tc>
        <w:tc>
          <w:tcPr>
            <w:tcW w:w="2126" w:type="dxa"/>
            <w:vMerge/>
          </w:tcPr>
          <w:p w14:paraId="67A06C58"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1419" w:type="dxa"/>
            <w:vMerge/>
          </w:tcPr>
          <w:p w14:paraId="67A06C59"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4395" w:type="dxa"/>
          </w:tcPr>
          <w:p w14:paraId="67A06C5A" w14:textId="77777777" w:rsidR="00473EBA" w:rsidRPr="008F0252" w:rsidRDefault="00473EB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Izsniedz speciālās caurlaides</w:t>
            </w:r>
          </w:p>
        </w:tc>
        <w:tc>
          <w:tcPr>
            <w:tcW w:w="1417" w:type="dxa"/>
            <w:vMerge/>
          </w:tcPr>
          <w:p w14:paraId="67A06C5B" w14:textId="77777777" w:rsidR="00473EBA" w:rsidRPr="008F0252" w:rsidRDefault="00473EBA" w:rsidP="00F869CE">
            <w:pPr>
              <w:pStyle w:val="ListParagraph"/>
              <w:rPr>
                <w:rFonts w:ascii="Times New Roman" w:hAnsi="Times New Roman" w:cs="Times New Roman"/>
                <w:sz w:val="24"/>
                <w:szCs w:val="24"/>
              </w:rPr>
            </w:pPr>
          </w:p>
        </w:tc>
      </w:tr>
      <w:tr w:rsidR="008F0252" w:rsidRPr="008F0252" w14:paraId="67A06C62" w14:textId="77777777" w:rsidTr="0074029D">
        <w:tc>
          <w:tcPr>
            <w:tcW w:w="991" w:type="dxa"/>
            <w:vMerge/>
          </w:tcPr>
          <w:p w14:paraId="67A06C5D" w14:textId="77777777" w:rsidR="00473EBA" w:rsidRPr="008F0252" w:rsidRDefault="00473EBA" w:rsidP="00F869CE">
            <w:pPr>
              <w:pStyle w:val="ListParagraph"/>
              <w:ind w:left="0"/>
              <w:rPr>
                <w:rFonts w:ascii="Times New Roman" w:hAnsi="Times New Roman" w:cs="Times New Roman"/>
                <w:sz w:val="24"/>
                <w:szCs w:val="24"/>
              </w:rPr>
            </w:pPr>
          </w:p>
        </w:tc>
        <w:tc>
          <w:tcPr>
            <w:tcW w:w="2126" w:type="dxa"/>
            <w:vMerge/>
          </w:tcPr>
          <w:p w14:paraId="67A06C5E"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1419" w:type="dxa"/>
            <w:vMerge/>
          </w:tcPr>
          <w:p w14:paraId="67A06C5F"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4395" w:type="dxa"/>
          </w:tcPr>
          <w:p w14:paraId="67A06C60" w14:textId="77777777" w:rsidR="00473EBA" w:rsidRPr="008F0252" w:rsidRDefault="00473EB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riska analīzes sagatavošanu un iesniegšanu pārvaldē</w:t>
            </w:r>
          </w:p>
        </w:tc>
        <w:tc>
          <w:tcPr>
            <w:tcW w:w="1417" w:type="dxa"/>
            <w:vMerge/>
          </w:tcPr>
          <w:p w14:paraId="67A06C61" w14:textId="77777777" w:rsidR="00473EBA" w:rsidRPr="008F0252" w:rsidRDefault="00473EBA" w:rsidP="00F869CE">
            <w:pPr>
              <w:pStyle w:val="ListParagraph"/>
              <w:rPr>
                <w:rFonts w:ascii="Times New Roman" w:hAnsi="Times New Roman" w:cs="Times New Roman"/>
                <w:sz w:val="24"/>
                <w:szCs w:val="24"/>
              </w:rPr>
            </w:pPr>
          </w:p>
        </w:tc>
      </w:tr>
      <w:tr w:rsidR="008F0252" w:rsidRPr="008F0252" w14:paraId="67A06C68" w14:textId="77777777" w:rsidTr="0074029D">
        <w:tc>
          <w:tcPr>
            <w:tcW w:w="991" w:type="dxa"/>
            <w:vMerge/>
          </w:tcPr>
          <w:p w14:paraId="67A06C63" w14:textId="77777777" w:rsidR="00473EBA" w:rsidRPr="008F0252" w:rsidRDefault="00473EBA" w:rsidP="00F869CE">
            <w:pPr>
              <w:pStyle w:val="ListParagraph"/>
              <w:ind w:left="0"/>
              <w:rPr>
                <w:rFonts w:ascii="Times New Roman" w:hAnsi="Times New Roman" w:cs="Times New Roman"/>
                <w:sz w:val="24"/>
                <w:szCs w:val="24"/>
              </w:rPr>
            </w:pPr>
          </w:p>
        </w:tc>
        <w:tc>
          <w:tcPr>
            <w:tcW w:w="2126" w:type="dxa"/>
            <w:vMerge/>
          </w:tcPr>
          <w:p w14:paraId="67A06C64"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1419" w:type="dxa"/>
            <w:vMerge/>
          </w:tcPr>
          <w:p w14:paraId="67A06C65" w14:textId="77777777" w:rsidR="00473EBA" w:rsidRPr="008F0252" w:rsidRDefault="00473EBA" w:rsidP="00F869CE">
            <w:pPr>
              <w:pStyle w:val="ListParagraph"/>
              <w:ind w:left="0"/>
              <w:rPr>
                <w:rFonts w:ascii="Times New Roman" w:hAnsi="Times New Roman" w:cs="Times New Roman"/>
                <w:sz w:val="24"/>
                <w:szCs w:val="24"/>
                <w:shd w:val="clear" w:color="auto" w:fill="FFFFFF"/>
              </w:rPr>
            </w:pPr>
          </w:p>
        </w:tc>
        <w:tc>
          <w:tcPr>
            <w:tcW w:w="4395" w:type="dxa"/>
          </w:tcPr>
          <w:p w14:paraId="67A06C66" w14:textId="77777777" w:rsidR="00473EBA" w:rsidRPr="008F0252" w:rsidRDefault="00473EB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pasākumus administratīvo pārkāpumu lietu lietvedības nodrošināšanai</w:t>
            </w:r>
          </w:p>
        </w:tc>
        <w:tc>
          <w:tcPr>
            <w:tcW w:w="1417" w:type="dxa"/>
            <w:vMerge/>
          </w:tcPr>
          <w:p w14:paraId="67A06C67" w14:textId="77777777" w:rsidR="00473EBA" w:rsidRPr="008F0252" w:rsidRDefault="00473EBA" w:rsidP="00F869CE">
            <w:pPr>
              <w:pStyle w:val="ListParagraph"/>
              <w:rPr>
                <w:rFonts w:ascii="Times New Roman" w:hAnsi="Times New Roman" w:cs="Times New Roman"/>
                <w:sz w:val="24"/>
                <w:szCs w:val="24"/>
              </w:rPr>
            </w:pPr>
          </w:p>
        </w:tc>
      </w:tr>
      <w:bookmarkEnd w:id="10"/>
    </w:tbl>
    <w:p w14:paraId="67A06C69" w14:textId="77777777" w:rsidR="00DF6A3E" w:rsidRPr="008F0252" w:rsidRDefault="00DF6A3E" w:rsidP="00F869CE">
      <w:pPr>
        <w:pStyle w:val="ListParagraph"/>
        <w:spacing w:after="0" w:line="240" w:lineRule="auto"/>
        <w:ind w:left="0" w:firstLine="720"/>
        <w:rPr>
          <w:rFonts w:ascii="Times New Roman" w:hAnsi="Times New Roman" w:cs="Times New Roman"/>
          <w:sz w:val="28"/>
          <w:szCs w:val="24"/>
        </w:rPr>
      </w:pPr>
    </w:p>
    <w:p w14:paraId="67A06C6A" w14:textId="43E3950D" w:rsidR="00DC744E" w:rsidRPr="008F0252" w:rsidRDefault="004E7189"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34</w:t>
      </w:r>
      <w:r w:rsidR="000E587E" w:rsidRPr="008F0252">
        <w:rPr>
          <w:rFonts w:ascii="Times New Roman" w:hAnsi="Times New Roman" w:cs="Times New Roman"/>
          <w:sz w:val="28"/>
          <w:szCs w:val="24"/>
        </w:rPr>
        <w:t>. </w:t>
      </w:r>
      <w:r w:rsidR="00DC744E" w:rsidRPr="008F0252">
        <w:rPr>
          <w:rFonts w:ascii="Times New Roman" w:hAnsi="Times New Roman" w:cs="Times New Roman"/>
          <w:sz w:val="28"/>
          <w:szCs w:val="24"/>
        </w:rPr>
        <w:t xml:space="preserve">Izteikt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DC744E" w:rsidRPr="008F0252">
        <w:rPr>
          <w:rFonts w:ascii="Times New Roman" w:hAnsi="Times New Roman" w:cs="Times New Roman"/>
          <w:sz w:val="28"/>
          <w:szCs w:val="24"/>
        </w:rPr>
        <w:t>1</w:t>
      </w:r>
      <w:r w:rsidR="0082628C" w:rsidRPr="008F0252">
        <w:rPr>
          <w:rFonts w:ascii="Times New Roman" w:hAnsi="Times New Roman" w:cs="Times New Roman"/>
          <w:sz w:val="28"/>
          <w:szCs w:val="24"/>
        </w:rPr>
        <w:t>9</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DC744E" w:rsidRPr="008F0252">
        <w:rPr>
          <w:rFonts w:ascii="Times New Roman" w:hAnsi="Times New Roman" w:cs="Times New Roman"/>
          <w:sz w:val="28"/>
          <w:szCs w:val="24"/>
        </w:rPr>
        <w:t xml:space="preserve">es </w:t>
      </w:r>
      <w:r w:rsidR="00507EAD" w:rsidRPr="008F0252">
        <w:rPr>
          <w:rFonts w:ascii="Times New Roman" w:hAnsi="Times New Roman" w:cs="Times New Roman"/>
          <w:sz w:val="28"/>
          <w:szCs w:val="24"/>
        </w:rPr>
        <w:t>"</w:t>
      </w:r>
      <w:proofErr w:type="spellStart"/>
      <w:r w:rsidR="00DC744E" w:rsidRPr="008F0252">
        <w:rPr>
          <w:rFonts w:ascii="Times New Roman" w:hAnsi="Times New Roman" w:cs="Times New Roman"/>
          <w:sz w:val="28"/>
          <w:szCs w:val="24"/>
        </w:rPr>
        <w:t>Robež</w:t>
      </w:r>
      <w:r w:rsidR="0056799F" w:rsidRPr="008F0252">
        <w:rPr>
          <w:rFonts w:ascii="Times New Roman" w:hAnsi="Times New Roman" w:cs="Times New Roman"/>
          <w:sz w:val="28"/>
          <w:szCs w:val="24"/>
        </w:rPr>
        <w:t>pārbaude</w:t>
      </w:r>
      <w:proofErr w:type="spellEnd"/>
      <w:r w:rsidR="00507EAD" w:rsidRPr="008F0252">
        <w:rPr>
          <w:rFonts w:ascii="Times New Roman" w:hAnsi="Times New Roman" w:cs="Times New Roman"/>
          <w:sz w:val="28"/>
          <w:szCs w:val="24"/>
        </w:rPr>
        <w:t>"</w:t>
      </w:r>
      <w:r w:rsidR="00DC744E" w:rsidRPr="008F0252">
        <w:rPr>
          <w:rFonts w:ascii="Times New Roman" w:hAnsi="Times New Roman" w:cs="Times New Roman"/>
          <w:sz w:val="28"/>
          <w:szCs w:val="24"/>
        </w:rPr>
        <w:t xml:space="preserve"> V</w:t>
      </w:r>
      <w:r w:rsidR="0056799F" w:rsidRPr="008F0252">
        <w:rPr>
          <w:rFonts w:ascii="Times New Roman" w:hAnsi="Times New Roman" w:cs="Times New Roman"/>
          <w:sz w:val="28"/>
          <w:szCs w:val="24"/>
        </w:rPr>
        <w:t>B</w:t>
      </w:r>
      <w:r w:rsidR="00DC744E" w:rsidRPr="008F0252">
        <w:rPr>
          <w:rFonts w:ascii="Times New Roman" w:hAnsi="Times New Roman" w:cs="Times New Roman"/>
          <w:sz w:val="28"/>
          <w:szCs w:val="24"/>
        </w:rPr>
        <w:t xml:space="preserve"> un V</w:t>
      </w:r>
      <w:r w:rsidR="0056799F" w:rsidRPr="008F0252">
        <w:rPr>
          <w:rFonts w:ascii="Times New Roman" w:hAnsi="Times New Roman" w:cs="Times New Roman"/>
          <w:sz w:val="28"/>
          <w:szCs w:val="24"/>
        </w:rPr>
        <w:t>A</w:t>
      </w:r>
      <w:r w:rsidR="00FC085A" w:rsidRPr="008F0252">
        <w:rPr>
          <w:rFonts w:ascii="Times New Roman" w:hAnsi="Times New Roman" w:cs="Times New Roman"/>
          <w:sz w:val="28"/>
          <w:szCs w:val="24"/>
        </w:rPr>
        <w:t> līme</w:t>
      </w:r>
      <w:r w:rsidR="00DC744E" w:rsidRPr="008F0252">
        <w:rPr>
          <w:rFonts w:ascii="Times New Roman" w:hAnsi="Times New Roman" w:cs="Times New Roman"/>
          <w:sz w:val="28"/>
          <w:szCs w:val="24"/>
        </w:rPr>
        <w:t xml:space="preserve">ni šādā redakcijā: </w:t>
      </w:r>
    </w:p>
    <w:p w14:paraId="07DA7BE1" w14:textId="77777777" w:rsidR="00284045" w:rsidRPr="008F0252" w:rsidRDefault="00284045"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83"/>
        <w:gridCol w:w="2136"/>
        <w:gridCol w:w="1417"/>
        <w:gridCol w:w="4395"/>
        <w:gridCol w:w="1417"/>
      </w:tblGrid>
      <w:tr w:rsidR="008F0252" w:rsidRPr="008F0252" w14:paraId="67A06C71" w14:textId="77777777" w:rsidTr="00E55588">
        <w:tc>
          <w:tcPr>
            <w:tcW w:w="983" w:type="dxa"/>
            <w:vMerge w:val="restart"/>
            <w:vAlign w:val="center"/>
          </w:tcPr>
          <w:p w14:paraId="67A06C6B" w14:textId="1EC3000D" w:rsidR="0005121A" w:rsidRPr="008F0252" w:rsidRDefault="003D0A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05121A" w:rsidRPr="008F0252">
              <w:rPr>
                <w:rFonts w:ascii="Times New Roman" w:hAnsi="Times New Roman" w:cs="Times New Roman"/>
                <w:sz w:val="24"/>
                <w:szCs w:val="24"/>
              </w:rPr>
              <w:t>VB</w:t>
            </w:r>
          </w:p>
        </w:tc>
        <w:tc>
          <w:tcPr>
            <w:tcW w:w="2136" w:type="dxa"/>
            <w:vMerge w:val="restart"/>
            <w:vAlign w:val="center"/>
          </w:tcPr>
          <w:p w14:paraId="67A06C6C" w14:textId="02F3E965" w:rsidR="0005121A" w:rsidRPr="008F0252" w:rsidRDefault="0005121A" w:rsidP="003A6939">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 xml:space="preserve">Veic riska analīzi vai vada </w:t>
            </w:r>
            <w:proofErr w:type="spellStart"/>
            <w:r w:rsidRPr="008F0252">
              <w:rPr>
                <w:rFonts w:ascii="Times New Roman" w:hAnsi="Times New Roman" w:cs="Times New Roman"/>
                <w:sz w:val="24"/>
                <w:szCs w:val="24"/>
                <w:shd w:val="clear" w:color="auto" w:fill="FFFFFF"/>
              </w:rPr>
              <w:t>robežnorīkojumu</w:t>
            </w:r>
            <w:proofErr w:type="spellEnd"/>
            <w:r w:rsidRPr="008F0252">
              <w:rPr>
                <w:rFonts w:ascii="Times New Roman" w:hAnsi="Times New Roman" w:cs="Times New Roman"/>
                <w:sz w:val="24"/>
                <w:szCs w:val="24"/>
                <w:shd w:val="clear" w:color="auto" w:fill="FFFFFF"/>
              </w:rPr>
              <w:t>,</w:t>
            </w:r>
            <w:r w:rsidR="003A6939" w:rsidRPr="008F0252">
              <w:rPr>
                <w:rFonts w:ascii="Times New Roman" w:hAnsi="Times New Roman" w:cs="Times New Roman"/>
                <w:sz w:val="24"/>
                <w:szCs w:val="24"/>
                <w:shd w:val="clear" w:color="auto" w:fill="FFFFFF"/>
              </w:rPr>
              <w:t xml:space="preserve"> </w:t>
            </w:r>
            <w:r w:rsidRPr="008F0252">
              <w:rPr>
                <w:rFonts w:ascii="Times New Roman" w:hAnsi="Times New Roman" w:cs="Times New Roman"/>
                <w:sz w:val="24"/>
                <w:szCs w:val="24"/>
                <w:shd w:val="clear" w:color="auto" w:fill="FFFFFF"/>
              </w:rPr>
              <w:t xml:space="preserve">kura sastāvā ir </w:t>
            </w:r>
            <w:proofErr w:type="gramStart"/>
            <w:r w:rsidRPr="008F0252">
              <w:rPr>
                <w:rFonts w:ascii="Times New Roman" w:hAnsi="Times New Roman" w:cs="Times New Roman"/>
                <w:sz w:val="24"/>
                <w:szCs w:val="24"/>
                <w:shd w:val="clear" w:color="auto" w:fill="FFFFFF"/>
              </w:rPr>
              <w:t>paredzētas</w:t>
            </w:r>
            <w:proofErr w:type="gramEnd"/>
            <w:r w:rsidRPr="008F0252">
              <w:rPr>
                <w:rFonts w:ascii="Times New Roman" w:hAnsi="Times New Roman" w:cs="Times New Roman"/>
                <w:sz w:val="24"/>
                <w:szCs w:val="24"/>
                <w:shd w:val="clear" w:color="auto" w:fill="FFFFFF"/>
              </w:rPr>
              <w:t xml:space="preserve"> vairāk </w:t>
            </w:r>
            <w:r w:rsidR="00A948DE" w:rsidRPr="008F0252">
              <w:rPr>
                <w:rFonts w:ascii="Times New Roman" w:hAnsi="Times New Roman" w:cs="Times New Roman"/>
                <w:sz w:val="24"/>
                <w:szCs w:val="24"/>
                <w:shd w:val="clear" w:color="auto" w:fill="FFFFFF"/>
              </w:rPr>
              <w:t>ne</w:t>
            </w:r>
            <w:r w:rsidRPr="008F0252">
              <w:rPr>
                <w:rFonts w:ascii="Times New Roman" w:hAnsi="Times New Roman" w:cs="Times New Roman"/>
                <w:sz w:val="24"/>
                <w:szCs w:val="24"/>
                <w:shd w:val="clear" w:color="auto" w:fill="FFFFFF"/>
              </w:rPr>
              <w:t>kā 20</w:t>
            </w:r>
            <w:r w:rsidR="00A948DE" w:rsidRPr="008F0252">
              <w:rPr>
                <w:rFonts w:ascii="Times New Roman" w:hAnsi="Times New Roman" w:cs="Times New Roman"/>
                <w:sz w:val="24"/>
                <w:szCs w:val="24"/>
                <w:shd w:val="clear" w:color="auto" w:fill="FFFFFF"/>
              </w:rPr>
              <w:t> </w:t>
            </w:r>
            <w:r w:rsidRPr="008F0252">
              <w:rPr>
                <w:rFonts w:ascii="Times New Roman" w:hAnsi="Times New Roman" w:cs="Times New Roman"/>
                <w:sz w:val="24"/>
                <w:szCs w:val="24"/>
                <w:shd w:val="clear" w:color="auto" w:fill="FFFFFF"/>
              </w:rPr>
              <w:t xml:space="preserve">amatpersonas </w:t>
            </w:r>
            <w:r w:rsidRPr="008F0252">
              <w:rPr>
                <w:rFonts w:ascii="Times New Roman" w:hAnsi="Times New Roman" w:cs="Times New Roman"/>
                <w:sz w:val="24"/>
                <w:szCs w:val="24"/>
                <w:shd w:val="clear" w:color="auto" w:fill="FFFFFF"/>
              </w:rPr>
              <w:lastRenderedPageBreak/>
              <w:t>iestādes teritoriālajā struktūrvienībā robežšķērsošanas vietā</w:t>
            </w:r>
          </w:p>
        </w:tc>
        <w:tc>
          <w:tcPr>
            <w:tcW w:w="1417" w:type="dxa"/>
            <w:vMerge w:val="restart"/>
            <w:vAlign w:val="center"/>
          </w:tcPr>
          <w:p w14:paraId="67A06C6D" w14:textId="77777777" w:rsidR="0005121A" w:rsidRPr="008F0252" w:rsidRDefault="0005121A"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lastRenderedPageBreak/>
              <w:t>Galvenais inspektors</w:t>
            </w:r>
          </w:p>
        </w:tc>
        <w:tc>
          <w:tcPr>
            <w:tcW w:w="4395" w:type="dxa"/>
          </w:tcPr>
          <w:p w14:paraId="67A06C6E" w14:textId="19452AE4" w:rsidR="0005121A" w:rsidRPr="008F0252" w:rsidRDefault="0005121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IV</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 xml:space="preserve">nim noteiktos pienākumus, kā arī: </w:t>
            </w:r>
          </w:p>
        </w:tc>
        <w:tc>
          <w:tcPr>
            <w:tcW w:w="1417" w:type="dxa"/>
            <w:vMerge w:val="restart"/>
            <w:vAlign w:val="center"/>
          </w:tcPr>
          <w:p w14:paraId="67A06C70" w14:textId="3978121B" w:rsidR="0005121A" w:rsidRPr="008F0252" w:rsidRDefault="0005121A" w:rsidP="003A6939">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6C77" w14:textId="77777777" w:rsidTr="00E55588">
        <w:tc>
          <w:tcPr>
            <w:tcW w:w="983" w:type="dxa"/>
            <w:vMerge/>
          </w:tcPr>
          <w:p w14:paraId="67A06C72" w14:textId="77777777" w:rsidR="0005121A" w:rsidRPr="008F0252" w:rsidRDefault="0005121A" w:rsidP="00F869CE">
            <w:pPr>
              <w:pStyle w:val="ListParagraph"/>
              <w:ind w:left="0"/>
              <w:rPr>
                <w:rFonts w:ascii="Times New Roman" w:hAnsi="Times New Roman" w:cs="Times New Roman"/>
                <w:sz w:val="24"/>
                <w:szCs w:val="24"/>
              </w:rPr>
            </w:pPr>
          </w:p>
        </w:tc>
        <w:tc>
          <w:tcPr>
            <w:tcW w:w="2136" w:type="dxa"/>
            <w:vMerge/>
          </w:tcPr>
          <w:p w14:paraId="67A06C73" w14:textId="6C3E117E"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1417" w:type="dxa"/>
            <w:vMerge/>
          </w:tcPr>
          <w:p w14:paraId="67A06C74"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4395" w:type="dxa"/>
          </w:tcPr>
          <w:p w14:paraId="67A06C75" w14:textId="77777777" w:rsidR="0005121A" w:rsidRPr="008F0252" w:rsidRDefault="0005121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riska analīzi struktūrvienībā</w:t>
            </w:r>
          </w:p>
        </w:tc>
        <w:tc>
          <w:tcPr>
            <w:tcW w:w="1417" w:type="dxa"/>
            <w:vMerge/>
          </w:tcPr>
          <w:p w14:paraId="67A06C76" w14:textId="77777777" w:rsidR="0005121A" w:rsidRPr="008F0252" w:rsidRDefault="0005121A" w:rsidP="00F869CE">
            <w:pPr>
              <w:pStyle w:val="ListParagraph"/>
              <w:ind w:left="0"/>
              <w:rPr>
                <w:rFonts w:ascii="Times New Roman" w:hAnsi="Times New Roman" w:cs="Times New Roman"/>
                <w:sz w:val="24"/>
                <w:szCs w:val="24"/>
              </w:rPr>
            </w:pPr>
          </w:p>
        </w:tc>
      </w:tr>
      <w:tr w:rsidR="008F0252" w:rsidRPr="008F0252" w14:paraId="67A06C7D" w14:textId="77777777" w:rsidTr="00E55588">
        <w:tc>
          <w:tcPr>
            <w:tcW w:w="983" w:type="dxa"/>
            <w:vMerge/>
          </w:tcPr>
          <w:p w14:paraId="67A06C78" w14:textId="77777777" w:rsidR="0005121A" w:rsidRPr="008F0252" w:rsidRDefault="0005121A" w:rsidP="00F869CE">
            <w:pPr>
              <w:pStyle w:val="ListParagraph"/>
              <w:ind w:left="0"/>
              <w:rPr>
                <w:rFonts w:ascii="Times New Roman" w:hAnsi="Times New Roman" w:cs="Times New Roman"/>
                <w:sz w:val="24"/>
                <w:szCs w:val="24"/>
              </w:rPr>
            </w:pPr>
          </w:p>
        </w:tc>
        <w:tc>
          <w:tcPr>
            <w:tcW w:w="2136" w:type="dxa"/>
            <w:vMerge/>
          </w:tcPr>
          <w:p w14:paraId="67A06C79" w14:textId="1F2C4E53"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1417" w:type="dxa"/>
            <w:vMerge/>
          </w:tcPr>
          <w:p w14:paraId="67A06C7A"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4395" w:type="dxa"/>
          </w:tcPr>
          <w:p w14:paraId="67A06C7B" w14:textId="77777777" w:rsidR="0005121A" w:rsidRPr="008F0252" w:rsidRDefault="0005121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Sniedz struktūrvienības priekšniekam priekšlikumus par riska analīzi struktūrvienībā un piedalās personāla apmācībā riska analīzes jautājumos</w:t>
            </w:r>
          </w:p>
        </w:tc>
        <w:tc>
          <w:tcPr>
            <w:tcW w:w="1417" w:type="dxa"/>
            <w:vMerge/>
          </w:tcPr>
          <w:p w14:paraId="67A06C7C" w14:textId="77777777" w:rsidR="0005121A" w:rsidRPr="008F0252" w:rsidRDefault="0005121A" w:rsidP="00F869CE">
            <w:pPr>
              <w:pStyle w:val="ListParagraph"/>
              <w:ind w:left="0"/>
              <w:rPr>
                <w:rFonts w:ascii="Times New Roman" w:hAnsi="Times New Roman" w:cs="Times New Roman"/>
                <w:sz w:val="24"/>
                <w:szCs w:val="24"/>
              </w:rPr>
            </w:pPr>
          </w:p>
        </w:tc>
      </w:tr>
      <w:tr w:rsidR="008F0252" w:rsidRPr="008F0252" w14:paraId="67A06C83" w14:textId="77777777" w:rsidTr="00E55588">
        <w:tc>
          <w:tcPr>
            <w:tcW w:w="983" w:type="dxa"/>
            <w:vMerge/>
          </w:tcPr>
          <w:p w14:paraId="67A06C7E" w14:textId="77777777" w:rsidR="0005121A" w:rsidRPr="008F0252" w:rsidRDefault="0005121A" w:rsidP="00F869CE">
            <w:pPr>
              <w:pStyle w:val="ListParagraph"/>
              <w:ind w:left="0"/>
              <w:rPr>
                <w:rFonts w:ascii="Times New Roman" w:hAnsi="Times New Roman" w:cs="Times New Roman"/>
                <w:sz w:val="24"/>
                <w:szCs w:val="24"/>
              </w:rPr>
            </w:pPr>
          </w:p>
        </w:tc>
        <w:tc>
          <w:tcPr>
            <w:tcW w:w="2136" w:type="dxa"/>
            <w:vMerge/>
          </w:tcPr>
          <w:p w14:paraId="67A06C7F"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1417" w:type="dxa"/>
            <w:vMerge/>
          </w:tcPr>
          <w:p w14:paraId="67A06C80"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4395" w:type="dxa"/>
          </w:tcPr>
          <w:p w14:paraId="67A06C81" w14:textId="77777777" w:rsidR="0005121A" w:rsidRPr="008F0252" w:rsidRDefault="0005121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Sniedz struktūrvienības priekšniekam priekšlikumus </w:t>
            </w:r>
            <w:proofErr w:type="spellStart"/>
            <w:r w:rsidRPr="008F0252">
              <w:rPr>
                <w:rFonts w:ascii="Times New Roman" w:hAnsi="Times New Roman" w:cs="Times New Roman"/>
                <w:sz w:val="24"/>
                <w:szCs w:val="24"/>
              </w:rPr>
              <w:t>robežpārbaudes</w:t>
            </w:r>
            <w:proofErr w:type="spellEnd"/>
            <w:r w:rsidRPr="008F0252">
              <w:rPr>
                <w:rFonts w:ascii="Times New Roman" w:hAnsi="Times New Roman" w:cs="Times New Roman"/>
                <w:sz w:val="24"/>
                <w:szCs w:val="24"/>
              </w:rPr>
              <w:t xml:space="preserve"> pilnveidošanai</w:t>
            </w:r>
          </w:p>
        </w:tc>
        <w:tc>
          <w:tcPr>
            <w:tcW w:w="1417" w:type="dxa"/>
            <w:vMerge/>
          </w:tcPr>
          <w:p w14:paraId="67A06C82" w14:textId="77777777" w:rsidR="0005121A" w:rsidRPr="008F0252" w:rsidRDefault="0005121A" w:rsidP="00F869CE">
            <w:pPr>
              <w:pStyle w:val="ListParagraph"/>
              <w:ind w:left="0"/>
              <w:rPr>
                <w:rFonts w:ascii="Times New Roman" w:hAnsi="Times New Roman" w:cs="Times New Roman"/>
                <w:sz w:val="24"/>
                <w:szCs w:val="24"/>
              </w:rPr>
            </w:pPr>
          </w:p>
        </w:tc>
      </w:tr>
      <w:tr w:rsidR="008F0252" w:rsidRPr="008F0252" w14:paraId="67A06C89" w14:textId="77777777" w:rsidTr="00E55588">
        <w:tc>
          <w:tcPr>
            <w:tcW w:w="983" w:type="dxa"/>
            <w:vMerge/>
          </w:tcPr>
          <w:p w14:paraId="67A06C84" w14:textId="77777777" w:rsidR="0005121A" w:rsidRPr="008F0252" w:rsidRDefault="0005121A" w:rsidP="00F869CE">
            <w:pPr>
              <w:pStyle w:val="ListParagraph"/>
              <w:ind w:left="0"/>
              <w:rPr>
                <w:rFonts w:ascii="Times New Roman" w:hAnsi="Times New Roman" w:cs="Times New Roman"/>
                <w:sz w:val="24"/>
                <w:szCs w:val="24"/>
              </w:rPr>
            </w:pPr>
          </w:p>
        </w:tc>
        <w:tc>
          <w:tcPr>
            <w:tcW w:w="2136" w:type="dxa"/>
            <w:vMerge/>
          </w:tcPr>
          <w:p w14:paraId="67A06C85"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1417" w:type="dxa"/>
            <w:vMerge/>
          </w:tcPr>
          <w:p w14:paraId="67A06C86"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4395" w:type="dxa"/>
          </w:tcPr>
          <w:p w14:paraId="67A06C87" w14:textId="77777777" w:rsidR="0005121A" w:rsidRPr="008F0252" w:rsidRDefault="0005121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dokumentu padziļināto izpēti </w:t>
            </w:r>
            <w:proofErr w:type="spellStart"/>
            <w:r w:rsidRPr="008F0252">
              <w:rPr>
                <w:rFonts w:ascii="Times New Roman" w:hAnsi="Times New Roman" w:cs="Times New Roman"/>
                <w:sz w:val="24"/>
                <w:szCs w:val="24"/>
              </w:rPr>
              <w:t>robežpārbaudē</w:t>
            </w:r>
            <w:proofErr w:type="spellEnd"/>
          </w:p>
        </w:tc>
        <w:tc>
          <w:tcPr>
            <w:tcW w:w="1417" w:type="dxa"/>
            <w:vMerge/>
          </w:tcPr>
          <w:p w14:paraId="67A06C88" w14:textId="77777777" w:rsidR="0005121A" w:rsidRPr="008F0252" w:rsidRDefault="0005121A" w:rsidP="00F869CE">
            <w:pPr>
              <w:pStyle w:val="ListParagraph"/>
              <w:ind w:left="0"/>
              <w:rPr>
                <w:rFonts w:ascii="Times New Roman" w:hAnsi="Times New Roman" w:cs="Times New Roman"/>
                <w:sz w:val="24"/>
                <w:szCs w:val="24"/>
              </w:rPr>
            </w:pPr>
          </w:p>
        </w:tc>
      </w:tr>
      <w:tr w:rsidR="008F0252" w:rsidRPr="008F0252" w14:paraId="67A06C8F" w14:textId="77777777" w:rsidTr="00E55588">
        <w:tc>
          <w:tcPr>
            <w:tcW w:w="983" w:type="dxa"/>
            <w:vMerge/>
          </w:tcPr>
          <w:p w14:paraId="67A06C8A" w14:textId="77777777" w:rsidR="0005121A" w:rsidRPr="008F0252" w:rsidRDefault="0005121A" w:rsidP="00F869CE">
            <w:pPr>
              <w:pStyle w:val="ListParagraph"/>
              <w:ind w:left="0"/>
              <w:rPr>
                <w:rFonts w:ascii="Times New Roman" w:hAnsi="Times New Roman" w:cs="Times New Roman"/>
                <w:sz w:val="24"/>
                <w:szCs w:val="24"/>
              </w:rPr>
            </w:pPr>
          </w:p>
        </w:tc>
        <w:tc>
          <w:tcPr>
            <w:tcW w:w="2136" w:type="dxa"/>
            <w:vMerge/>
          </w:tcPr>
          <w:p w14:paraId="67A06C8B"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1417" w:type="dxa"/>
            <w:vMerge/>
          </w:tcPr>
          <w:p w14:paraId="67A06C8C"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4395" w:type="dxa"/>
          </w:tcPr>
          <w:p w14:paraId="67A06C8D" w14:textId="7757229E" w:rsidR="0005121A" w:rsidRPr="008F0252" w:rsidRDefault="0005121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un kontrolē dienesta organizācij</w:t>
            </w:r>
            <w:r w:rsidR="002E17B3" w:rsidRPr="008F0252">
              <w:rPr>
                <w:rFonts w:ascii="Times New Roman" w:hAnsi="Times New Roman" w:cs="Times New Roman"/>
                <w:sz w:val="24"/>
                <w:szCs w:val="24"/>
              </w:rPr>
              <w:t>u</w:t>
            </w:r>
            <w:r w:rsidRPr="008F0252">
              <w:rPr>
                <w:rFonts w:ascii="Times New Roman" w:hAnsi="Times New Roman" w:cs="Times New Roman"/>
                <w:sz w:val="24"/>
                <w:szCs w:val="24"/>
              </w:rPr>
              <w:t xml:space="preserve"> un dokumentācijas izstrādi</w:t>
            </w:r>
          </w:p>
        </w:tc>
        <w:tc>
          <w:tcPr>
            <w:tcW w:w="1417" w:type="dxa"/>
            <w:vMerge/>
          </w:tcPr>
          <w:p w14:paraId="67A06C8E" w14:textId="77777777" w:rsidR="0005121A" w:rsidRPr="008F0252" w:rsidRDefault="0005121A" w:rsidP="00F869CE">
            <w:pPr>
              <w:pStyle w:val="ListParagraph"/>
              <w:ind w:left="0"/>
              <w:rPr>
                <w:rFonts w:ascii="Times New Roman" w:hAnsi="Times New Roman" w:cs="Times New Roman"/>
                <w:sz w:val="24"/>
                <w:szCs w:val="24"/>
              </w:rPr>
            </w:pPr>
          </w:p>
        </w:tc>
      </w:tr>
      <w:tr w:rsidR="008F0252" w:rsidRPr="008F0252" w14:paraId="67A06C95" w14:textId="77777777" w:rsidTr="00E55588">
        <w:tc>
          <w:tcPr>
            <w:tcW w:w="983" w:type="dxa"/>
            <w:vMerge/>
          </w:tcPr>
          <w:p w14:paraId="67A06C90" w14:textId="77777777" w:rsidR="0005121A" w:rsidRPr="008F0252" w:rsidRDefault="0005121A" w:rsidP="00F869CE">
            <w:pPr>
              <w:pStyle w:val="ListParagraph"/>
              <w:ind w:left="0"/>
              <w:rPr>
                <w:rFonts w:ascii="Times New Roman" w:hAnsi="Times New Roman" w:cs="Times New Roman"/>
                <w:sz w:val="24"/>
                <w:szCs w:val="24"/>
              </w:rPr>
            </w:pPr>
          </w:p>
        </w:tc>
        <w:tc>
          <w:tcPr>
            <w:tcW w:w="2136" w:type="dxa"/>
            <w:vMerge/>
          </w:tcPr>
          <w:p w14:paraId="67A06C91"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1417" w:type="dxa"/>
            <w:vMerge/>
          </w:tcPr>
          <w:p w14:paraId="67A06C92"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4395" w:type="dxa"/>
          </w:tcPr>
          <w:p w14:paraId="67A06C93" w14:textId="5ADC7CD8" w:rsidR="0005121A" w:rsidRPr="008F0252" w:rsidRDefault="0005121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struktūrvienības materiāltehnisko līdzekļu (</w:t>
            </w:r>
            <w:r w:rsidR="00F8224A" w:rsidRPr="008F0252">
              <w:rPr>
                <w:rFonts w:ascii="Times New Roman" w:hAnsi="Times New Roman" w:cs="Times New Roman"/>
                <w:sz w:val="24"/>
                <w:szCs w:val="24"/>
              </w:rPr>
              <w:t xml:space="preserve">tajā skaitā </w:t>
            </w:r>
            <w:r w:rsidRPr="008F0252">
              <w:rPr>
                <w:rFonts w:ascii="Times New Roman" w:hAnsi="Times New Roman" w:cs="Times New Roman"/>
                <w:sz w:val="24"/>
                <w:szCs w:val="24"/>
              </w:rPr>
              <w:t>bruņojuma) uzskaiti, nodrošina glabāšanu, saņemšanu, izsniegšanu, pareizu ekspluatāciju, remontu un citas darbības</w:t>
            </w:r>
          </w:p>
        </w:tc>
        <w:tc>
          <w:tcPr>
            <w:tcW w:w="1417" w:type="dxa"/>
            <w:vMerge/>
          </w:tcPr>
          <w:p w14:paraId="67A06C94" w14:textId="77777777" w:rsidR="0005121A" w:rsidRPr="008F0252" w:rsidRDefault="0005121A" w:rsidP="00F869CE">
            <w:pPr>
              <w:pStyle w:val="ListParagraph"/>
              <w:ind w:left="0"/>
              <w:rPr>
                <w:rFonts w:ascii="Times New Roman" w:hAnsi="Times New Roman" w:cs="Times New Roman"/>
                <w:sz w:val="24"/>
                <w:szCs w:val="24"/>
              </w:rPr>
            </w:pPr>
          </w:p>
        </w:tc>
      </w:tr>
      <w:tr w:rsidR="008F0252" w:rsidRPr="008F0252" w14:paraId="67A06C9B" w14:textId="77777777" w:rsidTr="00E55588">
        <w:tc>
          <w:tcPr>
            <w:tcW w:w="983" w:type="dxa"/>
            <w:vMerge/>
          </w:tcPr>
          <w:p w14:paraId="67A06C96" w14:textId="77777777" w:rsidR="0005121A" w:rsidRPr="008F0252" w:rsidRDefault="0005121A" w:rsidP="00F869CE">
            <w:pPr>
              <w:pStyle w:val="ListParagraph"/>
              <w:ind w:left="0"/>
              <w:rPr>
                <w:rFonts w:ascii="Times New Roman" w:hAnsi="Times New Roman" w:cs="Times New Roman"/>
                <w:sz w:val="24"/>
                <w:szCs w:val="24"/>
              </w:rPr>
            </w:pPr>
          </w:p>
        </w:tc>
        <w:tc>
          <w:tcPr>
            <w:tcW w:w="2136" w:type="dxa"/>
            <w:vMerge/>
          </w:tcPr>
          <w:p w14:paraId="67A06C97"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1417" w:type="dxa"/>
            <w:vMerge/>
          </w:tcPr>
          <w:p w14:paraId="67A06C98"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4395" w:type="dxa"/>
          </w:tcPr>
          <w:p w14:paraId="67A06C99" w14:textId="52CB432A" w:rsidR="0005121A" w:rsidRPr="008F0252" w:rsidRDefault="0005121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tehnisko līdzekļu izmantošanu </w:t>
            </w:r>
            <w:proofErr w:type="spellStart"/>
            <w:r w:rsidRPr="008F0252">
              <w:rPr>
                <w:rFonts w:ascii="Times New Roman" w:hAnsi="Times New Roman" w:cs="Times New Roman"/>
                <w:sz w:val="24"/>
                <w:szCs w:val="24"/>
              </w:rPr>
              <w:t>robežuzraudzībā</w:t>
            </w:r>
            <w:proofErr w:type="spellEnd"/>
            <w:r w:rsidRPr="008F0252">
              <w:rPr>
                <w:rFonts w:ascii="Times New Roman" w:hAnsi="Times New Roman" w:cs="Times New Roman"/>
                <w:sz w:val="24"/>
                <w:szCs w:val="24"/>
              </w:rPr>
              <w:t>, risina ar tiem saistītos jautājumus</w:t>
            </w:r>
          </w:p>
        </w:tc>
        <w:tc>
          <w:tcPr>
            <w:tcW w:w="1417" w:type="dxa"/>
            <w:vMerge/>
          </w:tcPr>
          <w:p w14:paraId="67A06C9A" w14:textId="77777777" w:rsidR="0005121A" w:rsidRPr="008F0252" w:rsidRDefault="0005121A" w:rsidP="00F869CE">
            <w:pPr>
              <w:pStyle w:val="ListParagraph"/>
              <w:ind w:left="0"/>
              <w:rPr>
                <w:rFonts w:ascii="Times New Roman" w:hAnsi="Times New Roman" w:cs="Times New Roman"/>
                <w:sz w:val="24"/>
                <w:szCs w:val="24"/>
              </w:rPr>
            </w:pPr>
          </w:p>
        </w:tc>
      </w:tr>
      <w:tr w:rsidR="008F0252" w:rsidRPr="008F0252" w14:paraId="67A06CA1" w14:textId="77777777" w:rsidTr="00E55588">
        <w:tc>
          <w:tcPr>
            <w:tcW w:w="983" w:type="dxa"/>
            <w:vMerge/>
          </w:tcPr>
          <w:p w14:paraId="67A06C9C" w14:textId="77777777" w:rsidR="0005121A" w:rsidRPr="008F0252" w:rsidRDefault="0005121A" w:rsidP="00F869CE">
            <w:pPr>
              <w:pStyle w:val="ListParagraph"/>
              <w:ind w:left="0"/>
              <w:rPr>
                <w:rFonts w:ascii="Times New Roman" w:hAnsi="Times New Roman" w:cs="Times New Roman"/>
                <w:sz w:val="24"/>
                <w:szCs w:val="24"/>
              </w:rPr>
            </w:pPr>
          </w:p>
        </w:tc>
        <w:tc>
          <w:tcPr>
            <w:tcW w:w="2136" w:type="dxa"/>
            <w:vMerge/>
          </w:tcPr>
          <w:p w14:paraId="67A06C9D"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1417" w:type="dxa"/>
            <w:vMerge/>
          </w:tcPr>
          <w:p w14:paraId="67A06C9E" w14:textId="77777777" w:rsidR="0005121A" w:rsidRPr="008F0252" w:rsidRDefault="0005121A" w:rsidP="00F869CE">
            <w:pPr>
              <w:pStyle w:val="ListParagraph"/>
              <w:ind w:left="0"/>
              <w:rPr>
                <w:rFonts w:ascii="Times New Roman" w:hAnsi="Times New Roman" w:cs="Times New Roman"/>
                <w:sz w:val="24"/>
                <w:szCs w:val="24"/>
                <w:shd w:val="clear" w:color="auto" w:fill="FFFFFF"/>
              </w:rPr>
            </w:pPr>
          </w:p>
        </w:tc>
        <w:tc>
          <w:tcPr>
            <w:tcW w:w="4395" w:type="dxa"/>
          </w:tcPr>
          <w:p w14:paraId="67A06C9F" w14:textId="1547DEA5" w:rsidR="0005121A" w:rsidRPr="008F0252" w:rsidRDefault="0005121A"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personāla apmācīb</w:t>
            </w:r>
            <w:r w:rsidR="00164387" w:rsidRPr="008F0252">
              <w:rPr>
                <w:rFonts w:ascii="Times New Roman" w:hAnsi="Times New Roman" w:cs="Times New Roman"/>
                <w:sz w:val="24"/>
                <w:szCs w:val="24"/>
              </w:rPr>
              <w:t>u</w:t>
            </w:r>
            <w:r w:rsidRPr="008F0252">
              <w:rPr>
                <w:rFonts w:ascii="Times New Roman" w:hAnsi="Times New Roman" w:cs="Times New Roman"/>
                <w:sz w:val="24"/>
                <w:szCs w:val="24"/>
              </w:rPr>
              <w:t xml:space="preserve"> riska analīzes un citos jautājumos</w:t>
            </w:r>
          </w:p>
        </w:tc>
        <w:tc>
          <w:tcPr>
            <w:tcW w:w="1417" w:type="dxa"/>
            <w:vMerge/>
          </w:tcPr>
          <w:p w14:paraId="67A06CA0" w14:textId="77777777" w:rsidR="0005121A" w:rsidRPr="008F0252" w:rsidRDefault="0005121A" w:rsidP="00F869CE">
            <w:pPr>
              <w:pStyle w:val="ListParagraph"/>
              <w:ind w:left="0"/>
              <w:rPr>
                <w:rFonts w:ascii="Times New Roman" w:hAnsi="Times New Roman" w:cs="Times New Roman"/>
                <w:sz w:val="24"/>
                <w:szCs w:val="24"/>
              </w:rPr>
            </w:pPr>
          </w:p>
        </w:tc>
      </w:tr>
      <w:tr w:rsidR="008F0252" w:rsidRPr="008F0252" w14:paraId="67A06CA3" w14:textId="77777777" w:rsidTr="003908A8">
        <w:tc>
          <w:tcPr>
            <w:tcW w:w="10348" w:type="dxa"/>
            <w:gridSpan w:val="5"/>
            <w:tcBorders>
              <w:left w:val="nil"/>
              <w:right w:val="nil"/>
            </w:tcBorders>
          </w:tcPr>
          <w:p w14:paraId="67A06CA2" w14:textId="77777777" w:rsidR="00006866" w:rsidRPr="008F0252" w:rsidRDefault="00006866" w:rsidP="00F869CE">
            <w:pPr>
              <w:pStyle w:val="ListParagraph"/>
              <w:ind w:left="0"/>
              <w:rPr>
                <w:rFonts w:ascii="Times New Roman" w:hAnsi="Times New Roman" w:cs="Times New Roman"/>
                <w:sz w:val="24"/>
                <w:szCs w:val="24"/>
              </w:rPr>
            </w:pPr>
          </w:p>
        </w:tc>
      </w:tr>
      <w:tr w:rsidR="008F0252" w:rsidRPr="008F0252" w14:paraId="67A06CAA" w14:textId="77777777" w:rsidTr="00E55588">
        <w:tc>
          <w:tcPr>
            <w:tcW w:w="983" w:type="dxa"/>
            <w:vMerge w:val="restart"/>
            <w:vAlign w:val="center"/>
          </w:tcPr>
          <w:p w14:paraId="67A06CA4" w14:textId="77777777" w:rsidR="00015C2C" w:rsidRPr="008F0252" w:rsidRDefault="00015C2C"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VA</w:t>
            </w:r>
          </w:p>
        </w:tc>
        <w:tc>
          <w:tcPr>
            <w:tcW w:w="2136" w:type="dxa"/>
            <w:vMerge w:val="restart"/>
            <w:vAlign w:val="center"/>
          </w:tcPr>
          <w:p w14:paraId="67A06CA5" w14:textId="77777777" w:rsidR="00015C2C" w:rsidRPr="008F0252" w:rsidRDefault="00015C2C"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 xml:space="preserve">Vada padziļinātās dokumentu pārbaudes veikšanu un vada </w:t>
            </w:r>
            <w:proofErr w:type="spellStart"/>
            <w:r w:rsidRPr="008F0252">
              <w:rPr>
                <w:rFonts w:ascii="Times New Roman" w:hAnsi="Times New Roman" w:cs="Times New Roman"/>
                <w:sz w:val="24"/>
                <w:szCs w:val="24"/>
                <w:shd w:val="clear" w:color="auto" w:fill="FFFFFF"/>
              </w:rPr>
              <w:t>robežnorīkojuma</w:t>
            </w:r>
            <w:proofErr w:type="spellEnd"/>
            <w:r w:rsidRPr="008F0252">
              <w:rPr>
                <w:rFonts w:ascii="Times New Roman" w:hAnsi="Times New Roman" w:cs="Times New Roman"/>
                <w:sz w:val="24"/>
                <w:szCs w:val="24"/>
                <w:shd w:val="clear" w:color="auto" w:fill="FFFFFF"/>
              </w:rPr>
              <w:t xml:space="preserve"> amatpersonas iestādes teritoriālajā struktūrvienībā robežšķērsošanas vietā</w:t>
            </w:r>
          </w:p>
        </w:tc>
        <w:tc>
          <w:tcPr>
            <w:tcW w:w="1417" w:type="dxa"/>
            <w:vMerge w:val="restart"/>
            <w:vAlign w:val="center"/>
          </w:tcPr>
          <w:p w14:paraId="67A06CA6" w14:textId="77777777" w:rsidR="00015C2C" w:rsidRPr="008F0252" w:rsidRDefault="00015C2C"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Galvenais inspektors</w:t>
            </w:r>
          </w:p>
        </w:tc>
        <w:tc>
          <w:tcPr>
            <w:tcW w:w="4395" w:type="dxa"/>
          </w:tcPr>
          <w:p w14:paraId="67A06CA7" w14:textId="30C17B36" w:rsidR="00015C2C" w:rsidRPr="008F0252" w:rsidRDefault="00015C2C"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IV</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p>
        </w:tc>
        <w:tc>
          <w:tcPr>
            <w:tcW w:w="1417" w:type="dxa"/>
            <w:vMerge w:val="restart"/>
            <w:vAlign w:val="center"/>
          </w:tcPr>
          <w:p w14:paraId="67A06CA9" w14:textId="15B63080" w:rsidR="00015C2C" w:rsidRPr="008F0252" w:rsidRDefault="00015C2C" w:rsidP="003A6939">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r w:rsidR="003D0AC8" w:rsidRPr="008F0252">
              <w:rPr>
                <w:rFonts w:ascii="Times New Roman" w:eastAsia="Times New Roman" w:hAnsi="Times New Roman" w:cs="Times New Roman"/>
                <w:sz w:val="24"/>
                <w:szCs w:val="24"/>
                <w:lang w:eastAsia="lv-LV"/>
              </w:rPr>
              <w:t>"</w:t>
            </w:r>
          </w:p>
        </w:tc>
      </w:tr>
      <w:tr w:rsidR="008F0252" w:rsidRPr="008F0252" w14:paraId="67A06CB0" w14:textId="77777777" w:rsidTr="00E55588">
        <w:tc>
          <w:tcPr>
            <w:tcW w:w="983" w:type="dxa"/>
            <w:vMerge/>
          </w:tcPr>
          <w:p w14:paraId="67A06CAB" w14:textId="77777777" w:rsidR="00015C2C" w:rsidRPr="008F0252" w:rsidRDefault="00015C2C" w:rsidP="00F869CE">
            <w:pPr>
              <w:pStyle w:val="ListParagraph"/>
              <w:ind w:left="0"/>
              <w:rPr>
                <w:rFonts w:ascii="Times New Roman" w:hAnsi="Times New Roman" w:cs="Times New Roman"/>
                <w:sz w:val="24"/>
                <w:szCs w:val="24"/>
              </w:rPr>
            </w:pPr>
          </w:p>
        </w:tc>
        <w:tc>
          <w:tcPr>
            <w:tcW w:w="2136" w:type="dxa"/>
            <w:vMerge/>
          </w:tcPr>
          <w:p w14:paraId="67A06CAC"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1417" w:type="dxa"/>
            <w:vMerge/>
          </w:tcPr>
          <w:p w14:paraId="67A06CAD"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4395" w:type="dxa"/>
          </w:tcPr>
          <w:p w14:paraId="67A06CAE" w14:textId="72E30BE7" w:rsidR="00015C2C" w:rsidRPr="008F0252" w:rsidRDefault="00015C2C"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veic struktūrvienības amatpersonu apmācību dokumentu padziļināt</w:t>
            </w:r>
            <w:r w:rsidR="00164387" w:rsidRPr="008F0252">
              <w:rPr>
                <w:rFonts w:ascii="Times New Roman" w:hAnsi="Times New Roman" w:cs="Times New Roman"/>
                <w:sz w:val="24"/>
                <w:szCs w:val="24"/>
              </w:rPr>
              <w:t>as</w:t>
            </w:r>
            <w:r w:rsidRPr="008F0252">
              <w:rPr>
                <w:rFonts w:ascii="Times New Roman" w:hAnsi="Times New Roman" w:cs="Times New Roman"/>
                <w:sz w:val="24"/>
                <w:szCs w:val="24"/>
              </w:rPr>
              <w:t xml:space="preserve"> izpēt</w:t>
            </w:r>
            <w:r w:rsidR="00164387" w:rsidRPr="008F0252">
              <w:rPr>
                <w:rFonts w:ascii="Times New Roman" w:hAnsi="Times New Roman" w:cs="Times New Roman"/>
                <w:sz w:val="24"/>
                <w:szCs w:val="24"/>
              </w:rPr>
              <w:t>es jomā</w:t>
            </w:r>
            <w:r w:rsidRPr="008F0252">
              <w:rPr>
                <w:rFonts w:ascii="Times New Roman" w:hAnsi="Times New Roman" w:cs="Times New Roman"/>
                <w:sz w:val="24"/>
                <w:szCs w:val="24"/>
              </w:rPr>
              <w:t xml:space="preserve"> </w:t>
            </w:r>
            <w:proofErr w:type="spellStart"/>
            <w:r w:rsidRPr="008F0252">
              <w:rPr>
                <w:rFonts w:ascii="Times New Roman" w:hAnsi="Times New Roman" w:cs="Times New Roman"/>
                <w:sz w:val="24"/>
                <w:szCs w:val="24"/>
              </w:rPr>
              <w:t>robežpārbaudē</w:t>
            </w:r>
            <w:proofErr w:type="spellEnd"/>
            <w:r w:rsidRPr="008F0252">
              <w:rPr>
                <w:rFonts w:ascii="Times New Roman" w:hAnsi="Times New Roman" w:cs="Times New Roman"/>
                <w:sz w:val="24"/>
                <w:szCs w:val="24"/>
              </w:rPr>
              <w:t>, veic dokumentu padziļināto izpēti II līnijā</w:t>
            </w:r>
          </w:p>
        </w:tc>
        <w:tc>
          <w:tcPr>
            <w:tcW w:w="1417" w:type="dxa"/>
            <w:vMerge/>
          </w:tcPr>
          <w:p w14:paraId="67A06CAF" w14:textId="77777777" w:rsidR="00015C2C" w:rsidRPr="008F0252" w:rsidRDefault="00015C2C" w:rsidP="00F869CE">
            <w:pPr>
              <w:pStyle w:val="ListParagraph"/>
              <w:ind w:left="0"/>
              <w:rPr>
                <w:rFonts w:ascii="Times New Roman" w:hAnsi="Times New Roman" w:cs="Times New Roman"/>
                <w:sz w:val="24"/>
                <w:szCs w:val="24"/>
              </w:rPr>
            </w:pPr>
          </w:p>
        </w:tc>
      </w:tr>
      <w:tr w:rsidR="008F0252" w:rsidRPr="008F0252" w14:paraId="67A06CB6" w14:textId="77777777" w:rsidTr="00E55588">
        <w:tc>
          <w:tcPr>
            <w:tcW w:w="983" w:type="dxa"/>
            <w:vMerge/>
          </w:tcPr>
          <w:p w14:paraId="67A06CB1" w14:textId="77777777" w:rsidR="00015C2C" w:rsidRPr="008F0252" w:rsidRDefault="00015C2C" w:rsidP="00F869CE">
            <w:pPr>
              <w:pStyle w:val="ListParagraph"/>
              <w:ind w:left="0"/>
              <w:rPr>
                <w:rFonts w:ascii="Times New Roman" w:hAnsi="Times New Roman" w:cs="Times New Roman"/>
                <w:sz w:val="24"/>
                <w:szCs w:val="24"/>
              </w:rPr>
            </w:pPr>
          </w:p>
        </w:tc>
        <w:tc>
          <w:tcPr>
            <w:tcW w:w="2136" w:type="dxa"/>
            <w:vMerge/>
          </w:tcPr>
          <w:p w14:paraId="67A06CB2"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1417" w:type="dxa"/>
            <w:vMerge/>
          </w:tcPr>
          <w:p w14:paraId="67A06CB3"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4395" w:type="dxa"/>
          </w:tcPr>
          <w:p w14:paraId="67A06CB4" w14:textId="77777777" w:rsidR="00015C2C" w:rsidRPr="008F0252" w:rsidRDefault="00015C2C" w:rsidP="00F869CE">
            <w:pPr>
              <w:pStyle w:val="ListParagraph"/>
              <w:ind w:left="0"/>
              <w:rPr>
                <w:rFonts w:ascii="Times New Roman" w:hAnsi="Times New Roman" w:cs="Times New Roman"/>
                <w:spacing w:val="-2"/>
                <w:sz w:val="24"/>
                <w:szCs w:val="24"/>
              </w:rPr>
            </w:pPr>
            <w:r w:rsidRPr="008F0252">
              <w:rPr>
                <w:rFonts w:ascii="Times New Roman" w:hAnsi="Times New Roman" w:cs="Times New Roman"/>
                <w:spacing w:val="-2"/>
                <w:sz w:val="24"/>
                <w:szCs w:val="24"/>
              </w:rPr>
              <w:t>Konsultē iestādes amatpersonas dokumentu autentiskuma noteikšanas jautājumos</w:t>
            </w:r>
          </w:p>
        </w:tc>
        <w:tc>
          <w:tcPr>
            <w:tcW w:w="1417" w:type="dxa"/>
            <w:vMerge/>
          </w:tcPr>
          <w:p w14:paraId="67A06CB5" w14:textId="77777777" w:rsidR="00015C2C" w:rsidRPr="008F0252" w:rsidRDefault="00015C2C" w:rsidP="00F869CE">
            <w:pPr>
              <w:pStyle w:val="ListParagraph"/>
              <w:ind w:left="0"/>
              <w:rPr>
                <w:rFonts w:ascii="Times New Roman" w:hAnsi="Times New Roman" w:cs="Times New Roman"/>
                <w:sz w:val="24"/>
                <w:szCs w:val="24"/>
              </w:rPr>
            </w:pPr>
          </w:p>
        </w:tc>
      </w:tr>
      <w:tr w:rsidR="008F0252" w:rsidRPr="008F0252" w14:paraId="67A06CBC" w14:textId="77777777" w:rsidTr="00E55588">
        <w:tc>
          <w:tcPr>
            <w:tcW w:w="983" w:type="dxa"/>
            <w:vMerge/>
          </w:tcPr>
          <w:p w14:paraId="67A06CB7" w14:textId="77777777" w:rsidR="00015C2C" w:rsidRPr="008F0252" w:rsidRDefault="00015C2C" w:rsidP="00F869CE">
            <w:pPr>
              <w:pStyle w:val="ListParagraph"/>
              <w:ind w:left="0"/>
              <w:rPr>
                <w:rFonts w:ascii="Times New Roman" w:hAnsi="Times New Roman" w:cs="Times New Roman"/>
                <w:sz w:val="24"/>
                <w:szCs w:val="24"/>
              </w:rPr>
            </w:pPr>
          </w:p>
        </w:tc>
        <w:tc>
          <w:tcPr>
            <w:tcW w:w="2136" w:type="dxa"/>
            <w:vMerge/>
          </w:tcPr>
          <w:p w14:paraId="67A06CB8"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1417" w:type="dxa"/>
            <w:vMerge/>
          </w:tcPr>
          <w:p w14:paraId="67A06CB9"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4395" w:type="dxa"/>
          </w:tcPr>
          <w:p w14:paraId="67A06CBA" w14:textId="77777777" w:rsidR="00015C2C" w:rsidRPr="008F0252" w:rsidRDefault="00015C2C" w:rsidP="00F869CE">
            <w:pPr>
              <w:pStyle w:val="ListParagraph"/>
              <w:ind w:left="0"/>
              <w:rPr>
                <w:rFonts w:ascii="Times New Roman" w:hAnsi="Times New Roman" w:cs="Times New Roman"/>
                <w:spacing w:val="-2"/>
                <w:sz w:val="24"/>
                <w:szCs w:val="24"/>
              </w:rPr>
            </w:pPr>
            <w:r w:rsidRPr="008F0252">
              <w:rPr>
                <w:rFonts w:ascii="Times New Roman" w:hAnsi="Times New Roman" w:cs="Times New Roman"/>
                <w:spacing w:val="-2"/>
                <w:sz w:val="24"/>
                <w:szCs w:val="24"/>
              </w:rPr>
              <w:t>Sagatavo dokumentu pārbaudei nepieciešamos informatīvos un metodiskos materiālus</w:t>
            </w:r>
          </w:p>
        </w:tc>
        <w:tc>
          <w:tcPr>
            <w:tcW w:w="1417" w:type="dxa"/>
            <w:vMerge/>
          </w:tcPr>
          <w:p w14:paraId="67A06CBB" w14:textId="77777777" w:rsidR="00015C2C" w:rsidRPr="008F0252" w:rsidRDefault="00015C2C" w:rsidP="00F869CE">
            <w:pPr>
              <w:pStyle w:val="ListParagraph"/>
              <w:ind w:left="0"/>
              <w:rPr>
                <w:rFonts w:ascii="Times New Roman" w:hAnsi="Times New Roman" w:cs="Times New Roman"/>
                <w:sz w:val="24"/>
                <w:szCs w:val="24"/>
              </w:rPr>
            </w:pPr>
          </w:p>
        </w:tc>
      </w:tr>
      <w:tr w:rsidR="008F0252" w:rsidRPr="008F0252" w14:paraId="67A06CC2" w14:textId="77777777" w:rsidTr="00E55588">
        <w:tc>
          <w:tcPr>
            <w:tcW w:w="983" w:type="dxa"/>
            <w:vMerge/>
          </w:tcPr>
          <w:p w14:paraId="67A06CBD" w14:textId="77777777" w:rsidR="00015C2C" w:rsidRPr="008F0252" w:rsidRDefault="00015C2C" w:rsidP="00F869CE">
            <w:pPr>
              <w:pStyle w:val="ListParagraph"/>
              <w:ind w:left="0"/>
              <w:rPr>
                <w:rFonts w:ascii="Times New Roman" w:hAnsi="Times New Roman" w:cs="Times New Roman"/>
                <w:sz w:val="24"/>
                <w:szCs w:val="24"/>
              </w:rPr>
            </w:pPr>
          </w:p>
        </w:tc>
        <w:tc>
          <w:tcPr>
            <w:tcW w:w="2136" w:type="dxa"/>
            <w:vMerge/>
          </w:tcPr>
          <w:p w14:paraId="67A06CBE"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1417" w:type="dxa"/>
            <w:vMerge/>
          </w:tcPr>
          <w:p w14:paraId="67A06CBF"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4395" w:type="dxa"/>
          </w:tcPr>
          <w:p w14:paraId="67A06CC0" w14:textId="397373D5" w:rsidR="00015C2C" w:rsidRPr="008F0252" w:rsidRDefault="00015C2C"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un kontrolē dienesta organizācij</w:t>
            </w:r>
            <w:r w:rsidR="002E17B3" w:rsidRPr="008F0252">
              <w:rPr>
                <w:rFonts w:ascii="Times New Roman" w:hAnsi="Times New Roman" w:cs="Times New Roman"/>
                <w:sz w:val="24"/>
                <w:szCs w:val="24"/>
              </w:rPr>
              <w:t>u</w:t>
            </w:r>
            <w:r w:rsidRPr="008F0252">
              <w:rPr>
                <w:rFonts w:ascii="Times New Roman" w:hAnsi="Times New Roman" w:cs="Times New Roman"/>
                <w:sz w:val="24"/>
                <w:szCs w:val="24"/>
              </w:rPr>
              <w:t xml:space="preserve"> un dokumentācijas izstrādi</w:t>
            </w:r>
          </w:p>
        </w:tc>
        <w:tc>
          <w:tcPr>
            <w:tcW w:w="1417" w:type="dxa"/>
            <w:vMerge/>
          </w:tcPr>
          <w:p w14:paraId="67A06CC1" w14:textId="77777777" w:rsidR="00015C2C" w:rsidRPr="008F0252" w:rsidRDefault="00015C2C" w:rsidP="00F869CE">
            <w:pPr>
              <w:pStyle w:val="ListParagraph"/>
              <w:ind w:left="0"/>
              <w:rPr>
                <w:rFonts w:ascii="Times New Roman" w:hAnsi="Times New Roman" w:cs="Times New Roman"/>
                <w:sz w:val="24"/>
                <w:szCs w:val="24"/>
              </w:rPr>
            </w:pPr>
          </w:p>
        </w:tc>
      </w:tr>
      <w:tr w:rsidR="008F0252" w:rsidRPr="008F0252" w14:paraId="67A06CC8" w14:textId="77777777" w:rsidTr="00E55588">
        <w:tc>
          <w:tcPr>
            <w:tcW w:w="983" w:type="dxa"/>
            <w:vMerge/>
          </w:tcPr>
          <w:p w14:paraId="67A06CC3" w14:textId="77777777" w:rsidR="00015C2C" w:rsidRPr="008F0252" w:rsidRDefault="00015C2C" w:rsidP="00F869CE">
            <w:pPr>
              <w:pStyle w:val="ListParagraph"/>
              <w:ind w:left="0"/>
              <w:rPr>
                <w:rFonts w:ascii="Times New Roman" w:hAnsi="Times New Roman" w:cs="Times New Roman"/>
                <w:sz w:val="24"/>
                <w:szCs w:val="24"/>
              </w:rPr>
            </w:pPr>
          </w:p>
        </w:tc>
        <w:tc>
          <w:tcPr>
            <w:tcW w:w="2136" w:type="dxa"/>
            <w:vMerge/>
          </w:tcPr>
          <w:p w14:paraId="67A06CC4"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1417" w:type="dxa"/>
            <w:vMerge/>
          </w:tcPr>
          <w:p w14:paraId="67A06CC5"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4395" w:type="dxa"/>
          </w:tcPr>
          <w:p w14:paraId="67A06CC6" w14:textId="7305521D" w:rsidR="00015C2C" w:rsidRPr="008F0252" w:rsidRDefault="00015C2C"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struktūrvienības materiāltehnisko līdzekļu (</w:t>
            </w:r>
            <w:r w:rsidR="00F8224A" w:rsidRPr="008F0252">
              <w:rPr>
                <w:rFonts w:ascii="Times New Roman" w:hAnsi="Times New Roman" w:cs="Times New Roman"/>
                <w:sz w:val="24"/>
                <w:szCs w:val="24"/>
              </w:rPr>
              <w:t xml:space="preserve">tajā skaitā </w:t>
            </w:r>
            <w:r w:rsidRPr="008F0252">
              <w:rPr>
                <w:rFonts w:ascii="Times New Roman" w:hAnsi="Times New Roman" w:cs="Times New Roman"/>
                <w:sz w:val="24"/>
                <w:szCs w:val="24"/>
              </w:rPr>
              <w:t>bruņojuma) uzskaiti, nodrošina glabāšanu, saņemšanu, izsniegšanu, pareizu ekspluatāciju, remontu un citas darbības</w:t>
            </w:r>
          </w:p>
        </w:tc>
        <w:tc>
          <w:tcPr>
            <w:tcW w:w="1417" w:type="dxa"/>
            <w:vMerge/>
          </w:tcPr>
          <w:p w14:paraId="67A06CC7" w14:textId="77777777" w:rsidR="00015C2C" w:rsidRPr="008F0252" w:rsidRDefault="00015C2C" w:rsidP="00F869CE">
            <w:pPr>
              <w:pStyle w:val="ListParagraph"/>
              <w:ind w:left="0"/>
              <w:rPr>
                <w:rFonts w:ascii="Times New Roman" w:hAnsi="Times New Roman" w:cs="Times New Roman"/>
                <w:sz w:val="24"/>
                <w:szCs w:val="24"/>
              </w:rPr>
            </w:pPr>
          </w:p>
        </w:tc>
      </w:tr>
      <w:tr w:rsidR="008F0252" w:rsidRPr="008F0252" w14:paraId="67A06CCE" w14:textId="77777777" w:rsidTr="00E55588">
        <w:tc>
          <w:tcPr>
            <w:tcW w:w="983" w:type="dxa"/>
            <w:vMerge/>
          </w:tcPr>
          <w:p w14:paraId="67A06CC9" w14:textId="77777777" w:rsidR="00015C2C" w:rsidRPr="008F0252" w:rsidRDefault="00015C2C" w:rsidP="00F869CE">
            <w:pPr>
              <w:pStyle w:val="ListParagraph"/>
              <w:ind w:left="0"/>
              <w:rPr>
                <w:rFonts w:ascii="Times New Roman" w:hAnsi="Times New Roman" w:cs="Times New Roman"/>
                <w:sz w:val="24"/>
                <w:szCs w:val="24"/>
              </w:rPr>
            </w:pPr>
          </w:p>
        </w:tc>
        <w:tc>
          <w:tcPr>
            <w:tcW w:w="2136" w:type="dxa"/>
            <w:vMerge/>
          </w:tcPr>
          <w:p w14:paraId="67A06CCA"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1417" w:type="dxa"/>
            <w:vMerge/>
          </w:tcPr>
          <w:p w14:paraId="67A06CCB"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4395" w:type="dxa"/>
          </w:tcPr>
          <w:p w14:paraId="67A06CCC" w14:textId="6C99D149" w:rsidR="00015C2C" w:rsidRPr="008F0252" w:rsidRDefault="00015C2C"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tehnisko līdzekļu izmantošanu </w:t>
            </w:r>
            <w:proofErr w:type="spellStart"/>
            <w:r w:rsidRPr="008F0252">
              <w:rPr>
                <w:rFonts w:ascii="Times New Roman" w:hAnsi="Times New Roman" w:cs="Times New Roman"/>
                <w:sz w:val="24"/>
                <w:szCs w:val="24"/>
              </w:rPr>
              <w:t>robežuzraudzībā</w:t>
            </w:r>
            <w:proofErr w:type="spellEnd"/>
            <w:r w:rsidRPr="008F0252">
              <w:rPr>
                <w:rFonts w:ascii="Times New Roman" w:hAnsi="Times New Roman" w:cs="Times New Roman"/>
                <w:sz w:val="24"/>
                <w:szCs w:val="24"/>
              </w:rPr>
              <w:t>, risina ar tiem saistītos jautājumus</w:t>
            </w:r>
          </w:p>
        </w:tc>
        <w:tc>
          <w:tcPr>
            <w:tcW w:w="1417" w:type="dxa"/>
            <w:vMerge/>
          </w:tcPr>
          <w:p w14:paraId="67A06CCD" w14:textId="77777777" w:rsidR="00015C2C" w:rsidRPr="008F0252" w:rsidRDefault="00015C2C" w:rsidP="00F869CE">
            <w:pPr>
              <w:pStyle w:val="ListParagraph"/>
              <w:ind w:left="0"/>
              <w:rPr>
                <w:rFonts w:ascii="Times New Roman" w:hAnsi="Times New Roman" w:cs="Times New Roman"/>
                <w:sz w:val="24"/>
                <w:szCs w:val="24"/>
              </w:rPr>
            </w:pPr>
          </w:p>
        </w:tc>
      </w:tr>
      <w:tr w:rsidR="008F0252" w:rsidRPr="008F0252" w14:paraId="67A06CD4" w14:textId="77777777" w:rsidTr="00E55588">
        <w:tc>
          <w:tcPr>
            <w:tcW w:w="983" w:type="dxa"/>
            <w:vMerge/>
          </w:tcPr>
          <w:p w14:paraId="67A06CCF" w14:textId="77777777" w:rsidR="00015C2C" w:rsidRPr="008F0252" w:rsidRDefault="00015C2C" w:rsidP="00F869CE">
            <w:pPr>
              <w:pStyle w:val="ListParagraph"/>
              <w:ind w:left="0"/>
              <w:rPr>
                <w:rFonts w:ascii="Times New Roman" w:hAnsi="Times New Roman" w:cs="Times New Roman"/>
                <w:sz w:val="24"/>
                <w:szCs w:val="24"/>
              </w:rPr>
            </w:pPr>
          </w:p>
        </w:tc>
        <w:tc>
          <w:tcPr>
            <w:tcW w:w="2136" w:type="dxa"/>
            <w:vMerge/>
          </w:tcPr>
          <w:p w14:paraId="67A06CD0"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1417" w:type="dxa"/>
            <w:vMerge/>
          </w:tcPr>
          <w:p w14:paraId="67A06CD1" w14:textId="77777777" w:rsidR="00015C2C" w:rsidRPr="008F0252" w:rsidRDefault="00015C2C" w:rsidP="00F869CE">
            <w:pPr>
              <w:pStyle w:val="ListParagraph"/>
              <w:ind w:left="0"/>
              <w:rPr>
                <w:rFonts w:ascii="Times New Roman" w:hAnsi="Times New Roman" w:cs="Times New Roman"/>
                <w:sz w:val="24"/>
                <w:szCs w:val="24"/>
                <w:shd w:val="clear" w:color="auto" w:fill="FFFFFF"/>
              </w:rPr>
            </w:pPr>
          </w:p>
        </w:tc>
        <w:tc>
          <w:tcPr>
            <w:tcW w:w="4395" w:type="dxa"/>
          </w:tcPr>
          <w:p w14:paraId="67A06CD2" w14:textId="42B53D94" w:rsidR="00015C2C" w:rsidRPr="008F0252" w:rsidRDefault="00015C2C" w:rsidP="00F869CE">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VRS amatpersonu kvalifikācijas pilnveidi ceļošanas un transportlīdzekļu dokumentu pārbaudes jomā un citos jautājumos</w:t>
            </w:r>
          </w:p>
        </w:tc>
        <w:tc>
          <w:tcPr>
            <w:tcW w:w="1417" w:type="dxa"/>
            <w:vMerge/>
          </w:tcPr>
          <w:p w14:paraId="67A06CD3" w14:textId="77777777" w:rsidR="00015C2C" w:rsidRPr="008F0252" w:rsidRDefault="00015C2C" w:rsidP="00F869CE">
            <w:pPr>
              <w:pStyle w:val="ListParagraph"/>
              <w:ind w:left="0"/>
              <w:rPr>
                <w:rFonts w:ascii="Times New Roman" w:hAnsi="Times New Roman" w:cs="Times New Roman"/>
                <w:sz w:val="24"/>
                <w:szCs w:val="24"/>
              </w:rPr>
            </w:pPr>
          </w:p>
        </w:tc>
      </w:tr>
    </w:tbl>
    <w:p w14:paraId="67A06CD5" w14:textId="77777777" w:rsidR="00DC744E" w:rsidRPr="008F0252" w:rsidRDefault="00DC744E" w:rsidP="00F869CE">
      <w:pPr>
        <w:pStyle w:val="ListParagraph"/>
        <w:spacing w:after="0" w:line="240" w:lineRule="auto"/>
        <w:ind w:left="0" w:firstLine="720"/>
        <w:rPr>
          <w:rFonts w:ascii="Times New Roman" w:hAnsi="Times New Roman" w:cs="Times New Roman"/>
          <w:sz w:val="28"/>
          <w:szCs w:val="24"/>
        </w:rPr>
      </w:pPr>
    </w:p>
    <w:p w14:paraId="67A06CD6" w14:textId="06F1F4AE" w:rsidR="00222848" w:rsidRPr="008F0252" w:rsidRDefault="002D02E6"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35</w:t>
      </w:r>
      <w:r w:rsidR="000E587E" w:rsidRPr="008F0252">
        <w:rPr>
          <w:rFonts w:ascii="Times New Roman" w:hAnsi="Times New Roman" w:cs="Times New Roman"/>
          <w:sz w:val="28"/>
          <w:szCs w:val="24"/>
        </w:rPr>
        <w:t>. </w:t>
      </w:r>
      <w:r w:rsidR="00222848" w:rsidRPr="008F0252">
        <w:rPr>
          <w:rFonts w:ascii="Times New Roman" w:hAnsi="Times New Roman" w:cs="Times New Roman"/>
          <w:sz w:val="28"/>
          <w:szCs w:val="24"/>
        </w:rPr>
        <w:t xml:space="preserve">Izteikt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222848" w:rsidRPr="008F0252">
        <w:rPr>
          <w:rFonts w:ascii="Times New Roman" w:hAnsi="Times New Roman" w:cs="Times New Roman"/>
          <w:sz w:val="28"/>
          <w:szCs w:val="24"/>
        </w:rPr>
        <w:t>21</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DF6A3E" w:rsidRPr="008F0252">
        <w:rPr>
          <w:rFonts w:ascii="Times New Roman" w:hAnsi="Times New Roman" w:cs="Times New Roman"/>
          <w:sz w:val="28"/>
          <w:szCs w:val="24"/>
        </w:rPr>
        <w:t>i</w:t>
      </w:r>
      <w:r w:rsidR="00222848" w:rsidRPr="008F0252">
        <w:rPr>
          <w:rFonts w:ascii="Times New Roman" w:hAnsi="Times New Roman" w:cs="Times New Roman"/>
          <w:sz w:val="28"/>
          <w:szCs w:val="24"/>
        </w:rPr>
        <w:t xml:space="preserve"> </w:t>
      </w:r>
      <w:r w:rsidR="00507EAD" w:rsidRPr="008F0252">
        <w:rPr>
          <w:rFonts w:ascii="Times New Roman" w:hAnsi="Times New Roman" w:cs="Times New Roman"/>
          <w:sz w:val="28"/>
          <w:szCs w:val="24"/>
        </w:rPr>
        <w:t>"</w:t>
      </w:r>
      <w:r w:rsidR="003705DD" w:rsidRPr="008F0252">
        <w:rPr>
          <w:rFonts w:ascii="Times New Roman" w:hAnsi="Times New Roman" w:cs="Times New Roman"/>
          <w:sz w:val="28"/>
          <w:szCs w:val="24"/>
        </w:rPr>
        <w:t>Robežkontroles un imigrācijas kontroles dienesta organizēšana, koordinēšana un vadīšana</w:t>
      </w:r>
      <w:r w:rsidR="00507EAD" w:rsidRPr="008F0252">
        <w:rPr>
          <w:rFonts w:ascii="Times New Roman" w:hAnsi="Times New Roman" w:cs="Times New Roman"/>
          <w:sz w:val="28"/>
          <w:szCs w:val="24"/>
        </w:rPr>
        <w:t>"</w:t>
      </w:r>
      <w:r w:rsidR="00DF6A3E" w:rsidRPr="008F0252">
        <w:rPr>
          <w:rFonts w:ascii="Times New Roman" w:hAnsi="Times New Roman" w:cs="Times New Roman"/>
          <w:sz w:val="28"/>
          <w:szCs w:val="24"/>
        </w:rPr>
        <w:t xml:space="preserve"> </w:t>
      </w:r>
      <w:r w:rsidR="00222848" w:rsidRPr="008F0252">
        <w:rPr>
          <w:rFonts w:ascii="Times New Roman" w:hAnsi="Times New Roman" w:cs="Times New Roman"/>
          <w:sz w:val="28"/>
          <w:szCs w:val="24"/>
        </w:rPr>
        <w:t>šādā redakcijā:</w:t>
      </w:r>
    </w:p>
    <w:p w14:paraId="58449F1D" w14:textId="4493786A" w:rsidR="00284045" w:rsidRPr="008F0252" w:rsidRDefault="00284045" w:rsidP="00F869CE">
      <w:pPr>
        <w:pStyle w:val="ListParagraph"/>
        <w:spacing w:after="0" w:line="240" w:lineRule="auto"/>
        <w:ind w:left="0" w:firstLine="720"/>
        <w:rPr>
          <w:rFonts w:ascii="Times New Roman" w:hAnsi="Times New Roman" w:cs="Times New Roman"/>
          <w:sz w:val="24"/>
          <w:szCs w:val="24"/>
        </w:rPr>
      </w:pPr>
    </w:p>
    <w:tbl>
      <w:tblPr>
        <w:tblStyle w:val="TableGrid"/>
        <w:tblW w:w="10353" w:type="dxa"/>
        <w:tblInd w:w="-1144" w:type="dxa"/>
        <w:tblLayout w:type="fixed"/>
        <w:tblLook w:val="04A0" w:firstRow="1" w:lastRow="0" w:firstColumn="1" w:lastColumn="0" w:noHBand="0" w:noVBand="1"/>
      </w:tblPr>
      <w:tblGrid>
        <w:gridCol w:w="996"/>
        <w:gridCol w:w="1984"/>
        <w:gridCol w:w="1559"/>
        <w:gridCol w:w="4397"/>
        <w:gridCol w:w="1417"/>
      </w:tblGrid>
      <w:tr w:rsidR="008F0252" w:rsidRPr="008F0252" w14:paraId="0C68BFEB" w14:textId="77777777" w:rsidTr="00977085">
        <w:tc>
          <w:tcPr>
            <w:tcW w:w="996" w:type="dxa"/>
            <w:vAlign w:val="center"/>
          </w:tcPr>
          <w:p w14:paraId="189CBA55" w14:textId="3B8D8B96" w:rsidR="004B4721" w:rsidRPr="008F0252" w:rsidRDefault="004B4721" w:rsidP="005F349B">
            <w:pPr>
              <w:spacing w:before="120" w:after="120"/>
              <w:ind w:left="-57" w:right="-57"/>
              <w:jc w:val="center"/>
              <w:rPr>
                <w:rFonts w:ascii="Times New Roman" w:hAnsi="Times New Roman" w:cs="Times New Roman"/>
                <w:spacing w:val="-2"/>
                <w:sz w:val="24"/>
                <w:szCs w:val="24"/>
              </w:rPr>
            </w:pPr>
            <w:r w:rsidRPr="008F0252">
              <w:rPr>
                <w:rFonts w:ascii="Times New Roman" w:eastAsia="Times New Roman" w:hAnsi="Times New Roman" w:cs="Times New Roman"/>
                <w:spacing w:val="-2"/>
                <w:sz w:val="24"/>
                <w:szCs w:val="24"/>
                <w:lang w:eastAsia="lv-LV"/>
              </w:rPr>
              <w:t>"</w:t>
            </w:r>
            <w:r w:rsidR="00B904DF" w:rsidRPr="008F0252">
              <w:rPr>
                <w:rFonts w:ascii="Times New Roman" w:eastAsia="Times New Roman" w:hAnsi="Times New Roman" w:cs="Times New Roman"/>
                <w:b/>
                <w:bCs/>
                <w:sz w:val="24"/>
                <w:szCs w:val="24"/>
                <w:lang w:eastAsia="lv-LV"/>
              </w:rPr>
              <w:t>21. </w:t>
            </w:r>
            <w:r w:rsidR="00B904DF" w:rsidRPr="008F0252">
              <w:rPr>
                <w:rFonts w:ascii="Times New Roman" w:eastAsia="Times New Roman" w:hAnsi="Times New Roman" w:cs="Times New Roman"/>
                <w:b/>
                <w:bCs/>
                <w:sz w:val="24"/>
                <w:szCs w:val="24"/>
                <w:lang w:eastAsia="lv-LV"/>
              </w:rPr>
              <w:br/>
              <w:t>saime</w:t>
            </w:r>
          </w:p>
        </w:tc>
        <w:tc>
          <w:tcPr>
            <w:tcW w:w="9357" w:type="dxa"/>
            <w:gridSpan w:val="4"/>
            <w:vAlign w:val="center"/>
          </w:tcPr>
          <w:p w14:paraId="4FA51D7A" w14:textId="3B3D6FD7" w:rsidR="004B4721" w:rsidRPr="008F0252" w:rsidRDefault="00B904DF" w:rsidP="005F349B">
            <w:pPr>
              <w:spacing w:before="120" w:after="120"/>
              <w:jc w:val="center"/>
              <w:rPr>
                <w:rFonts w:ascii="Times New Roman" w:hAnsi="Times New Roman" w:cs="Times New Roman"/>
                <w:b/>
                <w:sz w:val="24"/>
                <w:szCs w:val="24"/>
              </w:rPr>
            </w:pPr>
            <w:r w:rsidRPr="008F0252">
              <w:rPr>
                <w:rFonts w:ascii="Times New Roman" w:eastAsia="Times New Roman" w:hAnsi="Times New Roman" w:cs="Times New Roman"/>
                <w:b/>
                <w:bCs/>
                <w:sz w:val="24"/>
                <w:szCs w:val="24"/>
                <w:lang w:eastAsia="lv-LV"/>
              </w:rPr>
              <w:t>Robežkontroles, imigrācijas kontroles, atgriešanas un patvēruma dienesta organizēšana, koordinēšana un vadīšana</w:t>
            </w:r>
          </w:p>
        </w:tc>
      </w:tr>
      <w:tr w:rsidR="008F0252" w:rsidRPr="008F0252" w14:paraId="6A4E6391" w14:textId="77777777" w:rsidTr="00977085">
        <w:tc>
          <w:tcPr>
            <w:tcW w:w="996" w:type="dxa"/>
            <w:vAlign w:val="center"/>
          </w:tcPr>
          <w:p w14:paraId="299751BF" w14:textId="2E9938E8" w:rsidR="004B4721" w:rsidRPr="008F0252" w:rsidRDefault="00B904DF" w:rsidP="005F349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lastRenderedPageBreak/>
              <w:t>S</w:t>
            </w:r>
            <w:r w:rsidR="004B4721" w:rsidRPr="008F0252">
              <w:rPr>
                <w:rFonts w:ascii="Times New Roman" w:hAnsi="Times New Roman" w:cs="Times New Roman"/>
                <w:spacing w:val="-4"/>
                <w:sz w:val="24"/>
                <w:szCs w:val="24"/>
              </w:rPr>
              <w:t>aimes apraksts</w:t>
            </w:r>
          </w:p>
        </w:tc>
        <w:tc>
          <w:tcPr>
            <w:tcW w:w="9357" w:type="dxa"/>
            <w:gridSpan w:val="4"/>
            <w:vAlign w:val="center"/>
          </w:tcPr>
          <w:p w14:paraId="2D27C8C8" w14:textId="0B4C96AE" w:rsidR="004B4721" w:rsidRPr="008F0252" w:rsidRDefault="00B904DF" w:rsidP="005F349B">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Šajā saimē </w:t>
            </w:r>
            <w:r w:rsidR="00AC6C48" w:rsidRPr="008F0252">
              <w:rPr>
                <w:rFonts w:ascii="Times New Roman" w:hAnsi="Times New Roman" w:cs="Times New Roman"/>
                <w:sz w:val="24"/>
                <w:szCs w:val="24"/>
              </w:rPr>
              <w:t xml:space="preserve">ietilpst amati, kuru pildītāju </w:t>
            </w:r>
            <w:r w:rsidRPr="008F0252">
              <w:rPr>
                <w:rFonts w:ascii="Times New Roman" w:eastAsia="Times New Roman" w:hAnsi="Times New Roman" w:cs="Times New Roman"/>
                <w:sz w:val="24"/>
                <w:szCs w:val="24"/>
                <w:lang w:eastAsia="lv-LV"/>
              </w:rPr>
              <w:t>pienākumos ir robežkontrole, imigrācijas kontrole, atgriešanas un patvēruma funkcijas organizēšana, koordinēšana un normatīvo aktu izstrāde</w:t>
            </w:r>
            <w:r w:rsidR="00DF670E" w:rsidRPr="008F0252">
              <w:rPr>
                <w:rFonts w:ascii="Times New Roman" w:eastAsia="Times New Roman" w:hAnsi="Times New Roman" w:cs="Times New Roman"/>
                <w:sz w:val="24"/>
                <w:szCs w:val="24"/>
                <w:lang w:eastAsia="lv-LV"/>
              </w:rPr>
              <w:t xml:space="preserve"> attiecīgajās jomās</w:t>
            </w:r>
            <w:r w:rsidRPr="008F0252">
              <w:rPr>
                <w:rFonts w:ascii="Times New Roman" w:eastAsia="Times New Roman" w:hAnsi="Times New Roman" w:cs="Times New Roman"/>
                <w:sz w:val="24"/>
                <w:szCs w:val="24"/>
                <w:lang w:eastAsia="lv-LV"/>
              </w:rPr>
              <w:t>, kā arī Robežsardzes dienestu pārrobežu sadarbība valsts robežas režīma un kontroles jautājumu risināšanā</w:t>
            </w:r>
          </w:p>
        </w:tc>
      </w:tr>
      <w:tr w:rsidR="008F0252" w:rsidRPr="008F0252" w14:paraId="0A317F63" w14:textId="77777777" w:rsidTr="00977085">
        <w:tc>
          <w:tcPr>
            <w:tcW w:w="996" w:type="dxa"/>
            <w:tcBorders>
              <w:bottom w:val="single" w:sz="4" w:space="0" w:color="auto"/>
            </w:tcBorders>
            <w:vAlign w:val="center"/>
          </w:tcPr>
          <w:p w14:paraId="5C4E9362" w14:textId="77777777" w:rsidR="004B4721" w:rsidRPr="008F0252" w:rsidRDefault="004B4721" w:rsidP="005F349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Līmenis</w:t>
            </w:r>
          </w:p>
        </w:tc>
        <w:tc>
          <w:tcPr>
            <w:tcW w:w="1984" w:type="dxa"/>
            <w:tcBorders>
              <w:bottom w:val="single" w:sz="4" w:space="0" w:color="auto"/>
            </w:tcBorders>
            <w:vAlign w:val="center"/>
          </w:tcPr>
          <w:p w14:paraId="4D78EB0C" w14:textId="77777777" w:rsidR="004B4721" w:rsidRPr="008F0252" w:rsidRDefault="004B4721" w:rsidP="005F349B">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559" w:type="dxa"/>
            <w:tcBorders>
              <w:bottom w:val="single" w:sz="4" w:space="0" w:color="auto"/>
            </w:tcBorders>
            <w:vAlign w:val="center"/>
          </w:tcPr>
          <w:p w14:paraId="32DDFA09" w14:textId="77777777" w:rsidR="004B4721" w:rsidRPr="008F0252" w:rsidRDefault="004B4721" w:rsidP="005F349B">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397" w:type="dxa"/>
            <w:tcBorders>
              <w:bottom w:val="single" w:sz="4" w:space="0" w:color="auto"/>
            </w:tcBorders>
            <w:vAlign w:val="center"/>
          </w:tcPr>
          <w:p w14:paraId="08CDFA79" w14:textId="77777777" w:rsidR="004B4721" w:rsidRPr="008F0252" w:rsidRDefault="004B4721" w:rsidP="005F349B">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7" w:type="dxa"/>
            <w:tcBorders>
              <w:bottom w:val="single" w:sz="4" w:space="0" w:color="auto"/>
            </w:tcBorders>
            <w:vAlign w:val="center"/>
          </w:tcPr>
          <w:p w14:paraId="610EA735" w14:textId="77777777" w:rsidR="004B4721" w:rsidRPr="008F0252" w:rsidRDefault="004B4721" w:rsidP="005F349B">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p>
        </w:tc>
      </w:tr>
      <w:tr w:rsidR="008F0252" w:rsidRPr="008F0252" w14:paraId="67A06CE8" w14:textId="77777777" w:rsidTr="00977085">
        <w:tc>
          <w:tcPr>
            <w:tcW w:w="996" w:type="dxa"/>
            <w:vMerge w:val="restart"/>
            <w:vAlign w:val="center"/>
          </w:tcPr>
          <w:p w14:paraId="67A06CE3" w14:textId="77777777" w:rsidR="000D2890" w:rsidRPr="008F0252" w:rsidRDefault="000D2890"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VB</w:t>
            </w:r>
          </w:p>
        </w:tc>
        <w:tc>
          <w:tcPr>
            <w:tcW w:w="1984" w:type="dxa"/>
            <w:vMerge w:val="restart"/>
            <w:vAlign w:val="center"/>
          </w:tcPr>
          <w:p w14:paraId="67A06CE4" w14:textId="77777777" w:rsidR="000D2890" w:rsidRPr="008F0252" w:rsidRDefault="000D2890"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atgriešanas, patvēruma jomas koordinēšanu un dienesta organizēšanu iestādes līmenī, vada struktūrvienības darbu</w:t>
            </w:r>
          </w:p>
        </w:tc>
        <w:tc>
          <w:tcPr>
            <w:tcW w:w="1559" w:type="dxa"/>
            <w:vMerge w:val="restart"/>
            <w:vAlign w:val="center"/>
          </w:tcPr>
          <w:p w14:paraId="67A06CE5" w14:textId="77777777" w:rsidR="000D2890" w:rsidRPr="008F0252" w:rsidRDefault="000D2890"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Dienesta priekšnieks</w:t>
            </w:r>
          </w:p>
        </w:tc>
        <w:tc>
          <w:tcPr>
            <w:tcW w:w="4397" w:type="dxa"/>
            <w:vAlign w:val="center"/>
          </w:tcPr>
          <w:p w14:paraId="67A06CE6" w14:textId="77777777" w:rsidR="000D2890" w:rsidRPr="008F0252" w:rsidRDefault="000D28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un koordinē atgriešanas un patvēruma procesa veikšanu iestādē</w:t>
            </w:r>
          </w:p>
        </w:tc>
        <w:tc>
          <w:tcPr>
            <w:tcW w:w="1417" w:type="dxa"/>
            <w:vMerge w:val="restart"/>
            <w:vAlign w:val="center"/>
          </w:tcPr>
          <w:p w14:paraId="67A06CE7" w14:textId="4A0EB93A" w:rsidR="000D2890" w:rsidRPr="008F0252" w:rsidRDefault="00F869CE" w:rsidP="00F869CE">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CEE" w14:textId="77777777" w:rsidTr="00977085">
        <w:tc>
          <w:tcPr>
            <w:tcW w:w="996" w:type="dxa"/>
            <w:vMerge/>
          </w:tcPr>
          <w:p w14:paraId="67A06CE9" w14:textId="77777777" w:rsidR="000D2890" w:rsidRPr="008F0252" w:rsidRDefault="000D2890" w:rsidP="00F869CE">
            <w:pPr>
              <w:rPr>
                <w:rFonts w:ascii="Times New Roman" w:eastAsia="Times New Roman" w:hAnsi="Times New Roman" w:cs="Times New Roman"/>
                <w:sz w:val="24"/>
                <w:szCs w:val="24"/>
                <w:lang w:eastAsia="lv-LV"/>
              </w:rPr>
            </w:pPr>
          </w:p>
        </w:tc>
        <w:tc>
          <w:tcPr>
            <w:tcW w:w="1984" w:type="dxa"/>
            <w:vMerge/>
          </w:tcPr>
          <w:p w14:paraId="67A06CEA" w14:textId="77777777" w:rsidR="000D2890" w:rsidRPr="008F0252" w:rsidRDefault="000D2890" w:rsidP="00F869CE">
            <w:pPr>
              <w:rPr>
                <w:rFonts w:ascii="Times New Roman" w:eastAsia="Times New Roman" w:hAnsi="Times New Roman" w:cs="Times New Roman"/>
                <w:sz w:val="24"/>
                <w:szCs w:val="24"/>
                <w:lang w:eastAsia="lv-LV"/>
              </w:rPr>
            </w:pPr>
          </w:p>
        </w:tc>
        <w:tc>
          <w:tcPr>
            <w:tcW w:w="1559" w:type="dxa"/>
            <w:vMerge/>
          </w:tcPr>
          <w:p w14:paraId="67A06CEB" w14:textId="77777777" w:rsidR="000D2890" w:rsidRPr="008F0252" w:rsidRDefault="000D2890" w:rsidP="00F869CE">
            <w:pPr>
              <w:rPr>
                <w:rFonts w:ascii="Times New Roman" w:eastAsia="Times New Roman" w:hAnsi="Times New Roman" w:cs="Times New Roman"/>
                <w:sz w:val="24"/>
                <w:szCs w:val="24"/>
                <w:lang w:eastAsia="lv-LV"/>
              </w:rPr>
            </w:pPr>
          </w:p>
        </w:tc>
        <w:tc>
          <w:tcPr>
            <w:tcW w:w="4397" w:type="dxa"/>
            <w:vAlign w:val="center"/>
          </w:tcPr>
          <w:p w14:paraId="67A06CEC" w14:textId="77777777" w:rsidR="000D2890" w:rsidRPr="008F0252" w:rsidRDefault="000D28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Kontrolē struktūrvienību dienesta organizāciju</w:t>
            </w:r>
          </w:p>
        </w:tc>
        <w:tc>
          <w:tcPr>
            <w:tcW w:w="1417" w:type="dxa"/>
            <w:vMerge/>
          </w:tcPr>
          <w:p w14:paraId="67A06CED" w14:textId="77777777" w:rsidR="000D2890" w:rsidRPr="008F0252" w:rsidRDefault="000D2890" w:rsidP="00F869CE">
            <w:pPr>
              <w:rPr>
                <w:rFonts w:ascii="Times New Roman" w:eastAsia="Times New Roman" w:hAnsi="Times New Roman" w:cs="Times New Roman"/>
                <w:sz w:val="24"/>
                <w:szCs w:val="24"/>
                <w:lang w:eastAsia="lv-LV"/>
              </w:rPr>
            </w:pPr>
          </w:p>
        </w:tc>
      </w:tr>
      <w:tr w:rsidR="008F0252" w:rsidRPr="008F0252" w14:paraId="67A06CF4" w14:textId="77777777" w:rsidTr="00977085">
        <w:tc>
          <w:tcPr>
            <w:tcW w:w="996" w:type="dxa"/>
            <w:vMerge/>
          </w:tcPr>
          <w:p w14:paraId="67A06CEF" w14:textId="77777777" w:rsidR="000D2890" w:rsidRPr="008F0252" w:rsidRDefault="000D2890" w:rsidP="00F869CE">
            <w:pPr>
              <w:rPr>
                <w:rFonts w:ascii="Times New Roman" w:eastAsia="Times New Roman" w:hAnsi="Times New Roman" w:cs="Times New Roman"/>
                <w:sz w:val="24"/>
                <w:szCs w:val="24"/>
                <w:lang w:eastAsia="lv-LV"/>
              </w:rPr>
            </w:pPr>
          </w:p>
        </w:tc>
        <w:tc>
          <w:tcPr>
            <w:tcW w:w="1984" w:type="dxa"/>
            <w:vMerge/>
          </w:tcPr>
          <w:p w14:paraId="67A06CF0" w14:textId="77777777" w:rsidR="000D2890" w:rsidRPr="008F0252" w:rsidRDefault="000D2890" w:rsidP="00F869CE">
            <w:pPr>
              <w:rPr>
                <w:rFonts w:ascii="Times New Roman" w:eastAsia="Times New Roman" w:hAnsi="Times New Roman" w:cs="Times New Roman"/>
                <w:sz w:val="24"/>
                <w:szCs w:val="24"/>
                <w:lang w:eastAsia="lv-LV"/>
              </w:rPr>
            </w:pPr>
          </w:p>
        </w:tc>
        <w:tc>
          <w:tcPr>
            <w:tcW w:w="1559" w:type="dxa"/>
            <w:vMerge/>
          </w:tcPr>
          <w:p w14:paraId="67A06CF1" w14:textId="77777777" w:rsidR="000D2890" w:rsidRPr="008F0252" w:rsidRDefault="000D2890" w:rsidP="00F869CE">
            <w:pPr>
              <w:rPr>
                <w:rFonts w:ascii="Times New Roman" w:eastAsia="Times New Roman" w:hAnsi="Times New Roman" w:cs="Times New Roman"/>
                <w:sz w:val="24"/>
                <w:szCs w:val="24"/>
                <w:lang w:eastAsia="lv-LV"/>
              </w:rPr>
            </w:pPr>
          </w:p>
        </w:tc>
        <w:tc>
          <w:tcPr>
            <w:tcW w:w="4397" w:type="dxa"/>
            <w:vAlign w:val="center"/>
          </w:tcPr>
          <w:p w14:paraId="67A06CF2" w14:textId="77777777" w:rsidR="000D2890" w:rsidRPr="008F0252" w:rsidRDefault="000D28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Latvijas Republikai saistošo atpakaļuzņemšanas līgumu izpildi</w:t>
            </w:r>
          </w:p>
        </w:tc>
        <w:tc>
          <w:tcPr>
            <w:tcW w:w="1417" w:type="dxa"/>
            <w:vMerge/>
          </w:tcPr>
          <w:p w14:paraId="67A06CF3" w14:textId="77777777" w:rsidR="000D2890" w:rsidRPr="008F0252" w:rsidRDefault="000D2890" w:rsidP="00F869CE">
            <w:pPr>
              <w:rPr>
                <w:rFonts w:ascii="Times New Roman" w:eastAsia="Times New Roman" w:hAnsi="Times New Roman" w:cs="Times New Roman"/>
                <w:sz w:val="24"/>
                <w:szCs w:val="24"/>
                <w:lang w:eastAsia="lv-LV"/>
              </w:rPr>
            </w:pPr>
          </w:p>
        </w:tc>
      </w:tr>
      <w:tr w:rsidR="008F0252" w:rsidRPr="008F0252" w14:paraId="67A06CFA" w14:textId="77777777" w:rsidTr="00977085">
        <w:tc>
          <w:tcPr>
            <w:tcW w:w="996" w:type="dxa"/>
            <w:vMerge/>
          </w:tcPr>
          <w:p w14:paraId="67A06CF5" w14:textId="77777777" w:rsidR="000D2890" w:rsidRPr="008F0252" w:rsidRDefault="000D2890" w:rsidP="00F869CE">
            <w:pPr>
              <w:rPr>
                <w:rFonts w:ascii="Times New Roman" w:eastAsia="Times New Roman" w:hAnsi="Times New Roman" w:cs="Times New Roman"/>
                <w:sz w:val="24"/>
                <w:szCs w:val="24"/>
                <w:lang w:eastAsia="lv-LV"/>
              </w:rPr>
            </w:pPr>
          </w:p>
        </w:tc>
        <w:tc>
          <w:tcPr>
            <w:tcW w:w="1984" w:type="dxa"/>
            <w:vMerge/>
          </w:tcPr>
          <w:p w14:paraId="67A06CF6" w14:textId="77777777" w:rsidR="000D2890" w:rsidRPr="008F0252" w:rsidRDefault="000D2890" w:rsidP="00F869CE">
            <w:pPr>
              <w:rPr>
                <w:rFonts w:ascii="Times New Roman" w:eastAsia="Times New Roman" w:hAnsi="Times New Roman" w:cs="Times New Roman"/>
                <w:sz w:val="24"/>
                <w:szCs w:val="24"/>
                <w:lang w:eastAsia="lv-LV"/>
              </w:rPr>
            </w:pPr>
          </w:p>
        </w:tc>
        <w:tc>
          <w:tcPr>
            <w:tcW w:w="1559" w:type="dxa"/>
            <w:vMerge/>
          </w:tcPr>
          <w:p w14:paraId="67A06CF7" w14:textId="77777777" w:rsidR="000D2890" w:rsidRPr="008F0252" w:rsidRDefault="000D2890" w:rsidP="00F869CE">
            <w:pPr>
              <w:rPr>
                <w:rFonts w:ascii="Times New Roman" w:eastAsia="Times New Roman" w:hAnsi="Times New Roman" w:cs="Times New Roman"/>
                <w:sz w:val="24"/>
                <w:szCs w:val="24"/>
                <w:lang w:eastAsia="lv-LV"/>
              </w:rPr>
            </w:pPr>
          </w:p>
        </w:tc>
        <w:tc>
          <w:tcPr>
            <w:tcW w:w="4397" w:type="dxa"/>
            <w:vAlign w:val="center"/>
          </w:tcPr>
          <w:p w14:paraId="67A06CF8" w14:textId="77777777" w:rsidR="000D2890" w:rsidRPr="008F0252" w:rsidRDefault="000D28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Piedalās nacionālās pozīcijas un regulējumu izstrādē</w:t>
            </w:r>
          </w:p>
        </w:tc>
        <w:tc>
          <w:tcPr>
            <w:tcW w:w="1417" w:type="dxa"/>
            <w:vMerge/>
          </w:tcPr>
          <w:p w14:paraId="67A06CF9" w14:textId="77777777" w:rsidR="000D2890" w:rsidRPr="008F0252" w:rsidRDefault="000D2890" w:rsidP="00F869CE">
            <w:pPr>
              <w:rPr>
                <w:rFonts w:ascii="Times New Roman" w:eastAsia="Times New Roman" w:hAnsi="Times New Roman" w:cs="Times New Roman"/>
                <w:sz w:val="24"/>
                <w:szCs w:val="24"/>
                <w:lang w:eastAsia="lv-LV"/>
              </w:rPr>
            </w:pPr>
          </w:p>
        </w:tc>
      </w:tr>
      <w:tr w:rsidR="008F0252" w:rsidRPr="008F0252" w14:paraId="67A06D00" w14:textId="77777777" w:rsidTr="00977085">
        <w:tc>
          <w:tcPr>
            <w:tcW w:w="996" w:type="dxa"/>
            <w:vMerge/>
          </w:tcPr>
          <w:p w14:paraId="67A06CFB" w14:textId="77777777" w:rsidR="000D2890" w:rsidRPr="008F0252" w:rsidRDefault="000D2890" w:rsidP="00F869CE">
            <w:pPr>
              <w:rPr>
                <w:rFonts w:ascii="Times New Roman" w:eastAsia="Times New Roman" w:hAnsi="Times New Roman" w:cs="Times New Roman"/>
                <w:sz w:val="24"/>
                <w:szCs w:val="24"/>
                <w:lang w:eastAsia="lv-LV"/>
              </w:rPr>
            </w:pPr>
          </w:p>
        </w:tc>
        <w:tc>
          <w:tcPr>
            <w:tcW w:w="1984" w:type="dxa"/>
            <w:vMerge/>
          </w:tcPr>
          <w:p w14:paraId="67A06CFC" w14:textId="77777777" w:rsidR="000D2890" w:rsidRPr="008F0252" w:rsidRDefault="000D2890" w:rsidP="00F869CE">
            <w:pPr>
              <w:rPr>
                <w:rFonts w:ascii="Times New Roman" w:eastAsia="Times New Roman" w:hAnsi="Times New Roman" w:cs="Times New Roman"/>
                <w:sz w:val="24"/>
                <w:szCs w:val="24"/>
                <w:lang w:eastAsia="lv-LV"/>
              </w:rPr>
            </w:pPr>
          </w:p>
        </w:tc>
        <w:tc>
          <w:tcPr>
            <w:tcW w:w="1559" w:type="dxa"/>
            <w:vMerge/>
          </w:tcPr>
          <w:p w14:paraId="67A06CFD" w14:textId="77777777" w:rsidR="000D2890" w:rsidRPr="008F0252" w:rsidRDefault="000D2890" w:rsidP="00F869CE">
            <w:pPr>
              <w:rPr>
                <w:rFonts w:ascii="Times New Roman" w:eastAsia="Times New Roman" w:hAnsi="Times New Roman" w:cs="Times New Roman"/>
                <w:sz w:val="24"/>
                <w:szCs w:val="24"/>
                <w:lang w:eastAsia="lv-LV"/>
              </w:rPr>
            </w:pPr>
          </w:p>
        </w:tc>
        <w:tc>
          <w:tcPr>
            <w:tcW w:w="4397" w:type="dxa"/>
            <w:vAlign w:val="center"/>
          </w:tcPr>
          <w:p w14:paraId="67A06CFE" w14:textId="77777777" w:rsidR="000D2890" w:rsidRPr="008F0252" w:rsidRDefault="000D28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Koordinē aizturēto ārzemnieku izmitināšanas centru darbību</w:t>
            </w:r>
          </w:p>
        </w:tc>
        <w:tc>
          <w:tcPr>
            <w:tcW w:w="1417" w:type="dxa"/>
            <w:vMerge/>
          </w:tcPr>
          <w:p w14:paraId="67A06CFF" w14:textId="77777777" w:rsidR="000D2890" w:rsidRPr="008F0252" w:rsidRDefault="000D2890" w:rsidP="00F869CE">
            <w:pPr>
              <w:rPr>
                <w:rFonts w:ascii="Times New Roman" w:eastAsia="Times New Roman" w:hAnsi="Times New Roman" w:cs="Times New Roman"/>
                <w:sz w:val="24"/>
                <w:szCs w:val="24"/>
                <w:lang w:eastAsia="lv-LV"/>
              </w:rPr>
            </w:pPr>
          </w:p>
        </w:tc>
      </w:tr>
      <w:tr w:rsidR="008F0252" w:rsidRPr="008F0252" w14:paraId="67A06D06" w14:textId="77777777" w:rsidTr="00977085">
        <w:tc>
          <w:tcPr>
            <w:tcW w:w="996" w:type="dxa"/>
            <w:vMerge/>
          </w:tcPr>
          <w:p w14:paraId="67A06D01" w14:textId="77777777" w:rsidR="000D2890" w:rsidRPr="008F0252" w:rsidRDefault="000D2890" w:rsidP="00F869CE">
            <w:pPr>
              <w:rPr>
                <w:rFonts w:ascii="Times New Roman" w:eastAsia="Times New Roman" w:hAnsi="Times New Roman" w:cs="Times New Roman"/>
                <w:sz w:val="24"/>
                <w:szCs w:val="24"/>
                <w:lang w:eastAsia="lv-LV"/>
              </w:rPr>
            </w:pPr>
          </w:p>
        </w:tc>
        <w:tc>
          <w:tcPr>
            <w:tcW w:w="1984" w:type="dxa"/>
            <w:vMerge/>
          </w:tcPr>
          <w:p w14:paraId="67A06D02" w14:textId="77777777" w:rsidR="000D2890" w:rsidRPr="008F0252" w:rsidRDefault="000D2890" w:rsidP="00F869CE">
            <w:pPr>
              <w:rPr>
                <w:rFonts w:ascii="Times New Roman" w:eastAsia="Times New Roman" w:hAnsi="Times New Roman" w:cs="Times New Roman"/>
                <w:sz w:val="24"/>
                <w:szCs w:val="24"/>
                <w:lang w:eastAsia="lv-LV"/>
              </w:rPr>
            </w:pPr>
          </w:p>
        </w:tc>
        <w:tc>
          <w:tcPr>
            <w:tcW w:w="1559" w:type="dxa"/>
            <w:vMerge/>
          </w:tcPr>
          <w:p w14:paraId="67A06D03" w14:textId="77777777" w:rsidR="000D2890" w:rsidRPr="008F0252" w:rsidRDefault="000D2890" w:rsidP="00F869CE">
            <w:pPr>
              <w:rPr>
                <w:rFonts w:ascii="Times New Roman" w:eastAsia="Times New Roman" w:hAnsi="Times New Roman" w:cs="Times New Roman"/>
                <w:sz w:val="24"/>
                <w:szCs w:val="24"/>
                <w:lang w:eastAsia="lv-LV"/>
              </w:rPr>
            </w:pPr>
          </w:p>
        </w:tc>
        <w:tc>
          <w:tcPr>
            <w:tcW w:w="4397" w:type="dxa"/>
            <w:vAlign w:val="center"/>
          </w:tcPr>
          <w:p w14:paraId="67A06D04" w14:textId="77777777" w:rsidR="000D2890" w:rsidRPr="008F0252" w:rsidRDefault="000D28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fizisko un juridisko personu sūdzību (iesniegumu) izskatīšanu un atbilžu (lēmumprojektu) sagatavošanu</w:t>
            </w:r>
          </w:p>
        </w:tc>
        <w:tc>
          <w:tcPr>
            <w:tcW w:w="1417" w:type="dxa"/>
            <w:vMerge/>
          </w:tcPr>
          <w:p w14:paraId="67A06D05" w14:textId="77777777" w:rsidR="000D2890" w:rsidRPr="008F0252" w:rsidRDefault="000D2890" w:rsidP="00F869CE">
            <w:pPr>
              <w:rPr>
                <w:rFonts w:ascii="Times New Roman" w:eastAsia="Times New Roman" w:hAnsi="Times New Roman" w:cs="Times New Roman"/>
                <w:sz w:val="24"/>
                <w:szCs w:val="24"/>
                <w:lang w:eastAsia="lv-LV"/>
              </w:rPr>
            </w:pPr>
          </w:p>
        </w:tc>
      </w:tr>
      <w:tr w:rsidR="008F0252" w:rsidRPr="008F0252" w14:paraId="67A06D0C" w14:textId="77777777" w:rsidTr="00977085">
        <w:tc>
          <w:tcPr>
            <w:tcW w:w="996" w:type="dxa"/>
            <w:vMerge/>
          </w:tcPr>
          <w:p w14:paraId="67A06D07" w14:textId="77777777" w:rsidR="000D2890" w:rsidRPr="008F0252" w:rsidRDefault="000D2890" w:rsidP="00F869CE">
            <w:pPr>
              <w:rPr>
                <w:rFonts w:ascii="Times New Roman" w:eastAsia="Times New Roman" w:hAnsi="Times New Roman" w:cs="Times New Roman"/>
                <w:sz w:val="24"/>
                <w:szCs w:val="24"/>
                <w:lang w:eastAsia="lv-LV"/>
              </w:rPr>
            </w:pPr>
          </w:p>
        </w:tc>
        <w:tc>
          <w:tcPr>
            <w:tcW w:w="1984" w:type="dxa"/>
            <w:vMerge/>
          </w:tcPr>
          <w:p w14:paraId="67A06D08" w14:textId="77777777" w:rsidR="000D2890" w:rsidRPr="008F0252" w:rsidRDefault="000D2890" w:rsidP="00F869CE">
            <w:pPr>
              <w:rPr>
                <w:rFonts w:ascii="Times New Roman" w:eastAsia="Times New Roman" w:hAnsi="Times New Roman" w:cs="Times New Roman"/>
                <w:sz w:val="24"/>
                <w:szCs w:val="24"/>
                <w:lang w:eastAsia="lv-LV"/>
              </w:rPr>
            </w:pPr>
          </w:p>
        </w:tc>
        <w:tc>
          <w:tcPr>
            <w:tcW w:w="1559" w:type="dxa"/>
            <w:vMerge/>
          </w:tcPr>
          <w:p w14:paraId="67A06D09" w14:textId="77777777" w:rsidR="000D2890" w:rsidRPr="008F0252" w:rsidRDefault="000D2890" w:rsidP="00F869CE">
            <w:pPr>
              <w:rPr>
                <w:rFonts w:ascii="Times New Roman" w:eastAsia="Times New Roman" w:hAnsi="Times New Roman" w:cs="Times New Roman"/>
                <w:sz w:val="24"/>
                <w:szCs w:val="24"/>
                <w:lang w:eastAsia="lv-LV"/>
              </w:rPr>
            </w:pPr>
          </w:p>
        </w:tc>
        <w:tc>
          <w:tcPr>
            <w:tcW w:w="4397" w:type="dxa"/>
            <w:vAlign w:val="center"/>
          </w:tcPr>
          <w:p w14:paraId="67A06D0A" w14:textId="77777777" w:rsidR="000D2890" w:rsidRPr="008F0252" w:rsidRDefault="000D28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Kontrolē aizturēto ārzemnieku turēšanu apsardzībā, identificēšanu, atgriešanu, atpakaļuzņemšanu, darbības ar patvēruma meklētājiem</w:t>
            </w:r>
          </w:p>
        </w:tc>
        <w:tc>
          <w:tcPr>
            <w:tcW w:w="1417" w:type="dxa"/>
            <w:vMerge/>
          </w:tcPr>
          <w:p w14:paraId="67A06D0B" w14:textId="77777777" w:rsidR="000D2890" w:rsidRPr="008F0252" w:rsidRDefault="000D2890" w:rsidP="00F869CE">
            <w:pPr>
              <w:rPr>
                <w:rFonts w:ascii="Times New Roman" w:eastAsia="Times New Roman" w:hAnsi="Times New Roman" w:cs="Times New Roman"/>
                <w:sz w:val="24"/>
                <w:szCs w:val="24"/>
                <w:lang w:eastAsia="lv-LV"/>
              </w:rPr>
            </w:pPr>
          </w:p>
        </w:tc>
      </w:tr>
      <w:tr w:rsidR="008F0252" w:rsidRPr="008F0252" w14:paraId="67A06D12" w14:textId="77777777" w:rsidTr="00977085">
        <w:tc>
          <w:tcPr>
            <w:tcW w:w="996" w:type="dxa"/>
            <w:vMerge/>
          </w:tcPr>
          <w:p w14:paraId="67A06D0D" w14:textId="77777777" w:rsidR="000D2890" w:rsidRPr="008F0252" w:rsidRDefault="000D2890" w:rsidP="00F869CE">
            <w:pPr>
              <w:rPr>
                <w:rFonts w:ascii="Times New Roman" w:eastAsia="Times New Roman" w:hAnsi="Times New Roman" w:cs="Times New Roman"/>
                <w:sz w:val="24"/>
                <w:szCs w:val="24"/>
                <w:lang w:eastAsia="lv-LV"/>
              </w:rPr>
            </w:pPr>
          </w:p>
        </w:tc>
        <w:tc>
          <w:tcPr>
            <w:tcW w:w="1984" w:type="dxa"/>
            <w:vMerge/>
          </w:tcPr>
          <w:p w14:paraId="67A06D0E" w14:textId="77777777" w:rsidR="000D2890" w:rsidRPr="008F0252" w:rsidRDefault="000D2890" w:rsidP="00F869CE">
            <w:pPr>
              <w:rPr>
                <w:rFonts w:ascii="Times New Roman" w:eastAsia="Times New Roman" w:hAnsi="Times New Roman" w:cs="Times New Roman"/>
                <w:sz w:val="24"/>
                <w:szCs w:val="24"/>
                <w:lang w:eastAsia="lv-LV"/>
              </w:rPr>
            </w:pPr>
          </w:p>
        </w:tc>
        <w:tc>
          <w:tcPr>
            <w:tcW w:w="1559" w:type="dxa"/>
            <w:vMerge/>
          </w:tcPr>
          <w:p w14:paraId="67A06D0F" w14:textId="77777777" w:rsidR="000D2890" w:rsidRPr="008F0252" w:rsidRDefault="000D2890" w:rsidP="00F869CE">
            <w:pPr>
              <w:rPr>
                <w:rFonts w:ascii="Times New Roman" w:eastAsia="Times New Roman" w:hAnsi="Times New Roman" w:cs="Times New Roman"/>
                <w:sz w:val="24"/>
                <w:szCs w:val="24"/>
                <w:lang w:eastAsia="lv-LV"/>
              </w:rPr>
            </w:pPr>
          </w:p>
        </w:tc>
        <w:tc>
          <w:tcPr>
            <w:tcW w:w="4397" w:type="dxa"/>
            <w:vAlign w:val="center"/>
          </w:tcPr>
          <w:p w14:paraId="67A06D10" w14:textId="7CECE629" w:rsidR="000D2890" w:rsidRPr="008F0252" w:rsidRDefault="000D28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koordinē un kontrolē plānošanas dokumentos noteikto uzdevumu izpildi</w:t>
            </w:r>
            <w:r w:rsidR="0028318D" w:rsidRPr="008F0252">
              <w:rPr>
                <w:rFonts w:ascii="Times New Roman" w:eastAsia="Times New Roman" w:hAnsi="Times New Roman" w:cs="Times New Roman"/>
                <w:sz w:val="24"/>
                <w:szCs w:val="24"/>
                <w:lang w:eastAsia="lv-LV"/>
              </w:rPr>
              <w:t xml:space="preserve"> </w:t>
            </w:r>
          </w:p>
        </w:tc>
        <w:tc>
          <w:tcPr>
            <w:tcW w:w="1417" w:type="dxa"/>
            <w:vMerge/>
          </w:tcPr>
          <w:p w14:paraId="67A06D11" w14:textId="77777777" w:rsidR="000D2890" w:rsidRPr="008F0252" w:rsidRDefault="000D2890" w:rsidP="00F869CE">
            <w:pPr>
              <w:rPr>
                <w:rFonts w:ascii="Times New Roman" w:eastAsia="Times New Roman" w:hAnsi="Times New Roman" w:cs="Times New Roman"/>
                <w:sz w:val="24"/>
                <w:szCs w:val="24"/>
                <w:lang w:eastAsia="lv-LV"/>
              </w:rPr>
            </w:pPr>
          </w:p>
        </w:tc>
      </w:tr>
      <w:tr w:rsidR="008F0252" w:rsidRPr="008F0252" w14:paraId="67A06D18" w14:textId="77777777" w:rsidTr="00977085">
        <w:tc>
          <w:tcPr>
            <w:tcW w:w="996" w:type="dxa"/>
            <w:vMerge/>
          </w:tcPr>
          <w:p w14:paraId="67A06D13" w14:textId="77777777" w:rsidR="000D2890" w:rsidRPr="008F0252" w:rsidRDefault="000D2890" w:rsidP="00F869CE">
            <w:pPr>
              <w:rPr>
                <w:rFonts w:ascii="Times New Roman" w:eastAsia="Times New Roman" w:hAnsi="Times New Roman" w:cs="Times New Roman"/>
                <w:sz w:val="24"/>
                <w:szCs w:val="24"/>
                <w:lang w:eastAsia="lv-LV"/>
              </w:rPr>
            </w:pPr>
          </w:p>
        </w:tc>
        <w:tc>
          <w:tcPr>
            <w:tcW w:w="1984" w:type="dxa"/>
            <w:vMerge/>
          </w:tcPr>
          <w:p w14:paraId="67A06D14" w14:textId="77777777" w:rsidR="000D2890" w:rsidRPr="008F0252" w:rsidRDefault="000D2890" w:rsidP="00F869CE">
            <w:pPr>
              <w:rPr>
                <w:rFonts w:ascii="Times New Roman" w:eastAsia="Times New Roman" w:hAnsi="Times New Roman" w:cs="Times New Roman"/>
                <w:sz w:val="24"/>
                <w:szCs w:val="24"/>
                <w:lang w:eastAsia="lv-LV"/>
              </w:rPr>
            </w:pPr>
          </w:p>
        </w:tc>
        <w:tc>
          <w:tcPr>
            <w:tcW w:w="1559" w:type="dxa"/>
            <w:vMerge/>
          </w:tcPr>
          <w:p w14:paraId="67A06D15" w14:textId="77777777" w:rsidR="000D2890" w:rsidRPr="008F0252" w:rsidRDefault="000D2890" w:rsidP="00F869CE">
            <w:pPr>
              <w:rPr>
                <w:rFonts w:ascii="Times New Roman" w:eastAsia="Times New Roman" w:hAnsi="Times New Roman" w:cs="Times New Roman"/>
                <w:sz w:val="24"/>
                <w:szCs w:val="24"/>
                <w:lang w:eastAsia="lv-LV"/>
              </w:rPr>
            </w:pPr>
          </w:p>
        </w:tc>
        <w:tc>
          <w:tcPr>
            <w:tcW w:w="4397" w:type="dxa"/>
            <w:vAlign w:val="center"/>
          </w:tcPr>
          <w:p w14:paraId="67A06D16" w14:textId="5DB37EDE" w:rsidR="000D2890" w:rsidRPr="008F0252" w:rsidRDefault="000D28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Izstrādā un aktualizē iestādes iekšējos normatīvos aktus, rīkojuma dokumentus un plānus</w:t>
            </w:r>
            <w:r w:rsidR="0028318D" w:rsidRPr="008F0252">
              <w:rPr>
                <w:rFonts w:ascii="Times New Roman" w:eastAsia="Times New Roman" w:hAnsi="Times New Roman" w:cs="Times New Roman"/>
                <w:sz w:val="24"/>
                <w:szCs w:val="24"/>
                <w:lang w:eastAsia="lv-LV"/>
              </w:rPr>
              <w:t xml:space="preserve"> </w:t>
            </w:r>
          </w:p>
        </w:tc>
        <w:tc>
          <w:tcPr>
            <w:tcW w:w="1417" w:type="dxa"/>
            <w:vMerge/>
          </w:tcPr>
          <w:p w14:paraId="67A06D17" w14:textId="77777777" w:rsidR="000D2890" w:rsidRPr="008F0252" w:rsidRDefault="000D2890" w:rsidP="00F869CE">
            <w:pPr>
              <w:rPr>
                <w:rFonts w:ascii="Times New Roman" w:eastAsia="Times New Roman" w:hAnsi="Times New Roman" w:cs="Times New Roman"/>
                <w:sz w:val="24"/>
                <w:szCs w:val="24"/>
                <w:lang w:eastAsia="lv-LV"/>
              </w:rPr>
            </w:pPr>
          </w:p>
        </w:tc>
      </w:tr>
      <w:tr w:rsidR="008F0252" w:rsidRPr="008F0252" w14:paraId="67A06D1E" w14:textId="77777777" w:rsidTr="00977085">
        <w:tc>
          <w:tcPr>
            <w:tcW w:w="996" w:type="dxa"/>
            <w:vMerge/>
          </w:tcPr>
          <w:p w14:paraId="67A06D19" w14:textId="77777777" w:rsidR="000D2890" w:rsidRPr="008F0252" w:rsidRDefault="000D2890" w:rsidP="00F869CE">
            <w:pPr>
              <w:rPr>
                <w:rFonts w:ascii="Times New Roman" w:eastAsia="Times New Roman" w:hAnsi="Times New Roman" w:cs="Times New Roman"/>
                <w:sz w:val="24"/>
                <w:szCs w:val="24"/>
                <w:lang w:eastAsia="lv-LV"/>
              </w:rPr>
            </w:pPr>
          </w:p>
        </w:tc>
        <w:tc>
          <w:tcPr>
            <w:tcW w:w="1984" w:type="dxa"/>
            <w:vMerge/>
          </w:tcPr>
          <w:p w14:paraId="67A06D1A" w14:textId="77777777" w:rsidR="000D2890" w:rsidRPr="008F0252" w:rsidRDefault="000D2890" w:rsidP="00F869CE">
            <w:pPr>
              <w:rPr>
                <w:rFonts w:ascii="Times New Roman" w:eastAsia="Times New Roman" w:hAnsi="Times New Roman" w:cs="Times New Roman"/>
                <w:sz w:val="24"/>
                <w:szCs w:val="24"/>
                <w:lang w:eastAsia="lv-LV"/>
              </w:rPr>
            </w:pPr>
          </w:p>
        </w:tc>
        <w:tc>
          <w:tcPr>
            <w:tcW w:w="1559" w:type="dxa"/>
            <w:vMerge/>
          </w:tcPr>
          <w:p w14:paraId="67A06D1B" w14:textId="77777777" w:rsidR="000D2890" w:rsidRPr="008F0252" w:rsidRDefault="000D2890" w:rsidP="00F869CE">
            <w:pPr>
              <w:rPr>
                <w:rFonts w:ascii="Times New Roman" w:eastAsia="Times New Roman" w:hAnsi="Times New Roman" w:cs="Times New Roman"/>
                <w:sz w:val="24"/>
                <w:szCs w:val="24"/>
                <w:lang w:eastAsia="lv-LV"/>
              </w:rPr>
            </w:pPr>
          </w:p>
        </w:tc>
        <w:tc>
          <w:tcPr>
            <w:tcW w:w="4397" w:type="dxa"/>
            <w:vAlign w:val="center"/>
          </w:tcPr>
          <w:p w14:paraId="67A06D1C" w14:textId="77777777" w:rsidR="000D2890" w:rsidRPr="008F0252" w:rsidRDefault="000D28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Vada ārkārtas situāciju novēršanas un sadarbības plānu izstrādi</w:t>
            </w:r>
          </w:p>
        </w:tc>
        <w:tc>
          <w:tcPr>
            <w:tcW w:w="1417" w:type="dxa"/>
            <w:vMerge/>
          </w:tcPr>
          <w:p w14:paraId="67A06D1D" w14:textId="77777777" w:rsidR="000D2890" w:rsidRPr="008F0252" w:rsidRDefault="000D2890" w:rsidP="00F869CE">
            <w:pPr>
              <w:rPr>
                <w:rFonts w:ascii="Times New Roman" w:eastAsia="Times New Roman" w:hAnsi="Times New Roman" w:cs="Times New Roman"/>
                <w:sz w:val="24"/>
                <w:szCs w:val="24"/>
                <w:lang w:eastAsia="lv-LV"/>
              </w:rPr>
            </w:pPr>
          </w:p>
        </w:tc>
      </w:tr>
      <w:tr w:rsidR="008F0252" w:rsidRPr="008F0252" w14:paraId="67A06D20" w14:textId="77777777" w:rsidTr="00977085">
        <w:tc>
          <w:tcPr>
            <w:tcW w:w="10353" w:type="dxa"/>
            <w:gridSpan w:val="5"/>
            <w:tcBorders>
              <w:left w:val="nil"/>
              <w:right w:val="nil"/>
            </w:tcBorders>
          </w:tcPr>
          <w:p w14:paraId="67A06D1F" w14:textId="77777777" w:rsidR="0041753C" w:rsidRPr="008F0252" w:rsidRDefault="0041753C" w:rsidP="00EE01B4">
            <w:pPr>
              <w:rPr>
                <w:rFonts w:ascii="Times New Roman" w:eastAsia="Times New Roman" w:hAnsi="Times New Roman" w:cs="Times New Roman"/>
                <w:sz w:val="24"/>
                <w:szCs w:val="24"/>
                <w:lang w:eastAsia="lv-LV"/>
              </w:rPr>
            </w:pPr>
          </w:p>
        </w:tc>
      </w:tr>
      <w:tr w:rsidR="008F0252" w:rsidRPr="008F0252" w14:paraId="67A06D26" w14:textId="77777777" w:rsidTr="00977085">
        <w:tc>
          <w:tcPr>
            <w:tcW w:w="996" w:type="dxa"/>
            <w:vMerge w:val="restart"/>
            <w:vAlign w:val="center"/>
          </w:tcPr>
          <w:p w14:paraId="67A06D21" w14:textId="77777777" w:rsidR="002B5EC3" w:rsidRPr="008F0252" w:rsidRDefault="002B5EC3"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VA</w:t>
            </w:r>
          </w:p>
        </w:tc>
        <w:tc>
          <w:tcPr>
            <w:tcW w:w="1984" w:type="dxa"/>
            <w:vMerge w:val="restart"/>
            <w:vAlign w:val="center"/>
          </w:tcPr>
          <w:p w14:paraId="67A06D22" w14:textId="77777777" w:rsidR="002B5EC3" w:rsidRPr="008F0252" w:rsidRDefault="002B5EC3"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robežkontroles un imigrācijas kontroles jomas koordinēšanu un dienesta organizēšanu iestādes teritoriālajā struktūrvienībā</w:t>
            </w:r>
          </w:p>
        </w:tc>
        <w:tc>
          <w:tcPr>
            <w:tcW w:w="1559" w:type="dxa"/>
            <w:vMerge w:val="restart"/>
            <w:vAlign w:val="center"/>
          </w:tcPr>
          <w:p w14:paraId="67A06D23" w14:textId="77777777" w:rsidR="002B5EC3" w:rsidRPr="008F0252" w:rsidRDefault="002B5EC3"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Dienesta priekšnieks</w:t>
            </w:r>
          </w:p>
        </w:tc>
        <w:tc>
          <w:tcPr>
            <w:tcW w:w="4397" w:type="dxa"/>
            <w:vAlign w:val="center"/>
          </w:tcPr>
          <w:p w14:paraId="67A06D24"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Organizē un kontrolē valsts sauszemes un jūras robežas uzraudzības, </w:t>
            </w:r>
            <w:proofErr w:type="spellStart"/>
            <w:r w:rsidRPr="008F0252">
              <w:rPr>
                <w:rFonts w:ascii="Times New Roman" w:eastAsia="Times New Roman" w:hAnsi="Times New Roman" w:cs="Times New Roman"/>
                <w:sz w:val="24"/>
                <w:szCs w:val="24"/>
                <w:lang w:eastAsia="lv-LV"/>
              </w:rPr>
              <w:t>robežpārbaudes</w:t>
            </w:r>
            <w:proofErr w:type="spellEnd"/>
            <w:r w:rsidRPr="008F0252">
              <w:rPr>
                <w:rFonts w:ascii="Times New Roman" w:eastAsia="Times New Roman" w:hAnsi="Times New Roman" w:cs="Times New Roman"/>
                <w:sz w:val="24"/>
                <w:szCs w:val="24"/>
                <w:lang w:eastAsia="lv-LV"/>
              </w:rPr>
              <w:t xml:space="preserve"> un imigrācijas kontroles veikšanu, plāno jomas attīstību</w:t>
            </w:r>
          </w:p>
        </w:tc>
        <w:tc>
          <w:tcPr>
            <w:tcW w:w="1417" w:type="dxa"/>
            <w:vMerge w:val="restart"/>
            <w:vAlign w:val="center"/>
          </w:tcPr>
          <w:p w14:paraId="67A06D25" w14:textId="2EEB2798" w:rsidR="002B5EC3" w:rsidRPr="008F0252" w:rsidRDefault="00F869CE" w:rsidP="00977085">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D2C" w14:textId="77777777" w:rsidTr="00977085">
        <w:tc>
          <w:tcPr>
            <w:tcW w:w="996" w:type="dxa"/>
            <w:vMerge/>
            <w:vAlign w:val="center"/>
          </w:tcPr>
          <w:p w14:paraId="67A06D27"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28"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29"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tcPr>
          <w:p w14:paraId="67A06D2A"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Kontrolē struktūrvienību dienesta organizāciju</w:t>
            </w:r>
          </w:p>
        </w:tc>
        <w:tc>
          <w:tcPr>
            <w:tcW w:w="1417" w:type="dxa"/>
            <w:vMerge/>
            <w:vAlign w:val="center"/>
          </w:tcPr>
          <w:p w14:paraId="67A06D2B"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32" w14:textId="77777777" w:rsidTr="00977085">
        <w:tc>
          <w:tcPr>
            <w:tcW w:w="996" w:type="dxa"/>
            <w:vMerge/>
            <w:vAlign w:val="center"/>
          </w:tcPr>
          <w:p w14:paraId="67A06D2D"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2E"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2F"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tcPr>
          <w:p w14:paraId="67A06D30" w14:textId="0E804C11"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Vada valsts robežšķērsošanas vietu </w:t>
            </w:r>
            <w:proofErr w:type="spellStart"/>
            <w:r w:rsidRPr="008F0252">
              <w:rPr>
                <w:rFonts w:ascii="Times New Roman" w:eastAsia="Times New Roman" w:hAnsi="Times New Roman" w:cs="Times New Roman"/>
                <w:sz w:val="24"/>
                <w:szCs w:val="24"/>
                <w:lang w:eastAsia="lv-LV"/>
              </w:rPr>
              <w:t>robežpārbaudes</w:t>
            </w:r>
            <w:proofErr w:type="spellEnd"/>
            <w:r w:rsidRPr="008F0252">
              <w:rPr>
                <w:rFonts w:ascii="Times New Roman" w:eastAsia="Times New Roman" w:hAnsi="Times New Roman" w:cs="Times New Roman"/>
                <w:sz w:val="24"/>
                <w:szCs w:val="24"/>
                <w:lang w:eastAsia="lv-LV"/>
              </w:rPr>
              <w:t xml:space="preserve"> tehnoloģiju izstrādi</w:t>
            </w:r>
          </w:p>
        </w:tc>
        <w:tc>
          <w:tcPr>
            <w:tcW w:w="1417" w:type="dxa"/>
            <w:vMerge/>
            <w:vAlign w:val="center"/>
          </w:tcPr>
          <w:p w14:paraId="67A06D31"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38" w14:textId="77777777" w:rsidTr="00977085">
        <w:tc>
          <w:tcPr>
            <w:tcW w:w="996" w:type="dxa"/>
            <w:vMerge/>
            <w:vAlign w:val="center"/>
          </w:tcPr>
          <w:p w14:paraId="67A06D33"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34"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35"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tcPr>
          <w:p w14:paraId="67A06D36"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Vada ārkārtas situāciju novēršanas un sadarbības plānu izstrādi</w:t>
            </w:r>
          </w:p>
        </w:tc>
        <w:tc>
          <w:tcPr>
            <w:tcW w:w="1417" w:type="dxa"/>
            <w:vMerge/>
            <w:vAlign w:val="center"/>
          </w:tcPr>
          <w:p w14:paraId="67A06D37"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3E" w14:textId="77777777" w:rsidTr="00977085">
        <w:tc>
          <w:tcPr>
            <w:tcW w:w="996" w:type="dxa"/>
            <w:vMerge/>
            <w:vAlign w:val="center"/>
          </w:tcPr>
          <w:p w14:paraId="67A06D39"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3A"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3B"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vAlign w:val="center"/>
          </w:tcPr>
          <w:p w14:paraId="67A06D3C" w14:textId="77777777" w:rsidR="002B5EC3" w:rsidRPr="008F0252" w:rsidRDefault="002B5EC3" w:rsidP="00EE01B4">
            <w:pPr>
              <w:rPr>
                <w:rFonts w:ascii="Times New Roman" w:eastAsia="Times New Roman" w:hAnsi="Times New Roman" w:cs="Times New Roman"/>
                <w:spacing w:val="-2"/>
                <w:sz w:val="24"/>
                <w:szCs w:val="24"/>
                <w:lang w:eastAsia="lv-LV"/>
              </w:rPr>
            </w:pPr>
            <w:r w:rsidRPr="008F0252">
              <w:rPr>
                <w:rFonts w:ascii="Times New Roman" w:eastAsia="Times New Roman" w:hAnsi="Times New Roman" w:cs="Times New Roman"/>
                <w:spacing w:val="-2"/>
                <w:sz w:val="24"/>
                <w:szCs w:val="24"/>
                <w:lang w:eastAsia="lv-LV"/>
              </w:rPr>
              <w:t>Izstrādā un aktualizē rīkojuma dokumentus, projektus un plānus valsts robežas kontroles un ārzemnieku ieceļošanas, uzturēšanās, izceļošanas un tranzīta nosacījumu kontroles organizēšanas jomā</w:t>
            </w:r>
          </w:p>
        </w:tc>
        <w:tc>
          <w:tcPr>
            <w:tcW w:w="1417" w:type="dxa"/>
            <w:vMerge/>
            <w:vAlign w:val="center"/>
          </w:tcPr>
          <w:p w14:paraId="67A06D3D"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44" w14:textId="77777777" w:rsidTr="00977085">
        <w:tc>
          <w:tcPr>
            <w:tcW w:w="996" w:type="dxa"/>
            <w:vMerge/>
            <w:vAlign w:val="center"/>
          </w:tcPr>
          <w:p w14:paraId="67A06D3F"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40"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41"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vAlign w:val="center"/>
          </w:tcPr>
          <w:p w14:paraId="67A06D42"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Kontrolē un pilnveido robežkontroles tehnisko līdzekļu izmantošanu</w:t>
            </w:r>
          </w:p>
        </w:tc>
        <w:tc>
          <w:tcPr>
            <w:tcW w:w="1417" w:type="dxa"/>
            <w:vMerge/>
            <w:vAlign w:val="center"/>
          </w:tcPr>
          <w:p w14:paraId="67A06D43"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4A" w14:textId="77777777" w:rsidTr="00977085">
        <w:tc>
          <w:tcPr>
            <w:tcW w:w="996" w:type="dxa"/>
            <w:vMerge/>
            <w:vAlign w:val="center"/>
          </w:tcPr>
          <w:p w14:paraId="67A06D45"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46"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47"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vAlign w:val="center"/>
          </w:tcPr>
          <w:p w14:paraId="67A06D48"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Plāno, organizē un kontrolē bruņojuma un ekipējuma uzskaiti, glabāšanu un izsniegšanu</w:t>
            </w:r>
          </w:p>
        </w:tc>
        <w:tc>
          <w:tcPr>
            <w:tcW w:w="1417" w:type="dxa"/>
            <w:vMerge/>
            <w:vAlign w:val="center"/>
          </w:tcPr>
          <w:p w14:paraId="67A06D49"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50" w14:textId="77777777" w:rsidTr="00977085">
        <w:tc>
          <w:tcPr>
            <w:tcW w:w="996" w:type="dxa"/>
            <w:vMerge/>
            <w:vAlign w:val="center"/>
          </w:tcPr>
          <w:p w14:paraId="67A06D4B"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4C"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4D"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vAlign w:val="center"/>
          </w:tcPr>
          <w:p w14:paraId="67A06D4E"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Kontrolē dienesta suņu izmantošanu</w:t>
            </w:r>
          </w:p>
        </w:tc>
        <w:tc>
          <w:tcPr>
            <w:tcW w:w="1417" w:type="dxa"/>
            <w:vMerge/>
            <w:vAlign w:val="center"/>
          </w:tcPr>
          <w:p w14:paraId="67A06D4F"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56" w14:textId="77777777" w:rsidTr="00977085">
        <w:tc>
          <w:tcPr>
            <w:tcW w:w="996" w:type="dxa"/>
            <w:vMerge/>
            <w:vAlign w:val="center"/>
          </w:tcPr>
          <w:p w14:paraId="67A06D51"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52"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53"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vAlign w:val="center"/>
          </w:tcPr>
          <w:p w14:paraId="67A06D54"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vada un veic pasākumus un nepieciešamo sadarbību valsts drošības un aizsardzības plānu īstenošanas jomā</w:t>
            </w:r>
          </w:p>
        </w:tc>
        <w:tc>
          <w:tcPr>
            <w:tcW w:w="1417" w:type="dxa"/>
            <w:vMerge/>
            <w:vAlign w:val="center"/>
          </w:tcPr>
          <w:p w14:paraId="67A06D55"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5C" w14:textId="77777777" w:rsidTr="00977085">
        <w:tc>
          <w:tcPr>
            <w:tcW w:w="996" w:type="dxa"/>
            <w:vMerge/>
            <w:vAlign w:val="center"/>
          </w:tcPr>
          <w:p w14:paraId="67A06D57"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58"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59"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vAlign w:val="center"/>
          </w:tcPr>
          <w:p w14:paraId="67A06D5A" w14:textId="4F07F601"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Organizē un vada pasākumu </w:t>
            </w:r>
            <w:r w:rsidR="00B611CC" w:rsidRPr="008F0252">
              <w:rPr>
                <w:rFonts w:ascii="Times New Roman" w:hAnsi="Times New Roman" w:cs="Times New Roman"/>
                <w:sz w:val="24"/>
                <w:szCs w:val="24"/>
              </w:rPr>
              <w:t>īstenošan</w:t>
            </w:r>
            <w:r w:rsidRPr="008F0252">
              <w:rPr>
                <w:rFonts w:ascii="Times New Roman" w:eastAsia="Times New Roman" w:hAnsi="Times New Roman" w:cs="Times New Roman"/>
                <w:sz w:val="24"/>
                <w:szCs w:val="24"/>
                <w:lang w:eastAsia="lv-LV"/>
              </w:rPr>
              <w:t>u valsts drošības un aizsardzības plānu īstenošanas jomā</w:t>
            </w:r>
          </w:p>
        </w:tc>
        <w:tc>
          <w:tcPr>
            <w:tcW w:w="1417" w:type="dxa"/>
            <w:vMerge/>
            <w:vAlign w:val="center"/>
          </w:tcPr>
          <w:p w14:paraId="67A06D5B"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62" w14:textId="77777777" w:rsidTr="00977085">
        <w:tc>
          <w:tcPr>
            <w:tcW w:w="996" w:type="dxa"/>
            <w:vMerge/>
            <w:vAlign w:val="center"/>
          </w:tcPr>
          <w:p w14:paraId="67A06D5D"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5E"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5F"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vAlign w:val="center"/>
          </w:tcPr>
          <w:p w14:paraId="67A06D60"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Analizē struktūrvienību amatpersonu administratīvo praksi</w:t>
            </w:r>
          </w:p>
        </w:tc>
        <w:tc>
          <w:tcPr>
            <w:tcW w:w="1417" w:type="dxa"/>
            <w:vMerge/>
            <w:vAlign w:val="center"/>
          </w:tcPr>
          <w:p w14:paraId="67A06D61"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68" w14:textId="77777777" w:rsidTr="00977085">
        <w:tc>
          <w:tcPr>
            <w:tcW w:w="996" w:type="dxa"/>
            <w:vMerge/>
            <w:vAlign w:val="center"/>
          </w:tcPr>
          <w:p w14:paraId="67A06D63"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64"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65"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vAlign w:val="center"/>
          </w:tcPr>
          <w:p w14:paraId="67A06D66"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Plāno, organizē un kontrolē inženiertehnisko līdzekļu izmantošanu</w:t>
            </w:r>
          </w:p>
        </w:tc>
        <w:tc>
          <w:tcPr>
            <w:tcW w:w="1417" w:type="dxa"/>
            <w:vMerge/>
            <w:vAlign w:val="center"/>
          </w:tcPr>
          <w:p w14:paraId="67A06D67"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6E" w14:textId="77777777" w:rsidTr="00977085">
        <w:tc>
          <w:tcPr>
            <w:tcW w:w="996" w:type="dxa"/>
            <w:vMerge/>
            <w:vAlign w:val="center"/>
          </w:tcPr>
          <w:p w14:paraId="67A06D69"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6A"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6B"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vAlign w:val="center"/>
          </w:tcPr>
          <w:p w14:paraId="67A06D6C"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Uzrauga robežkontroles un imigrācijas kontroles struktūrvienību darbību</w:t>
            </w:r>
          </w:p>
        </w:tc>
        <w:tc>
          <w:tcPr>
            <w:tcW w:w="1417" w:type="dxa"/>
            <w:vMerge/>
            <w:vAlign w:val="center"/>
          </w:tcPr>
          <w:p w14:paraId="67A06D6D"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74" w14:textId="77777777" w:rsidTr="00977085">
        <w:tc>
          <w:tcPr>
            <w:tcW w:w="996" w:type="dxa"/>
            <w:vMerge/>
            <w:vAlign w:val="center"/>
          </w:tcPr>
          <w:p w14:paraId="67A06D6F"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70"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71"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vAlign w:val="center"/>
          </w:tcPr>
          <w:p w14:paraId="67A06D72"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Ierosina personāla kvalifikācijas celšanas pasākumus</w:t>
            </w:r>
          </w:p>
        </w:tc>
        <w:tc>
          <w:tcPr>
            <w:tcW w:w="1417" w:type="dxa"/>
            <w:vMerge/>
            <w:vAlign w:val="center"/>
          </w:tcPr>
          <w:p w14:paraId="67A06D73"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7A" w14:textId="77777777" w:rsidTr="00977085">
        <w:tc>
          <w:tcPr>
            <w:tcW w:w="996" w:type="dxa"/>
            <w:vMerge/>
            <w:vAlign w:val="center"/>
          </w:tcPr>
          <w:p w14:paraId="67A06D75"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76"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77"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vAlign w:val="center"/>
          </w:tcPr>
          <w:p w14:paraId="67A06D78"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no struktūrvienībām saņemto robežkontroles un imigrācijas kontroles rezultātu analīzi un situācijas attīstības prognozi</w:t>
            </w:r>
          </w:p>
        </w:tc>
        <w:tc>
          <w:tcPr>
            <w:tcW w:w="1417" w:type="dxa"/>
            <w:vMerge/>
            <w:vAlign w:val="center"/>
          </w:tcPr>
          <w:p w14:paraId="67A06D79"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80" w14:textId="77777777" w:rsidTr="00977085">
        <w:tc>
          <w:tcPr>
            <w:tcW w:w="996" w:type="dxa"/>
            <w:vMerge/>
            <w:vAlign w:val="center"/>
          </w:tcPr>
          <w:p w14:paraId="67A06D7B"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984" w:type="dxa"/>
            <w:vMerge/>
            <w:vAlign w:val="center"/>
          </w:tcPr>
          <w:p w14:paraId="67A06D7C"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1559" w:type="dxa"/>
            <w:vMerge/>
            <w:vAlign w:val="center"/>
          </w:tcPr>
          <w:p w14:paraId="67A06D7D" w14:textId="77777777" w:rsidR="002B5EC3" w:rsidRPr="008F0252" w:rsidRDefault="002B5EC3" w:rsidP="00F869CE">
            <w:pPr>
              <w:jc w:val="center"/>
              <w:rPr>
                <w:rFonts w:ascii="Times New Roman" w:eastAsia="Times New Roman" w:hAnsi="Times New Roman" w:cs="Times New Roman"/>
                <w:sz w:val="24"/>
                <w:szCs w:val="24"/>
                <w:lang w:eastAsia="lv-LV"/>
              </w:rPr>
            </w:pPr>
          </w:p>
        </w:tc>
        <w:tc>
          <w:tcPr>
            <w:tcW w:w="4397" w:type="dxa"/>
            <w:vAlign w:val="center"/>
          </w:tcPr>
          <w:p w14:paraId="67A06D7E" w14:textId="77777777" w:rsidR="002B5EC3" w:rsidRPr="008F0252" w:rsidRDefault="002B5EC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riska analīzes veikšanu</w:t>
            </w:r>
          </w:p>
        </w:tc>
        <w:tc>
          <w:tcPr>
            <w:tcW w:w="1417" w:type="dxa"/>
            <w:vMerge/>
            <w:vAlign w:val="center"/>
          </w:tcPr>
          <w:p w14:paraId="67A06D7F" w14:textId="77777777" w:rsidR="002B5EC3" w:rsidRPr="008F0252" w:rsidRDefault="002B5EC3" w:rsidP="00F869CE">
            <w:pPr>
              <w:rPr>
                <w:rFonts w:ascii="Times New Roman" w:eastAsia="Times New Roman" w:hAnsi="Times New Roman" w:cs="Times New Roman"/>
                <w:sz w:val="24"/>
                <w:szCs w:val="24"/>
                <w:lang w:eastAsia="lv-LV"/>
              </w:rPr>
            </w:pPr>
          </w:p>
        </w:tc>
      </w:tr>
      <w:tr w:rsidR="008F0252" w:rsidRPr="008F0252" w14:paraId="67A06D82" w14:textId="77777777" w:rsidTr="00977085">
        <w:tc>
          <w:tcPr>
            <w:tcW w:w="10353" w:type="dxa"/>
            <w:gridSpan w:val="5"/>
            <w:tcBorders>
              <w:left w:val="nil"/>
              <w:right w:val="nil"/>
            </w:tcBorders>
          </w:tcPr>
          <w:p w14:paraId="67A06D81" w14:textId="77777777" w:rsidR="00DA3D8C" w:rsidRPr="008F0252" w:rsidRDefault="00DA3D8C" w:rsidP="00EE01B4">
            <w:pPr>
              <w:rPr>
                <w:rFonts w:ascii="Times New Roman" w:hAnsi="Times New Roman" w:cs="Times New Roman"/>
                <w:sz w:val="24"/>
                <w:szCs w:val="24"/>
              </w:rPr>
            </w:pPr>
          </w:p>
        </w:tc>
      </w:tr>
      <w:tr w:rsidR="008F0252" w:rsidRPr="008F0252" w14:paraId="67A06D88" w14:textId="77777777" w:rsidTr="00977085">
        <w:tc>
          <w:tcPr>
            <w:tcW w:w="996" w:type="dxa"/>
            <w:vMerge w:val="restart"/>
            <w:vAlign w:val="center"/>
          </w:tcPr>
          <w:p w14:paraId="67A06D83" w14:textId="77777777" w:rsidR="009A350D" w:rsidRPr="008F0252" w:rsidRDefault="009A350D"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IVB</w:t>
            </w:r>
          </w:p>
        </w:tc>
        <w:tc>
          <w:tcPr>
            <w:tcW w:w="1984" w:type="dxa"/>
            <w:vMerge w:val="restart"/>
            <w:vAlign w:val="center"/>
          </w:tcPr>
          <w:p w14:paraId="67A06D84" w14:textId="77777777" w:rsidR="009A350D" w:rsidRPr="008F0252" w:rsidRDefault="009A350D"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Piedalās robežkontroles, imigrācijas kontroles, atgriešanas, patvēruma vai riska analīzes jomas koordinēšanā un dienesta organizēšanā iestādes līmenī, vada struktūrvienības darbu</w:t>
            </w:r>
          </w:p>
        </w:tc>
        <w:tc>
          <w:tcPr>
            <w:tcW w:w="1559" w:type="dxa"/>
            <w:vMerge w:val="restart"/>
            <w:vAlign w:val="center"/>
          </w:tcPr>
          <w:p w14:paraId="67A06D85" w14:textId="77777777" w:rsidR="009A350D" w:rsidRPr="008F0252" w:rsidRDefault="009A350D"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Nodaļas priekšnieks</w:t>
            </w:r>
          </w:p>
        </w:tc>
        <w:tc>
          <w:tcPr>
            <w:tcW w:w="4397" w:type="dxa"/>
          </w:tcPr>
          <w:p w14:paraId="67A06D86" w14:textId="77777777" w:rsidR="009A350D" w:rsidRPr="008F0252" w:rsidRDefault="009A350D"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Plāno, organizē un </w:t>
            </w:r>
            <w:r w:rsidR="00991301" w:rsidRPr="008F0252">
              <w:rPr>
                <w:rFonts w:ascii="Times New Roman" w:eastAsia="Times New Roman" w:hAnsi="Times New Roman" w:cs="Times New Roman"/>
                <w:sz w:val="24"/>
                <w:szCs w:val="24"/>
                <w:lang w:eastAsia="lv-LV"/>
              </w:rPr>
              <w:t>kontrolē struktūrvienības darbu</w:t>
            </w:r>
          </w:p>
        </w:tc>
        <w:tc>
          <w:tcPr>
            <w:tcW w:w="1417" w:type="dxa"/>
            <w:vMerge w:val="restart"/>
            <w:vAlign w:val="center"/>
          </w:tcPr>
          <w:p w14:paraId="67A06D87" w14:textId="4B89F62C" w:rsidR="009A350D" w:rsidRPr="008F0252" w:rsidRDefault="00F869CE" w:rsidP="00F869CE">
            <w:pPr>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D8E" w14:textId="77777777" w:rsidTr="00977085">
        <w:tc>
          <w:tcPr>
            <w:tcW w:w="996" w:type="dxa"/>
            <w:vMerge/>
          </w:tcPr>
          <w:p w14:paraId="67A06D89" w14:textId="77777777" w:rsidR="009A350D" w:rsidRPr="008F0252" w:rsidRDefault="009A350D" w:rsidP="00F869CE">
            <w:pPr>
              <w:rPr>
                <w:rFonts w:ascii="Times New Roman" w:eastAsia="Times New Roman" w:hAnsi="Times New Roman" w:cs="Times New Roman"/>
                <w:sz w:val="24"/>
                <w:szCs w:val="24"/>
                <w:lang w:eastAsia="lv-LV"/>
              </w:rPr>
            </w:pPr>
          </w:p>
        </w:tc>
        <w:tc>
          <w:tcPr>
            <w:tcW w:w="1984" w:type="dxa"/>
            <w:vMerge/>
          </w:tcPr>
          <w:p w14:paraId="67A06D8A" w14:textId="77777777" w:rsidR="009A350D" w:rsidRPr="008F0252" w:rsidRDefault="009A350D" w:rsidP="00F869CE">
            <w:pPr>
              <w:rPr>
                <w:rFonts w:ascii="Times New Roman" w:eastAsia="Times New Roman" w:hAnsi="Times New Roman" w:cs="Times New Roman"/>
                <w:sz w:val="24"/>
                <w:szCs w:val="24"/>
                <w:lang w:eastAsia="lv-LV"/>
              </w:rPr>
            </w:pPr>
          </w:p>
        </w:tc>
        <w:tc>
          <w:tcPr>
            <w:tcW w:w="1559" w:type="dxa"/>
            <w:vMerge/>
          </w:tcPr>
          <w:p w14:paraId="67A06D8B" w14:textId="77777777" w:rsidR="009A350D" w:rsidRPr="008F0252" w:rsidRDefault="009A350D" w:rsidP="00F869CE">
            <w:pPr>
              <w:rPr>
                <w:rFonts w:ascii="Times New Roman" w:eastAsia="Times New Roman" w:hAnsi="Times New Roman" w:cs="Times New Roman"/>
                <w:sz w:val="24"/>
                <w:szCs w:val="24"/>
                <w:lang w:eastAsia="lv-LV"/>
              </w:rPr>
            </w:pPr>
          </w:p>
        </w:tc>
        <w:tc>
          <w:tcPr>
            <w:tcW w:w="4397" w:type="dxa"/>
          </w:tcPr>
          <w:p w14:paraId="67A06D8C" w14:textId="77777777" w:rsidR="009A350D" w:rsidRPr="008F0252" w:rsidRDefault="009A350D"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un koordinē robežkontroles, imigrācijas kontroles, atgriešanas, patvēruma vai riska analīzes procesa veikšanu iestādē, kontrolē dienesta organizāciju</w:t>
            </w:r>
          </w:p>
        </w:tc>
        <w:tc>
          <w:tcPr>
            <w:tcW w:w="1417" w:type="dxa"/>
            <w:vMerge/>
          </w:tcPr>
          <w:p w14:paraId="67A06D8D" w14:textId="77777777" w:rsidR="009A350D" w:rsidRPr="008F0252" w:rsidRDefault="009A350D" w:rsidP="00F869CE">
            <w:pPr>
              <w:rPr>
                <w:rFonts w:ascii="Times New Roman" w:hAnsi="Times New Roman" w:cs="Times New Roman"/>
                <w:sz w:val="24"/>
                <w:szCs w:val="24"/>
              </w:rPr>
            </w:pPr>
          </w:p>
        </w:tc>
      </w:tr>
      <w:tr w:rsidR="008F0252" w:rsidRPr="008F0252" w14:paraId="67A06D94" w14:textId="77777777" w:rsidTr="00977085">
        <w:tc>
          <w:tcPr>
            <w:tcW w:w="996" w:type="dxa"/>
            <w:vMerge/>
          </w:tcPr>
          <w:p w14:paraId="67A06D8F" w14:textId="77777777" w:rsidR="00991301" w:rsidRPr="008F0252" w:rsidRDefault="00991301" w:rsidP="00F869CE">
            <w:pPr>
              <w:rPr>
                <w:rFonts w:ascii="Times New Roman" w:eastAsia="Times New Roman" w:hAnsi="Times New Roman" w:cs="Times New Roman"/>
                <w:sz w:val="24"/>
                <w:szCs w:val="24"/>
                <w:lang w:eastAsia="lv-LV"/>
              </w:rPr>
            </w:pPr>
          </w:p>
        </w:tc>
        <w:tc>
          <w:tcPr>
            <w:tcW w:w="1984" w:type="dxa"/>
            <w:vMerge/>
          </w:tcPr>
          <w:p w14:paraId="67A06D90" w14:textId="77777777" w:rsidR="00991301" w:rsidRPr="008F0252" w:rsidRDefault="00991301" w:rsidP="00F869CE">
            <w:pPr>
              <w:rPr>
                <w:rFonts w:ascii="Times New Roman" w:eastAsia="Times New Roman" w:hAnsi="Times New Roman" w:cs="Times New Roman"/>
                <w:sz w:val="24"/>
                <w:szCs w:val="24"/>
                <w:lang w:eastAsia="lv-LV"/>
              </w:rPr>
            </w:pPr>
          </w:p>
        </w:tc>
        <w:tc>
          <w:tcPr>
            <w:tcW w:w="1559" w:type="dxa"/>
            <w:vMerge/>
          </w:tcPr>
          <w:p w14:paraId="67A06D91" w14:textId="77777777" w:rsidR="00991301" w:rsidRPr="008F0252" w:rsidRDefault="00991301" w:rsidP="00F869CE">
            <w:pPr>
              <w:rPr>
                <w:rFonts w:ascii="Times New Roman" w:eastAsia="Times New Roman" w:hAnsi="Times New Roman" w:cs="Times New Roman"/>
                <w:sz w:val="24"/>
                <w:szCs w:val="24"/>
                <w:lang w:eastAsia="lv-LV"/>
              </w:rPr>
            </w:pPr>
          </w:p>
        </w:tc>
        <w:tc>
          <w:tcPr>
            <w:tcW w:w="4397" w:type="dxa"/>
          </w:tcPr>
          <w:p w14:paraId="67A06D92" w14:textId="77777777" w:rsidR="00991301" w:rsidRPr="008F0252" w:rsidRDefault="00991301"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un koordinē iestādes darbību Eiropas Savienības institūcijās (tajā skaitā aģentūrās) iekšlietu un tieslietu jomā</w:t>
            </w:r>
          </w:p>
        </w:tc>
        <w:tc>
          <w:tcPr>
            <w:tcW w:w="1417" w:type="dxa"/>
            <w:vMerge/>
          </w:tcPr>
          <w:p w14:paraId="67A06D93" w14:textId="77777777" w:rsidR="00991301" w:rsidRPr="008F0252" w:rsidRDefault="00991301" w:rsidP="00F869CE">
            <w:pPr>
              <w:rPr>
                <w:rFonts w:ascii="Times New Roman" w:hAnsi="Times New Roman" w:cs="Times New Roman"/>
                <w:sz w:val="24"/>
                <w:szCs w:val="24"/>
              </w:rPr>
            </w:pPr>
          </w:p>
        </w:tc>
      </w:tr>
      <w:tr w:rsidR="008F0252" w:rsidRPr="008F0252" w14:paraId="67A06D9A" w14:textId="77777777" w:rsidTr="00977085">
        <w:tc>
          <w:tcPr>
            <w:tcW w:w="996" w:type="dxa"/>
            <w:vMerge/>
          </w:tcPr>
          <w:p w14:paraId="67A06D95" w14:textId="77777777" w:rsidR="00991301" w:rsidRPr="008F0252" w:rsidRDefault="00991301" w:rsidP="00F869CE">
            <w:pPr>
              <w:rPr>
                <w:rFonts w:ascii="Times New Roman" w:eastAsia="Times New Roman" w:hAnsi="Times New Roman" w:cs="Times New Roman"/>
                <w:sz w:val="24"/>
                <w:szCs w:val="24"/>
                <w:lang w:eastAsia="lv-LV"/>
              </w:rPr>
            </w:pPr>
          </w:p>
        </w:tc>
        <w:tc>
          <w:tcPr>
            <w:tcW w:w="1984" w:type="dxa"/>
            <w:vMerge/>
          </w:tcPr>
          <w:p w14:paraId="67A06D96" w14:textId="77777777" w:rsidR="00991301" w:rsidRPr="008F0252" w:rsidRDefault="00991301" w:rsidP="00F869CE">
            <w:pPr>
              <w:rPr>
                <w:rFonts w:ascii="Times New Roman" w:eastAsia="Times New Roman" w:hAnsi="Times New Roman" w:cs="Times New Roman"/>
                <w:sz w:val="24"/>
                <w:szCs w:val="24"/>
                <w:lang w:eastAsia="lv-LV"/>
              </w:rPr>
            </w:pPr>
          </w:p>
        </w:tc>
        <w:tc>
          <w:tcPr>
            <w:tcW w:w="1559" w:type="dxa"/>
            <w:vMerge/>
          </w:tcPr>
          <w:p w14:paraId="67A06D97" w14:textId="77777777" w:rsidR="00991301" w:rsidRPr="008F0252" w:rsidRDefault="00991301" w:rsidP="00F869CE">
            <w:pPr>
              <w:rPr>
                <w:rFonts w:ascii="Times New Roman" w:eastAsia="Times New Roman" w:hAnsi="Times New Roman" w:cs="Times New Roman"/>
                <w:sz w:val="24"/>
                <w:szCs w:val="24"/>
                <w:lang w:eastAsia="lv-LV"/>
              </w:rPr>
            </w:pPr>
          </w:p>
        </w:tc>
        <w:tc>
          <w:tcPr>
            <w:tcW w:w="4397" w:type="dxa"/>
          </w:tcPr>
          <w:p w14:paraId="67A06D98" w14:textId="77777777" w:rsidR="00991301" w:rsidRPr="008F0252" w:rsidRDefault="00991301"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un koordinē iestādes saistību izpildi pret Eiropas Savienības institūcijām (tajā skaitā aģentūrām) iekšlietu un tieslietu jomā</w:t>
            </w:r>
          </w:p>
        </w:tc>
        <w:tc>
          <w:tcPr>
            <w:tcW w:w="1417" w:type="dxa"/>
            <w:vMerge/>
          </w:tcPr>
          <w:p w14:paraId="67A06D99" w14:textId="77777777" w:rsidR="00991301" w:rsidRPr="008F0252" w:rsidRDefault="00991301" w:rsidP="00F869CE">
            <w:pPr>
              <w:rPr>
                <w:rFonts w:ascii="Times New Roman" w:hAnsi="Times New Roman" w:cs="Times New Roman"/>
                <w:sz w:val="24"/>
                <w:szCs w:val="24"/>
              </w:rPr>
            </w:pPr>
          </w:p>
        </w:tc>
      </w:tr>
      <w:tr w:rsidR="008F0252" w:rsidRPr="008F0252" w14:paraId="67A06DA0" w14:textId="77777777" w:rsidTr="00977085">
        <w:tc>
          <w:tcPr>
            <w:tcW w:w="996" w:type="dxa"/>
            <w:vMerge/>
          </w:tcPr>
          <w:p w14:paraId="67A06D9B" w14:textId="77777777" w:rsidR="00991301" w:rsidRPr="008F0252" w:rsidRDefault="00991301" w:rsidP="00F869CE">
            <w:pPr>
              <w:rPr>
                <w:rFonts w:ascii="Times New Roman" w:eastAsia="Times New Roman" w:hAnsi="Times New Roman" w:cs="Times New Roman"/>
                <w:sz w:val="24"/>
                <w:szCs w:val="24"/>
                <w:lang w:eastAsia="lv-LV"/>
              </w:rPr>
            </w:pPr>
          </w:p>
        </w:tc>
        <w:tc>
          <w:tcPr>
            <w:tcW w:w="1984" w:type="dxa"/>
            <w:vMerge/>
          </w:tcPr>
          <w:p w14:paraId="67A06D9C" w14:textId="77777777" w:rsidR="00991301" w:rsidRPr="008F0252" w:rsidRDefault="00991301" w:rsidP="00F869CE">
            <w:pPr>
              <w:rPr>
                <w:rFonts w:ascii="Times New Roman" w:eastAsia="Times New Roman" w:hAnsi="Times New Roman" w:cs="Times New Roman"/>
                <w:sz w:val="24"/>
                <w:szCs w:val="24"/>
                <w:lang w:eastAsia="lv-LV"/>
              </w:rPr>
            </w:pPr>
          </w:p>
        </w:tc>
        <w:tc>
          <w:tcPr>
            <w:tcW w:w="1559" w:type="dxa"/>
            <w:vMerge/>
          </w:tcPr>
          <w:p w14:paraId="67A06D9D" w14:textId="77777777" w:rsidR="00991301" w:rsidRPr="008F0252" w:rsidRDefault="00991301" w:rsidP="00F869CE">
            <w:pPr>
              <w:rPr>
                <w:rFonts w:ascii="Times New Roman" w:eastAsia="Times New Roman" w:hAnsi="Times New Roman" w:cs="Times New Roman"/>
                <w:sz w:val="24"/>
                <w:szCs w:val="24"/>
                <w:lang w:eastAsia="lv-LV"/>
              </w:rPr>
            </w:pPr>
          </w:p>
        </w:tc>
        <w:tc>
          <w:tcPr>
            <w:tcW w:w="4397" w:type="dxa"/>
          </w:tcPr>
          <w:p w14:paraId="67A06D9E" w14:textId="77777777" w:rsidR="00991301" w:rsidRPr="008F0252" w:rsidRDefault="00991301"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Organizē un koordinē Eiropas Savienības </w:t>
            </w:r>
            <w:proofErr w:type="spellStart"/>
            <w:r w:rsidRPr="008F0252">
              <w:rPr>
                <w:rFonts w:ascii="Times New Roman" w:eastAsia="Times New Roman" w:hAnsi="Times New Roman" w:cs="Times New Roman"/>
                <w:i/>
                <w:sz w:val="24"/>
                <w:szCs w:val="24"/>
                <w:lang w:eastAsia="lv-LV"/>
              </w:rPr>
              <w:t>acquis</w:t>
            </w:r>
            <w:proofErr w:type="spellEnd"/>
            <w:r w:rsidRPr="008F0252">
              <w:rPr>
                <w:rFonts w:ascii="Times New Roman" w:eastAsia="Times New Roman" w:hAnsi="Times New Roman" w:cs="Times New Roman"/>
                <w:i/>
                <w:sz w:val="24"/>
                <w:szCs w:val="24"/>
                <w:lang w:eastAsia="lv-LV"/>
              </w:rPr>
              <w:t xml:space="preserve"> </w:t>
            </w:r>
            <w:proofErr w:type="spellStart"/>
            <w:r w:rsidRPr="008F0252">
              <w:rPr>
                <w:rFonts w:ascii="Times New Roman" w:eastAsia="Times New Roman" w:hAnsi="Times New Roman" w:cs="Times New Roman"/>
                <w:i/>
                <w:sz w:val="24"/>
                <w:szCs w:val="24"/>
                <w:lang w:eastAsia="lv-LV"/>
              </w:rPr>
              <w:t>communautaire</w:t>
            </w:r>
            <w:proofErr w:type="spellEnd"/>
            <w:r w:rsidRPr="008F0252">
              <w:rPr>
                <w:rFonts w:ascii="Times New Roman" w:eastAsia="Times New Roman" w:hAnsi="Times New Roman" w:cs="Times New Roman"/>
                <w:sz w:val="24"/>
                <w:szCs w:val="24"/>
                <w:lang w:eastAsia="lv-LV"/>
              </w:rPr>
              <w:t xml:space="preserve"> prasību ieviešanu un novērtēšanu</w:t>
            </w:r>
          </w:p>
        </w:tc>
        <w:tc>
          <w:tcPr>
            <w:tcW w:w="1417" w:type="dxa"/>
            <w:vMerge/>
          </w:tcPr>
          <w:p w14:paraId="67A06D9F" w14:textId="77777777" w:rsidR="00991301" w:rsidRPr="008F0252" w:rsidRDefault="00991301" w:rsidP="00F869CE">
            <w:pPr>
              <w:rPr>
                <w:rFonts w:ascii="Times New Roman" w:hAnsi="Times New Roman" w:cs="Times New Roman"/>
                <w:sz w:val="24"/>
                <w:szCs w:val="24"/>
              </w:rPr>
            </w:pPr>
          </w:p>
        </w:tc>
      </w:tr>
      <w:tr w:rsidR="008F0252" w:rsidRPr="008F0252" w14:paraId="67A06DA6" w14:textId="77777777" w:rsidTr="00977085">
        <w:tc>
          <w:tcPr>
            <w:tcW w:w="996" w:type="dxa"/>
            <w:vMerge/>
          </w:tcPr>
          <w:p w14:paraId="67A06DA1" w14:textId="77777777" w:rsidR="00991301" w:rsidRPr="008F0252" w:rsidRDefault="00991301" w:rsidP="00F869CE">
            <w:pPr>
              <w:rPr>
                <w:rFonts w:ascii="Times New Roman" w:eastAsia="Times New Roman" w:hAnsi="Times New Roman" w:cs="Times New Roman"/>
                <w:sz w:val="24"/>
                <w:szCs w:val="24"/>
                <w:lang w:eastAsia="lv-LV"/>
              </w:rPr>
            </w:pPr>
          </w:p>
        </w:tc>
        <w:tc>
          <w:tcPr>
            <w:tcW w:w="1984" w:type="dxa"/>
            <w:vMerge/>
          </w:tcPr>
          <w:p w14:paraId="67A06DA2" w14:textId="77777777" w:rsidR="00991301" w:rsidRPr="008F0252" w:rsidRDefault="00991301" w:rsidP="00F869CE">
            <w:pPr>
              <w:rPr>
                <w:rFonts w:ascii="Times New Roman" w:eastAsia="Times New Roman" w:hAnsi="Times New Roman" w:cs="Times New Roman"/>
                <w:sz w:val="24"/>
                <w:szCs w:val="24"/>
                <w:lang w:eastAsia="lv-LV"/>
              </w:rPr>
            </w:pPr>
          </w:p>
        </w:tc>
        <w:tc>
          <w:tcPr>
            <w:tcW w:w="1559" w:type="dxa"/>
            <w:vMerge/>
          </w:tcPr>
          <w:p w14:paraId="67A06DA3" w14:textId="77777777" w:rsidR="00991301" w:rsidRPr="008F0252" w:rsidRDefault="00991301" w:rsidP="00F869CE">
            <w:pPr>
              <w:rPr>
                <w:rFonts w:ascii="Times New Roman" w:eastAsia="Times New Roman" w:hAnsi="Times New Roman" w:cs="Times New Roman"/>
                <w:sz w:val="24"/>
                <w:szCs w:val="24"/>
                <w:lang w:eastAsia="lv-LV"/>
              </w:rPr>
            </w:pPr>
          </w:p>
        </w:tc>
        <w:tc>
          <w:tcPr>
            <w:tcW w:w="4397" w:type="dxa"/>
          </w:tcPr>
          <w:p w14:paraId="67A06DA4" w14:textId="77777777" w:rsidR="00991301" w:rsidRPr="008F0252" w:rsidRDefault="00991301"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un koordinē Eiropas Savienības iniciatīvu izvērtēšanu un priekšlikumu izstrādi nacionālajai pozīcijai iekšlietu vai tieslietu jomā</w:t>
            </w:r>
          </w:p>
        </w:tc>
        <w:tc>
          <w:tcPr>
            <w:tcW w:w="1417" w:type="dxa"/>
            <w:vMerge/>
          </w:tcPr>
          <w:p w14:paraId="67A06DA5" w14:textId="77777777" w:rsidR="00991301" w:rsidRPr="008F0252" w:rsidRDefault="00991301" w:rsidP="00F869CE">
            <w:pPr>
              <w:rPr>
                <w:rFonts w:ascii="Times New Roman" w:hAnsi="Times New Roman" w:cs="Times New Roman"/>
                <w:sz w:val="24"/>
                <w:szCs w:val="24"/>
              </w:rPr>
            </w:pPr>
          </w:p>
        </w:tc>
      </w:tr>
      <w:tr w:rsidR="008F0252" w:rsidRPr="008F0252" w14:paraId="67A06DAC" w14:textId="77777777" w:rsidTr="00977085">
        <w:tc>
          <w:tcPr>
            <w:tcW w:w="996" w:type="dxa"/>
            <w:vMerge/>
          </w:tcPr>
          <w:p w14:paraId="67A06DA7" w14:textId="77777777" w:rsidR="00991301" w:rsidRPr="008F0252" w:rsidRDefault="00991301" w:rsidP="00F869CE">
            <w:pPr>
              <w:rPr>
                <w:rFonts w:ascii="Times New Roman" w:eastAsia="Times New Roman" w:hAnsi="Times New Roman" w:cs="Times New Roman"/>
                <w:sz w:val="24"/>
                <w:szCs w:val="24"/>
                <w:lang w:eastAsia="lv-LV"/>
              </w:rPr>
            </w:pPr>
          </w:p>
        </w:tc>
        <w:tc>
          <w:tcPr>
            <w:tcW w:w="1984" w:type="dxa"/>
            <w:vMerge/>
          </w:tcPr>
          <w:p w14:paraId="67A06DA8" w14:textId="77777777" w:rsidR="00991301" w:rsidRPr="008F0252" w:rsidRDefault="00991301" w:rsidP="00F869CE">
            <w:pPr>
              <w:rPr>
                <w:rFonts w:ascii="Times New Roman" w:eastAsia="Times New Roman" w:hAnsi="Times New Roman" w:cs="Times New Roman"/>
                <w:sz w:val="24"/>
                <w:szCs w:val="24"/>
                <w:lang w:eastAsia="lv-LV"/>
              </w:rPr>
            </w:pPr>
          </w:p>
        </w:tc>
        <w:tc>
          <w:tcPr>
            <w:tcW w:w="1559" w:type="dxa"/>
            <w:vMerge/>
          </w:tcPr>
          <w:p w14:paraId="67A06DA9" w14:textId="77777777" w:rsidR="00991301" w:rsidRPr="008F0252" w:rsidRDefault="00991301" w:rsidP="00F869CE">
            <w:pPr>
              <w:rPr>
                <w:rFonts w:ascii="Times New Roman" w:eastAsia="Times New Roman" w:hAnsi="Times New Roman" w:cs="Times New Roman"/>
                <w:sz w:val="24"/>
                <w:szCs w:val="24"/>
                <w:lang w:eastAsia="lv-LV"/>
              </w:rPr>
            </w:pPr>
          </w:p>
        </w:tc>
        <w:tc>
          <w:tcPr>
            <w:tcW w:w="4397" w:type="dxa"/>
          </w:tcPr>
          <w:p w14:paraId="67A06DAA" w14:textId="77777777" w:rsidR="00991301" w:rsidRPr="008F0252" w:rsidRDefault="00991301"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Pārstāv iestādi Eiropas Savienības institūcijās (tajā skaitā aģentūrās)</w:t>
            </w:r>
          </w:p>
        </w:tc>
        <w:tc>
          <w:tcPr>
            <w:tcW w:w="1417" w:type="dxa"/>
            <w:vMerge/>
          </w:tcPr>
          <w:p w14:paraId="67A06DAB" w14:textId="77777777" w:rsidR="00991301" w:rsidRPr="008F0252" w:rsidRDefault="00991301" w:rsidP="00F869CE">
            <w:pPr>
              <w:rPr>
                <w:rFonts w:ascii="Times New Roman" w:hAnsi="Times New Roman" w:cs="Times New Roman"/>
                <w:sz w:val="24"/>
                <w:szCs w:val="24"/>
              </w:rPr>
            </w:pPr>
          </w:p>
        </w:tc>
      </w:tr>
      <w:tr w:rsidR="008F0252" w:rsidRPr="008F0252" w14:paraId="67A06DB2" w14:textId="77777777" w:rsidTr="00977085">
        <w:tc>
          <w:tcPr>
            <w:tcW w:w="996" w:type="dxa"/>
            <w:vMerge/>
          </w:tcPr>
          <w:p w14:paraId="67A06DAD" w14:textId="77777777" w:rsidR="00991301" w:rsidRPr="008F0252" w:rsidRDefault="00991301" w:rsidP="00F869CE">
            <w:pPr>
              <w:rPr>
                <w:rFonts w:ascii="Times New Roman" w:eastAsia="Times New Roman" w:hAnsi="Times New Roman" w:cs="Times New Roman"/>
                <w:sz w:val="24"/>
                <w:szCs w:val="24"/>
                <w:lang w:eastAsia="lv-LV"/>
              </w:rPr>
            </w:pPr>
          </w:p>
        </w:tc>
        <w:tc>
          <w:tcPr>
            <w:tcW w:w="1984" w:type="dxa"/>
            <w:vMerge/>
          </w:tcPr>
          <w:p w14:paraId="67A06DAE" w14:textId="77777777" w:rsidR="00991301" w:rsidRPr="008F0252" w:rsidRDefault="00991301" w:rsidP="00F869CE">
            <w:pPr>
              <w:rPr>
                <w:rFonts w:ascii="Times New Roman" w:eastAsia="Times New Roman" w:hAnsi="Times New Roman" w:cs="Times New Roman"/>
                <w:sz w:val="24"/>
                <w:szCs w:val="24"/>
                <w:lang w:eastAsia="lv-LV"/>
              </w:rPr>
            </w:pPr>
          </w:p>
        </w:tc>
        <w:tc>
          <w:tcPr>
            <w:tcW w:w="1559" w:type="dxa"/>
            <w:vMerge/>
          </w:tcPr>
          <w:p w14:paraId="67A06DAF" w14:textId="77777777" w:rsidR="00991301" w:rsidRPr="008F0252" w:rsidRDefault="00991301" w:rsidP="00F869CE">
            <w:pPr>
              <w:rPr>
                <w:rFonts w:ascii="Times New Roman" w:eastAsia="Times New Roman" w:hAnsi="Times New Roman" w:cs="Times New Roman"/>
                <w:sz w:val="24"/>
                <w:szCs w:val="24"/>
                <w:lang w:eastAsia="lv-LV"/>
              </w:rPr>
            </w:pPr>
          </w:p>
        </w:tc>
        <w:tc>
          <w:tcPr>
            <w:tcW w:w="4397" w:type="dxa"/>
          </w:tcPr>
          <w:p w14:paraId="67A06DB0" w14:textId="77777777" w:rsidR="00991301" w:rsidRPr="008F0252" w:rsidRDefault="00991301"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Izstrādā un aktualizē iestādes rīkojuma dokumentu projektus un plānu projektus valsts robežas kontroles un ārzemnieku ieceļošanas, uzturēšanās, izceļošanas un </w:t>
            </w:r>
            <w:r w:rsidRPr="008F0252">
              <w:rPr>
                <w:rFonts w:ascii="Times New Roman" w:eastAsia="Times New Roman" w:hAnsi="Times New Roman" w:cs="Times New Roman"/>
                <w:sz w:val="24"/>
                <w:szCs w:val="24"/>
                <w:lang w:eastAsia="lv-LV"/>
              </w:rPr>
              <w:lastRenderedPageBreak/>
              <w:t>tranzīta nosacījumu kontroles, atgriešanas vai patvēruma procesa organizēšanas jomā</w:t>
            </w:r>
          </w:p>
        </w:tc>
        <w:tc>
          <w:tcPr>
            <w:tcW w:w="1417" w:type="dxa"/>
            <w:vMerge/>
          </w:tcPr>
          <w:p w14:paraId="67A06DB1" w14:textId="77777777" w:rsidR="00991301" w:rsidRPr="008F0252" w:rsidRDefault="00991301" w:rsidP="00F869CE">
            <w:pPr>
              <w:rPr>
                <w:rFonts w:ascii="Times New Roman" w:hAnsi="Times New Roman" w:cs="Times New Roman"/>
                <w:sz w:val="24"/>
                <w:szCs w:val="24"/>
              </w:rPr>
            </w:pPr>
          </w:p>
        </w:tc>
      </w:tr>
      <w:tr w:rsidR="008F0252" w:rsidRPr="008F0252" w14:paraId="67A06DB8" w14:textId="77777777" w:rsidTr="00977085">
        <w:tc>
          <w:tcPr>
            <w:tcW w:w="996" w:type="dxa"/>
            <w:vMerge/>
          </w:tcPr>
          <w:p w14:paraId="67A06DB3" w14:textId="77777777" w:rsidR="00991301" w:rsidRPr="008F0252" w:rsidRDefault="00991301" w:rsidP="00F869CE">
            <w:pPr>
              <w:rPr>
                <w:rFonts w:ascii="Times New Roman" w:eastAsia="Times New Roman" w:hAnsi="Times New Roman" w:cs="Times New Roman"/>
                <w:sz w:val="24"/>
                <w:szCs w:val="24"/>
                <w:lang w:eastAsia="lv-LV"/>
              </w:rPr>
            </w:pPr>
          </w:p>
        </w:tc>
        <w:tc>
          <w:tcPr>
            <w:tcW w:w="1984" w:type="dxa"/>
            <w:vMerge/>
          </w:tcPr>
          <w:p w14:paraId="67A06DB4" w14:textId="77777777" w:rsidR="00991301" w:rsidRPr="008F0252" w:rsidRDefault="00991301" w:rsidP="00F869CE">
            <w:pPr>
              <w:rPr>
                <w:rFonts w:ascii="Times New Roman" w:eastAsia="Times New Roman" w:hAnsi="Times New Roman" w:cs="Times New Roman"/>
                <w:sz w:val="24"/>
                <w:szCs w:val="24"/>
                <w:lang w:eastAsia="lv-LV"/>
              </w:rPr>
            </w:pPr>
          </w:p>
        </w:tc>
        <w:tc>
          <w:tcPr>
            <w:tcW w:w="1559" w:type="dxa"/>
            <w:vMerge/>
          </w:tcPr>
          <w:p w14:paraId="67A06DB5" w14:textId="77777777" w:rsidR="00991301" w:rsidRPr="008F0252" w:rsidRDefault="00991301" w:rsidP="00F869CE">
            <w:pPr>
              <w:rPr>
                <w:rFonts w:ascii="Times New Roman" w:eastAsia="Times New Roman" w:hAnsi="Times New Roman" w:cs="Times New Roman"/>
                <w:sz w:val="24"/>
                <w:szCs w:val="24"/>
                <w:lang w:eastAsia="lv-LV"/>
              </w:rPr>
            </w:pPr>
          </w:p>
        </w:tc>
        <w:tc>
          <w:tcPr>
            <w:tcW w:w="4397" w:type="dxa"/>
          </w:tcPr>
          <w:p w14:paraId="67A06DB6" w14:textId="49345DC1" w:rsidR="00991301" w:rsidRPr="008F0252" w:rsidRDefault="0052199B"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Organizē, koordinē un kontrolē iestādes vadības un plānošanas dokumentu izstrādi un pārskatu sagatavošanu par politikas plānošanas dokumentos noteikto uzdevumu </w:t>
            </w:r>
            <w:r w:rsidR="002330AB" w:rsidRPr="008F0252">
              <w:rPr>
                <w:rFonts w:ascii="Times New Roman" w:eastAsia="Times New Roman" w:hAnsi="Times New Roman" w:cs="Times New Roman"/>
                <w:sz w:val="24"/>
                <w:szCs w:val="24"/>
                <w:lang w:eastAsia="lv-LV"/>
              </w:rPr>
              <w:t>īsteno</w:t>
            </w:r>
            <w:r w:rsidRPr="008F0252">
              <w:rPr>
                <w:rFonts w:ascii="Times New Roman" w:eastAsia="Times New Roman" w:hAnsi="Times New Roman" w:cs="Times New Roman"/>
                <w:sz w:val="24"/>
                <w:szCs w:val="24"/>
                <w:lang w:eastAsia="lv-LV"/>
              </w:rPr>
              <w:t>šanas gaitu iestādes pamatfunkciju jomā</w:t>
            </w:r>
          </w:p>
        </w:tc>
        <w:tc>
          <w:tcPr>
            <w:tcW w:w="1417" w:type="dxa"/>
            <w:vMerge/>
          </w:tcPr>
          <w:p w14:paraId="67A06DB7" w14:textId="77777777" w:rsidR="00991301" w:rsidRPr="008F0252" w:rsidRDefault="00991301" w:rsidP="00F869CE">
            <w:pPr>
              <w:rPr>
                <w:rFonts w:ascii="Times New Roman" w:hAnsi="Times New Roman" w:cs="Times New Roman"/>
                <w:sz w:val="24"/>
                <w:szCs w:val="24"/>
              </w:rPr>
            </w:pPr>
          </w:p>
        </w:tc>
      </w:tr>
      <w:tr w:rsidR="008F0252" w:rsidRPr="008F0252" w14:paraId="67A06DBE" w14:textId="77777777" w:rsidTr="00977085">
        <w:tc>
          <w:tcPr>
            <w:tcW w:w="996" w:type="dxa"/>
            <w:vMerge/>
          </w:tcPr>
          <w:p w14:paraId="67A06DB9" w14:textId="77777777" w:rsidR="0052199B" w:rsidRPr="008F0252" w:rsidRDefault="0052199B" w:rsidP="00F869CE">
            <w:pPr>
              <w:rPr>
                <w:rFonts w:ascii="Times New Roman" w:eastAsia="Times New Roman" w:hAnsi="Times New Roman" w:cs="Times New Roman"/>
                <w:sz w:val="24"/>
                <w:szCs w:val="24"/>
                <w:lang w:eastAsia="lv-LV"/>
              </w:rPr>
            </w:pPr>
          </w:p>
        </w:tc>
        <w:tc>
          <w:tcPr>
            <w:tcW w:w="1984" w:type="dxa"/>
            <w:vMerge/>
          </w:tcPr>
          <w:p w14:paraId="67A06DBA" w14:textId="77777777" w:rsidR="0052199B" w:rsidRPr="008F0252" w:rsidRDefault="0052199B" w:rsidP="00F869CE">
            <w:pPr>
              <w:rPr>
                <w:rFonts w:ascii="Times New Roman" w:eastAsia="Times New Roman" w:hAnsi="Times New Roman" w:cs="Times New Roman"/>
                <w:sz w:val="24"/>
                <w:szCs w:val="24"/>
                <w:lang w:eastAsia="lv-LV"/>
              </w:rPr>
            </w:pPr>
          </w:p>
        </w:tc>
        <w:tc>
          <w:tcPr>
            <w:tcW w:w="1559" w:type="dxa"/>
            <w:vMerge/>
          </w:tcPr>
          <w:p w14:paraId="67A06DBB" w14:textId="77777777" w:rsidR="0052199B" w:rsidRPr="008F0252" w:rsidRDefault="0052199B" w:rsidP="00F869CE">
            <w:pPr>
              <w:rPr>
                <w:rFonts w:ascii="Times New Roman" w:eastAsia="Times New Roman" w:hAnsi="Times New Roman" w:cs="Times New Roman"/>
                <w:sz w:val="24"/>
                <w:szCs w:val="24"/>
                <w:lang w:eastAsia="lv-LV"/>
              </w:rPr>
            </w:pPr>
          </w:p>
        </w:tc>
        <w:tc>
          <w:tcPr>
            <w:tcW w:w="4397" w:type="dxa"/>
          </w:tcPr>
          <w:p w14:paraId="67A06DBC" w14:textId="77777777" w:rsidR="0052199B" w:rsidRPr="008F0252" w:rsidRDefault="0052199B"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Kontrolē un pilnveido </w:t>
            </w:r>
            <w:proofErr w:type="spellStart"/>
            <w:r w:rsidRPr="008F0252">
              <w:rPr>
                <w:rFonts w:ascii="Times New Roman" w:eastAsia="Times New Roman" w:hAnsi="Times New Roman" w:cs="Times New Roman"/>
                <w:sz w:val="24"/>
                <w:szCs w:val="24"/>
                <w:lang w:eastAsia="lv-LV"/>
              </w:rPr>
              <w:t>robežuzraudzības</w:t>
            </w:r>
            <w:proofErr w:type="spellEnd"/>
            <w:r w:rsidRPr="008F0252">
              <w:rPr>
                <w:rFonts w:ascii="Times New Roman" w:eastAsia="Times New Roman" w:hAnsi="Times New Roman" w:cs="Times New Roman"/>
                <w:sz w:val="24"/>
                <w:szCs w:val="24"/>
                <w:lang w:eastAsia="lv-LV"/>
              </w:rPr>
              <w:t xml:space="preserve">, </w:t>
            </w:r>
            <w:proofErr w:type="spellStart"/>
            <w:r w:rsidRPr="008F0252">
              <w:rPr>
                <w:rFonts w:ascii="Times New Roman" w:eastAsia="Times New Roman" w:hAnsi="Times New Roman" w:cs="Times New Roman"/>
                <w:sz w:val="24"/>
                <w:szCs w:val="24"/>
                <w:lang w:eastAsia="lv-LV"/>
              </w:rPr>
              <w:t>robežpārbaudes</w:t>
            </w:r>
            <w:proofErr w:type="spellEnd"/>
            <w:r w:rsidRPr="008F0252">
              <w:rPr>
                <w:rFonts w:ascii="Times New Roman" w:eastAsia="Times New Roman" w:hAnsi="Times New Roman" w:cs="Times New Roman"/>
                <w:sz w:val="24"/>
                <w:szCs w:val="24"/>
                <w:lang w:eastAsia="lv-LV"/>
              </w:rPr>
              <w:t xml:space="preserve"> vai citu kontroles tehnisko līdzekļu un informācijas sistēmu izmantošanu iestādē</w:t>
            </w:r>
          </w:p>
        </w:tc>
        <w:tc>
          <w:tcPr>
            <w:tcW w:w="1417" w:type="dxa"/>
            <w:vMerge/>
          </w:tcPr>
          <w:p w14:paraId="67A06DBD" w14:textId="77777777" w:rsidR="0052199B" w:rsidRPr="008F0252" w:rsidRDefault="0052199B" w:rsidP="00F869CE">
            <w:pPr>
              <w:rPr>
                <w:rFonts w:ascii="Times New Roman" w:hAnsi="Times New Roman" w:cs="Times New Roman"/>
                <w:sz w:val="24"/>
                <w:szCs w:val="24"/>
              </w:rPr>
            </w:pPr>
          </w:p>
        </w:tc>
      </w:tr>
      <w:tr w:rsidR="008F0252" w:rsidRPr="008F0252" w14:paraId="67A06DC4" w14:textId="77777777" w:rsidTr="00977085">
        <w:tc>
          <w:tcPr>
            <w:tcW w:w="996" w:type="dxa"/>
            <w:vMerge/>
          </w:tcPr>
          <w:p w14:paraId="67A06DBF" w14:textId="77777777" w:rsidR="0052199B" w:rsidRPr="008F0252" w:rsidRDefault="0052199B" w:rsidP="00F869CE">
            <w:pPr>
              <w:rPr>
                <w:rFonts w:ascii="Times New Roman" w:eastAsia="Times New Roman" w:hAnsi="Times New Roman" w:cs="Times New Roman"/>
                <w:sz w:val="24"/>
                <w:szCs w:val="24"/>
                <w:lang w:eastAsia="lv-LV"/>
              </w:rPr>
            </w:pPr>
          </w:p>
        </w:tc>
        <w:tc>
          <w:tcPr>
            <w:tcW w:w="1984" w:type="dxa"/>
            <w:vMerge/>
          </w:tcPr>
          <w:p w14:paraId="67A06DC0" w14:textId="77777777" w:rsidR="0052199B" w:rsidRPr="008F0252" w:rsidRDefault="0052199B" w:rsidP="00F869CE">
            <w:pPr>
              <w:rPr>
                <w:rFonts w:ascii="Times New Roman" w:eastAsia="Times New Roman" w:hAnsi="Times New Roman" w:cs="Times New Roman"/>
                <w:sz w:val="24"/>
                <w:szCs w:val="24"/>
                <w:lang w:eastAsia="lv-LV"/>
              </w:rPr>
            </w:pPr>
          </w:p>
        </w:tc>
        <w:tc>
          <w:tcPr>
            <w:tcW w:w="1559" w:type="dxa"/>
            <w:vMerge/>
          </w:tcPr>
          <w:p w14:paraId="67A06DC1" w14:textId="77777777" w:rsidR="0052199B" w:rsidRPr="008F0252" w:rsidRDefault="0052199B" w:rsidP="00F869CE">
            <w:pPr>
              <w:rPr>
                <w:rFonts w:ascii="Times New Roman" w:eastAsia="Times New Roman" w:hAnsi="Times New Roman" w:cs="Times New Roman"/>
                <w:sz w:val="24"/>
                <w:szCs w:val="24"/>
                <w:lang w:eastAsia="lv-LV"/>
              </w:rPr>
            </w:pPr>
          </w:p>
        </w:tc>
        <w:tc>
          <w:tcPr>
            <w:tcW w:w="4397" w:type="dxa"/>
          </w:tcPr>
          <w:p w14:paraId="67A06DC2" w14:textId="77777777" w:rsidR="0052199B" w:rsidRPr="008F0252" w:rsidRDefault="0052199B"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Koordinē un kontrolē dienesta suņu izmantošanu iestādē</w:t>
            </w:r>
          </w:p>
        </w:tc>
        <w:tc>
          <w:tcPr>
            <w:tcW w:w="1417" w:type="dxa"/>
            <w:vMerge/>
          </w:tcPr>
          <w:p w14:paraId="67A06DC3" w14:textId="77777777" w:rsidR="0052199B" w:rsidRPr="008F0252" w:rsidRDefault="0052199B" w:rsidP="00F869CE">
            <w:pPr>
              <w:rPr>
                <w:rFonts w:ascii="Times New Roman" w:hAnsi="Times New Roman" w:cs="Times New Roman"/>
                <w:sz w:val="24"/>
                <w:szCs w:val="24"/>
              </w:rPr>
            </w:pPr>
          </w:p>
        </w:tc>
      </w:tr>
      <w:tr w:rsidR="008F0252" w:rsidRPr="008F0252" w14:paraId="67A06DCA" w14:textId="77777777" w:rsidTr="00977085">
        <w:tc>
          <w:tcPr>
            <w:tcW w:w="996" w:type="dxa"/>
            <w:vMerge/>
          </w:tcPr>
          <w:p w14:paraId="67A06DC5" w14:textId="77777777" w:rsidR="0052199B" w:rsidRPr="008F0252" w:rsidRDefault="0052199B" w:rsidP="00F869CE">
            <w:pPr>
              <w:rPr>
                <w:rFonts w:ascii="Times New Roman" w:eastAsia="Times New Roman" w:hAnsi="Times New Roman" w:cs="Times New Roman"/>
                <w:sz w:val="24"/>
                <w:szCs w:val="24"/>
                <w:lang w:eastAsia="lv-LV"/>
              </w:rPr>
            </w:pPr>
          </w:p>
        </w:tc>
        <w:tc>
          <w:tcPr>
            <w:tcW w:w="1984" w:type="dxa"/>
            <w:vMerge/>
          </w:tcPr>
          <w:p w14:paraId="67A06DC6" w14:textId="77777777" w:rsidR="0052199B" w:rsidRPr="008F0252" w:rsidRDefault="0052199B" w:rsidP="00F869CE">
            <w:pPr>
              <w:rPr>
                <w:rFonts w:ascii="Times New Roman" w:eastAsia="Times New Roman" w:hAnsi="Times New Roman" w:cs="Times New Roman"/>
                <w:sz w:val="24"/>
                <w:szCs w:val="24"/>
                <w:lang w:eastAsia="lv-LV"/>
              </w:rPr>
            </w:pPr>
          </w:p>
        </w:tc>
        <w:tc>
          <w:tcPr>
            <w:tcW w:w="1559" w:type="dxa"/>
            <w:vMerge/>
          </w:tcPr>
          <w:p w14:paraId="67A06DC7" w14:textId="77777777" w:rsidR="0052199B" w:rsidRPr="008F0252" w:rsidRDefault="0052199B" w:rsidP="00F869CE">
            <w:pPr>
              <w:rPr>
                <w:rFonts w:ascii="Times New Roman" w:eastAsia="Times New Roman" w:hAnsi="Times New Roman" w:cs="Times New Roman"/>
                <w:sz w:val="24"/>
                <w:szCs w:val="24"/>
                <w:lang w:eastAsia="lv-LV"/>
              </w:rPr>
            </w:pPr>
          </w:p>
        </w:tc>
        <w:tc>
          <w:tcPr>
            <w:tcW w:w="4397" w:type="dxa"/>
          </w:tcPr>
          <w:p w14:paraId="67A06DC8" w14:textId="5746A48F" w:rsidR="0052199B" w:rsidRPr="008F0252" w:rsidRDefault="0052199B"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Organizē un vada iestādes pasākumu </w:t>
            </w:r>
            <w:r w:rsidR="00B611CC" w:rsidRPr="008F0252">
              <w:rPr>
                <w:rFonts w:ascii="Times New Roman" w:hAnsi="Times New Roman" w:cs="Times New Roman"/>
                <w:sz w:val="24"/>
                <w:szCs w:val="24"/>
              </w:rPr>
              <w:t>īstenošan</w:t>
            </w:r>
            <w:r w:rsidRPr="008F0252">
              <w:rPr>
                <w:rFonts w:ascii="Times New Roman" w:eastAsia="Times New Roman" w:hAnsi="Times New Roman" w:cs="Times New Roman"/>
                <w:sz w:val="24"/>
                <w:szCs w:val="24"/>
                <w:lang w:eastAsia="lv-LV"/>
              </w:rPr>
              <w:t>u valsts drošības un aizsardzības plānu īstenošanas jomā</w:t>
            </w:r>
          </w:p>
        </w:tc>
        <w:tc>
          <w:tcPr>
            <w:tcW w:w="1417" w:type="dxa"/>
            <w:vMerge/>
          </w:tcPr>
          <w:p w14:paraId="67A06DC9" w14:textId="77777777" w:rsidR="0052199B" w:rsidRPr="008F0252" w:rsidRDefault="0052199B" w:rsidP="00F869CE">
            <w:pPr>
              <w:rPr>
                <w:rFonts w:ascii="Times New Roman" w:hAnsi="Times New Roman" w:cs="Times New Roman"/>
                <w:sz w:val="24"/>
                <w:szCs w:val="24"/>
              </w:rPr>
            </w:pPr>
          </w:p>
        </w:tc>
      </w:tr>
      <w:tr w:rsidR="008F0252" w:rsidRPr="008F0252" w14:paraId="67A06DD0" w14:textId="77777777" w:rsidTr="00977085">
        <w:tc>
          <w:tcPr>
            <w:tcW w:w="996" w:type="dxa"/>
            <w:vMerge/>
          </w:tcPr>
          <w:p w14:paraId="67A06DCB" w14:textId="77777777" w:rsidR="0052199B" w:rsidRPr="008F0252" w:rsidRDefault="0052199B" w:rsidP="00F869CE">
            <w:pPr>
              <w:rPr>
                <w:rFonts w:ascii="Times New Roman" w:eastAsia="Times New Roman" w:hAnsi="Times New Roman" w:cs="Times New Roman"/>
                <w:sz w:val="24"/>
                <w:szCs w:val="24"/>
                <w:lang w:eastAsia="lv-LV"/>
              </w:rPr>
            </w:pPr>
          </w:p>
        </w:tc>
        <w:tc>
          <w:tcPr>
            <w:tcW w:w="1984" w:type="dxa"/>
            <w:vMerge/>
          </w:tcPr>
          <w:p w14:paraId="67A06DCC" w14:textId="77777777" w:rsidR="0052199B" w:rsidRPr="008F0252" w:rsidRDefault="0052199B" w:rsidP="00F869CE">
            <w:pPr>
              <w:rPr>
                <w:rFonts w:ascii="Times New Roman" w:eastAsia="Times New Roman" w:hAnsi="Times New Roman" w:cs="Times New Roman"/>
                <w:sz w:val="24"/>
                <w:szCs w:val="24"/>
                <w:lang w:eastAsia="lv-LV"/>
              </w:rPr>
            </w:pPr>
          </w:p>
        </w:tc>
        <w:tc>
          <w:tcPr>
            <w:tcW w:w="1559" w:type="dxa"/>
            <w:vMerge/>
          </w:tcPr>
          <w:p w14:paraId="67A06DCD" w14:textId="77777777" w:rsidR="0052199B" w:rsidRPr="008F0252" w:rsidRDefault="0052199B" w:rsidP="00F869CE">
            <w:pPr>
              <w:rPr>
                <w:rFonts w:ascii="Times New Roman" w:eastAsia="Times New Roman" w:hAnsi="Times New Roman" w:cs="Times New Roman"/>
                <w:sz w:val="24"/>
                <w:szCs w:val="24"/>
                <w:lang w:eastAsia="lv-LV"/>
              </w:rPr>
            </w:pPr>
          </w:p>
        </w:tc>
        <w:tc>
          <w:tcPr>
            <w:tcW w:w="4397" w:type="dxa"/>
          </w:tcPr>
          <w:p w14:paraId="67A06DCE" w14:textId="77777777" w:rsidR="0052199B" w:rsidRPr="008F0252" w:rsidRDefault="0052199B"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Koordinē aizturēto ārzemnieku atgriešanas procesa organizāciju iestādē</w:t>
            </w:r>
          </w:p>
        </w:tc>
        <w:tc>
          <w:tcPr>
            <w:tcW w:w="1417" w:type="dxa"/>
            <w:vMerge/>
          </w:tcPr>
          <w:p w14:paraId="67A06DCF" w14:textId="77777777" w:rsidR="0052199B" w:rsidRPr="008F0252" w:rsidRDefault="0052199B" w:rsidP="00F869CE">
            <w:pPr>
              <w:rPr>
                <w:rFonts w:ascii="Times New Roman" w:hAnsi="Times New Roman" w:cs="Times New Roman"/>
                <w:sz w:val="24"/>
                <w:szCs w:val="24"/>
              </w:rPr>
            </w:pPr>
          </w:p>
        </w:tc>
      </w:tr>
      <w:tr w:rsidR="008F0252" w:rsidRPr="008F0252" w14:paraId="67A06DD6" w14:textId="77777777" w:rsidTr="00977085">
        <w:tc>
          <w:tcPr>
            <w:tcW w:w="996" w:type="dxa"/>
            <w:vMerge/>
          </w:tcPr>
          <w:p w14:paraId="67A06DD1" w14:textId="77777777" w:rsidR="0052199B" w:rsidRPr="008F0252" w:rsidRDefault="0052199B" w:rsidP="00F869CE">
            <w:pPr>
              <w:rPr>
                <w:rFonts w:ascii="Times New Roman" w:eastAsia="Times New Roman" w:hAnsi="Times New Roman" w:cs="Times New Roman"/>
                <w:sz w:val="24"/>
                <w:szCs w:val="24"/>
                <w:lang w:eastAsia="lv-LV"/>
              </w:rPr>
            </w:pPr>
          </w:p>
        </w:tc>
        <w:tc>
          <w:tcPr>
            <w:tcW w:w="1984" w:type="dxa"/>
            <w:vMerge/>
          </w:tcPr>
          <w:p w14:paraId="67A06DD2" w14:textId="77777777" w:rsidR="0052199B" w:rsidRPr="008F0252" w:rsidRDefault="0052199B" w:rsidP="00F869CE">
            <w:pPr>
              <w:rPr>
                <w:rFonts w:ascii="Times New Roman" w:eastAsia="Times New Roman" w:hAnsi="Times New Roman" w:cs="Times New Roman"/>
                <w:sz w:val="24"/>
                <w:szCs w:val="24"/>
                <w:lang w:eastAsia="lv-LV"/>
              </w:rPr>
            </w:pPr>
          </w:p>
        </w:tc>
        <w:tc>
          <w:tcPr>
            <w:tcW w:w="1559" w:type="dxa"/>
            <w:vMerge/>
          </w:tcPr>
          <w:p w14:paraId="67A06DD3" w14:textId="77777777" w:rsidR="0052199B" w:rsidRPr="008F0252" w:rsidRDefault="0052199B" w:rsidP="00F869CE">
            <w:pPr>
              <w:rPr>
                <w:rFonts w:ascii="Times New Roman" w:eastAsia="Times New Roman" w:hAnsi="Times New Roman" w:cs="Times New Roman"/>
                <w:sz w:val="24"/>
                <w:szCs w:val="24"/>
                <w:lang w:eastAsia="lv-LV"/>
              </w:rPr>
            </w:pPr>
          </w:p>
        </w:tc>
        <w:tc>
          <w:tcPr>
            <w:tcW w:w="4397" w:type="dxa"/>
          </w:tcPr>
          <w:p w14:paraId="67A06DD4" w14:textId="77777777" w:rsidR="0052199B" w:rsidRPr="008F0252" w:rsidRDefault="0052199B"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Koordinē darbību ar patvēruma meklētājiem organizāciju iestādē</w:t>
            </w:r>
          </w:p>
        </w:tc>
        <w:tc>
          <w:tcPr>
            <w:tcW w:w="1417" w:type="dxa"/>
            <w:vMerge/>
          </w:tcPr>
          <w:p w14:paraId="67A06DD5" w14:textId="77777777" w:rsidR="0052199B" w:rsidRPr="008F0252" w:rsidRDefault="0052199B" w:rsidP="00F869CE">
            <w:pPr>
              <w:rPr>
                <w:rFonts w:ascii="Times New Roman" w:hAnsi="Times New Roman" w:cs="Times New Roman"/>
                <w:sz w:val="24"/>
                <w:szCs w:val="24"/>
              </w:rPr>
            </w:pPr>
          </w:p>
        </w:tc>
      </w:tr>
      <w:tr w:rsidR="008F0252" w:rsidRPr="008F0252" w14:paraId="67A06DDC" w14:textId="77777777" w:rsidTr="00977085">
        <w:tc>
          <w:tcPr>
            <w:tcW w:w="996" w:type="dxa"/>
            <w:vMerge/>
          </w:tcPr>
          <w:p w14:paraId="67A06DD7" w14:textId="77777777" w:rsidR="0052199B" w:rsidRPr="008F0252" w:rsidRDefault="0052199B" w:rsidP="00F869CE">
            <w:pPr>
              <w:rPr>
                <w:rFonts w:ascii="Times New Roman" w:eastAsia="Times New Roman" w:hAnsi="Times New Roman" w:cs="Times New Roman"/>
                <w:sz w:val="24"/>
                <w:szCs w:val="24"/>
                <w:lang w:eastAsia="lv-LV"/>
              </w:rPr>
            </w:pPr>
          </w:p>
        </w:tc>
        <w:tc>
          <w:tcPr>
            <w:tcW w:w="1984" w:type="dxa"/>
            <w:vMerge/>
          </w:tcPr>
          <w:p w14:paraId="67A06DD8" w14:textId="77777777" w:rsidR="0052199B" w:rsidRPr="008F0252" w:rsidRDefault="0052199B" w:rsidP="00F869CE">
            <w:pPr>
              <w:rPr>
                <w:rFonts w:ascii="Times New Roman" w:eastAsia="Times New Roman" w:hAnsi="Times New Roman" w:cs="Times New Roman"/>
                <w:sz w:val="24"/>
                <w:szCs w:val="24"/>
                <w:lang w:eastAsia="lv-LV"/>
              </w:rPr>
            </w:pPr>
          </w:p>
        </w:tc>
        <w:tc>
          <w:tcPr>
            <w:tcW w:w="1559" w:type="dxa"/>
            <w:vMerge/>
          </w:tcPr>
          <w:p w14:paraId="67A06DD9" w14:textId="77777777" w:rsidR="0052199B" w:rsidRPr="008F0252" w:rsidRDefault="0052199B" w:rsidP="00F869CE">
            <w:pPr>
              <w:rPr>
                <w:rFonts w:ascii="Times New Roman" w:eastAsia="Times New Roman" w:hAnsi="Times New Roman" w:cs="Times New Roman"/>
                <w:sz w:val="24"/>
                <w:szCs w:val="24"/>
                <w:lang w:eastAsia="lv-LV"/>
              </w:rPr>
            </w:pPr>
          </w:p>
        </w:tc>
        <w:tc>
          <w:tcPr>
            <w:tcW w:w="4397" w:type="dxa"/>
          </w:tcPr>
          <w:p w14:paraId="67A06DDA" w14:textId="77777777" w:rsidR="0052199B" w:rsidRPr="008F0252" w:rsidRDefault="0052199B"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Analizē iestādes teritoriālo struktūrvienību administratīvo praksi</w:t>
            </w:r>
          </w:p>
        </w:tc>
        <w:tc>
          <w:tcPr>
            <w:tcW w:w="1417" w:type="dxa"/>
            <w:vMerge/>
          </w:tcPr>
          <w:p w14:paraId="67A06DDB" w14:textId="77777777" w:rsidR="0052199B" w:rsidRPr="008F0252" w:rsidRDefault="0052199B" w:rsidP="00F869CE">
            <w:pPr>
              <w:rPr>
                <w:rFonts w:ascii="Times New Roman" w:hAnsi="Times New Roman" w:cs="Times New Roman"/>
                <w:sz w:val="24"/>
                <w:szCs w:val="24"/>
              </w:rPr>
            </w:pPr>
          </w:p>
        </w:tc>
      </w:tr>
      <w:tr w:rsidR="008F0252" w:rsidRPr="008F0252" w14:paraId="67A06DE2" w14:textId="77777777" w:rsidTr="00977085">
        <w:tc>
          <w:tcPr>
            <w:tcW w:w="996" w:type="dxa"/>
            <w:vMerge/>
          </w:tcPr>
          <w:p w14:paraId="67A06DDD" w14:textId="77777777" w:rsidR="0052199B" w:rsidRPr="008F0252" w:rsidRDefault="0052199B" w:rsidP="00F869CE">
            <w:pPr>
              <w:rPr>
                <w:rFonts w:ascii="Times New Roman" w:eastAsia="Times New Roman" w:hAnsi="Times New Roman" w:cs="Times New Roman"/>
                <w:sz w:val="24"/>
                <w:szCs w:val="24"/>
                <w:lang w:eastAsia="lv-LV"/>
              </w:rPr>
            </w:pPr>
          </w:p>
        </w:tc>
        <w:tc>
          <w:tcPr>
            <w:tcW w:w="1984" w:type="dxa"/>
            <w:vMerge/>
          </w:tcPr>
          <w:p w14:paraId="67A06DDE" w14:textId="77777777" w:rsidR="0052199B" w:rsidRPr="008F0252" w:rsidRDefault="0052199B" w:rsidP="00F869CE">
            <w:pPr>
              <w:rPr>
                <w:rFonts w:ascii="Times New Roman" w:eastAsia="Times New Roman" w:hAnsi="Times New Roman" w:cs="Times New Roman"/>
                <w:sz w:val="24"/>
                <w:szCs w:val="24"/>
                <w:lang w:eastAsia="lv-LV"/>
              </w:rPr>
            </w:pPr>
          </w:p>
        </w:tc>
        <w:tc>
          <w:tcPr>
            <w:tcW w:w="1559" w:type="dxa"/>
            <w:vMerge/>
          </w:tcPr>
          <w:p w14:paraId="67A06DDF" w14:textId="77777777" w:rsidR="0052199B" w:rsidRPr="008F0252" w:rsidRDefault="0052199B" w:rsidP="00F869CE">
            <w:pPr>
              <w:rPr>
                <w:rFonts w:ascii="Times New Roman" w:eastAsia="Times New Roman" w:hAnsi="Times New Roman" w:cs="Times New Roman"/>
                <w:sz w:val="24"/>
                <w:szCs w:val="24"/>
                <w:lang w:eastAsia="lv-LV"/>
              </w:rPr>
            </w:pPr>
          </w:p>
        </w:tc>
        <w:tc>
          <w:tcPr>
            <w:tcW w:w="4397" w:type="dxa"/>
          </w:tcPr>
          <w:p w14:paraId="67A06DE0" w14:textId="27A21D38" w:rsidR="0052199B" w:rsidRPr="008F0252" w:rsidRDefault="0052199B"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un vada riska analīzes sistēmas, agrās brīdināšanas paziņojumu, periodisko riska analīžu izstrādi iestādes kompetencē esošaj</w:t>
            </w:r>
            <w:r w:rsidR="002330AB" w:rsidRPr="008F0252">
              <w:rPr>
                <w:rFonts w:ascii="Times New Roman" w:eastAsia="Times New Roman" w:hAnsi="Times New Roman" w:cs="Times New Roman"/>
                <w:sz w:val="24"/>
                <w:szCs w:val="24"/>
                <w:lang w:eastAsia="lv-LV"/>
              </w:rPr>
              <w:t>os</w:t>
            </w:r>
            <w:r w:rsidRPr="008F0252">
              <w:rPr>
                <w:rFonts w:ascii="Times New Roman" w:eastAsia="Times New Roman" w:hAnsi="Times New Roman" w:cs="Times New Roman"/>
                <w:sz w:val="24"/>
                <w:szCs w:val="24"/>
                <w:lang w:eastAsia="lv-LV"/>
              </w:rPr>
              <w:t xml:space="preserve"> jautājum</w:t>
            </w:r>
            <w:r w:rsidR="002330AB" w:rsidRPr="008F0252">
              <w:rPr>
                <w:rFonts w:ascii="Times New Roman" w:eastAsia="Times New Roman" w:hAnsi="Times New Roman" w:cs="Times New Roman"/>
                <w:sz w:val="24"/>
                <w:szCs w:val="24"/>
                <w:lang w:eastAsia="lv-LV"/>
              </w:rPr>
              <w:t>os</w:t>
            </w:r>
          </w:p>
        </w:tc>
        <w:tc>
          <w:tcPr>
            <w:tcW w:w="1417" w:type="dxa"/>
            <w:vMerge/>
          </w:tcPr>
          <w:p w14:paraId="67A06DE1" w14:textId="77777777" w:rsidR="0052199B" w:rsidRPr="008F0252" w:rsidRDefault="0052199B" w:rsidP="00F869CE">
            <w:pPr>
              <w:rPr>
                <w:rFonts w:ascii="Times New Roman" w:hAnsi="Times New Roman" w:cs="Times New Roman"/>
                <w:sz w:val="24"/>
                <w:szCs w:val="24"/>
              </w:rPr>
            </w:pPr>
          </w:p>
        </w:tc>
      </w:tr>
      <w:tr w:rsidR="008F0252" w:rsidRPr="008F0252" w14:paraId="67A06DE8" w14:textId="77777777" w:rsidTr="00977085">
        <w:tc>
          <w:tcPr>
            <w:tcW w:w="996" w:type="dxa"/>
            <w:vMerge/>
          </w:tcPr>
          <w:p w14:paraId="67A06DE3" w14:textId="77777777" w:rsidR="0052199B" w:rsidRPr="008F0252" w:rsidRDefault="0052199B" w:rsidP="00F869CE">
            <w:pPr>
              <w:rPr>
                <w:rFonts w:ascii="Times New Roman" w:eastAsia="Times New Roman" w:hAnsi="Times New Roman" w:cs="Times New Roman"/>
                <w:sz w:val="24"/>
                <w:szCs w:val="24"/>
                <w:lang w:eastAsia="lv-LV"/>
              </w:rPr>
            </w:pPr>
          </w:p>
        </w:tc>
        <w:tc>
          <w:tcPr>
            <w:tcW w:w="1984" w:type="dxa"/>
            <w:vMerge/>
          </w:tcPr>
          <w:p w14:paraId="67A06DE4" w14:textId="77777777" w:rsidR="0052199B" w:rsidRPr="008F0252" w:rsidRDefault="0052199B" w:rsidP="00F869CE">
            <w:pPr>
              <w:rPr>
                <w:rFonts w:ascii="Times New Roman" w:eastAsia="Times New Roman" w:hAnsi="Times New Roman" w:cs="Times New Roman"/>
                <w:sz w:val="24"/>
                <w:szCs w:val="24"/>
                <w:lang w:eastAsia="lv-LV"/>
              </w:rPr>
            </w:pPr>
          </w:p>
        </w:tc>
        <w:tc>
          <w:tcPr>
            <w:tcW w:w="1559" w:type="dxa"/>
            <w:vMerge/>
          </w:tcPr>
          <w:p w14:paraId="67A06DE5" w14:textId="77777777" w:rsidR="0052199B" w:rsidRPr="008F0252" w:rsidRDefault="0052199B" w:rsidP="00F869CE">
            <w:pPr>
              <w:rPr>
                <w:rFonts w:ascii="Times New Roman" w:eastAsia="Times New Roman" w:hAnsi="Times New Roman" w:cs="Times New Roman"/>
                <w:sz w:val="24"/>
                <w:szCs w:val="24"/>
                <w:lang w:eastAsia="lv-LV"/>
              </w:rPr>
            </w:pPr>
          </w:p>
        </w:tc>
        <w:tc>
          <w:tcPr>
            <w:tcW w:w="4397" w:type="dxa"/>
          </w:tcPr>
          <w:p w14:paraId="67A06DE6" w14:textId="3F4574C0" w:rsidR="0052199B" w:rsidRPr="008F0252" w:rsidRDefault="002330AB"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Atbilstoši kompetencei o</w:t>
            </w:r>
            <w:r w:rsidR="0052199B" w:rsidRPr="008F0252">
              <w:rPr>
                <w:rFonts w:ascii="Times New Roman" w:eastAsia="Times New Roman" w:hAnsi="Times New Roman" w:cs="Times New Roman"/>
                <w:sz w:val="24"/>
                <w:szCs w:val="24"/>
                <w:lang w:eastAsia="lv-LV"/>
              </w:rPr>
              <w:t xml:space="preserve">rganizē un vada informācijas apmaiņu ar tiesībaizsardzības iestādēm valsts iekšienē un ārvalstīs </w:t>
            </w:r>
          </w:p>
        </w:tc>
        <w:tc>
          <w:tcPr>
            <w:tcW w:w="1417" w:type="dxa"/>
            <w:vMerge/>
          </w:tcPr>
          <w:p w14:paraId="67A06DE7" w14:textId="77777777" w:rsidR="0052199B" w:rsidRPr="008F0252" w:rsidRDefault="0052199B" w:rsidP="00F869CE">
            <w:pPr>
              <w:rPr>
                <w:rFonts w:ascii="Times New Roman" w:hAnsi="Times New Roman" w:cs="Times New Roman"/>
                <w:sz w:val="24"/>
                <w:szCs w:val="24"/>
              </w:rPr>
            </w:pPr>
          </w:p>
        </w:tc>
      </w:tr>
      <w:tr w:rsidR="008F0252" w:rsidRPr="008F0252" w14:paraId="67A06DEA" w14:textId="77777777" w:rsidTr="00977085">
        <w:tc>
          <w:tcPr>
            <w:tcW w:w="10353" w:type="dxa"/>
            <w:gridSpan w:val="5"/>
            <w:tcBorders>
              <w:left w:val="nil"/>
              <w:right w:val="nil"/>
            </w:tcBorders>
          </w:tcPr>
          <w:p w14:paraId="67A06DE9" w14:textId="77777777" w:rsidR="00444938" w:rsidRPr="008F0252" w:rsidRDefault="00444938" w:rsidP="00EE01B4">
            <w:pPr>
              <w:rPr>
                <w:rFonts w:ascii="Times New Roman" w:hAnsi="Times New Roman" w:cs="Times New Roman"/>
                <w:sz w:val="24"/>
                <w:szCs w:val="24"/>
                <w:shd w:val="clear" w:color="auto" w:fill="FFFFFF"/>
              </w:rPr>
            </w:pPr>
          </w:p>
        </w:tc>
      </w:tr>
      <w:tr w:rsidR="008F0252" w:rsidRPr="008F0252" w14:paraId="67A06DF0" w14:textId="77777777" w:rsidTr="00977085">
        <w:tc>
          <w:tcPr>
            <w:tcW w:w="996" w:type="dxa"/>
            <w:vMerge w:val="restart"/>
            <w:vAlign w:val="center"/>
          </w:tcPr>
          <w:p w14:paraId="67A06DEB" w14:textId="77777777" w:rsidR="005B612D" w:rsidRPr="008F0252" w:rsidRDefault="005B612D"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IVA</w:t>
            </w:r>
          </w:p>
        </w:tc>
        <w:tc>
          <w:tcPr>
            <w:tcW w:w="1984" w:type="dxa"/>
            <w:vMerge w:val="restart"/>
            <w:vAlign w:val="center"/>
          </w:tcPr>
          <w:p w14:paraId="67A06DEC" w14:textId="77777777" w:rsidR="005B612D" w:rsidRPr="008F0252" w:rsidRDefault="005B612D" w:rsidP="00F869CE">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Organizē un nodrošina iestādes teritoriālās struktūrvienības robežkontroles tehnisko līdzekļu ieviešanu un uzturēšanu, vada struktūrvienības darbu</w:t>
            </w:r>
          </w:p>
        </w:tc>
        <w:tc>
          <w:tcPr>
            <w:tcW w:w="1559" w:type="dxa"/>
            <w:vMerge w:val="restart"/>
            <w:vAlign w:val="center"/>
          </w:tcPr>
          <w:p w14:paraId="67A06DED" w14:textId="77777777" w:rsidR="005B612D" w:rsidRPr="008F0252" w:rsidRDefault="005B612D" w:rsidP="00F869CE">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Nodaļas priekšnieks</w:t>
            </w:r>
          </w:p>
        </w:tc>
        <w:tc>
          <w:tcPr>
            <w:tcW w:w="4397" w:type="dxa"/>
            <w:vAlign w:val="center"/>
          </w:tcPr>
          <w:p w14:paraId="67A06DEE" w14:textId="77777777" w:rsidR="005B612D" w:rsidRPr="008F0252" w:rsidRDefault="005B612D" w:rsidP="00EE01B4">
            <w:pP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Analizē robežkontroles tehnisko līdzekļu darbību, sniedz priekšlikumus to pilnveidošanai un plāno attīstību</w:t>
            </w:r>
          </w:p>
        </w:tc>
        <w:tc>
          <w:tcPr>
            <w:tcW w:w="1417" w:type="dxa"/>
            <w:vMerge w:val="restart"/>
            <w:vAlign w:val="center"/>
          </w:tcPr>
          <w:p w14:paraId="67A06DEF" w14:textId="77777777" w:rsidR="005B612D" w:rsidRPr="008F0252" w:rsidRDefault="005B612D" w:rsidP="00F869CE">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Majors</w:t>
            </w:r>
          </w:p>
        </w:tc>
      </w:tr>
      <w:tr w:rsidR="008F0252" w:rsidRPr="008F0252" w14:paraId="67A06DF6" w14:textId="77777777" w:rsidTr="00977085">
        <w:tc>
          <w:tcPr>
            <w:tcW w:w="996" w:type="dxa"/>
            <w:vMerge/>
          </w:tcPr>
          <w:p w14:paraId="67A06DF1" w14:textId="77777777" w:rsidR="005B612D" w:rsidRPr="008F0252" w:rsidRDefault="005B612D" w:rsidP="00F869CE">
            <w:pPr>
              <w:rPr>
                <w:rFonts w:ascii="Times New Roman" w:eastAsia="Times New Roman" w:hAnsi="Times New Roman" w:cs="Times New Roman"/>
                <w:sz w:val="24"/>
                <w:szCs w:val="24"/>
                <w:lang w:eastAsia="lv-LV"/>
              </w:rPr>
            </w:pPr>
          </w:p>
        </w:tc>
        <w:tc>
          <w:tcPr>
            <w:tcW w:w="1984" w:type="dxa"/>
            <w:vMerge/>
          </w:tcPr>
          <w:p w14:paraId="67A06DF2" w14:textId="77777777" w:rsidR="005B612D" w:rsidRPr="008F0252" w:rsidRDefault="005B612D" w:rsidP="00F869CE">
            <w:pPr>
              <w:rPr>
                <w:rFonts w:ascii="Times New Roman" w:hAnsi="Times New Roman" w:cs="Times New Roman"/>
                <w:sz w:val="24"/>
                <w:szCs w:val="24"/>
                <w:shd w:val="clear" w:color="auto" w:fill="FFFFFF"/>
              </w:rPr>
            </w:pPr>
          </w:p>
        </w:tc>
        <w:tc>
          <w:tcPr>
            <w:tcW w:w="1559" w:type="dxa"/>
            <w:vMerge/>
          </w:tcPr>
          <w:p w14:paraId="67A06DF3" w14:textId="77777777" w:rsidR="005B612D" w:rsidRPr="008F0252" w:rsidRDefault="005B612D" w:rsidP="00F869CE">
            <w:pPr>
              <w:rPr>
                <w:rFonts w:ascii="Times New Roman" w:hAnsi="Times New Roman" w:cs="Times New Roman"/>
                <w:sz w:val="24"/>
                <w:szCs w:val="24"/>
                <w:shd w:val="clear" w:color="auto" w:fill="FFFFFF"/>
              </w:rPr>
            </w:pPr>
          </w:p>
        </w:tc>
        <w:tc>
          <w:tcPr>
            <w:tcW w:w="4397" w:type="dxa"/>
            <w:vAlign w:val="center"/>
          </w:tcPr>
          <w:p w14:paraId="67A06DF4" w14:textId="03CDA3D0" w:rsidR="005B612D" w:rsidRPr="008F0252" w:rsidRDefault="005B612D" w:rsidP="00EE01B4">
            <w:pP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Organizē robežkontroles tehnisko līdzekļu uzturēšanu tehniskā kārtībā un nodrošina to izmantošanas efektivitātes analīzi</w:t>
            </w:r>
          </w:p>
        </w:tc>
        <w:tc>
          <w:tcPr>
            <w:tcW w:w="1417" w:type="dxa"/>
            <w:vMerge/>
          </w:tcPr>
          <w:p w14:paraId="67A06DF5" w14:textId="77777777" w:rsidR="005B612D" w:rsidRPr="008F0252" w:rsidRDefault="005B612D" w:rsidP="00F869CE">
            <w:pPr>
              <w:rPr>
                <w:rFonts w:ascii="Times New Roman" w:hAnsi="Times New Roman" w:cs="Times New Roman"/>
                <w:sz w:val="24"/>
                <w:szCs w:val="24"/>
                <w:shd w:val="clear" w:color="auto" w:fill="FFFFFF"/>
              </w:rPr>
            </w:pPr>
          </w:p>
        </w:tc>
      </w:tr>
      <w:tr w:rsidR="008F0252" w:rsidRPr="008F0252" w14:paraId="67A06DFC" w14:textId="77777777" w:rsidTr="00977085">
        <w:tc>
          <w:tcPr>
            <w:tcW w:w="996" w:type="dxa"/>
            <w:vMerge/>
          </w:tcPr>
          <w:p w14:paraId="67A06DF7" w14:textId="77777777" w:rsidR="005B612D" w:rsidRPr="008F0252" w:rsidRDefault="005B612D" w:rsidP="00F869CE">
            <w:pPr>
              <w:rPr>
                <w:rFonts w:ascii="Times New Roman" w:eastAsia="Times New Roman" w:hAnsi="Times New Roman" w:cs="Times New Roman"/>
                <w:sz w:val="24"/>
                <w:szCs w:val="24"/>
                <w:lang w:eastAsia="lv-LV"/>
              </w:rPr>
            </w:pPr>
          </w:p>
        </w:tc>
        <w:tc>
          <w:tcPr>
            <w:tcW w:w="1984" w:type="dxa"/>
            <w:vMerge/>
          </w:tcPr>
          <w:p w14:paraId="67A06DF8" w14:textId="77777777" w:rsidR="005B612D" w:rsidRPr="008F0252" w:rsidRDefault="005B612D" w:rsidP="00F869CE">
            <w:pPr>
              <w:rPr>
                <w:rFonts w:ascii="Times New Roman" w:hAnsi="Times New Roman" w:cs="Times New Roman"/>
                <w:sz w:val="24"/>
                <w:szCs w:val="24"/>
                <w:shd w:val="clear" w:color="auto" w:fill="FFFFFF"/>
              </w:rPr>
            </w:pPr>
          </w:p>
        </w:tc>
        <w:tc>
          <w:tcPr>
            <w:tcW w:w="1559" w:type="dxa"/>
            <w:vMerge/>
          </w:tcPr>
          <w:p w14:paraId="67A06DF9" w14:textId="77777777" w:rsidR="005B612D" w:rsidRPr="008F0252" w:rsidRDefault="005B612D" w:rsidP="00F869CE">
            <w:pPr>
              <w:rPr>
                <w:rFonts w:ascii="Times New Roman" w:hAnsi="Times New Roman" w:cs="Times New Roman"/>
                <w:sz w:val="24"/>
                <w:szCs w:val="24"/>
                <w:shd w:val="clear" w:color="auto" w:fill="FFFFFF"/>
              </w:rPr>
            </w:pPr>
          </w:p>
        </w:tc>
        <w:tc>
          <w:tcPr>
            <w:tcW w:w="4397" w:type="dxa"/>
            <w:vAlign w:val="center"/>
          </w:tcPr>
          <w:p w14:paraId="67A06DFA" w14:textId="77777777" w:rsidR="005B612D" w:rsidRPr="008F0252" w:rsidRDefault="005B612D" w:rsidP="00EE01B4">
            <w:pP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Sniedz priekšlikumus personāla apmācībām robežkontroles tehnisko līdzekļu izmantošanas jautājumos</w:t>
            </w:r>
          </w:p>
        </w:tc>
        <w:tc>
          <w:tcPr>
            <w:tcW w:w="1417" w:type="dxa"/>
            <w:vMerge/>
          </w:tcPr>
          <w:p w14:paraId="67A06DFB" w14:textId="77777777" w:rsidR="005B612D" w:rsidRPr="008F0252" w:rsidRDefault="005B612D" w:rsidP="00F869CE">
            <w:pPr>
              <w:rPr>
                <w:rFonts w:ascii="Times New Roman" w:hAnsi="Times New Roman" w:cs="Times New Roman"/>
                <w:sz w:val="24"/>
                <w:szCs w:val="24"/>
                <w:shd w:val="clear" w:color="auto" w:fill="FFFFFF"/>
              </w:rPr>
            </w:pPr>
          </w:p>
        </w:tc>
      </w:tr>
      <w:tr w:rsidR="008F0252" w:rsidRPr="008F0252" w14:paraId="67A06E02" w14:textId="77777777" w:rsidTr="00977085">
        <w:tc>
          <w:tcPr>
            <w:tcW w:w="996" w:type="dxa"/>
            <w:vMerge/>
          </w:tcPr>
          <w:p w14:paraId="67A06DFD" w14:textId="77777777" w:rsidR="005B612D" w:rsidRPr="008F0252" w:rsidRDefault="005B612D" w:rsidP="00F869CE">
            <w:pPr>
              <w:rPr>
                <w:rFonts w:ascii="Times New Roman" w:eastAsia="Times New Roman" w:hAnsi="Times New Roman" w:cs="Times New Roman"/>
                <w:sz w:val="24"/>
                <w:szCs w:val="24"/>
                <w:lang w:eastAsia="lv-LV"/>
              </w:rPr>
            </w:pPr>
          </w:p>
        </w:tc>
        <w:tc>
          <w:tcPr>
            <w:tcW w:w="1984" w:type="dxa"/>
            <w:vMerge/>
          </w:tcPr>
          <w:p w14:paraId="67A06DFE" w14:textId="77777777" w:rsidR="005B612D" w:rsidRPr="008F0252" w:rsidRDefault="005B612D" w:rsidP="00F869CE">
            <w:pPr>
              <w:rPr>
                <w:rFonts w:ascii="Times New Roman" w:hAnsi="Times New Roman" w:cs="Times New Roman"/>
                <w:sz w:val="24"/>
                <w:szCs w:val="24"/>
                <w:shd w:val="clear" w:color="auto" w:fill="FFFFFF"/>
              </w:rPr>
            </w:pPr>
          </w:p>
        </w:tc>
        <w:tc>
          <w:tcPr>
            <w:tcW w:w="1559" w:type="dxa"/>
            <w:vMerge/>
          </w:tcPr>
          <w:p w14:paraId="67A06DFF" w14:textId="77777777" w:rsidR="005B612D" w:rsidRPr="008F0252" w:rsidRDefault="005B612D" w:rsidP="00F869CE">
            <w:pPr>
              <w:rPr>
                <w:rFonts w:ascii="Times New Roman" w:hAnsi="Times New Roman" w:cs="Times New Roman"/>
                <w:sz w:val="24"/>
                <w:szCs w:val="24"/>
                <w:shd w:val="clear" w:color="auto" w:fill="FFFFFF"/>
              </w:rPr>
            </w:pPr>
          </w:p>
        </w:tc>
        <w:tc>
          <w:tcPr>
            <w:tcW w:w="4397" w:type="dxa"/>
            <w:vAlign w:val="center"/>
          </w:tcPr>
          <w:p w14:paraId="67A06E00" w14:textId="7A628A25" w:rsidR="005B612D" w:rsidRPr="008F0252" w:rsidRDefault="005B612D" w:rsidP="00EE01B4">
            <w:pP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 xml:space="preserve">Organizē </w:t>
            </w:r>
            <w:r w:rsidR="004D572A" w:rsidRPr="008F0252">
              <w:rPr>
                <w:rFonts w:ascii="Times New Roman" w:hAnsi="Times New Roman" w:cs="Times New Roman"/>
                <w:sz w:val="24"/>
                <w:szCs w:val="24"/>
              </w:rPr>
              <w:t xml:space="preserve">pārskatu sagatavošanu par </w:t>
            </w:r>
            <w:r w:rsidRPr="008F0252">
              <w:rPr>
                <w:rFonts w:ascii="Times New Roman" w:hAnsi="Times New Roman" w:cs="Times New Roman"/>
                <w:sz w:val="24"/>
                <w:szCs w:val="24"/>
                <w:shd w:val="clear" w:color="auto" w:fill="FFFFFF"/>
              </w:rPr>
              <w:t>dienesta saziņas līdzekļu izmantošanas izdevum</w:t>
            </w:r>
            <w:r w:rsidR="004D572A" w:rsidRPr="008F0252">
              <w:rPr>
                <w:rFonts w:ascii="Times New Roman" w:hAnsi="Times New Roman" w:cs="Times New Roman"/>
                <w:sz w:val="24"/>
                <w:szCs w:val="24"/>
                <w:shd w:val="clear" w:color="auto" w:fill="FFFFFF"/>
              </w:rPr>
              <w:t>iem</w:t>
            </w:r>
            <w:r w:rsidRPr="008F0252">
              <w:rPr>
                <w:rFonts w:ascii="Times New Roman" w:hAnsi="Times New Roman" w:cs="Times New Roman"/>
                <w:sz w:val="24"/>
                <w:szCs w:val="24"/>
                <w:shd w:val="clear" w:color="auto" w:fill="FFFFFF"/>
              </w:rPr>
              <w:t xml:space="preserve"> un veic to analīzi</w:t>
            </w:r>
          </w:p>
        </w:tc>
        <w:tc>
          <w:tcPr>
            <w:tcW w:w="1417" w:type="dxa"/>
            <w:vMerge/>
          </w:tcPr>
          <w:p w14:paraId="67A06E01" w14:textId="77777777" w:rsidR="005B612D" w:rsidRPr="008F0252" w:rsidRDefault="005B612D" w:rsidP="00F869CE">
            <w:pPr>
              <w:rPr>
                <w:rFonts w:ascii="Times New Roman" w:hAnsi="Times New Roman" w:cs="Times New Roman"/>
                <w:sz w:val="24"/>
                <w:szCs w:val="24"/>
                <w:shd w:val="clear" w:color="auto" w:fill="FFFFFF"/>
              </w:rPr>
            </w:pPr>
          </w:p>
        </w:tc>
      </w:tr>
      <w:tr w:rsidR="008F0252" w:rsidRPr="008F0252" w14:paraId="67A06E08" w14:textId="77777777" w:rsidTr="00977085">
        <w:tc>
          <w:tcPr>
            <w:tcW w:w="996" w:type="dxa"/>
            <w:vMerge/>
          </w:tcPr>
          <w:p w14:paraId="67A06E03" w14:textId="77777777" w:rsidR="005B612D" w:rsidRPr="008F0252" w:rsidRDefault="005B612D" w:rsidP="00F869CE">
            <w:pPr>
              <w:rPr>
                <w:rFonts w:ascii="Times New Roman" w:eastAsia="Times New Roman" w:hAnsi="Times New Roman" w:cs="Times New Roman"/>
                <w:sz w:val="24"/>
                <w:szCs w:val="24"/>
                <w:lang w:eastAsia="lv-LV"/>
              </w:rPr>
            </w:pPr>
          </w:p>
        </w:tc>
        <w:tc>
          <w:tcPr>
            <w:tcW w:w="1984" w:type="dxa"/>
            <w:vMerge/>
          </w:tcPr>
          <w:p w14:paraId="67A06E04" w14:textId="77777777" w:rsidR="005B612D" w:rsidRPr="008F0252" w:rsidRDefault="005B612D" w:rsidP="00F869CE">
            <w:pPr>
              <w:rPr>
                <w:rFonts w:ascii="Times New Roman" w:hAnsi="Times New Roman" w:cs="Times New Roman"/>
                <w:sz w:val="24"/>
                <w:szCs w:val="24"/>
                <w:shd w:val="clear" w:color="auto" w:fill="FFFFFF"/>
              </w:rPr>
            </w:pPr>
          </w:p>
        </w:tc>
        <w:tc>
          <w:tcPr>
            <w:tcW w:w="1559" w:type="dxa"/>
            <w:vMerge/>
          </w:tcPr>
          <w:p w14:paraId="67A06E05" w14:textId="77777777" w:rsidR="005B612D" w:rsidRPr="008F0252" w:rsidRDefault="005B612D" w:rsidP="00F869CE">
            <w:pPr>
              <w:rPr>
                <w:rFonts w:ascii="Times New Roman" w:hAnsi="Times New Roman" w:cs="Times New Roman"/>
                <w:sz w:val="24"/>
                <w:szCs w:val="24"/>
                <w:shd w:val="clear" w:color="auto" w:fill="FFFFFF"/>
              </w:rPr>
            </w:pPr>
          </w:p>
        </w:tc>
        <w:tc>
          <w:tcPr>
            <w:tcW w:w="4397" w:type="dxa"/>
            <w:vAlign w:val="center"/>
          </w:tcPr>
          <w:p w14:paraId="67A06E06" w14:textId="77777777" w:rsidR="005B612D" w:rsidRPr="008F0252" w:rsidRDefault="005B612D" w:rsidP="00EE01B4">
            <w:pP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Vada struktūrvienības personālu</w:t>
            </w:r>
          </w:p>
        </w:tc>
        <w:tc>
          <w:tcPr>
            <w:tcW w:w="1417" w:type="dxa"/>
            <w:vMerge/>
          </w:tcPr>
          <w:p w14:paraId="67A06E07" w14:textId="77777777" w:rsidR="005B612D" w:rsidRPr="008F0252" w:rsidRDefault="005B612D" w:rsidP="00F869CE">
            <w:pPr>
              <w:rPr>
                <w:rFonts w:ascii="Times New Roman" w:hAnsi="Times New Roman" w:cs="Times New Roman"/>
                <w:sz w:val="24"/>
                <w:szCs w:val="24"/>
                <w:shd w:val="clear" w:color="auto" w:fill="FFFFFF"/>
              </w:rPr>
            </w:pPr>
          </w:p>
        </w:tc>
      </w:tr>
      <w:tr w:rsidR="008F0252" w:rsidRPr="008F0252" w14:paraId="67A06E0A" w14:textId="77777777" w:rsidTr="00977085">
        <w:tc>
          <w:tcPr>
            <w:tcW w:w="10353" w:type="dxa"/>
            <w:gridSpan w:val="5"/>
            <w:tcBorders>
              <w:left w:val="nil"/>
              <w:right w:val="nil"/>
            </w:tcBorders>
          </w:tcPr>
          <w:p w14:paraId="67A06E09" w14:textId="77777777" w:rsidR="00B705CC" w:rsidRPr="008F0252" w:rsidRDefault="00B705CC" w:rsidP="00EE01B4">
            <w:pPr>
              <w:rPr>
                <w:rFonts w:ascii="Times New Roman" w:eastAsia="Times New Roman" w:hAnsi="Times New Roman" w:cs="Times New Roman"/>
                <w:sz w:val="24"/>
                <w:szCs w:val="24"/>
                <w:lang w:eastAsia="lv-LV"/>
              </w:rPr>
            </w:pPr>
          </w:p>
        </w:tc>
      </w:tr>
      <w:tr w:rsidR="008F0252" w:rsidRPr="008F0252" w14:paraId="67A06E10" w14:textId="77777777" w:rsidTr="00977085">
        <w:tc>
          <w:tcPr>
            <w:tcW w:w="996" w:type="dxa"/>
            <w:vMerge w:val="restart"/>
            <w:vAlign w:val="center"/>
          </w:tcPr>
          <w:p w14:paraId="67A06E0B" w14:textId="77777777" w:rsidR="00C61799" w:rsidRPr="008F0252" w:rsidRDefault="00C61799"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IIIB</w:t>
            </w:r>
          </w:p>
        </w:tc>
        <w:tc>
          <w:tcPr>
            <w:tcW w:w="1984" w:type="dxa"/>
            <w:vMerge w:val="restart"/>
            <w:vAlign w:val="center"/>
          </w:tcPr>
          <w:p w14:paraId="67A06E0C" w14:textId="77777777" w:rsidR="00C61799" w:rsidRPr="008F0252" w:rsidRDefault="00C61799"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Veic noteiktus uzdevumus robežkontroles, imigrācijas </w:t>
            </w:r>
            <w:r w:rsidRPr="008F0252">
              <w:rPr>
                <w:rFonts w:ascii="Times New Roman" w:eastAsia="Times New Roman" w:hAnsi="Times New Roman" w:cs="Times New Roman"/>
                <w:sz w:val="24"/>
                <w:szCs w:val="24"/>
                <w:lang w:eastAsia="lv-LV"/>
              </w:rPr>
              <w:lastRenderedPageBreak/>
              <w:t>kontroles, atgriešanas, patvēruma vai riska analīzes jomā iestādē</w:t>
            </w:r>
          </w:p>
        </w:tc>
        <w:tc>
          <w:tcPr>
            <w:tcW w:w="1559" w:type="dxa"/>
            <w:vMerge w:val="restart"/>
            <w:vAlign w:val="center"/>
          </w:tcPr>
          <w:p w14:paraId="67A06E0D" w14:textId="77777777" w:rsidR="00C61799" w:rsidRPr="008F0252" w:rsidRDefault="00C61799"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lastRenderedPageBreak/>
              <w:t>Galvenais inspektors</w:t>
            </w:r>
          </w:p>
        </w:tc>
        <w:tc>
          <w:tcPr>
            <w:tcW w:w="4397" w:type="dxa"/>
            <w:vAlign w:val="center"/>
          </w:tcPr>
          <w:p w14:paraId="67A06E0E" w14:textId="77777777"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Kontrolē un analizē </w:t>
            </w:r>
            <w:proofErr w:type="spellStart"/>
            <w:r w:rsidRPr="008F0252">
              <w:rPr>
                <w:rFonts w:ascii="Times New Roman" w:eastAsia="Times New Roman" w:hAnsi="Times New Roman" w:cs="Times New Roman"/>
                <w:sz w:val="24"/>
                <w:szCs w:val="24"/>
                <w:lang w:eastAsia="lv-LV"/>
              </w:rPr>
              <w:t>robežpārbaudes</w:t>
            </w:r>
            <w:proofErr w:type="spellEnd"/>
            <w:r w:rsidRPr="008F0252">
              <w:rPr>
                <w:rFonts w:ascii="Times New Roman" w:eastAsia="Times New Roman" w:hAnsi="Times New Roman" w:cs="Times New Roman"/>
                <w:sz w:val="24"/>
                <w:szCs w:val="24"/>
                <w:lang w:eastAsia="lv-LV"/>
              </w:rPr>
              <w:t xml:space="preserve">, </w:t>
            </w:r>
            <w:proofErr w:type="spellStart"/>
            <w:r w:rsidRPr="008F0252">
              <w:rPr>
                <w:rFonts w:ascii="Times New Roman" w:eastAsia="Times New Roman" w:hAnsi="Times New Roman" w:cs="Times New Roman"/>
                <w:sz w:val="24"/>
                <w:szCs w:val="24"/>
                <w:lang w:eastAsia="lv-LV"/>
              </w:rPr>
              <w:t>robežuzraudzības</w:t>
            </w:r>
            <w:proofErr w:type="spellEnd"/>
            <w:r w:rsidRPr="008F0252">
              <w:rPr>
                <w:rFonts w:ascii="Times New Roman" w:eastAsia="Times New Roman" w:hAnsi="Times New Roman" w:cs="Times New Roman"/>
                <w:sz w:val="24"/>
                <w:szCs w:val="24"/>
                <w:lang w:eastAsia="lv-LV"/>
              </w:rPr>
              <w:t>, imigrācijas kontroles struktūrvienību dienesta organizāciju un sniedz priekšlikumus tās pilnveidošanai</w:t>
            </w:r>
          </w:p>
        </w:tc>
        <w:tc>
          <w:tcPr>
            <w:tcW w:w="1417" w:type="dxa"/>
            <w:vMerge w:val="restart"/>
            <w:vAlign w:val="center"/>
          </w:tcPr>
          <w:p w14:paraId="67A06E0F" w14:textId="77777777" w:rsidR="00C61799" w:rsidRPr="008F0252" w:rsidRDefault="00C61799"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Majors</w:t>
            </w:r>
          </w:p>
        </w:tc>
      </w:tr>
      <w:tr w:rsidR="008F0252" w:rsidRPr="008F0252" w14:paraId="67A06E16" w14:textId="77777777" w:rsidTr="00977085">
        <w:tc>
          <w:tcPr>
            <w:tcW w:w="996" w:type="dxa"/>
            <w:vMerge/>
          </w:tcPr>
          <w:p w14:paraId="67A06E11"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12"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13"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14" w14:textId="77777777"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iestādes darbību Eiropas Savienības institūcijās (tajā skaitā aģentūrās) iekšlietu un tieslietu jomā</w:t>
            </w:r>
          </w:p>
        </w:tc>
        <w:tc>
          <w:tcPr>
            <w:tcW w:w="1417" w:type="dxa"/>
            <w:vMerge/>
          </w:tcPr>
          <w:p w14:paraId="67A06E15"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1C" w14:textId="77777777" w:rsidTr="00977085">
        <w:tc>
          <w:tcPr>
            <w:tcW w:w="996" w:type="dxa"/>
            <w:vMerge/>
          </w:tcPr>
          <w:p w14:paraId="67A06E17"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18"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19"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1A" w14:textId="77777777"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Piedalās iestādes saistību izpildes nodrošināšanā pret Eiropas Savienības institūcijām (tajā skaitā aģentūrām) iekšlietu un tieslietu jomā</w:t>
            </w:r>
          </w:p>
        </w:tc>
        <w:tc>
          <w:tcPr>
            <w:tcW w:w="1417" w:type="dxa"/>
            <w:vMerge/>
          </w:tcPr>
          <w:p w14:paraId="67A06E1B"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22" w14:textId="77777777" w:rsidTr="00977085">
        <w:tc>
          <w:tcPr>
            <w:tcW w:w="996" w:type="dxa"/>
            <w:vMerge/>
          </w:tcPr>
          <w:p w14:paraId="67A06E1D"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1E"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1F"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20" w14:textId="77777777"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Koordinē Eiropas Savienības </w:t>
            </w:r>
            <w:proofErr w:type="spellStart"/>
            <w:r w:rsidRPr="008F0252">
              <w:rPr>
                <w:rFonts w:ascii="Times New Roman" w:eastAsia="Times New Roman" w:hAnsi="Times New Roman" w:cs="Times New Roman"/>
                <w:i/>
                <w:sz w:val="24"/>
                <w:szCs w:val="24"/>
                <w:lang w:eastAsia="lv-LV"/>
              </w:rPr>
              <w:t>acquis</w:t>
            </w:r>
            <w:proofErr w:type="spellEnd"/>
            <w:r w:rsidRPr="008F0252">
              <w:rPr>
                <w:rFonts w:ascii="Times New Roman" w:eastAsia="Times New Roman" w:hAnsi="Times New Roman" w:cs="Times New Roman"/>
                <w:i/>
                <w:sz w:val="24"/>
                <w:szCs w:val="24"/>
                <w:lang w:eastAsia="lv-LV"/>
              </w:rPr>
              <w:t xml:space="preserve"> </w:t>
            </w:r>
            <w:proofErr w:type="spellStart"/>
            <w:r w:rsidRPr="008F0252">
              <w:rPr>
                <w:rFonts w:ascii="Times New Roman" w:eastAsia="Times New Roman" w:hAnsi="Times New Roman" w:cs="Times New Roman"/>
                <w:i/>
                <w:sz w:val="24"/>
                <w:szCs w:val="24"/>
                <w:lang w:eastAsia="lv-LV"/>
              </w:rPr>
              <w:t>communautaire</w:t>
            </w:r>
            <w:proofErr w:type="spellEnd"/>
            <w:r w:rsidRPr="008F0252">
              <w:rPr>
                <w:rFonts w:ascii="Times New Roman" w:eastAsia="Times New Roman" w:hAnsi="Times New Roman" w:cs="Times New Roman"/>
                <w:sz w:val="24"/>
                <w:szCs w:val="24"/>
                <w:lang w:eastAsia="lv-LV"/>
              </w:rPr>
              <w:t xml:space="preserve"> prasību ieviešanu un novērtēšanu</w:t>
            </w:r>
          </w:p>
        </w:tc>
        <w:tc>
          <w:tcPr>
            <w:tcW w:w="1417" w:type="dxa"/>
            <w:vMerge/>
          </w:tcPr>
          <w:p w14:paraId="67A06E21"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28" w14:textId="77777777" w:rsidTr="00977085">
        <w:tc>
          <w:tcPr>
            <w:tcW w:w="996" w:type="dxa"/>
            <w:vMerge/>
          </w:tcPr>
          <w:p w14:paraId="67A06E23"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24"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25"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26" w14:textId="6AB007EF"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Koordinē</w:t>
            </w:r>
            <w:r w:rsidR="0028318D"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un veic Eiropas Savienības iniciatīvu izvērtēšanu un priekšlikumu izstrādi nacionālajai pozīcijai iekšlietu vai tieslietu jomā</w:t>
            </w:r>
          </w:p>
        </w:tc>
        <w:tc>
          <w:tcPr>
            <w:tcW w:w="1417" w:type="dxa"/>
            <w:vMerge/>
          </w:tcPr>
          <w:p w14:paraId="67A06E27"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2E" w14:textId="77777777" w:rsidTr="00977085">
        <w:tc>
          <w:tcPr>
            <w:tcW w:w="996" w:type="dxa"/>
            <w:vMerge/>
          </w:tcPr>
          <w:p w14:paraId="67A06E29"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2A"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2B"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2C" w14:textId="77777777"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Pārstāv iestādi Eiropas Savienības institūcijās (tajā skaitā aģentūrās)</w:t>
            </w:r>
          </w:p>
        </w:tc>
        <w:tc>
          <w:tcPr>
            <w:tcW w:w="1417" w:type="dxa"/>
            <w:vMerge/>
          </w:tcPr>
          <w:p w14:paraId="67A06E2D"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2BBED45A" w14:textId="77777777" w:rsidTr="00977085">
        <w:tc>
          <w:tcPr>
            <w:tcW w:w="996" w:type="dxa"/>
            <w:vMerge/>
          </w:tcPr>
          <w:p w14:paraId="69F165D2" w14:textId="77777777" w:rsidR="003A6939" w:rsidRPr="008F0252" w:rsidRDefault="003A6939" w:rsidP="00F869CE">
            <w:pPr>
              <w:rPr>
                <w:rFonts w:ascii="Times New Roman" w:eastAsia="Times New Roman" w:hAnsi="Times New Roman" w:cs="Times New Roman"/>
                <w:sz w:val="24"/>
                <w:szCs w:val="24"/>
                <w:lang w:eastAsia="lv-LV"/>
              </w:rPr>
            </w:pPr>
          </w:p>
        </w:tc>
        <w:tc>
          <w:tcPr>
            <w:tcW w:w="1984" w:type="dxa"/>
            <w:vMerge/>
          </w:tcPr>
          <w:p w14:paraId="6CDC290A" w14:textId="77777777" w:rsidR="003A6939" w:rsidRPr="008F0252" w:rsidRDefault="003A6939" w:rsidP="00F869CE">
            <w:pPr>
              <w:rPr>
                <w:rFonts w:ascii="Times New Roman" w:eastAsia="Times New Roman" w:hAnsi="Times New Roman" w:cs="Times New Roman"/>
                <w:sz w:val="24"/>
                <w:szCs w:val="24"/>
                <w:lang w:eastAsia="lv-LV"/>
              </w:rPr>
            </w:pPr>
          </w:p>
        </w:tc>
        <w:tc>
          <w:tcPr>
            <w:tcW w:w="1559" w:type="dxa"/>
            <w:vMerge/>
          </w:tcPr>
          <w:p w14:paraId="551F5938" w14:textId="77777777" w:rsidR="003A6939" w:rsidRPr="008F0252" w:rsidRDefault="003A6939" w:rsidP="00F869CE">
            <w:pPr>
              <w:rPr>
                <w:rFonts w:ascii="Times New Roman" w:eastAsia="Times New Roman" w:hAnsi="Times New Roman" w:cs="Times New Roman"/>
                <w:sz w:val="24"/>
                <w:szCs w:val="24"/>
                <w:lang w:eastAsia="lv-LV"/>
              </w:rPr>
            </w:pPr>
          </w:p>
        </w:tc>
        <w:tc>
          <w:tcPr>
            <w:tcW w:w="4397" w:type="dxa"/>
            <w:vAlign w:val="center"/>
          </w:tcPr>
          <w:p w14:paraId="2EAEAB76" w14:textId="4F5CC7F1" w:rsidR="003A6939" w:rsidRPr="008F0252" w:rsidRDefault="003A693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Sniedz atzinumus par ārējo un iekšējo normatīvo dokumentu, līgumu, vienošanās un rīkojuma dokumentu projektiem</w:t>
            </w:r>
          </w:p>
        </w:tc>
        <w:tc>
          <w:tcPr>
            <w:tcW w:w="1417" w:type="dxa"/>
            <w:vMerge/>
          </w:tcPr>
          <w:p w14:paraId="7DF499D7" w14:textId="77777777" w:rsidR="003A6939" w:rsidRPr="008F0252" w:rsidRDefault="003A6939" w:rsidP="00F869CE">
            <w:pPr>
              <w:rPr>
                <w:rFonts w:ascii="Times New Roman" w:eastAsia="Times New Roman" w:hAnsi="Times New Roman" w:cs="Times New Roman"/>
                <w:sz w:val="24"/>
                <w:szCs w:val="24"/>
                <w:lang w:eastAsia="lv-LV"/>
              </w:rPr>
            </w:pPr>
          </w:p>
        </w:tc>
      </w:tr>
      <w:tr w:rsidR="008F0252" w:rsidRPr="008F0252" w14:paraId="67A06E35" w14:textId="77777777" w:rsidTr="00977085">
        <w:tc>
          <w:tcPr>
            <w:tcW w:w="996" w:type="dxa"/>
            <w:vMerge/>
          </w:tcPr>
          <w:p w14:paraId="67A06E2F"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30"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31"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33" w14:textId="77777777"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Analizē un plāno nepieciešamo nodrošinājumu ar tehniskajiem līdzekļiem, bruņojumu un ekipējumu, kontrolē to izmantošanu</w:t>
            </w:r>
          </w:p>
        </w:tc>
        <w:tc>
          <w:tcPr>
            <w:tcW w:w="1417" w:type="dxa"/>
            <w:vMerge/>
          </w:tcPr>
          <w:p w14:paraId="67A06E34"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3B" w14:textId="77777777" w:rsidTr="00977085">
        <w:tc>
          <w:tcPr>
            <w:tcW w:w="996" w:type="dxa"/>
            <w:vMerge/>
          </w:tcPr>
          <w:p w14:paraId="67A06E36"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37"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38"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39" w14:textId="77777777" w:rsidR="00C61799" w:rsidRPr="008F0252" w:rsidRDefault="00C61799" w:rsidP="00EE01B4">
            <w:pPr>
              <w:rPr>
                <w:rFonts w:ascii="Times New Roman" w:eastAsia="Times New Roman" w:hAnsi="Times New Roman" w:cs="Times New Roman"/>
                <w:spacing w:val="-2"/>
                <w:sz w:val="24"/>
                <w:szCs w:val="24"/>
                <w:lang w:eastAsia="lv-LV"/>
              </w:rPr>
            </w:pPr>
            <w:r w:rsidRPr="008F0252">
              <w:rPr>
                <w:rFonts w:ascii="Times New Roman" w:eastAsia="Times New Roman" w:hAnsi="Times New Roman" w:cs="Times New Roman"/>
                <w:spacing w:val="-2"/>
                <w:sz w:val="24"/>
                <w:szCs w:val="24"/>
                <w:lang w:eastAsia="lv-LV"/>
              </w:rPr>
              <w:t>Kontrolē un analizē amatpersonu pieņemtos lēmumus administratīvajās lietās</w:t>
            </w:r>
          </w:p>
        </w:tc>
        <w:tc>
          <w:tcPr>
            <w:tcW w:w="1417" w:type="dxa"/>
            <w:vMerge/>
          </w:tcPr>
          <w:p w14:paraId="67A06E3A"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41" w14:textId="77777777" w:rsidTr="00977085">
        <w:tc>
          <w:tcPr>
            <w:tcW w:w="996" w:type="dxa"/>
            <w:vMerge/>
          </w:tcPr>
          <w:p w14:paraId="67A06E3C"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3D"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3E"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3F" w14:textId="77777777"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Izstrādā un sniedz metodisko praksi iestādes teritoriālajām struktūrvienībām</w:t>
            </w:r>
          </w:p>
        </w:tc>
        <w:tc>
          <w:tcPr>
            <w:tcW w:w="1417" w:type="dxa"/>
            <w:vMerge/>
          </w:tcPr>
          <w:p w14:paraId="67A06E40"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47" w14:textId="77777777" w:rsidTr="00977085">
        <w:tc>
          <w:tcPr>
            <w:tcW w:w="996" w:type="dxa"/>
            <w:vMerge/>
          </w:tcPr>
          <w:p w14:paraId="67A06E42"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43"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44"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45" w14:textId="77777777"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Izstrādā iestādes vadības un plānošanas dokumentu projektus iestādes pamatfunkciju jomā</w:t>
            </w:r>
          </w:p>
        </w:tc>
        <w:tc>
          <w:tcPr>
            <w:tcW w:w="1417" w:type="dxa"/>
            <w:vMerge/>
          </w:tcPr>
          <w:p w14:paraId="67A06E46"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4D" w14:textId="77777777" w:rsidTr="00977085">
        <w:tc>
          <w:tcPr>
            <w:tcW w:w="996" w:type="dxa"/>
            <w:vMerge/>
          </w:tcPr>
          <w:p w14:paraId="67A06E48"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49"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4A"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4B" w14:textId="77777777"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sadarbību un koordinē pasākumus valsts drošības un aizsardzības plānu īstenošanas jomā</w:t>
            </w:r>
          </w:p>
        </w:tc>
        <w:tc>
          <w:tcPr>
            <w:tcW w:w="1417" w:type="dxa"/>
            <w:vMerge/>
          </w:tcPr>
          <w:p w14:paraId="67A06E4C"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53" w14:textId="77777777" w:rsidTr="00977085">
        <w:tc>
          <w:tcPr>
            <w:tcW w:w="996" w:type="dxa"/>
            <w:vMerge/>
          </w:tcPr>
          <w:p w14:paraId="67A06E4E"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4F"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50"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51" w14:textId="77777777"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Analizē nelegālās imigrācijas tendences, veic riska analīzi valsts robežas drošības un nelegālās imigrācijas jomā</w:t>
            </w:r>
          </w:p>
        </w:tc>
        <w:tc>
          <w:tcPr>
            <w:tcW w:w="1417" w:type="dxa"/>
            <w:vMerge/>
          </w:tcPr>
          <w:p w14:paraId="67A06E52"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59" w14:textId="77777777" w:rsidTr="00977085">
        <w:tc>
          <w:tcPr>
            <w:tcW w:w="996" w:type="dxa"/>
            <w:vMerge/>
          </w:tcPr>
          <w:p w14:paraId="67A06E54"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55"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56"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57" w14:textId="77777777"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Analizē struktūrvienību iesniegto informāciju un sagatavo iestādes pārskatu projektus par politikas plānošanas dokumentos noteikto saistošo uzdevumu ieviešanas gaitu iestādes pamatfunkciju jomā</w:t>
            </w:r>
          </w:p>
        </w:tc>
        <w:tc>
          <w:tcPr>
            <w:tcW w:w="1417" w:type="dxa"/>
            <w:vMerge/>
          </w:tcPr>
          <w:p w14:paraId="67A06E58"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5F" w14:textId="77777777" w:rsidTr="00977085">
        <w:tc>
          <w:tcPr>
            <w:tcW w:w="996" w:type="dxa"/>
            <w:vMerge/>
          </w:tcPr>
          <w:p w14:paraId="67A06E5A"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5B"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5C"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5D" w14:textId="77777777" w:rsidR="00C61799" w:rsidRPr="008F0252" w:rsidRDefault="00C61799" w:rsidP="00EE01B4">
            <w:pPr>
              <w:rPr>
                <w:rFonts w:ascii="Times New Roman" w:eastAsia="Times New Roman" w:hAnsi="Times New Roman" w:cs="Times New Roman"/>
                <w:spacing w:val="-2"/>
                <w:sz w:val="24"/>
                <w:szCs w:val="24"/>
                <w:lang w:eastAsia="lv-LV"/>
              </w:rPr>
            </w:pPr>
            <w:r w:rsidRPr="008F0252">
              <w:rPr>
                <w:rFonts w:ascii="Times New Roman" w:eastAsia="Times New Roman" w:hAnsi="Times New Roman" w:cs="Times New Roman"/>
                <w:spacing w:val="-2"/>
                <w:sz w:val="24"/>
                <w:szCs w:val="24"/>
                <w:lang w:eastAsia="lv-LV"/>
              </w:rPr>
              <w:t>Organizē un nodrošina amatpersonu profesionālo apmācību, kā arī koordinē amatpersonu kvalifikācijas paaugstināšanas un taktisko mācību jautājumus</w:t>
            </w:r>
          </w:p>
        </w:tc>
        <w:tc>
          <w:tcPr>
            <w:tcW w:w="1417" w:type="dxa"/>
            <w:vMerge/>
          </w:tcPr>
          <w:p w14:paraId="67A06E5E"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65" w14:textId="77777777" w:rsidTr="00977085">
        <w:tc>
          <w:tcPr>
            <w:tcW w:w="996" w:type="dxa"/>
            <w:vMerge/>
          </w:tcPr>
          <w:p w14:paraId="67A06E60" w14:textId="77777777" w:rsidR="00C61799" w:rsidRPr="008F0252" w:rsidRDefault="00C61799" w:rsidP="00F869CE">
            <w:pPr>
              <w:rPr>
                <w:rFonts w:ascii="Times New Roman" w:eastAsia="Times New Roman" w:hAnsi="Times New Roman" w:cs="Times New Roman"/>
                <w:sz w:val="24"/>
                <w:szCs w:val="24"/>
                <w:lang w:eastAsia="lv-LV"/>
              </w:rPr>
            </w:pPr>
          </w:p>
        </w:tc>
        <w:tc>
          <w:tcPr>
            <w:tcW w:w="1984" w:type="dxa"/>
            <w:vMerge/>
          </w:tcPr>
          <w:p w14:paraId="67A06E61" w14:textId="77777777" w:rsidR="00C61799" w:rsidRPr="008F0252" w:rsidRDefault="00C61799" w:rsidP="00F869CE">
            <w:pPr>
              <w:rPr>
                <w:rFonts w:ascii="Times New Roman" w:eastAsia="Times New Roman" w:hAnsi="Times New Roman" w:cs="Times New Roman"/>
                <w:sz w:val="24"/>
                <w:szCs w:val="24"/>
                <w:lang w:eastAsia="lv-LV"/>
              </w:rPr>
            </w:pPr>
          </w:p>
        </w:tc>
        <w:tc>
          <w:tcPr>
            <w:tcW w:w="1559" w:type="dxa"/>
            <w:vMerge/>
          </w:tcPr>
          <w:p w14:paraId="67A06E62" w14:textId="77777777" w:rsidR="00C61799" w:rsidRPr="008F0252" w:rsidRDefault="00C61799" w:rsidP="00F869CE">
            <w:pPr>
              <w:rPr>
                <w:rFonts w:ascii="Times New Roman" w:eastAsia="Times New Roman" w:hAnsi="Times New Roman" w:cs="Times New Roman"/>
                <w:sz w:val="24"/>
                <w:szCs w:val="24"/>
                <w:lang w:eastAsia="lv-LV"/>
              </w:rPr>
            </w:pPr>
          </w:p>
        </w:tc>
        <w:tc>
          <w:tcPr>
            <w:tcW w:w="4397" w:type="dxa"/>
            <w:vAlign w:val="center"/>
          </w:tcPr>
          <w:p w14:paraId="67A06E63" w14:textId="77777777" w:rsidR="00C61799" w:rsidRPr="008F0252" w:rsidRDefault="00C6179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Izskata personu iesniegumus un sniedz atbildes</w:t>
            </w:r>
          </w:p>
        </w:tc>
        <w:tc>
          <w:tcPr>
            <w:tcW w:w="1417" w:type="dxa"/>
            <w:vMerge/>
          </w:tcPr>
          <w:p w14:paraId="67A06E64" w14:textId="77777777" w:rsidR="00C61799" w:rsidRPr="008F0252" w:rsidRDefault="00C61799" w:rsidP="00F869CE">
            <w:pPr>
              <w:rPr>
                <w:rFonts w:ascii="Times New Roman" w:eastAsia="Times New Roman" w:hAnsi="Times New Roman" w:cs="Times New Roman"/>
                <w:sz w:val="24"/>
                <w:szCs w:val="24"/>
                <w:lang w:eastAsia="lv-LV"/>
              </w:rPr>
            </w:pPr>
          </w:p>
        </w:tc>
      </w:tr>
      <w:tr w:rsidR="008F0252" w:rsidRPr="008F0252" w14:paraId="67A06E67" w14:textId="77777777" w:rsidTr="00977085">
        <w:tc>
          <w:tcPr>
            <w:tcW w:w="10353" w:type="dxa"/>
            <w:gridSpan w:val="5"/>
            <w:tcBorders>
              <w:left w:val="nil"/>
              <w:right w:val="nil"/>
            </w:tcBorders>
          </w:tcPr>
          <w:p w14:paraId="67A06E66" w14:textId="77777777" w:rsidR="008F5F61" w:rsidRPr="008F0252" w:rsidRDefault="008F5F61" w:rsidP="00EE01B4">
            <w:pPr>
              <w:rPr>
                <w:rFonts w:ascii="Times New Roman" w:eastAsia="Times New Roman" w:hAnsi="Times New Roman" w:cs="Times New Roman"/>
                <w:sz w:val="24"/>
                <w:szCs w:val="24"/>
                <w:lang w:eastAsia="lv-LV"/>
              </w:rPr>
            </w:pPr>
          </w:p>
        </w:tc>
      </w:tr>
      <w:tr w:rsidR="008F0252" w:rsidRPr="008F0252" w14:paraId="67A06E6E" w14:textId="77777777" w:rsidTr="00977085">
        <w:tc>
          <w:tcPr>
            <w:tcW w:w="996" w:type="dxa"/>
            <w:vMerge w:val="restart"/>
            <w:vAlign w:val="center"/>
          </w:tcPr>
          <w:p w14:paraId="67A06E68" w14:textId="77777777" w:rsidR="009B3143" w:rsidRPr="008F0252" w:rsidRDefault="009B3143"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IIIA</w:t>
            </w:r>
          </w:p>
        </w:tc>
        <w:tc>
          <w:tcPr>
            <w:tcW w:w="1984" w:type="dxa"/>
            <w:vMerge w:val="restart"/>
            <w:vAlign w:val="center"/>
          </w:tcPr>
          <w:p w14:paraId="67A06E69" w14:textId="77777777" w:rsidR="009B3143" w:rsidRPr="008F0252" w:rsidRDefault="009B3143" w:rsidP="00F869CE">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 xml:space="preserve">Veic noteiktus uzdevumus </w:t>
            </w:r>
            <w:r w:rsidRPr="008F0252">
              <w:rPr>
                <w:rFonts w:ascii="Times New Roman" w:hAnsi="Times New Roman" w:cs="Times New Roman"/>
                <w:sz w:val="24"/>
                <w:szCs w:val="24"/>
                <w:shd w:val="clear" w:color="auto" w:fill="FFFFFF"/>
              </w:rPr>
              <w:lastRenderedPageBreak/>
              <w:t>robežkontroles vai imigrācijas jomā iestādes teritoriālajā struktūrvienībā</w:t>
            </w:r>
          </w:p>
        </w:tc>
        <w:tc>
          <w:tcPr>
            <w:tcW w:w="1559" w:type="dxa"/>
            <w:vMerge w:val="restart"/>
            <w:vAlign w:val="center"/>
          </w:tcPr>
          <w:p w14:paraId="67A06E6A" w14:textId="77777777" w:rsidR="009B3143" w:rsidRPr="008F0252" w:rsidRDefault="009B3143" w:rsidP="00F869CE">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lastRenderedPageBreak/>
              <w:t>Galvenais inspektors</w:t>
            </w:r>
          </w:p>
        </w:tc>
        <w:tc>
          <w:tcPr>
            <w:tcW w:w="4397" w:type="dxa"/>
            <w:vAlign w:val="center"/>
          </w:tcPr>
          <w:p w14:paraId="67A06E6B" w14:textId="1BA2774C" w:rsidR="009B3143" w:rsidRPr="008F0252" w:rsidRDefault="009B3143"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Izstrādā, kontrolē un aktualizē rīkojuma dokumentus robežkontroles </w:t>
            </w:r>
            <w:r w:rsidRPr="008F0252">
              <w:rPr>
                <w:rFonts w:ascii="Times New Roman" w:eastAsia="Times New Roman" w:hAnsi="Times New Roman" w:cs="Times New Roman"/>
                <w:sz w:val="24"/>
                <w:szCs w:val="24"/>
                <w:lang w:eastAsia="lv-LV"/>
              </w:rPr>
              <w:lastRenderedPageBreak/>
              <w:t>(</w:t>
            </w:r>
            <w:proofErr w:type="spellStart"/>
            <w:r w:rsidRPr="008F0252">
              <w:rPr>
                <w:rFonts w:ascii="Times New Roman" w:eastAsia="Times New Roman" w:hAnsi="Times New Roman" w:cs="Times New Roman"/>
                <w:sz w:val="24"/>
                <w:szCs w:val="24"/>
                <w:lang w:eastAsia="lv-LV"/>
              </w:rPr>
              <w:t>robežpārbaude</w:t>
            </w:r>
            <w:r w:rsidR="00A948DE" w:rsidRPr="008F0252">
              <w:rPr>
                <w:rFonts w:ascii="Times New Roman" w:eastAsia="Times New Roman" w:hAnsi="Times New Roman" w:cs="Times New Roman"/>
                <w:sz w:val="24"/>
                <w:szCs w:val="24"/>
                <w:lang w:eastAsia="lv-LV"/>
              </w:rPr>
              <w:t>s</w:t>
            </w:r>
            <w:proofErr w:type="spellEnd"/>
            <w:r w:rsidRPr="008F0252">
              <w:rPr>
                <w:rFonts w:ascii="Times New Roman" w:eastAsia="Times New Roman" w:hAnsi="Times New Roman" w:cs="Times New Roman"/>
                <w:sz w:val="24"/>
                <w:szCs w:val="24"/>
                <w:lang w:eastAsia="lv-LV"/>
              </w:rPr>
              <w:t>, sauszemes</w:t>
            </w:r>
            <w:r w:rsidR="00A948DE" w:rsidRPr="008F0252">
              <w:rPr>
                <w:rFonts w:ascii="Times New Roman" w:eastAsia="Times New Roman" w:hAnsi="Times New Roman" w:cs="Times New Roman"/>
                <w:sz w:val="24"/>
                <w:szCs w:val="24"/>
                <w:lang w:eastAsia="lv-LV"/>
              </w:rPr>
              <w:t xml:space="preserve"> un </w:t>
            </w:r>
            <w:r w:rsidRPr="008F0252">
              <w:rPr>
                <w:rFonts w:ascii="Times New Roman" w:eastAsia="Times New Roman" w:hAnsi="Times New Roman" w:cs="Times New Roman"/>
                <w:sz w:val="24"/>
                <w:szCs w:val="24"/>
                <w:lang w:eastAsia="lv-LV"/>
              </w:rPr>
              <w:t xml:space="preserve">jūras </w:t>
            </w:r>
            <w:proofErr w:type="spellStart"/>
            <w:r w:rsidRPr="008F0252">
              <w:rPr>
                <w:rFonts w:ascii="Times New Roman" w:eastAsia="Times New Roman" w:hAnsi="Times New Roman" w:cs="Times New Roman"/>
                <w:sz w:val="24"/>
                <w:szCs w:val="24"/>
                <w:lang w:eastAsia="lv-LV"/>
              </w:rPr>
              <w:t>robežuzraudzība</w:t>
            </w:r>
            <w:r w:rsidR="00A948DE" w:rsidRPr="008F0252">
              <w:rPr>
                <w:rFonts w:ascii="Times New Roman" w:eastAsia="Times New Roman" w:hAnsi="Times New Roman" w:cs="Times New Roman"/>
                <w:sz w:val="24"/>
                <w:szCs w:val="24"/>
                <w:lang w:eastAsia="lv-LV"/>
              </w:rPr>
              <w:t>s</w:t>
            </w:r>
            <w:proofErr w:type="spellEnd"/>
            <w:r w:rsidRPr="008F0252">
              <w:rPr>
                <w:rFonts w:ascii="Times New Roman" w:eastAsia="Times New Roman" w:hAnsi="Times New Roman" w:cs="Times New Roman"/>
                <w:sz w:val="24"/>
                <w:szCs w:val="24"/>
                <w:lang w:eastAsia="lv-LV"/>
              </w:rPr>
              <w:t>) vai imigrācijas kontroles jomā, sniedz priekšlikumus dienesta pilnveidošanai</w:t>
            </w:r>
          </w:p>
        </w:tc>
        <w:tc>
          <w:tcPr>
            <w:tcW w:w="1417" w:type="dxa"/>
            <w:vMerge w:val="restart"/>
            <w:vAlign w:val="center"/>
          </w:tcPr>
          <w:p w14:paraId="67A06E6D" w14:textId="0A2FF289" w:rsidR="009B3143" w:rsidRPr="008F0252" w:rsidRDefault="009B3143" w:rsidP="003A6939">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lastRenderedPageBreak/>
              <w:t>Kapteinis</w:t>
            </w:r>
          </w:p>
        </w:tc>
      </w:tr>
      <w:tr w:rsidR="008F0252" w:rsidRPr="008F0252" w14:paraId="67A06E74" w14:textId="77777777" w:rsidTr="00977085">
        <w:tc>
          <w:tcPr>
            <w:tcW w:w="996" w:type="dxa"/>
            <w:vMerge/>
          </w:tcPr>
          <w:p w14:paraId="67A06E6F" w14:textId="77777777" w:rsidR="009B3143" w:rsidRPr="008F0252" w:rsidRDefault="009B3143" w:rsidP="00F869CE">
            <w:pPr>
              <w:rPr>
                <w:rFonts w:ascii="Times New Roman" w:eastAsia="Times New Roman" w:hAnsi="Times New Roman" w:cs="Times New Roman"/>
                <w:sz w:val="24"/>
                <w:szCs w:val="24"/>
                <w:lang w:eastAsia="lv-LV"/>
              </w:rPr>
            </w:pPr>
          </w:p>
        </w:tc>
        <w:tc>
          <w:tcPr>
            <w:tcW w:w="1984" w:type="dxa"/>
            <w:vMerge/>
          </w:tcPr>
          <w:p w14:paraId="67A06E70" w14:textId="77777777" w:rsidR="009B3143" w:rsidRPr="008F0252" w:rsidRDefault="009B3143" w:rsidP="00F869CE">
            <w:pPr>
              <w:rPr>
                <w:rFonts w:ascii="Times New Roman" w:hAnsi="Times New Roman" w:cs="Times New Roman"/>
                <w:sz w:val="24"/>
                <w:szCs w:val="24"/>
                <w:shd w:val="clear" w:color="auto" w:fill="FFFFFF"/>
              </w:rPr>
            </w:pPr>
          </w:p>
        </w:tc>
        <w:tc>
          <w:tcPr>
            <w:tcW w:w="1559" w:type="dxa"/>
            <w:vMerge/>
          </w:tcPr>
          <w:p w14:paraId="67A06E71" w14:textId="77777777" w:rsidR="009B3143" w:rsidRPr="008F0252" w:rsidRDefault="009B3143" w:rsidP="00F869CE">
            <w:pPr>
              <w:rPr>
                <w:rFonts w:ascii="Times New Roman" w:hAnsi="Times New Roman" w:cs="Times New Roman"/>
                <w:sz w:val="24"/>
                <w:szCs w:val="24"/>
                <w:shd w:val="clear" w:color="auto" w:fill="FFFFFF"/>
              </w:rPr>
            </w:pPr>
          </w:p>
        </w:tc>
        <w:tc>
          <w:tcPr>
            <w:tcW w:w="4397" w:type="dxa"/>
            <w:vAlign w:val="center"/>
          </w:tcPr>
          <w:p w14:paraId="67A06E72" w14:textId="52B78DE4" w:rsidR="009B3143" w:rsidRPr="008F0252" w:rsidRDefault="009B3143"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Kontrolē un analizē iestādes amatpersonu administratīvo praksi robežkontroles vai imigrācijas kontroles jomā </w:t>
            </w:r>
            <w:r w:rsidR="00ED3298" w:rsidRPr="008F0252">
              <w:rPr>
                <w:rFonts w:ascii="Times New Roman" w:eastAsia="Times New Roman" w:hAnsi="Times New Roman" w:cs="Times New Roman"/>
                <w:sz w:val="24"/>
                <w:szCs w:val="24"/>
                <w:lang w:eastAsia="lv-LV"/>
              </w:rPr>
              <w:t xml:space="preserve">un </w:t>
            </w:r>
            <w:r w:rsidRPr="008F0252">
              <w:rPr>
                <w:rFonts w:ascii="Times New Roman" w:eastAsia="Times New Roman" w:hAnsi="Times New Roman" w:cs="Times New Roman"/>
                <w:sz w:val="24"/>
                <w:szCs w:val="24"/>
                <w:lang w:eastAsia="lv-LV"/>
              </w:rPr>
              <w:t>kuģošanas noteikumu kontroles jomā</w:t>
            </w:r>
            <w:r w:rsidR="00ED3298" w:rsidRPr="008F0252">
              <w:rPr>
                <w:rFonts w:ascii="Times New Roman" w:eastAsia="Times New Roman" w:hAnsi="Times New Roman" w:cs="Times New Roman"/>
                <w:sz w:val="24"/>
                <w:szCs w:val="24"/>
                <w:lang w:eastAsia="lv-LV"/>
              </w:rPr>
              <w:t>,</w:t>
            </w:r>
            <w:r w:rsidRPr="008F0252">
              <w:rPr>
                <w:rFonts w:ascii="Times New Roman" w:eastAsia="Times New Roman" w:hAnsi="Times New Roman" w:cs="Times New Roman"/>
                <w:sz w:val="24"/>
                <w:szCs w:val="24"/>
                <w:lang w:eastAsia="lv-LV"/>
              </w:rPr>
              <w:t xml:space="preserve"> sniedz priekšlikumus to pilnveidošanai</w:t>
            </w:r>
          </w:p>
        </w:tc>
        <w:tc>
          <w:tcPr>
            <w:tcW w:w="1417" w:type="dxa"/>
            <w:vMerge/>
          </w:tcPr>
          <w:p w14:paraId="67A06E73" w14:textId="77777777" w:rsidR="009B3143" w:rsidRPr="008F0252" w:rsidRDefault="009B3143" w:rsidP="00F869CE">
            <w:pPr>
              <w:rPr>
                <w:rFonts w:ascii="Times New Roman" w:eastAsia="Times New Roman" w:hAnsi="Times New Roman" w:cs="Times New Roman"/>
                <w:sz w:val="24"/>
                <w:szCs w:val="24"/>
                <w:lang w:eastAsia="lv-LV"/>
              </w:rPr>
            </w:pPr>
          </w:p>
        </w:tc>
      </w:tr>
      <w:tr w:rsidR="008F0252" w:rsidRPr="008F0252" w14:paraId="67A06E7B" w14:textId="77777777" w:rsidTr="00977085">
        <w:tc>
          <w:tcPr>
            <w:tcW w:w="996" w:type="dxa"/>
            <w:vMerge/>
          </w:tcPr>
          <w:p w14:paraId="67A06E75" w14:textId="77777777" w:rsidR="009B3143" w:rsidRPr="008F0252" w:rsidRDefault="009B3143" w:rsidP="00F869CE">
            <w:pPr>
              <w:rPr>
                <w:rFonts w:ascii="Times New Roman" w:eastAsia="Times New Roman" w:hAnsi="Times New Roman" w:cs="Times New Roman"/>
                <w:sz w:val="24"/>
                <w:szCs w:val="24"/>
                <w:lang w:eastAsia="lv-LV"/>
              </w:rPr>
            </w:pPr>
          </w:p>
        </w:tc>
        <w:tc>
          <w:tcPr>
            <w:tcW w:w="1984" w:type="dxa"/>
            <w:vMerge/>
          </w:tcPr>
          <w:p w14:paraId="67A06E76" w14:textId="77777777" w:rsidR="009B3143" w:rsidRPr="008F0252" w:rsidRDefault="009B3143" w:rsidP="00F869CE">
            <w:pPr>
              <w:rPr>
                <w:rFonts w:ascii="Times New Roman" w:hAnsi="Times New Roman" w:cs="Times New Roman"/>
                <w:sz w:val="24"/>
                <w:szCs w:val="24"/>
                <w:shd w:val="clear" w:color="auto" w:fill="FFFFFF"/>
              </w:rPr>
            </w:pPr>
          </w:p>
        </w:tc>
        <w:tc>
          <w:tcPr>
            <w:tcW w:w="1559" w:type="dxa"/>
            <w:vMerge/>
          </w:tcPr>
          <w:p w14:paraId="67A06E77" w14:textId="77777777" w:rsidR="009B3143" w:rsidRPr="008F0252" w:rsidRDefault="009B3143" w:rsidP="00F869CE">
            <w:pPr>
              <w:rPr>
                <w:rFonts w:ascii="Times New Roman" w:hAnsi="Times New Roman" w:cs="Times New Roman"/>
                <w:sz w:val="24"/>
                <w:szCs w:val="24"/>
                <w:shd w:val="clear" w:color="auto" w:fill="FFFFFF"/>
              </w:rPr>
            </w:pPr>
          </w:p>
        </w:tc>
        <w:tc>
          <w:tcPr>
            <w:tcW w:w="4397" w:type="dxa"/>
            <w:vAlign w:val="center"/>
          </w:tcPr>
          <w:p w14:paraId="67A06E79" w14:textId="1E8F25D8" w:rsidR="009B3143" w:rsidRPr="008F0252" w:rsidRDefault="009B3143" w:rsidP="003A6939">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Kontrolē</w:t>
            </w:r>
            <w:r w:rsidR="00ED3298" w:rsidRPr="008F0252">
              <w:rPr>
                <w:rFonts w:ascii="Times New Roman" w:eastAsia="Times New Roman" w:hAnsi="Times New Roman" w:cs="Times New Roman"/>
                <w:sz w:val="24"/>
                <w:szCs w:val="24"/>
                <w:lang w:eastAsia="lv-LV"/>
              </w:rPr>
              <w:t xml:space="preserve"> un</w:t>
            </w:r>
            <w:r w:rsidRPr="008F0252">
              <w:rPr>
                <w:rFonts w:ascii="Times New Roman" w:eastAsia="Times New Roman" w:hAnsi="Times New Roman" w:cs="Times New Roman"/>
                <w:sz w:val="24"/>
                <w:szCs w:val="24"/>
                <w:lang w:eastAsia="lv-LV"/>
              </w:rPr>
              <w:t xml:space="preserve"> analizē </w:t>
            </w:r>
            <w:proofErr w:type="spellStart"/>
            <w:r w:rsidRPr="008F0252">
              <w:rPr>
                <w:rFonts w:ascii="Times New Roman" w:eastAsia="Times New Roman" w:hAnsi="Times New Roman" w:cs="Times New Roman"/>
                <w:sz w:val="24"/>
                <w:szCs w:val="24"/>
                <w:lang w:eastAsia="lv-LV"/>
              </w:rPr>
              <w:t>robežuzraudzības</w:t>
            </w:r>
            <w:proofErr w:type="spellEnd"/>
            <w:r w:rsidRPr="008F0252">
              <w:rPr>
                <w:rFonts w:ascii="Times New Roman" w:eastAsia="Times New Roman" w:hAnsi="Times New Roman" w:cs="Times New Roman"/>
                <w:sz w:val="24"/>
                <w:szCs w:val="24"/>
                <w:lang w:eastAsia="lv-LV"/>
              </w:rPr>
              <w:t xml:space="preserve"> tehnisko līdzekļu izmantošanu </w:t>
            </w:r>
            <w:proofErr w:type="spellStart"/>
            <w:r w:rsidRPr="008F0252">
              <w:rPr>
                <w:rFonts w:ascii="Times New Roman" w:eastAsia="Times New Roman" w:hAnsi="Times New Roman" w:cs="Times New Roman"/>
                <w:sz w:val="24"/>
                <w:szCs w:val="24"/>
                <w:lang w:eastAsia="lv-LV"/>
              </w:rPr>
              <w:t>robežuzraudzībā</w:t>
            </w:r>
            <w:proofErr w:type="spellEnd"/>
            <w:r w:rsidRPr="008F0252">
              <w:rPr>
                <w:rFonts w:ascii="Times New Roman" w:eastAsia="Times New Roman" w:hAnsi="Times New Roman" w:cs="Times New Roman"/>
                <w:sz w:val="24"/>
                <w:szCs w:val="24"/>
                <w:lang w:eastAsia="lv-LV"/>
              </w:rPr>
              <w:t xml:space="preserve"> un sniedz priekšlikumus to izmantošanai</w:t>
            </w:r>
          </w:p>
        </w:tc>
        <w:tc>
          <w:tcPr>
            <w:tcW w:w="1417" w:type="dxa"/>
            <w:vMerge/>
          </w:tcPr>
          <w:p w14:paraId="67A06E7A" w14:textId="77777777" w:rsidR="009B3143" w:rsidRPr="008F0252" w:rsidRDefault="009B3143" w:rsidP="00F869CE">
            <w:pPr>
              <w:rPr>
                <w:rFonts w:ascii="Times New Roman" w:eastAsia="Times New Roman" w:hAnsi="Times New Roman" w:cs="Times New Roman"/>
                <w:sz w:val="24"/>
                <w:szCs w:val="24"/>
                <w:lang w:eastAsia="lv-LV"/>
              </w:rPr>
            </w:pPr>
          </w:p>
        </w:tc>
      </w:tr>
      <w:tr w:rsidR="008F0252" w:rsidRPr="008F0252" w14:paraId="580891F2" w14:textId="77777777" w:rsidTr="00977085">
        <w:tc>
          <w:tcPr>
            <w:tcW w:w="996" w:type="dxa"/>
            <w:vMerge/>
          </w:tcPr>
          <w:p w14:paraId="3643CE5B" w14:textId="77777777" w:rsidR="00ED3298" w:rsidRPr="008F0252" w:rsidRDefault="00ED3298" w:rsidP="00F869CE">
            <w:pPr>
              <w:rPr>
                <w:rFonts w:ascii="Times New Roman" w:eastAsia="Times New Roman" w:hAnsi="Times New Roman" w:cs="Times New Roman"/>
                <w:sz w:val="24"/>
                <w:szCs w:val="24"/>
                <w:lang w:eastAsia="lv-LV"/>
              </w:rPr>
            </w:pPr>
          </w:p>
        </w:tc>
        <w:tc>
          <w:tcPr>
            <w:tcW w:w="1984" w:type="dxa"/>
            <w:vMerge/>
          </w:tcPr>
          <w:p w14:paraId="6250452F" w14:textId="77777777" w:rsidR="00ED3298" w:rsidRPr="008F0252" w:rsidRDefault="00ED3298" w:rsidP="00F869CE">
            <w:pPr>
              <w:rPr>
                <w:rFonts w:ascii="Times New Roman" w:hAnsi="Times New Roman" w:cs="Times New Roman"/>
                <w:sz w:val="24"/>
                <w:szCs w:val="24"/>
                <w:shd w:val="clear" w:color="auto" w:fill="FFFFFF"/>
              </w:rPr>
            </w:pPr>
          </w:p>
        </w:tc>
        <w:tc>
          <w:tcPr>
            <w:tcW w:w="1559" w:type="dxa"/>
            <w:vMerge/>
          </w:tcPr>
          <w:p w14:paraId="3C7B0AE5" w14:textId="77777777" w:rsidR="00ED3298" w:rsidRPr="008F0252" w:rsidRDefault="00ED3298" w:rsidP="00F869CE">
            <w:pPr>
              <w:rPr>
                <w:rFonts w:ascii="Times New Roman" w:hAnsi="Times New Roman" w:cs="Times New Roman"/>
                <w:sz w:val="24"/>
                <w:szCs w:val="24"/>
                <w:shd w:val="clear" w:color="auto" w:fill="FFFFFF"/>
              </w:rPr>
            </w:pPr>
          </w:p>
        </w:tc>
        <w:tc>
          <w:tcPr>
            <w:tcW w:w="4397" w:type="dxa"/>
            <w:vAlign w:val="center"/>
          </w:tcPr>
          <w:p w14:paraId="575DBF78" w14:textId="7FC75EDC" w:rsidR="00ED3298" w:rsidRPr="008F0252" w:rsidRDefault="00ED3298" w:rsidP="003A6939">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riska analīzi</w:t>
            </w:r>
          </w:p>
        </w:tc>
        <w:tc>
          <w:tcPr>
            <w:tcW w:w="1417" w:type="dxa"/>
            <w:vMerge/>
          </w:tcPr>
          <w:p w14:paraId="428734FC" w14:textId="77777777" w:rsidR="00ED3298" w:rsidRPr="008F0252" w:rsidRDefault="00ED3298" w:rsidP="00F869CE">
            <w:pPr>
              <w:rPr>
                <w:rFonts w:ascii="Times New Roman" w:eastAsia="Times New Roman" w:hAnsi="Times New Roman" w:cs="Times New Roman"/>
                <w:sz w:val="24"/>
                <w:szCs w:val="24"/>
                <w:lang w:eastAsia="lv-LV"/>
              </w:rPr>
            </w:pPr>
          </w:p>
        </w:tc>
      </w:tr>
      <w:tr w:rsidR="008F0252" w:rsidRPr="008F0252" w14:paraId="67A06E81" w14:textId="77777777" w:rsidTr="00977085">
        <w:tc>
          <w:tcPr>
            <w:tcW w:w="996" w:type="dxa"/>
            <w:vMerge/>
          </w:tcPr>
          <w:p w14:paraId="67A06E7C" w14:textId="77777777" w:rsidR="009B3143" w:rsidRPr="008F0252" w:rsidRDefault="009B3143" w:rsidP="00F869CE">
            <w:pPr>
              <w:rPr>
                <w:rFonts w:ascii="Times New Roman" w:eastAsia="Times New Roman" w:hAnsi="Times New Roman" w:cs="Times New Roman"/>
                <w:sz w:val="24"/>
                <w:szCs w:val="24"/>
                <w:lang w:eastAsia="lv-LV"/>
              </w:rPr>
            </w:pPr>
          </w:p>
        </w:tc>
        <w:tc>
          <w:tcPr>
            <w:tcW w:w="1984" w:type="dxa"/>
            <w:vMerge/>
          </w:tcPr>
          <w:p w14:paraId="67A06E7D" w14:textId="77777777" w:rsidR="009B3143" w:rsidRPr="008F0252" w:rsidRDefault="009B3143" w:rsidP="00F869CE">
            <w:pPr>
              <w:rPr>
                <w:rFonts w:ascii="Times New Roman" w:hAnsi="Times New Roman" w:cs="Times New Roman"/>
                <w:sz w:val="24"/>
                <w:szCs w:val="24"/>
                <w:shd w:val="clear" w:color="auto" w:fill="FFFFFF"/>
              </w:rPr>
            </w:pPr>
          </w:p>
        </w:tc>
        <w:tc>
          <w:tcPr>
            <w:tcW w:w="1559" w:type="dxa"/>
            <w:vMerge/>
          </w:tcPr>
          <w:p w14:paraId="67A06E7E" w14:textId="77777777" w:rsidR="009B3143" w:rsidRPr="008F0252" w:rsidRDefault="009B3143" w:rsidP="00F869CE">
            <w:pPr>
              <w:rPr>
                <w:rFonts w:ascii="Times New Roman" w:hAnsi="Times New Roman" w:cs="Times New Roman"/>
                <w:sz w:val="24"/>
                <w:szCs w:val="24"/>
                <w:shd w:val="clear" w:color="auto" w:fill="FFFFFF"/>
              </w:rPr>
            </w:pPr>
          </w:p>
        </w:tc>
        <w:tc>
          <w:tcPr>
            <w:tcW w:w="4397" w:type="dxa"/>
          </w:tcPr>
          <w:p w14:paraId="67A06E7F" w14:textId="04524A31" w:rsidR="009B3143" w:rsidRPr="008F0252" w:rsidRDefault="004E5BF6" w:rsidP="00EE01B4">
            <w:pP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Atbilstoši kompetencei o</w:t>
            </w:r>
            <w:r w:rsidR="009B3143" w:rsidRPr="008F0252">
              <w:rPr>
                <w:rFonts w:ascii="Times New Roman" w:eastAsia="Times New Roman" w:hAnsi="Times New Roman" w:cs="Times New Roman"/>
                <w:sz w:val="24"/>
                <w:szCs w:val="24"/>
                <w:lang w:eastAsia="lv-LV"/>
              </w:rPr>
              <w:t>rganizē un nodrošina ar struktūrvienību personāla apmācībām un profesionālo sagatavotību saistītos procesus</w:t>
            </w:r>
          </w:p>
        </w:tc>
        <w:tc>
          <w:tcPr>
            <w:tcW w:w="1417" w:type="dxa"/>
            <w:vMerge/>
          </w:tcPr>
          <w:p w14:paraId="67A06E80" w14:textId="77777777" w:rsidR="009B3143" w:rsidRPr="008F0252" w:rsidRDefault="009B3143" w:rsidP="00F869CE">
            <w:pPr>
              <w:rPr>
                <w:rFonts w:ascii="Times New Roman" w:eastAsia="Times New Roman" w:hAnsi="Times New Roman" w:cs="Times New Roman"/>
                <w:sz w:val="24"/>
                <w:szCs w:val="24"/>
                <w:lang w:eastAsia="lv-LV"/>
              </w:rPr>
            </w:pPr>
          </w:p>
        </w:tc>
      </w:tr>
      <w:tr w:rsidR="008F0252" w:rsidRPr="008F0252" w14:paraId="67A06E87" w14:textId="77777777" w:rsidTr="00977085">
        <w:tc>
          <w:tcPr>
            <w:tcW w:w="996" w:type="dxa"/>
            <w:vMerge/>
          </w:tcPr>
          <w:p w14:paraId="67A06E82" w14:textId="77777777" w:rsidR="009B3143" w:rsidRPr="008F0252" w:rsidRDefault="009B3143" w:rsidP="00F869CE">
            <w:pPr>
              <w:rPr>
                <w:rFonts w:ascii="Times New Roman" w:eastAsia="Times New Roman" w:hAnsi="Times New Roman" w:cs="Times New Roman"/>
                <w:sz w:val="24"/>
                <w:szCs w:val="24"/>
                <w:lang w:eastAsia="lv-LV"/>
              </w:rPr>
            </w:pPr>
          </w:p>
        </w:tc>
        <w:tc>
          <w:tcPr>
            <w:tcW w:w="1984" w:type="dxa"/>
            <w:vMerge/>
          </w:tcPr>
          <w:p w14:paraId="67A06E83" w14:textId="77777777" w:rsidR="009B3143" w:rsidRPr="008F0252" w:rsidRDefault="009B3143" w:rsidP="00F869CE">
            <w:pPr>
              <w:rPr>
                <w:rFonts w:ascii="Times New Roman" w:hAnsi="Times New Roman" w:cs="Times New Roman"/>
                <w:sz w:val="24"/>
                <w:szCs w:val="24"/>
                <w:shd w:val="clear" w:color="auto" w:fill="FFFFFF"/>
              </w:rPr>
            </w:pPr>
          </w:p>
        </w:tc>
        <w:tc>
          <w:tcPr>
            <w:tcW w:w="1559" w:type="dxa"/>
            <w:vMerge/>
          </w:tcPr>
          <w:p w14:paraId="67A06E84" w14:textId="77777777" w:rsidR="009B3143" w:rsidRPr="008F0252" w:rsidRDefault="009B3143" w:rsidP="00F869CE">
            <w:pPr>
              <w:rPr>
                <w:rFonts w:ascii="Times New Roman" w:hAnsi="Times New Roman" w:cs="Times New Roman"/>
                <w:sz w:val="24"/>
                <w:szCs w:val="24"/>
                <w:shd w:val="clear" w:color="auto" w:fill="FFFFFF"/>
              </w:rPr>
            </w:pPr>
          </w:p>
        </w:tc>
        <w:tc>
          <w:tcPr>
            <w:tcW w:w="4397" w:type="dxa"/>
          </w:tcPr>
          <w:p w14:paraId="67A06E85" w14:textId="77777777" w:rsidR="009B3143" w:rsidRPr="008F0252" w:rsidRDefault="009B314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nodrošina un kontrolē robežkontroles tehnisko līdzekļu nepārtrauktu darbību, iekšējās informācijas apmaiņu, administrēšanu un ekspluatācijas noteikumu ievērošanu iestādes teritoriālajā struktūrvienībā</w:t>
            </w:r>
          </w:p>
        </w:tc>
        <w:tc>
          <w:tcPr>
            <w:tcW w:w="1417" w:type="dxa"/>
            <w:vMerge/>
          </w:tcPr>
          <w:p w14:paraId="67A06E86" w14:textId="77777777" w:rsidR="009B3143" w:rsidRPr="008F0252" w:rsidRDefault="009B3143" w:rsidP="00F869CE">
            <w:pPr>
              <w:rPr>
                <w:rFonts w:ascii="Times New Roman" w:eastAsia="Times New Roman" w:hAnsi="Times New Roman" w:cs="Times New Roman"/>
                <w:sz w:val="24"/>
                <w:szCs w:val="24"/>
                <w:lang w:eastAsia="lv-LV"/>
              </w:rPr>
            </w:pPr>
          </w:p>
        </w:tc>
      </w:tr>
      <w:tr w:rsidR="008F0252" w:rsidRPr="008F0252" w14:paraId="67A06E8D" w14:textId="77777777" w:rsidTr="00977085">
        <w:tc>
          <w:tcPr>
            <w:tcW w:w="996" w:type="dxa"/>
            <w:vMerge/>
          </w:tcPr>
          <w:p w14:paraId="67A06E88" w14:textId="77777777" w:rsidR="009B3143" w:rsidRPr="008F0252" w:rsidRDefault="009B3143" w:rsidP="00F869CE">
            <w:pPr>
              <w:rPr>
                <w:rFonts w:ascii="Times New Roman" w:eastAsia="Times New Roman" w:hAnsi="Times New Roman" w:cs="Times New Roman"/>
                <w:sz w:val="24"/>
                <w:szCs w:val="24"/>
                <w:lang w:eastAsia="lv-LV"/>
              </w:rPr>
            </w:pPr>
          </w:p>
        </w:tc>
        <w:tc>
          <w:tcPr>
            <w:tcW w:w="1984" w:type="dxa"/>
            <w:vMerge/>
          </w:tcPr>
          <w:p w14:paraId="67A06E89" w14:textId="77777777" w:rsidR="009B3143" w:rsidRPr="008F0252" w:rsidRDefault="009B3143" w:rsidP="00F869CE">
            <w:pPr>
              <w:rPr>
                <w:rFonts w:ascii="Times New Roman" w:hAnsi="Times New Roman" w:cs="Times New Roman"/>
                <w:sz w:val="24"/>
                <w:szCs w:val="24"/>
                <w:shd w:val="clear" w:color="auto" w:fill="FFFFFF"/>
              </w:rPr>
            </w:pPr>
          </w:p>
        </w:tc>
        <w:tc>
          <w:tcPr>
            <w:tcW w:w="1559" w:type="dxa"/>
            <w:vMerge/>
          </w:tcPr>
          <w:p w14:paraId="67A06E8A" w14:textId="77777777" w:rsidR="009B3143" w:rsidRPr="008F0252" w:rsidRDefault="009B3143" w:rsidP="00F869CE">
            <w:pPr>
              <w:rPr>
                <w:rFonts w:ascii="Times New Roman" w:hAnsi="Times New Roman" w:cs="Times New Roman"/>
                <w:sz w:val="24"/>
                <w:szCs w:val="24"/>
                <w:shd w:val="clear" w:color="auto" w:fill="FFFFFF"/>
              </w:rPr>
            </w:pPr>
          </w:p>
        </w:tc>
        <w:tc>
          <w:tcPr>
            <w:tcW w:w="4397" w:type="dxa"/>
          </w:tcPr>
          <w:p w14:paraId="67A06E8B" w14:textId="77777777" w:rsidR="009B3143" w:rsidRPr="008F0252" w:rsidRDefault="009B314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Analizē un plāno nepieciešamo nodrošinājumu ar tehniskajiem līdzekļiem, bruņojumu un ekipējumu, kontrolē to izmantošanu </w:t>
            </w:r>
            <w:proofErr w:type="spellStart"/>
            <w:r w:rsidRPr="008F0252">
              <w:rPr>
                <w:rFonts w:ascii="Times New Roman" w:eastAsia="Times New Roman" w:hAnsi="Times New Roman" w:cs="Times New Roman"/>
                <w:sz w:val="24"/>
                <w:szCs w:val="24"/>
                <w:lang w:eastAsia="lv-LV"/>
              </w:rPr>
              <w:t>robežpārbaudēs</w:t>
            </w:r>
            <w:proofErr w:type="spellEnd"/>
          </w:p>
        </w:tc>
        <w:tc>
          <w:tcPr>
            <w:tcW w:w="1417" w:type="dxa"/>
            <w:vMerge/>
          </w:tcPr>
          <w:p w14:paraId="67A06E8C" w14:textId="77777777" w:rsidR="009B3143" w:rsidRPr="008F0252" w:rsidRDefault="009B3143" w:rsidP="00F869CE">
            <w:pPr>
              <w:rPr>
                <w:rFonts w:ascii="Times New Roman" w:eastAsia="Times New Roman" w:hAnsi="Times New Roman" w:cs="Times New Roman"/>
                <w:sz w:val="24"/>
                <w:szCs w:val="24"/>
                <w:lang w:eastAsia="lv-LV"/>
              </w:rPr>
            </w:pPr>
          </w:p>
        </w:tc>
      </w:tr>
      <w:tr w:rsidR="008F0252" w:rsidRPr="008F0252" w14:paraId="67A06E93" w14:textId="77777777" w:rsidTr="00977085">
        <w:tc>
          <w:tcPr>
            <w:tcW w:w="996" w:type="dxa"/>
            <w:vMerge/>
          </w:tcPr>
          <w:p w14:paraId="67A06E8E" w14:textId="77777777" w:rsidR="009B3143" w:rsidRPr="008F0252" w:rsidRDefault="009B3143" w:rsidP="00F869CE">
            <w:pPr>
              <w:rPr>
                <w:rFonts w:ascii="Times New Roman" w:eastAsia="Times New Roman" w:hAnsi="Times New Roman" w:cs="Times New Roman"/>
                <w:sz w:val="24"/>
                <w:szCs w:val="24"/>
                <w:lang w:eastAsia="lv-LV"/>
              </w:rPr>
            </w:pPr>
          </w:p>
        </w:tc>
        <w:tc>
          <w:tcPr>
            <w:tcW w:w="1984" w:type="dxa"/>
            <w:vMerge/>
          </w:tcPr>
          <w:p w14:paraId="67A06E8F" w14:textId="77777777" w:rsidR="009B3143" w:rsidRPr="008F0252" w:rsidRDefault="009B3143" w:rsidP="00F869CE">
            <w:pPr>
              <w:rPr>
                <w:rFonts w:ascii="Times New Roman" w:hAnsi="Times New Roman" w:cs="Times New Roman"/>
                <w:sz w:val="24"/>
                <w:szCs w:val="24"/>
                <w:shd w:val="clear" w:color="auto" w:fill="FFFFFF"/>
              </w:rPr>
            </w:pPr>
          </w:p>
        </w:tc>
        <w:tc>
          <w:tcPr>
            <w:tcW w:w="1559" w:type="dxa"/>
            <w:vMerge/>
          </w:tcPr>
          <w:p w14:paraId="67A06E90" w14:textId="77777777" w:rsidR="009B3143" w:rsidRPr="008F0252" w:rsidRDefault="009B3143" w:rsidP="00F869CE">
            <w:pPr>
              <w:rPr>
                <w:rFonts w:ascii="Times New Roman" w:hAnsi="Times New Roman" w:cs="Times New Roman"/>
                <w:sz w:val="24"/>
                <w:szCs w:val="24"/>
                <w:shd w:val="clear" w:color="auto" w:fill="FFFFFF"/>
              </w:rPr>
            </w:pPr>
          </w:p>
        </w:tc>
        <w:tc>
          <w:tcPr>
            <w:tcW w:w="4397" w:type="dxa"/>
          </w:tcPr>
          <w:p w14:paraId="67A06E91" w14:textId="6116135D" w:rsidR="009B3143" w:rsidRPr="008F0252" w:rsidRDefault="009B314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Veic iestādes pamatdarbības jomas speciālista pienākumus </w:t>
            </w:r>
            <w:proofErr w:type="spellStart"/>
            <w:r w:rsidRPr="008F0252">
              <w:rPr>
                <w:rFonts w:ascii="Times New Roman" w:eastAsia="Times New Roman" w:hAnsi="Times New Roman" w:cs="Times New Roman"/>
                <w:sz w:val="24"/>
                <w:szCs w:val="24"/>
                <w:lang w:eastAsia="lv-LV"/>
              </w:rPr>
              <w:t>robežuzraudzības</w:t>
            </w:r>
            <w:proofErr w:type="spellEnd"/>
            <w:r w:rsidRPr="008F0252">
              <w:rPr>
                <w:rFonts w:ascii="Times New Roman" w:eastAsia="Times New Roman" w:hAnsi="Times New Roman" w:cs="Times New Roman"/>
                <w:sz w:val="24"/>
                <w:szCs w:val="24"/>
                <w:lang w:eastAsia="lv-LV"/>
              </w:rPr>
              <w:t xml:space="preserve"> tehnisko līdzekļu uzturēšanas</w:t>
            </w:r>
            <w:r w:rsidR="00222D9F" w:rsidRPr="008F0252">
              <w:rPr>
                <w:rFonts w:ascii="Times New Roman" w:eastAsia="Times New Roman" w:hAnsi="Times New Roman" w:cs="Times New Roman"/>
                <w:sz w:val="24"/>
                <w:szCs w:val="24"/>
                <w:lang w:eastAsia="lv-LV"/>
              </w:rPr>
              <w:t xml:space="preserve"> un</w:t>
            </w:r>
            <w:r w:rsidRPr="008F0252">
              <w:rPr>
                <w:rFonts w:ascii="Times New Roman" w:eastAsia="Times New Roman" w:hAnsi="Times New Roman" w:cs="Times New Roman"/>
                <w:sz w:val="24"/>
                <w:szCs w:val="24"/>
                <w:lang w:eastAsia="lv-LV"/>
              </w:rPr>
              <w:t xml:space="preserve"> ekspluatācijas jautājumos un iepirkum</w:t>
            </w:r>
            <w:r w:rsidR="009C58B3" w:rsidRPr="008F0252">
              <w:rPr>
                <w:rFonts w:ascii="Times New Roman" w:eastAsia="Times New Roman" w:hAnsi="Times New Roman" w:cs="Times New Roman"/>
                <w:sz w:val="24"/>
                <w:szCs w:val="24"/>
                <w:lang w:eastAsia="lv-LV"/>
              </w:rPr>
              <w:t xml:space="preserve">a </w:t>
            </w:r>
            <w:r w:rsidRPr="008F0252">
              <w:rPr>
                <w:rFonts w:ascii="Times New Roman" w:eastAsia="Times New Roman" w:hAnsi="Times New Roman" w:cs="Times New Roman"/>
                <w:sz w:val="24"/>
                <w:szCs w:val="24"/>
                <w:lang w:eastAsia="lv-LV"/>
              </w:rPr>
              <w:t>procedūru ietvaros</w:t>
            </w:r>
          </w:p>
        </w:tc>
        <w:tc>
          <w:tcPr>
            <w:tcW w:w="1417" w:type="dxa"/>
            <w:vMerge/>
          </w:tcPr>
          <w:p w14:paraId="67A06E92" w14:textId="77777777" w:rsidR="009B3143" w:rsidRPr="008F0252" w:rsidRDefault="009B3143" w:rsidP="00F869CE">
            <w:pPr>
              <w:rPr>
                <w:rFonts w:ascii="Times New Roman" w:eastAsia="Times New Roman" w:hAnsi="Times New Roman" w:cs="Times New Roman"/>
                <w:sz w:val="24"/>
                <w:szCs w:val="24"/>
                <w:lang w:eastAsia="lv-LV"/>
              </w:rPr>
            </w:pPr>
          </w:p>
        </w:tc>
      </w:tr>
      <w:tr w:rsidR="008F0252" w:rsidRPr="008F0252" w14:paraId="67A06E99" w14:textId="77777777" w:rsidTr="00977085">
        <w:tc>
          <w:tcPr>
            <w:tcW w:w="996" w:type="dxa"/>
            <w:vMerge/>
          </w:tcPr>
          <w:p w14:paraId="67A06E94" w14:textId="77777777" w:rsidR="009B3143" w:rsidRPr="008F0252" w:rsidRDefault="009B3143" w:rsidP="00F869CE">
            <w:pPr>
              <w:rPr>
                <w:rFonts w:ascii="Times New Roman" w:eastAsia="Times New Roman" w:hAnsi="Times New Roman" w:cs="Times New Roman"/>
                <w:sz w:val="24"/>
                <w:szCs w:val="24"/>
                <w:lang w:eastAsia="lv-LV"/>
              </w:rPr>
            </w:pPr>
          </w:p>
        </w:tc>
        <w:tc>
          <w:tcPr>
            <w:tcW w:w="1984" w:type="dxa"/>
            <w:vMerge/>
          </w:tcPr>
          <w:p w14:paraId="67A06E95" w14:textId="77777777" w:rsidR="009B3143" w:rsidRPr="008F0252" w:rsidRDefault="009B3143" w:rsidP="00F869CE">
            <w:pPr>
              <w:rPr>
                <w:rFonts w:ascii="Times New Roman" w:hAnsi="Times New Roman" w:cs="Times New Roman"/>
                <w:sz w:val="24"/>
                <w:szCs w:val="24"/>
                <w:shd w:val="clear" w:color="auto" w:fill="FFFFFF"/>
              </w:rPr>
            </w:pPr>
          </w:p>
        </w:tc>
        <w:tc>
          <w:tcPr>
            <w:tcW w:w="1559" w:type="dxa"/>
            <w:vMerge/>
          </w:tcPr>
          <w:p w14:paraId="67A06E96" w14:textId="77777777" w:rsidR="009B3143" w:rsidRPr="008F0252" w:rsidRDefault="009B3143" w:rsidP="00F869CE">
            <w:pPr>
              <w:rPr>
                <w:rFonts w:ascii="Times New Roman" w:hAnsi="Times New Roman" w:cs="Times New Roman"/>
                <w:sz w:val="24"/>
                <w:szCs w:val="24"/>
                <w:shd w:val="clear" w:color="auto" w:fill="FFFFFF"/>
              </w:rPr>
            </w:pPr>
          </w:p>
        </w:tc>
        <w:tc>
          <w:tcPr>
            <w:tcW w:w="4397" w:type="dxa"/>
          </w:tcPr>
          <w:p w14:paraId="67A06E97" w14:textId="77777777" w:rsidR="009B3143" w:rsidRPr="008F0252" w:rsidRDefault="009B314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objektos esošo drošības un autorizācijas sistēmu konfigurēšanu, lietotāju uzskaiti un administrēšanu</w:t>
            </w:r>
          </w:p>
        </w:tc>
        <w:tc>
          <w:tcPr>
            <w:tcW w:w="1417" w:type="dxa"/>
            <w:vMerge/>
          </w:tcPr>
          <w:p w14:paraId="67A06E98" w14:textId="77777777" w:rsidR="009B3143" w:rsidRPr="008F0252" w:rsidRDefault="009B3143" w:rsidP="00F869CE">
            <w:pPr>
              <w:rPr>
                <w:rFonts w:ascii="Times New Roman" w:eastAsia="Times New Roman" w:hAnsi="Times New Roman" w:cs="Times New Roman"/>
                <w:sz w:val="24"/>
                <w:szCs w:val="24"/>
                <w:lang w:eastAsia="lv-LV"/>
              </w:rPr>
            </w:pPr>
          </w:p>
        </w:tc>
      </w:tr>
      <w:tr w:rsidR="008F0252" w:rsidRPr="008F0252" w14:paraId="67A06E9F" w14:textId="77777777" w:rsidTr="00977085">
        <w:tc>
          <w:tcPr>
            <w:tcW w:w="996" w:type="dxa"/>
            <w:vMerge/>
          </w:tcPr>
          <w:p w14:paraId="67A06E9A" w14:textId="77777777" w:rsidR="009B3143" w:rsidRPr="008F0252" w:rsidRDefault="009B3143" w:rsidP="00F869CE">
            <w:pPr>
              <w:rPr>
                <w:rFonts w:ascii="Times New Roman" w:eastAsia="Times New Roman" w:hAnsi="Times New Roman" w:cs="Times New Roman"/>
                <w:sz w:val="24"/>
                <w:szCs w:val="24"/>
                <w:lang w:eastAsia="lv-LV"/>
              </w:rPr>
            </w:pPr>
          </w:p>
        </w:tc>
        <w:tc>
          <w:tcPr>
            <w:tcW w:w="1984" w:type="dxa"/>
            <w:vMerge/>
          </w:tcPr>
          <w:p w14:paraId="67A06E9B" w14:textId="77777777" w:rsidR="009B3143" w:rsidRPr="008F0252" w:rsidRDefault="009B3143" w:rsidP="00F869CE">
            <w:pPr>
              <w:rPr>
                <w:rFonts w:ascii="Times New Roman" w:hAnsi="Times New Roman" w:cs="Times New Roman"/>
                <w:sz w:val="24"/>
                <w:szCs w:val="24"/>
                <w:shd w:val="clear" w:color="auto" w:fill="FFFFFF"/>
              </w:rPr>
            </w:pPr>
          </w:p>
        </w:tc>
        <w:tc>
          <w:tcPr>
            <w:tcW w:w="1559" w:type="dxa"/>
            <w:vMerge/>
          </w:tcPr>
          <w:p w14:paraId="67A06E9C" w14:textId="77777777" w:rsidR="009B3143" w:rsidRPr="008F0252" w:rsidRDefault="009B3143" w:rsidP="00F869CE">
            <w:pPr>
              <w:rPr>
                <w:rFonts w:ascii="Times New Roman" w:hAnsi="Times New Roman" w:cs="Times New Roman"/>
                <w:sz w:val="24"/>
                <w:szCs w:val="24"/>
                <w:shd w:val="clear" w:color="auto" w:fill="FFFFFF"/>
              </w:rPr>
            </w:pPr>
          </w:p>
        </w:tc>
        <w:tc>
          <w:tcPr>
            <w:tcW w:w="4397" w:type="dxa"/>
          </w:tcPr>
          <w:p w14:paraId="67A06E9D" w14:textId="79B0722F" w:rsidR="009B3143" w:rsidRPr="008F0252" w:rsidRDefault="009B314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personāla piekļuvi ārējām informācijas sistēmām</w:t>
            </w:r>
          </w:p>
        </w:tc>
        <w:tc>
          <w:tcPr>
            <w:tcW w:w="1417" w:type="dxa"/>
            <w:vMerge/>
          </w:tcPr>
          <w:p w14:paraId="67A06E9E" w14:textId="77777777" w:rsidR="009B3143" w:rsidRPr="008F0252" w:rsidRDefault="009B3143" w:rsidP="00F869CE">
            <w:pPr>
              <w:rPr>
                <w:rFonts w:ascii="Times New Roman" w:eastAsia="Times New Roman" w:hAnsi="Times New Roman" w:cs="Times New Roman"/>
                <w:sz w:val="24"/>
                <w:szCs w:val="24"/>
                <w:lang w:eastAsia="lv-LV"/>
              </w:rPr>
            </w:pPr>
          </w:p>
        </w:tc>
      </w:tr>
      <w:tr w:rsidR="008F0252" w:rsidRPr="008F0252" w14:paraId="67A06EA5" w14:textId="77777777" w:rsidTr="00977085">
        <w:tc>
          <w:tcPr>
            <w:tcW w:w="996" w:type="dxa"/>
            <w:vMerge/>
          </w:tcPr>
          <w:p w14:paraId="67A06EA0" w14:textId="77777777" w:rsidR="009B3143" w:rsidRPr="008F0252" w:rsidRDefault="009B3143" w:rsidP="00F869CE">
            <w:pPr>
              <w:rPr>
                <w:rFonts w:ascii="Times New Roman" w:eastAsia="Times New Roman" w:hAnsi="Times New Roman" w:cs="Times New Roman"/>
                <w:sz w:val="24"/>
                <w:szCs w:val="24"/>
                <w:lang w:eastAsia="lv-LV"/>
              </w:rPr>
            </w:pPr>
          </w:p>
        </w:tc>
        <w:tc>
          <w:tcPr>
            <w:tcW w:w="1984" w:type="dxa"/>
            <w:vMerge/>
          </w:tcPr>
          <w:p w14:paraId="67A06EA1" w14:textId="77777777" w:rsidR="009B3143" w:rsidRPr="008F0252" w:rsidRDefault="009B3143" w:rsidP="00F869CE">
            <w:pPr>
              <w:rPr>
                <w:rFonts w:ascii="Times New Roman" w:hAnsi="Times New Roman" w:cs="Times New Roman"/>
                <w:sz w:val="24"/>
                <w:szCs w:val="24"/>
                <w:shd w:val="clear" w:color="auto" w:fill="FFFFFF"/>
              </w:rPr>
            </w:pPr>
          </w:p>
        </w:tc>
        <w:tc>
          <w:tcPr>
            <w:tcW w:w="1559" w:type="dxa"/>
            <w:vMerge/>
          </w:tcPr>
          <w:p w14:paraId="67A06EA2" w14:textId="77777777" w:rsidR="009B3143" w:rsidRPr="008F0252" w:rsidRDefault="009B3143" w:rsidP="00F869CE">
            <w:pPr>
              <w:rPr>
                <w:rFonts w:ascii="Times New Roman" w:hAnsi="Times New Roman" w:cs="Times New Roman"/>
                <w:sz w:val="24"/>
                <w:szCs w:val="24"/>
                <w:shd w:val="clear" w:color="auto" w:fill="FFFFFF"/>
              </w:rPr>
            </w:pPr>
          </w:p>
        </w:tc>
        <w:tc>
          <w:tcPr>
            <w:tcW w:w="4397" w:type="dxa"/>
          </w:tcPr>
          <w:p w14:paraId="67A06EA3" w14:textId="75048C1E" w:rsidR="009B3143" w:rsidRPr="008F0252" w:rsidRDefault="009B3143"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Var aizvietot </w:t>
            </w:r>
            <w:proofErr w:type="spellStart"/>
            <w:r w:rsidRPr="008F0252">
              <w:rPr>
                <w:rFonts w:ascii="Times New Roman" w:eastAsia="Times New Roman" w:hAnsi="Times New Roman" w:cs="Times New Roman"/>
                <w:sz w:val="24"/>
                <w:szCs w:val="24"/>
                <w:lang w:eastAsia="lv-LV"/>
              </w:rPr>
              <w:t>robežuzraudzību</w:t>
            </w:r>
            <w:proofErr w:type="spellEnd"/>
            <w:r w:rsidRPr="008F0252">
              <w:rPr>
                <w:rFonts w:ascii="Times New Roman" w:eastAsia="Times New Roman" w:hAnsi="Times New Roman" w:cs="Times New Roman"/>
                <w:sz w:val="24"/>
                <w:szCs w:val="24"/>
                <w:lang w:eastAsia="lv-LV"/>
              </w:rPr>
              <w:t>, robežkontroli un imigrācijas kontroli koordinējoš</w:t>
            </w:r>
            <w:r w:rsidR="00164387" w:rsidRPr="008F0252">
              <w:rPr>
                <w:rFonts w:ascii="Times New Roman" w:eastAsia="Times New Roman" w:hAnsi="Times New Roman" w:cs="Times New Roman"/>
                <w:sz w:val="24"/>
                <w:szCs w:val="24"/>
                <w:lang w:eastAsia="lv-LV"/>
              </w:rPr>
              <w:t>ā</w:t>
            </w:r>
            <w:r w:rsidRPr="008F0252">
              <w:rPr>
                <w:rFonts w:ascii="Times New Roman" w:eastAsia="Times New Roman" w:hAnsi="Times New Roman" w:cs="Times New Roman"/>
                <w:sz w:val="24"/>
                <w:szCs w:val="24"/>
                <w:lang w:eastAsia="lv-LV"/>
              </w:rPr>
              <w:t xml:space="preserve">s struktūrvienības priekšnieku </w:t>
            </w:r>
            <w:r w:rsidR="00164387" w:rsidRPr="008F0252">
              <w:rPr>
                <w:rFonts w:ascii="Times New Roman" w:eastAsia="Times New Roman" w:hAnsi="Times New Roman" w:cs="Times New Roman"/>
                <w:sz w:val="24"/>
                <w:szCs w:val="24"/>
                <w:lang w:eastAsia="lv-LV"/>
              </w:rPr>
              <w:t>tā</w:t>
            </w:r>
            <w:r w:rsidRPr="008F0252">
              <w:rPr>
                <w:rFonts w:ascii="Times New Roman" w:eastAsia="Times New Roman" w:hAnsi="Times New Roman" w:cs="Times New Roman"/>
                <w:sz w:val="24"/>
                <w:szCs w:val="24"/>
                <w:lang w:eastAsia="lv-LV"/>
              </w:rPr>
              <w:t xml:space="preserve"> prombūtnes laikā</w:t>
            </w:r>
          </w:p>
        </w:tc>
        <w:tc>
          <w:tcPr>
            <w:tcW w:w="1417" w:type="dxa"/>
            <w:vMerge/>
          </w:tcPr>
          <w:p w14:paraId="67A06EA4" w14:textId="77777777" w:rsidR="009B3143" w:rsidRPr="008F0252" w:rsidRDefault="009B3143" w:rsidP="00F869CE">
            <w:pPr>
              <w:rPr>
                <w:rFonts w:ascii="Times New Roman" w:eastAsia="Times New Roman" w:hAnsi="Times New Roman" w:cs="Times New Roman"/>
                <w:sz w:val="24"/>
                <w:szCs w:val="24"/>
                <w:lang w:eastAsia="lv-LV"/>
              </w:rPr>
            </w:pPr>
          </w:p>
        </w:tc>
      </w:tr>
      <w:tr w:rsidR="008F0252" w:rsidRPr="008F0252" w14:paraId="67A06EA7" w14:textId="77777777" w:rsidTr="00977085">
        <w:tc>
          <w:tcPr>
            <w:tcW w:w="10353" w:type="dxa"/>
            <w:gridSpan w:val="5"/>
            <w:tcBorders>
              <w:left w:val="nil"/>
              <w:right w:val="nil"/>
            </w:tcBorders>
          </w:tcPr>
          <w:p w14:paraId="67A06EA6" w14:textId="77777777" w:rsidR="00EA5AAC" w:rsidRPr="008F0252" w:rsidRDefault="00EA5AAC" w:rsidP="00EE01B4">
            <w:pPr>
              <w:rPr>
                <w:rFonts w:ascii="Times New Roman" w:eastAsia="Times New Roman" w:hAnsi="Times New Roman" w:cs="Times New Roman"/>
                <w:sz w:val="24"/>
                <w:szCs w:val="24"/>
                <w:lang w:eastAsia="lv-LV"/>
              </w:rPr>
            </w:pPr>
          </w:p>
        </w:tc>
      </w:tr>
      <w:tr w:rsidR="008F0252" w:rsidRPr="008F0252" w14:paraId="67A06EAD" w14:textId="77777777" w:rsidTr="00977085">
        <w:tc>
          <w:tcPr>
            <w:tcW w:w="996" w:type="dxa"/>
            <w:vMerge w:val="restart"/>
            <w:vAlign w:val="center"/>
          </w:tcPr>
          <w:p w14:paraId="67A06EA8" w14:textId="77777777" w:rsidR="00350FFD" w:rsidRPr="008F0252" w:rsidRDefault="00350FFD"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IIB</w:t>
            </w:r>
          </w:p>
        </w:tc>
        <w:tc>
          <w:tcPr>
            <w:tcW w:w="1984" w:type="dxa"/>
            <w:vMerge w:val="restart"/>
            <w:vAlign w:val="center"/>
          </w:tcPr>
          <w:p w14:paraId="67A06EA9" w14:textId="77777777" w:rsidR="00350FFD" w:rsidRPr="008F0252" w:rsidRDefault="00350FFD"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Veic noteiktus uzdevumus robežkontroles, imigrācijas kontroles, atgriešanas, patvēruma vai </w:t>
            </w:r>
            <w:r w:rsidRPr="008F0252">
              <w:rPr>
                <w:rFonts w:ascii="Times New Roman" w:eastAsia="Times New Roman" w:hAnsi="Times New Roman" w:cs="Times New Roman"/>
                <w:sz w:val="24"/>
                <w:szCs w:val="24"/>
                <w:lang w:eastAsia="lv-LV"/>
              </w:rPr>
              <w:lastRenderedPageBreak/>
              <w:t>riska analīzes jomā iestādē</w:t>
            </w:r>
          </w:p>
        </w:tc>
        <w:tc>
          <w:tcPr>
            <w:tcW w:w="1559" w:type="dxa"/>
            <w:vMerge w:val="restart"/>
            <w:vAlign w:val="center"/>
          </w:tcPr>
          <w:p w14:paraId="67A06EAA" w14:textId="77777777" w:rsidR="00350FFD" w:rsidRPr="008F0252" w:rsidRDefault="00350FFD"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lastRenderedPageBreak/>
              <w:t>Vecākais inspektors</w:t>
            </w:r>
          </w:p>
        </w:tc>
        <w:tc>
          <w:tcPr>
            <w:tcW w:w="4397" w:type="dxa"/>
            <w:vAlign w:val="center"/>
          </w:tcPr>
          <w:p w14:paraId="67A06EAB" w14:textId="717F867C" w:rsidR="00350FFD" w:rsidRPr="008F0252" w:rsidRDefault="00866EAF"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Sagatavo </w:t>
            </w:r>
            <w:r w:rsidR="00350FFD" w:rsidRPr="008F0252">
              <w:rPr>
                <w:rFonts w:ascii="Times New Roman" w:eastAsia="Times New Roman" w:hAnsi="Times New Roman" w:cs="Times New Roman"/>
                <w:sz w:val="24"/>
                <w:szCs w:val="24"/>
                <w:lang w:eastAsia="lv-LV"/>
              </w:rPr>
              <w:t>informācij</w:t>
            </w:r>
            <w:r w:rsidRPr="008F0252">
              <w:rPr>
                <w:rFonts w:ascii="Times New Roman" w:eastAsia="Times New Roman" w:hAnsi="Times New Roman" w:cs="Times New Roman"/>
                <w:sz w:val="24"/>
                <w:szCs w:val="24"/>
                <w:lang w:eastAsia="lv-LV"/>
              </w:rPr>
              <w:t>u</w:t>
            </w:r>
            <w:r w:rsidR="00350FFD" w:rsidRPr="008F0252">
              <w:rPr>
                <w:rFonts w:ascii="Times New Roman" w:eastAsia="Times New Roman" w:hAnsi="Times New Roman" w:cs="Times New Roman"/>
                <w:sz w:val="24"/>
                <w:szCs w:val="24"/>
                <w:lang w:eastAsia="lv-LV"/>
              </w:rPr>
              <w:t xml:space="preserve"> un analītisko</w:t>
            </w:r>
            <w:r w:rsidRPr="008F0252">
              <w:rPr>
                <w:rFonts w:ascii="Times New Roman" w:eastAsia="Times New Roman" w:hAnsi="Times New Roman" w:cs="Times New Roman"/>
                <w:sz w:val="24"/>
                <w:szCs w:val="24"/>
                <w:lang w:eastAsia="lv-LV"/>
              </w:rPr>
              <w:t>s</w:t>
            </w:r>
            <w:r w:rsidR="00350FFD" w:rsidRPr="008F0252">
              <w:rPr>
                <w:rFonts w:ascii="Times New Roman" w:eastAsia="Times New Roman" w:hAnsi="Times New Roman" w:cs="Times New Roman"/>
                <w:sz w:val="24"/>
                <w:szCs w:val="24"/>
                <w:lang w:eastAsia="lv-LV"/>
              </w:rPr>
              <w:t xml:space="preserve"> materiālu</w:t>
            </w:r>
            <w:r w:rsidRPr="008F0252">
              <w:rPr>
                <w:rFonts w:ascii="Times New Roman" w:eastAsia="Times New Roman" w:hAnsi="Times New Roman" w:cs="Times New Roman"/>
                <w:sz w:val="24"/>
                <w:szCs w:val="24"/>
                <w:lang w:eastAsia="lv-LV"/>
              </w:rPr>
              <w:t>s</w:t>
            </w:r>
            <w:r w:rsidR="00350FFD" w:rsidRPr="008F0252">
              <w:rPr>
                <w:rFonts w:ascii="Times New Roman" w:eastAsia="Times New Roman" w:hAnsi="Times New Roman" w:cs="Times New Roman"/>
                <w:sz w:val="24"/>
                <w:szCs w:val="24"/>
                <w:lang w:eastAsia="lv-LV"/>
              </w:rPr>
              <w:t xml:space="preserve"> iestādes struktūrvienībām, sadarbības partneriem tiesībaizsardzības iestādēs, valsts un pašvaldību struktūrām, kā arī starptautiskajām organizācijām valsts drošības jomā</w:t>
            </w:r>
          </w:p>
        </w:tc>
        <w:tc>
          <w:tcPr>
            <w:tcW w:w="1417" w:type="dxa"/>
            <w:vMerge w:val="restart"/>
            <w:vAlign w:val="center"/>
          </w:tcPr>
          <w:p w14:paraId="67A06EAC" w14:textId="77777777" w:rsidR="00350FFD" w:rsidRPr="008F0252" w:rsidRDefault="00350FFD"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Kapteinis</w:t>
            </w:r>
          </w:p>
        </w:tc>
      </w:tr>
      <w:tr w:rsidR="008F0252" w:rsidRPr="008F0252" w14:paraId="67A06EB3" w14:textId="77777777" w:rsidTr="00977085">
        <w:tc>
          <w:tcPr>
            <w:tcW w:w="996" w:type="dxa"/>
            <w:vMerge/>
          </w:tcPr>
          <w:p w14:paraId="67A06EAE" w14:textId="77777777" w:rsidR="00350FFD" w:rsidRPr="008F0252" w:rsidRDefault="00350FFD" w:rsidP="00F869CE">
            <w:pPr>
              <w:rPr>
                <w:rFonts w:ascii="Times New Roman" w:eastAsia="Times New Roman" w:hAnsi="Times New Roman" w:cs="Times New Roman"/>
                <w:sz w:val="24"/>
                <w:szCs w:val="24"/>
                <w:lang w:eastAsia="lv-LV"/>
              </w:rPr>
            </w:pPr>
          </w:p>
        </w:tc>
        <w:tc>
          <w:tcPr>
            <w:tcW w:w="1984" w:type="dxa"/>
            <w:vMerge/>
          </w:tcPr>
          <w:p w14:paraId="67A06EAF" w14:textId="77777777" w:rsidR="00350FFD" w:rsidRPr="008F0252" w:rsidRDefault="00350FFD" w:rsidP="00F869CE">
            <w:pPr>
              <w:rPr>
                <w:rFonts w:ascii="Times New Roman" w:eastAsia="Times New Roman" w:hAnsi="Times New Roman" w:cs="Times New Roman"/>
                <w:sz w:val="24"/>
                <w:szCs w:val="24"/>
                <w:lang w:eastAsia="lv-LV"/>
              </w:rPr>
            </w:pPr>
          </w:p>
        </w:tc>
        <w:tc>
          <w:tcPr>
            <w:tcW w:w="1559" w:type="dxa"/>
            <w:vMerge/>
          </w:tcPr>
          <w:p w14:paraId="67A06EB0" w14:textId="77777777" w:rsidR="00350FFD" w:rsidRPr="008F0252" w:rsidRDefault="00350FFD" w:rsidP="00F869CE">
            <w:pPr>
              <w:rPr>
                <w:rFonts w:ascii="Times New Roman" w:eastAsia="Times New Roman" w:hAnsi="Times New Roman" w:cs="Times New Roman"/>
                <w:sz w:val="24"/>
                <w:szCs w:val="24"/>
                <w:lang w:eastAsia="lv-LV"/>
              </w:rPr>
            </w:pPr>
          </w:p>
        </w:tc>
        <w:tc>
          <w:tcPr>
            <w:tcW w:w="4397" w:type="dxa"/>
            <w:vAlign w:val="center"/>
          </w:tcPr>
          <w:p w14:paraId="67A06EB1" w14:textId="7DE22ABA" w:rsidR="00350FFD" w:rsidRPr="008F0252" w:rsidRDefault="00350FFD"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Veic noteiktus uzdevumus iestādes darbības īstenošanai Eiropas Savienības </w:t>
            </w:r>
            <w:r w:rsidRPr="008F0252">
              <w:rPr>
                <w:rFonts w:ascii="Times New Roman" w:eastAsia="Times New Roman" w:hAnsi="Times New Roman" w:cs="Times New Roman"/>
                <w:sz w:val="24"/>
                <w:szCs w:val="24"/>
                <w:lang w:eastAsia="lv-LV"/>
              </w:rPr>
              <w:lastRenderedPageBreak/>
              <w:t>institūcijās (tajā ska</w:t>
            </w:r>
            <w:r w:rsidR="008A15FC" w:rsidRPr="008F0252">
              <w:rPr>
                <w:rFonts w:ascii="Times New Roman" w:eastAsia="Times New Roman" w:hAnsi="Times New Roman" w:cs="Times New Roman"/>
                <w:sz w:val="24"/>
                <w:szCs w:val="24"/>
                <w:lang w:eastAsia="lv-LV"/>
              </w:rPr>
              <w:t>i</w:t>
            </w:r>
            <w:r w:rsidRPr="008F0252">
              <w:rPr>
                <w:rFonts w:ascii="Times New Roman" w:eastAsia="Times New Roman" w:hAnsi="Times New Roman" w:cs="Times New Roman"/>
                <w:sz w:val="24"/>
                <w:szCs w:val="24"/>
                <w:lang w:eastAsia="lv-LV"/>
              </w:rPr>
              <w:t>tā aģentūrās) iekšlietu un tieslietu jomā</w:t>
            </w:r>
          </w:p>
        </w:tc>
        <w:tc>
          <w:tcPr>
            <w:tcW w:w="1417" w:type="dxa"/>
            <w:vMerge/>
          </w:tcPr>
          <w:p w14:paraId="67A06EB2" w14:textId="77777777" w:rsidR="00350FFD" w:rsidRPr="008F0252" w:rsidRDefault="00350FFD" w:rsidP="00F869CE">
            <w:pPr>
              <w:rPr>
                <w:rFonts w:ascii="Times New Roman" w:eastAsia="Times New Roman" w:hAnsi="Times New Roman" w:cs="Times New Roman"/>
                <w:sz w:val="24"/>
                <w:szCs w:val="24"/>
                <w:lang w:eastAsia="lv-LV"/>
              </w:rPr>
            </w:pPr>
          </w:p>
        </w:tc>
      </w:tr>
      <w:tr w:rsidR="008F0252" w:rsidRPr="008F0252" w14:paraId="67A06EB9" w14:textId="77777777" w:rsidTr="00977085">
        <w:tc>
          <w:tcPr>
            <w:tcW w:w="996" w:type="dxa"/>
            <w:vMerge/>
          </w:tcPr>
          <w:p w14:paraId="67A06EB4" w14:textId="77777777" w:rsidR="00350FFD" w:rsidRPr="008F0252" w:rsidRDefault="00350FFD" w:rsidP="00F869CE">
            <w:pPr>
              <w:rPr>
                <w:rFonts w:ascii="Times New Roman" w:eastAsia="Times New Roman" w:hAnsi="Times New Roman" w:cs="Times New Roman"/>
                <w:sz w:val="24"/>
                <w:szCs w:val="24"/>
                <w:lang w:eastAsia="lv-LV"/>
              </w:rPr>
            </w:pPr>
          </w:p>
        </w:tc>
        <w:tc>
          <w:tcPr>
            <w:tcW w:w="1984" w:type="dxa"/>
            <w:vMerge/>
          </w:tcPr>
          <w:p w14:paraId="67A06EB5" w14:textId="77777777" w:rsidR="00350FFD" w:rsidRPr="008F0252" w:rsidRDefault="00350FFD" w:rsidP="00F869CE">
            <w:pPr>
              <w:rPr>
                <w:rFonts w:ascii="Times New Roman" w:eastAsia="Times New Roman" w:hAnsi="Times New Roman" w:cs="Times New Roman"/>
                <w:sz w:val="24"/>
                <w:szCs w:val="24"/>
                <w:lang w:eastAsia="lv-LV"/>
              </w:rPr>
            </w:pPr>
          </w:p>
        </w:tc>
        <w:tc>
          <w:tcPr>
            <w:tcW w:w="1559" w:type="dxa"/>
            <w:vMerge/>
          </w:tcPr>
          <w:p w14:paraId="67A06EB6" w14:textId="77777777" w:rsidR="00350FFD" w:rsidRPr="008F0252" w:rsidRDefault="00350FFD" w:rsidP="00F869CE">
            <w:pPr>
              <w:rPr>
                <w:rFonts w:ascii="Times New Roman" w:eastAsia="Times New Roman" w:hAnsi="Times New Roman" w:cs="Times New Roman"/>
                <w:sz w:val="24"/>
                <w:szCs w:val="24"/>
                <w:lang w:eastAsia="lv-LV"/>
              </w:rPr>
            </w:pPr>
          </w:p>
        </w:tc>
        <w:tc>
          <w:tcPr>
            <w:tcW w:w="4397" w:type="dxa"/>
            <w:vAlign w:val="center"/>
          </w:tcPr>
          <w:p w14:paraId="67A06EB7" w14:textId="77777777" w:rsidR="00350FFD" w:rsidRPr="008F0252" w:rsidRDefault="00350FFD"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Piedalās iestādes saistību izpildes nodrošināšanā pret Eiropas Savienības institūcijām (tajā skaitā aģentūrām) iekšlietu un tieslietu jomā</w:t>
            </w:r>
          </w:p>
        </w:tc>
        <w:tc>
          <w:tcPr>
            <w:tcW w:w="1417" w:type="dxa"/>
            <w:vMerge/>
          </w:tcPr>
          <w:p w14:paraId="67A06EB8" w14:textId="77777777" w:rsidR="00350FFD" w:rsidRPr="008F0252" w:rsidRDefault="00350FFD" w:rsidP="00F869CE">
            <w:pPr>
              <w:rPr>
                <w:rFonts w:ascii="Times New Roman" w:eastAsia="Times New Roman" w:hAnsi="Times New Roman" w:cs="Times New Roman"/>
                <w:sz w:val="24"/>
                <w:szCs w:val="24"/>
                <w:lang w:eastAsia="lv-LV"/>
              </w:rPr>
            </w:pPr>
          </w:p>
        </w:tc>
      </w:tr>
      <w:tr w:rsidR="008F0252" w:rsidRPr="008F0252" w14:paraId="67A06EBF" w14:textId="77777777" w:rsidTr="00977085">
        <w:tc>
          <w:tcPr>
            <w:tcW w:w="996" w:type="dxa"/>
            <w:vMerge/>
          </w:tcPr>
          <w:p w14:paraId="67A06EBA" w14:textId="77777777" w:rsidR="00350FFD" w:rsidRPr="008F0252" w:rsidRDefault="00350FFD" w:rsidP="00F869CE">
            <w:pPr>
              <w:rPr>
                <w:rFonts w:ascii="Times New Roman" w:eastAsia="Times New Roman" w:hAnsi="Times New Roman" w:cs="Times New Roman"/>
                <w:sz w:val="24"/>
                <w:szCs w:val="24"/>
                <w:lang w:eastAsia="lv-LV"/>
              </w:rPr>
            </w:pPr>
          </w:p>
        </w:tc>
        <w:tc>
          <w:tcPr>
            <w:tcW w:w="1984" w:type="dxa"/>
            <w:vMerge/>
          </w:tcPr>
          <w:p w14:paraId="67A06EBB" w14:textId="77777777" w:rsidR="00350FFD" w:rsidRPr="008F0252" w:rsidRDefault="00350FFD" w:rsidP="00F869CE">
            <w:pPr>
              <w:rPr>
                <w:rFonts w:ascii="Times New Roman" w:eastAsia="Times New Roman" w:hAnsi="Times New Roman" w:cs="Times New Roman"/>
                <w:sz w:val="24"/>
                <w:szCs w:val="24"/>
                <w:lang w:eastAsia="lv-LV"/>
              </w:rPr>
            </w:pPr>
          </w:p>
        </w:tc>
        <w:tc>
          <w:tcPr>
            <w:tcW w:w="1559" w:type="dxa"/>
            <w:vMerge/>
          </w:tcPr>
          <w:p w14:paraId="67A06EBC" w14:textId="77777777" w:rsidR="00350FFD" w:rsidRPr="008F0252" w:rsidRDefault="00350FFD" w:rsidP="00F869CE">
            <w:pPr>
              <w:rPr>
                <w:rFonts w:ascii="Times New Roman" w:eastAsia="Times New Roman" w:hAnsi="Times New Roman" w:cs="Times New Roman"/>
                <w:sz w:val="24"/>
                <w:szCs w:val="24"/>
                <w:lang w:eastAsia="lv-LV"/>
              </w:rPr>
            </w:pPr>
          </w:p>
        </w:tc>
        <w:tc>
          <w:tcPr>
            <w:tcW w:w="4397" w:type="dxa"/>
            <w:vAlign w:val="center"/>
          </w:tcPr>
          <w:p w14:paraId="67A06EBD" w14:textId="77777777" w:rsidR="00350FFD" w:rsidRPr="008F0252" w:rsidRDefault="00350FFD"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Pārstāv iestādi Eiropas Savienības institūcijās (tajā skaitā aģentūrās)</w:t>
            </w:r>
          </w:p>
        </w:tc>
        <w:tc>
          <w:tcPr>
            <w:tcW w:w="1417" w:type="dxa"/>
            <w:vMerge/>
          </w:tcPr>
          <w:p w14:paraId="67A06EBE" w14:textId="77777777" w:rsidR="00350FFD" w:rsidRPr="008F0252" w:rsidRDefault="00350FFD" w:rsidP="00F869CE">
            <w:pPr>
              <w:rPr>
                <w:rFonts w:ascii="Times New Roman" w:eastAsia="Times New Roman" w:hAnsi="Times New Roman" w:cs="Times New Roman"/>
                <w:sz w:val="24"/>
                <w:szCs w:val="24"/>
                <w:lang w:eastAsia="lv-LV"/>
              </w:rPr>
            </w:pPr>
          </w:p>
        </w:tc>
      </w:tr>
      <w:tr w:rsidR="008F0252" w:rsidRPr="008F0252" w14:paraId="67A06EC5" w14:textId="77777777" w:rsidTr="00977085">
        <w:tc>
          <w:tcPr>
            <w:tcW w:w="996" w:type="dxa"/>
            <w:vMerge/>
          </w:tcPr>
          <w:p w14:paraId="67A06EC0" w14:textId="77777777" w:rsidR="00350FFD" w:rsidRPr="008F0252" w:rsidRDefault="00350FFD" w:rsidP="00F869CE">
            <w:pPr>
              <w:rPr>
                <w:rFonts w:ascii="Times New Roman" w:eastAsia="Times New Roman" w:hAnsi="Times New Roman" w:cs="Times New Roman"/>
                <w:sz w:val="24"/>
                <w:szCs w:val="24"/>
                <w:lang w:eastAsia="lv-LV"/>
              </w:rPr>
            </w:pPr>
          </w:p>
        </w:tc>
        <w:tc>
          <w:tcPr>
            <w:tcW w:w="1984" w:type="dxa"/>
            <w:vMerge/>
          </w:tcPr>
          <w:p w14:paraId="67A06EC1" w14:textId="77777777" w:rsidR="00350FFD" w:rsidRPr="008F0252" w:rsidRDefault="00350FFD" w:rsidP="00F869CE">
            <w:pPr>
              <w:rPr>
                <w:rFonts w:ascii="Times New Roman" w:eastAsia="Times New Roman" w:hAnsi="Times New Roman" w:cs="Times New Roman"/>
                <w:sz w:val="24"/>
                <w:szCs w:val="24"/>
                <w:lang w:eastAsia="lv-LV"/>
              </w:rPr>
            </w:pPr>
          </w:p>
        </w:tc>
        <w:tc>
          <w:tcPr>
            <w:tcW w:w="1559" w:type="dxa"/>
            <w:vMerge/>
          </w:tcPr>
          <w:p w14:paraId="67A06EC2" w14:textId="77777777" w:rsidR="00350FFD" w:rsidRPr="008F0252" w:rsidRDefault="00350FFD" w:rsidP="00F869CE">
            <w:pPr>
              <w:rPr>
                <w:rFonts w:ascii="Times New Roman" w:eastAsia="Times New Roman" w:hAnsi="Times New Roman" w:cs="Times New Roman"/>
                <w:sz w:val="24"/>
                <w:szCs w:val="24"/>
                <w:lang w:eastAsia="lv-LV"/>
              </w:rPr>
            </w:pPr>
          </w:p>
        </w:tc>
        <w:tc>
          <w:tcPr>
            <w:tcW w:w="4397" w:type="dxa"/>
            <w:vAlign w:val="center"/>
          </w:tcPr>
          <w:p w14:paraId="67A06EC3" w14:textId="11BA6A5A" w:rsidR="00350FFD" w:rsidRPr="008F0252" w:rsidRDefault="00350FFD"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Veic apdraudējuma novērtējumu (riska analīzi) valsts robežas drošības, nelegālās imigrācijas, nelikumīgas robežas šķērsošanas jomā un Eiropas Savienības valstu robežu </w:t>
            </w:r>
            <w:r w:rsidR="00222D9F" w:rsidRPr="008F0252">
              <w:rPr>
                <w:rFonts w:ascii="Times New Roman" w:eastAsia="Times New Roman" w:hAnsi="Times New Roman" w:cs="Times New Roman"/>
                <w:sz w:val="24"/>
                <w:szCs w:val="24"/>
                <w:lang w:eastAsia="lv-LV"/>
              </w:rPr>
              <w:t xml:space="preserve">kopējās </w:t>
            </w:r>
            <w:r w:rsidRPr="008F0252">
              <w:rPr>
                <w:rFonts w:ascii="Times New Roman" w:eastAsia="Times New Roman" w:hAnsi="Times New Roman" w:cs="Times New Roman"/>
                <w:sz w:val="24"/>
                <w:szCs w:val="24"/>
                <w:lang w:eastAsia="lv-LV"/>
              </w:rPr>
              <w:t>drošības jomā, sagatavo priekšlikumus risku novēršanai</w:t>
            </w:r>
          </w:p>
        </w:tc>
        <w:tc>
          <w:tcPr>
            <w:tcW w:w="1417" w:type="dxa"/>
            <w:vMerge/>
          </w:tcPr>
          <w:p w14:paraId="67A06EC4" w14:textId="77777777" w:rsidR="00350FFD" w:rsidRPr="008F0252" w:rsidRDefault="00350FFD" w:rsidP="00F869CE">
            <w:pPr>
              <w:rPr>
                <w:rFonts w:ascii="Times New Roman" w:eastAsia="Times New Roman" w:hAnsi="Times New Roman" w:cs="Times New Roman"/>
                <w:sz w:val="24"/>
                <w:szCs w:val="24"/>
                <w:lang w:eastAsia="lv-LV"/>
              </w:rPr>
            </w:pPr>
          </w:p>
        </w:tc>
      </w:tr>
      <w:tr w:rsidR="008F0252" w:rsidRPr="008F0252" w14:paraId="67A06ECB" w14:textId="77777777" w:rsidTr="00977085">
        <w:tc>
          <w:tcPr>
            <w:tcW w:w="996" w:type="dxa"/>
            <w:vMerge/>
          </w:tcPr>
          <w:p w14:paraId="67A06EC6" w14:textId="77777777" w:rsidR="00350FFD" w:rsidRPr="008F0252" w:rsidRDefault="00350FFD" w:rsidP="00F869CE">
            <w:pPr>
              <w:rPr>
                <w:rFonts w:ascii="Times New Roman" w:eastAsia="Times New Roman" w:hAnsi="Times New Roman" w:cs="Times New Roman"/>
                <w:sz w:val="24"/>
                <w:szCs w:val="24"/>
                <w:lang w:eastAsia="lv-LV"/>
              </w:rPr>
            </w:pPr>
          </w:p>
        </w:tc>
        <w:tc>
          <w:tcPr>
            <w:tcW w:w="1984" w:type="dxa"/>
            <w:vMerge/>
          </w:tcPr>
          <w:p w14:paraId="67A06EC7" w14:textId="77777777" w:rsidR="00350FFD" w:rsidRPr="008F0252" w:rsidRDefault="00350FFD" w:rsidP="00F869CE">
            <w:pPr>
              <w:rPr>
                <w:rFonts w:ascii="Times New Roman" w:eastAsia="Times New Roman" w:hAnsi="Times New Roman" w:cs="Times New Roman"/>
                <w:sz w:val="24"/>
                <w:szCs w:val="24"/>
                <w:lang w:eastAsia="lv-LV"/>
              </w:rPr>
            </w:pPr>
          </w:p>
        </w:tc>
        <w:tc>
          <w:tcPr>
            <w:tcW w:w="1559" w:type="dxa"/>
            <w:vMerge/>
          </w:tcPr>
          <w:p w14:paraId="67A06EC8" w14:textId="77777777" w:rsidR="00350FFD" w:rsidRPr="008F0252" w:rsidRDefault="00350FFD" w:rsidP="00F869CE">
            <w:pPr>
              <w:rPr>
                <w:rFonts w:ascii="Times New Roman" w:eastAsia="Times New Roman" w:hAnsi="Times New Roman" w:cs="Times New Roman"/>
                <w:sz w:val="24"/>
                <w:szCs w:val="24"/>
                <w:lang w:eastAsia="lv-LV"/>
              </w:rPr>
            </w:pPr>
          </w:p>
        </w:tc>
        <w:tc>
          <w:tcPr>
            <w:tcW w:w="4397" w:type="dxa"/>
            <w:vAlign w:val="center"/>
          </w:tcPr>
          <w:p w14:paraId="67A06EC9" w14:textId="77777777" w:rsidR="00350FFD" w:rsidRPr="008F0252" w:rsidRDefault="00350FFD"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noteikta veida informācijas apmaiņu ar tiesībaizsardzības iestādēm valsts iekšienē un ārvalstīs</w:t>
            </w:r>
          </w:p>
        </w:tc>
        <w:tc>
          <w:tcPr>
            <w:tcW w:w="1417" w:type="dxa"/>
            <w:vMerge/>
          </w:tcPr>
          <w:p w14:paraId="67A06ECA" w14:textId="77777777" w:rsidR="00350FFD" w:rsidRPr="008F0252" w:rsidRDefault="00350FFD" w:rsidP="00F869CE">
            <w:pPr>
              <w:rPr>
                <w:rFonts w:ascii="Times New Roman" w:eastAsia="Times New Roman" w:hAnsi="Times New Roman" w:cs="Times New Roman"/>
                <w:sz w:val="24"/>
                <w:szCs w:val="24"/>
                <w:lang w:eastAsia="lv-LV"/>
              </w:rPr>
            </w:pPr>
          </w:p>
        </w:tc>
      </w:tr>
      <w:tr w:rsidR="008F0252" w:rsidRPr="008F0252" w14:paraId="67A06ED1" w14:textId="77777777" w:rsidTr="00977085">
        <w:tc>
          <w:tcPr>
            <w:tcW w:w="996" w:type="dxa"/>
            <w:vMerge/>
          </w:tcPr>
          <w:p w14:paraId="67A06ECC" w14:textId="77777777" w:rsidR="00350FFD" w:rsidRPr="008F0252" w:rsidRDefault="00350FFD" w:rsidP="00F869CE">
            <w:pPr>
              <w:rPr>
                <w:rFonts w:ascii="Times New Roman" w:eastAsia="Times New Roman" w:hAnsi="Times New Roman" w:cs="Times New Roman"/>
                <w:sz w:val="24"/>
                <w:szCs w:val="24"/>
                <w:lang w:eastAsia="lv-LV"/>
              </w:rPr>
            </w:pPr>
          </w:p>
        </w:tc>
        <w:tc>
          <w:tcPr>
            <w:tcW w:w="1984" w:type="dxa"/>
            <w:vMerge/>
          </w:tcPr>
          <w:p w14:paraId="67A06ECD" w14:textId="77777777" w:rsidR="00350FFD" w:rsidRPr="008F0252" w:rsidRDefault="00350FFD" w:rsidP="00F869CE">
            <w:pPr>
              <w:rPr>
                <w:rFonts w:ascii="Times New Roman" w:eastAsia="Times New Roman" w:hAnsi="Times New Roman" w:cs="Times New Roman"/>
                <w:sz w:val="24"/>
                <w:szCs w:val="24"/>
                <w:lang w:eastAsia="lv-LV"/>
              </w:rPr>
            </w:pPr>
          </w:p>
        </w:tc>
        <w:tc>
          <w:tcPr>
            <w:tcW w:w="1559" w:type="dxa"/>
            <w:vMerge/>
          </w:tcPr>
          <w:p w14:paraId="67A06ECE" w14:textId="77777777" w:rsidR="00350FFD" w:rsidRPr="008F0252" w:rsidRDefault="00350FFD" w:rsidP="00F869CE">
            <w:pPr>
              <w:rPr>
                <w:rFonts w:ascii="Times New Roman" w:eastAsia="Times New Roman" w:hAnsi="Times New Roman" w:cs="Times New Roman"/>
                <w:sz w:val="24"/>
                <w:szCs w:val="24"/>
                <w:lang w:eastAsia="lv-LV"/>
              </w:rPr>
            </w:pPr>
          </w:p>
        </w:tc>
        <w:tc>
          <w:tcPr>
            <w:tcW w:w="4397" w:type="dxa"/>
            <w:vAlign w:val="center"/>
          </w:tcPr>
          <w:p w14:paraId="67A06ECF" w14:textId="77777777" w:rsidR="00350FFD" w:rsidRPr="008F0252" w:rsidRDefault="00350FFD"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noteiktus dienesta organizācijas un izpildes kontroles uzdevumus struktūrvienībās</w:t>
            </w:r>
          </w:p>
        </w:tc>
        <w:tc>
          <w:tcPr>
            <w:tcW w:w="1417" w:type="dxa"/>
            <w:vMerge/>
          </w:tcPr>
          <w:p w14:paraId="67A06ED0" w14:textId="77777777" w:rsidR="00350FFD" w:rsidRPr="008F0252" w:rsidRDefault="00350FFD" w:rsidP="00F869CE">
            <w:pPr>
              <w:rPr>
                <w:rFonts w:ascii="Times New Roman" w:eastAsia="Times New Roman" w:hAnsi="Times New Roman" w:cs="Times New Roman"/>
                <w:sz w:val="24"/>
                <w:szCs w:val="24"/>
                <w:lang w:eastAsia="lv-LV"/>
              </w:rPr>
            </w:pPr>
          </w:p>
        </w:tc>
      </w:tr>
      <w:tr w:rsidR="008F0252" w:rsidRPr="008F0252" w14:paraId="67A06ED7" w14:textId="77777777" w:rsidTr="00977085">
        <w:tc>
          <w:tcPr>
            <w:tcW w:w="996" w:type="dxa"/>
            <w:vMerge/>
          </w:tcPr>
          <w:p w14:paraId="67A06ED2" w14:textId="77777777" w:rsidR="00350FFD" w:rsidRPr="008F0252" w:rsidRDefault="00350FFD" w:rsidP="00F869CE">
            <w:pPr>
              <w:rPr>
                <w:rFonts w:ascii="Times New Roman" w:eastAsia="Times New Roman" w:hAnsi="Times New Roman" w:cs="Times New Roman"/>
                <w:sz w:val="24"/>
                <w:szCs w:val="24"/>
                <w:lang w:eastAsia="lv-LV"/>
              </w:rPr>
            </w:pPr>
          </w:p>
        </w:tc>
        <w:tc>
          <w:tcPr>
            <w:tcW w:w="1984" w:type="dxa"/>
            <w:vMerge/>
          </w:tcPr>
          <w:p w14:paraId="67A06ED3" w14:textId="77777777" w:rsidR="00350FFD" w:rsidRPr="008F0252" w:rsidRDefault="00350FFD" w:rsidP="00F869CE">
            <w:pPr>
              <w:rPr>
                <w:rFonts w:ascii="Times New Roman" w:eastAsia="Times New Roman" w:hAnsi="Times New Roman" w:cs="Times New Roman"/>
                <w:sz w:val="24"/>
                <w:szCs w:val="24"/>
                <w:lang w:eastAsia="lv-LV"/>
              </w:rPr>
            </w:pPr>
          </w:p>
        </w:tc>
        <w:tc>
          <w:tcPr>
            <w:tcW w:w="1559" w:type="dxa"/>
            <w:vMerge/>
          </w:tcPr>
          <w:p w14:paraId="67A06ED4" w14:textId="77777777" w:rsidR="00350FFD" w:rsidRPr="008F0252" w:rsidRDefault="00350FFD" w:rsidP="00F869CE">
            <w:pPr>
              <w:rPr>
                <w:rFonts w:ascii="Times New Roman" w:eastAsia="Times New Roman" w:hAnsi="Times New Roman" w:cs="Times New Roman"/>
                <w:sz w:val="24"/>
                <w:szCs w:val="24"/>
                <w:lang w:eastAsia="lv-LV"/>
              </w:rPr>
            </w:pPr>
          </w:p>
        </w:tc>
        <w:tc>
          <w:tcPr>
            <w:tcW w:w="4397" w:type="dxa"/>
            <w:vAlign w:val="center"/>
          </w:tcPr>
          <w:p w14:paraId="67A06ED5" w14:textId="2350399F" w:rsidR="00350FFD" w:rsidRPr="008F0252" w:rsidRDefault="00350FFD"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Sagatavo normatīvo aktu, rīkojum</w:t>
            </w:r>
            <w:r w:rsidR="006A5B54" w:rsidRPr="008F0252">
              <w:rPr>
                <w:rFonts w:ascii="Times New Roman" w:eastAsia="Times New Roman" w:hAnsi="Times New Roman" w:cs="Times New Roman"/>
                <w:sz w:val="24"/>
                <w:szCs w:val="24"/>
                <w:lang w:eastAsia="lv-LV"/>
              </w:rPr>
              <w:t>a dokumentu</w:t>
            </w:r>
            <w:r w:rsidRPr="008F0252">
              <w:rPr>
                <w:rFonts w:ascii="Times New Roman" w:eastAsia="Times New Roman" w:hAnsi="Times New Roman" w:cs="Times New Roman"/>
                <w:sz w:val="24"/>
                <w:szCs w:val="24"/>
                <w:lang w:eastAsia="lv-LV"/>
              </w:rPr>
              <w:t xml:space="preserve"> un sarakstes dokumentu projektus un sniedz atzinumus par iestādes vai citu institūciju sagatavotajiem normatīvo aktu projektiem</w:t>
            </w:r>
          </w:p>
        </w:tc>
        <w:tc>
          <w:tcPr>
            <w:tcW w:w="1417" w:type="dxa"/>
            <w:vMerge/>
          </w:tcPr>
          <w:p w14:paraId="67A06ED6" w14:textId="77777777" w:rsidR="00350FFD" w:rsidRPr="008F0252" w:rsidRDefault="00350FFD" w:rsidP="00F869CE">
            <w:pPr>
              <w:rPr>
                <w:rFonts w:ascii="Times New Roman" w:eastAsia="Times New Roman" w:hAnsi="Times New Roman" w:cs="Times New Roman"/>
                <w:sz w:val="24"/>
                <w:szCs w:val="24"/>
                <w:lang w:eastAsia="lv-LV"/>
              </w:rPr>
            </w:pPr>
          </w:p>
        </w:tc>
      </w:tr>
      <w:tr w:rsidR="008F0252" w:rsidRPr="008F0252" w14:paraId="67A06EDD" w14:textId="77777777" w:rsidTr="00977085">
        <w:tc>
          <w:tcPr>
            <w:tcW w:w="996" w:type="dxa"/>
            <w:vMerge/>
          </w:tcPr>
          <w:p w14:paraId="67A06ED8" w14:textId="77777777" w:rsidR="00350FFD" w:rsidRPr="008F0252" w:rsidRDefault="00350FFD" w:rsidP="00F869CE">
            <w:pPr>
              <w:rPr>
                <w:rFonts w:ascii="Times New Roman" w:eastAsia="Times New Roman" w:hAnsi="Times New Roman" w:cs="Times New Roman"/>
                <w:sz w:val="24"/>
                <w:szCs w:val="24"/>
                <w:lang w:eastAsia="lv-LV"/>
              </w:rPr>
            </w:pPr>
          </w:p>
        </w:tc>
        <w:tc>
          <w:tcPr>
            <w:tcW w:w="1984" w:type="dxa"/>
            <w:vMerge/>
          </w:tcPr>
          <w:p w14:paraId="67A06ED9" w14:textId="77777777" w:rsidR="00350FFD" w:rsidRPr="008F0252" w:rsidRDefault="00350FFD" w:rsidP="00F869CE">
            <w:pPr>
              <w:rPr>
                <w:rFonts w:ascii="Times New Roman" w:eastAsia="Times New Roman" w:hAnsi="Times New Roman" w:cs="Times New Roman"/>
                <w:sz w:val="24"/>
                <w:szCs w:val="24"/>
                <w:lang w:eastAsia="lv-LV"/>
              </w:rPr>
            </w:pPr>
          </w:p>
        </w:tc>
        <w:tc>
          <w:tcPr>
            <w:tcW w:w="1559" w:type="dxa"/>
            <w:vMerge/>
          </w:tcPr>
          <w:p w14:paraId="67A06EDA" w14:textId="77777777" w:rsidR="00350FFD" w:rsidRPr="008F0252" w:rsidRDefault="00350FFD" w:rsidP="00F869CE">
            <w:pPr>
              <w:rPr>
                <w:rFonts w:ascii="Times New Roman" w:eastAsia="Times New Roman" w:hAnsi="Times New Roman" w:cs="Times New Roman"/>
                <w:sz w:val="24"/>
                <w:szCs w:val="24"/>
                <w:lang w:eastAsia="lv-LV"/>
              </w:rPr>
            </w:pPr>
          </w:p>
        </w:tc>
        <w:tc>
          <w:tcPr>
            <w:tcW w:w="4397" w:type="dxa"/>
            <w:vAlign w:val="center"/>
          </w:tcPr>
          <w:p w14:paraId="67A06EDB" w14:textId="77777777" w:rsidR="00350FFD" w:rsidRPr="008F0252" w:rsidRDefault="00350FFD"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Plāno nepieciešamo nodrošinājumu ar tehniskajiem līdzekļiem, bruņojumu un ekipējumu, kontrolē tā izmantošanu</w:t>
            </w:r>
          </w:p>
        </w:tc>
        <w:tc>
          <w:tcPr>
            <w:tcW w:w="1417" w:type="dxa"/>
            <w:vMerge/>
          </w:tcPr>
          <w:p w14:paraId="67A06EDC" w14:textId="77777777" w:rsidR="00350FFD" w:rsidRPr="008F0252" w:rsidRDefault="00350FFD" w:rsidP="00F869CE">
            <w:pPr>
              <w:rPr>
                <w:rFonts w:ascii="Times New Roman" w:eastAsia="Times New Roman" w:hAnsi="Times New Roman" w:cs="Times New Roman"/>
                <w:sz w:val="24"/>
                <w:szCs w:val="24"/>
                <w:lang w:eastAsia="lv-LV"/>
              </w:rPr>
            </w:pPr>
          </w:p>
        </w:tc>
      </w:tr>
      <w:tr w:rsidR="008F0252" w:rsidRPr="008F0252" w14:paraId="67A06EDF" w14:textId="77777777" w:rsidTr="00977085">
        <w:tc>
          <w:tcPr>
            <w:tcW w:w="10353" w:type="dxa"/>
            <w:gridSpan w:val="5"/>
            <w:tcBorders>
              <w:left w:val="nil"/>
              <w:right w:val="nil"/>
            </w:tcBorders>
            <w:vAlign w:val="center"/>
          </w:tcPr>
          <w:p w14:paraId="67A06EDE" w14:textId="77777777" w:rsidR="0005557C" w:rsidRPr="008F0252" w:rsidRDefault="0005557C" w:rsidP="00EE01B4">
            <w:pPr>
              <w:jc w:val="center"/>
              <w:rPr>
                <w:rFonts w:ascii="Times New Roman" w:eastAsia="Times New Roman" w:hAnsi="Times New Roman" w:cs="Times New Roman"/>
                <w:sz w:val="24"/>
                <w:szCs w:val="24"/>
                <w:lang w:eastAsia="lv-LV"/>
              </w:rPr>
            </w:pPr>
          </w:p>
        </w:tc>
      </w:tr>
      <w:tr w:rsidR="008F0252" w:rsidRPr="008F0252" w14:paraId="67A06EE7" w14:textId="77777777" w:rsidTr="00977085">
        <w:tc>
          <w:tcPr>
            <w:tcW w:w="996" w:type="dxa"/>
            <w:vMerge w:val="restart"/>
            <w:vAlign w:val="center"/>
          </w:tcPr>
          <w:p w14:paraId="67A06EE0" w14:textId="77777777" w:rsidR="00D53DF2" w:rsidRPr="008F0252" w:rsidRDefault="00D53DF2" w:rsidP="00F869CE">
            <w:pPr>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IIA</w:t>
            </w:r>
          </w:p>
        </w:tc>
        <w:tc>
          <w:tcPr>
            <w:tcW w:w="1984" w:type="dxa"/>
            <w:vMerge w:val="restart"/>
            <w:vAlign w:val="center"/>
          </w:tcPr>
          <w:p w14:paraId="67A06EE1" w14:textId="77777777" w:rsidR="00D53DF2" w:rsidRPr="008F0252" w:rsidRDefault="00D53DF2" w:rsidP="00F869CE">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Veic noteiktus uzdevumus robežkontroles vai imigrācijas jomā iestādes teritoriālajā struktūrvienībā</w:t>
            </w:r>
          </w:p>
        </w:tc>
        <w:tc>
          <w:tcPr>
            <w:tcW w:w="1559" w:type="dxa"/>
            <w:vMerge w:val="restart"/>
            <w:vAlign w:val="center"/>
          </w:tcPr>
          <w:p w14:paraId="67A06EE2" w14:textId="77777777" w:rsidR="00D53DF2" w:rsidRPr="008F0252" w:rsidRDefault="00D53DF2" w:rsidP="00F869CE">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Vecākais inspektors</w:t>
            </w:r>
          </w:p>
        </w:tc>
        <w:tc>
          <w:tcPr>
            <w:tcW w:w="4397" w:type="dxa"/>
            <w:vAlign w:val="center"/>
          </w:tcPr>
          <w:p w14:paraId="67A06EE3" w14:textId="761C7195" w:rsidR="00D53DF2" w:rsidRPr="008F0252" w:rsidRDefault="00D53DF2"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Kontrolē un analizē sauszemes un jūras robežas </w:t>
            </w:r>
            <w:proofErr w:type="spellStart"/>
            <w:r w:rsidRPr="008F0252">
              <w:rPr>
                <w:rFonts w:ascii="Times New Roman" w:eastAsia="Times New Roman" w:hAnsi="Times New Roman" w:cs="Times New Roman"/>
                <w:sz w:val="24"/>
                <w:szCs w:val="24"/>
                <w:lang w:eastAsia="lv-LV"/>
              </w:rPr>
              <w:t>robežuzraudzīb</w:t>
            </w:r>
            <w:r w:rsidR="00222D9F" w:rsidRPr="008F0252">
              <w:rPr>
                <w:rFonts w:ascii="Times New Roman" w:eastAsia="Times New Roman" w:hAnsi="Times New Roman" w:cs="Times New Roman"/>
                <w:sz w:val="24"/>
                <w:szCs w:val="24"/>
                <w:lang w:eastAsia="lv-LV"/>
              </w:rPr>
              <w:t>as</w:t>
            </w:r>
            <w:proofErr w:type="spellEnd"/>
            <w:r w:rsidRPr="008F0252">
              <w:rPr>
                <w:rFonts w:ascii="Times New Roman" w:eastAsia="Times New Roman" w:hAnsi="Times New Roman" w:cs="Times New Roman"/>
                <w:sz w:val="24"/>
                <w:szCs w:val="24"/>
                <w:lang w:eastAsia="lv-LV"/>
              </w:rPr>
              <w:t xml:space="preserve">, </w:t>
            </w:r>
            <w:proofErr w:type="spellStart"/>
            <w:r w:rsidRPr="008F0252">
              <w:rPr>
                <w:rFonts w:ascii="Times New Roman" w:eastAsia="Times New Roman" w:hAnsi="Times New Roman" w:cs="Times New Roman"/>
                <w:sz w:val="24"/>
                <w:szCs w:val="24"/>
                <w:lang w:eastAsia="lv-LV"/>
              </w:rPr>
              <w:t>robežpārbaudes</w:t>
            </w:r>
            <w:proofErr w:type="spellEnd"/>
            <w:r w:rsidRPr="008F0252">
              <w:rPr>
                <w:rFonts w:ascii="Times New Roman" w:eastAsia="Times New Roman" w:hAnsi="Times New Roman" w:cs="Times New Roman"/>
                <w:sz w:val="24"/>
                <w:szCs w:val="24"/>
                <w:lang w:eastAsia="lv-LV"/>
              </w:rPr>
              <w:t xml:space="preserve"> vai imigrācijas kontrol</w:t>
            </w:r>
            <w:r w:rsidR="00222D9F" w:rsidRPr="008F0252">
              <w:rPr>
                <w:rFonts w:ascii="Times New Roman" w:eastAsia="Times New Roman" w:hAnsi="Times New Roman" w:cs="Times New Roman"/>
                <w:sz w:val="24"/>
                <w:szCs w:val="24"/>
                <w:lang w:eastAsia="lv-LV"/>
              </w:rPr>
              <w:t>es</w:t>
            </w:r>
            <w:r w:rsidRPr="008F0252">
              <w:rPr>
                <w:rFonts w:ascii="Times New Roman" w:eastAsia="Times New Roman" w:hAnsi="Times New Roman" w:cs="Times New Roman"/>
                <w:sz w:val="24"/>
                <w:szCs w:val="24"/>
                <w:lang w:eastAsia="lv-LV"/>
              </w:rPr>
              <w:t xml:space="preserve"> </w:t>
            </w:r>
            <w:r w:rsidR="00222D9F" w:rsidRPr="008F0252">
              <w:rPr>
                <w:rFonts w:ascii="Times New Roman" w:eastAsia="Times New Roman" w:hAnsi="Times New Roman" w:cs="Times New Roman"/>
                <w:sz w:val="24"/>
                <w:szCs w:val="24"/>
                <w:lang w:eastAsia="lv-LV"/>
              </w:rPr>
              <w:t xml:space="preserve">struktūrvienību </w:t>
            </w:r>
            <w:r w:rsidRPr="008F0252">
              <w:rPr>
                <w:rFonts w:ascii="Times New Roman" w:eastAsia="Times New Roman" w:hAnsi="Times New Roman" w:cs="Times New Roman"/>
                <w:spacing w:val="-2"/>
                <w:sz w:val="24"/>
                <w:szCs w:val="24"/>
                <w:lang w:eastAsia="lv-LV"/>
              </w:rPr>
              <w:t>dienesta organizāciju, sniedz priekšlikumus</w:t>
            </w:r>
            <w:r w:rsidRPr="008F0252">
              <w:rPr>
                <w:rFonts w:ascii="Times New Roman" w:eastAsia="Times New Roman" w:hAnsi="Times New Roman" w:cs="Times New Roman"/>
                <w:sz w:val="24"/>
                <w:szCs w:val="24"/>
                <w:lang w:eastAsia="lv-LV"/>
              </w:rPr>
              <w:t xml:space="preserve"> to pilnveidošanai</w:t>
            </w:r>
          </w:p>
        </w:tc>
        <w:tc>
          <w:tcPr>
            <w:tcW w:w="1417" w:type="dxa"/>
            <w:vMerge w:val="restart"/>
            <w:vAlign w:val="center"/>
          </w:tcPr>
          <w:p w14:paraId="67A06EE6" w14:textId="1090180F" w:rsidR="00D53DF2" w:rsidRPr="008F0252" w:rsidRDefault="00B822F0" w:rsidP="00F869CE">
            <w:pPr>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Virs</w:t>
            </w:r>
            <w:r w:rsidRPr="008F0252">
              <w:rPr>
                <w:rFonts w:ascii="Times New Roman" w:hAnsi="Times New Roman" w:cs="Times New Roman"/>
                <w:sz w:val="24"/>
                <w:szCs w:val="24"/>
              </w:rPr>
              <w:softHyphen/>
              <w:t>leitnants</w:t>
            </w:r>
          </w:p>
        </w:tc>
      </w:tr>
      <w:tr w:rsidR="008F0252" w:rsidRPr="008F0252" w14:paraId="67A06EED" w14:textId="77777777" w:rsidTr="00977085">
        <w:tc>
          <w:tcPr>
            <w:tcW w:w="996" w:type="dxa"/>
            <w:vMerge/>
            <w:vAlign w:val="center"/>
          </w:tcPr>
          <w:p w14:paraId="67A06EE8" w14:textId="77777777" w:rsidR="00D53DF2" w:rsidRPr="008F0252" w:rsidRDefault="00D53DF2" w:rsidP="00F869CE">
            <w:pPr>
              <w:jc w:val="center"/>
              <w:rPr>
                <w:rFonts w:ascii="Times New Roman" w:eastAsia="Times New Roman" w:hAnsi="Times New Roman" w:cs="Times New Roman"/>
                <w:sz w:val="24"/>
                <w:szCs w:val="24"/>
                <w:lang w:eastAsia="lv-LV"/>
              </w:rPr>
            </w:pPr>
          </w:p>
        </w:tc>
        <w:tc>
          <w:tcPr>
            <w:tcW w:w="1984" w:type="dxa"/>
            <w:vMerge/>
            <w:vAlign w:val="center"/>
          </w:tcPr>
          <w:p w14:paraId="67A06EE9" w14:textId="77777777" w:rsidR="00D53DF2" w:rsidRPr="008F0252" w:rsidRDefault="00D53DF2" w:rsidP="00F869CE">
            <w:pPr>
              <w:jc w:val="center"/>
              <w:rPr>
                <w:rFonts w:ascii="Times New Roman" w:hAnsi="Times New Roman" w:cs="Times New Roman"/>
                <w:sz w:val="24"/>
                <w:szCs w:val="24"/>
                <w:shd w:val="clear" w:color="auto" w:fill="FFFFFF"/>
              </w:rPr>
            </w:pPr>
          </w:p>
        </w:tc>
        <w:tc>
          <w:tcPr>
            <w:tcW w:w="1559" w:type="dxa"/>
            <w:vMerge/>
            <w:vAlign w:val="center"/>
          </w:tcPr>
          <w:p w14:paraId="67A06EEA" w14:textId="77777777" w:rsidR="00D53DF2" w:rsidRPr="008F0252" w:rsidRDefault="00D53DF2" w:rsidP="00F869CE">
            <w:pPr>
              <w:jc w:val="center"/>
              <w:rPr>
                <w:rFonts w:ascii="Times New Roman" w:hAnsi="Times New Roman" w:cs="Times New Roman"/>
                <w:sz w:val="24"/>
                <w:szCs w:val="24"/>
                <w:shd w:val="clear" w:color="auto" w:fill="FFFFFF"/>
              </w:rPr>
            </w:pPr>
          </w:p>
        </w:tc>
        <w:tc>
          <w:tcPr>
            <w:tcW w:w="4397" w:type="dxa"/>
            <w:vAlign w:val="center"/>
          </w:tcPr>
          <w:p w14:paraId="67A06EEB" w14:textId="77777777" w:rsidR="00D53DF2" w:rsidRPr="008F0252" w:rsidRDefault="00D53DF2"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pienākumus valsts robežas pilnvarotā institūta ietvaros</w:t>
            </w:r>
          </w:p>
        </w:tc>
        <w:tc>
          <w:tcPr>
            <w:tcW w:w="1417" w:type="dxa"/>
            <w:vMerge/>
            <w:vAlign w:val="center"/>
          </w:tcPr>
          <w:p w14:paraId="67A06EEC" w14:textId="77777777" w:rsidR="00D53DF2" w:rsidRPr="008F0252" w:rsidRDefault="00D53DF2" w:rsidP="00F869CE">
            <w:pPr>
              <w:jc w:val="center"/>
              <w:rPr>
                <w:rFonts w:ascii="Times New Roman" w:eastAsia="Times New Roman" w:hAnsi="Times New Roman" w:cs="Times New Roman"/>
                <w:sz w:val="24"/>
                <w:szCs w:val="24"/>
                <w:lang w:eastAsia="lv-LV"/>
              </w:rPr>
            </w:pPr>
          </w:p>
        </w:tc>
      </w:tr>
      <w:tr w:rsidR="008F0252" w:rsidRPr="008F0252" w14:paraId="67A06EF3" w14:textId="77777777" w:rsidTr="00977085">
        <w:tc>
          <w:tcPr>
            <w:tcW w:w="996" w:type="dxa"/>
            <w:vMerge/>
            <w:vAlign w:val="center"/>
          </w:tcPr>
          <w:p w14:paraId="67A06EEE" w14:textId="77777777" w:rsidR="00D53DF2" w:rsidRPr="008F0252" w:rsidRDefault="00D53DF2" w:rsidP="00F869CE">
            <w:pPr>
              <w:jc w:val="center"/>
              <w:rPr>
                <w:rFonts w:ascii="Times New Roman" w:eastAsia="Times New Roman" w:hAnsi="Times New Roman" w:cs="Times New Roman"/>
                <w:sz w:val="24"/>
                <w:szCs w:val="24"/>
                <w:lang w:eastAsia="lv-LV"/>
              </w:rPr>
            </w:pPr>
          </w:p>
        </w:tc>
        <w:tc>
          <w:tcPr>
            <w:tcW w:w="1984" w:type="dxa"/>
            <w:vMerge/>
            <w:vAlign w:val="center"/>
          </w:tcPr>
          <w:p w14:paraId="67A06EEF" w14:textId="77777777" w:rsidR="00D53DF2" w:rsidRPr="008F0252" w:rsidRDefault="00D53DF2" w:rsidP="00F869CE">
            <w:pPr>
              <w:jc w:val="center"/>
              <w:rPr>
                <w:rFonts w:ascii="Times New Roman" w:hAnsi="Times New Roman" w:cs="Times New Roman"/>
                <w:sz w:val="24"/>
                <w:szCs w:val="24"/>
                <w:shd w:val="clear" w:color="auto" w:fill="FFFFFF"/>
              </w:rPr>
            </w:pPr>
          </w:p>
        </w:tc>
        <w:tc>
          <w:tcPr>
            <w:tcW w:w="1559" w:type="dxa"/>
            <w:vMerge/>
            <w:vAlign w:val="center"/>
          </w:tcPr>
          <w:p w14:paraId="67A06EF0" w14:textId="77777777" w:rsidR="00D53DF2" w:rsidRPr="008F0252" w:rsidRDefault="00D53DF2" w:rsidP="00F869CE">
            <w:pPr>
              <w:jc w:val="center"/>
              <w:rPr>
                <w:rFonts w:ascii="Times New Roman" w:hAnsi="Times New Roman" w:cs="Times New Roman"/>
                <w:sz w:val="24"/>
                <w:szCs w:val="24"/>
                <w:shd w:val="clear" w:color="auto" w:fill="FFFFFF"/>
              </w:rPr>
            </w:pPr>
          </w:p>
        </w:tc>
        <w:tc>
          <w:tcPr>
            <w:tcW w:w="4397" w:type="dxa"/>
            <w:vAlign w:val="center"/>
          </w:tcPr>
          <w:p w14:paraId="67A06EF1" w14:textId="77777777" w:rsidR="00D53DF2" w:rsidRPr="008F0252" w:rsidRDefault="00D53DF2"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Nodrošina sadarbību ar citām valsts un ārvalstu institūcijām</w:t>
            </w:r>
          </w:p>
        </w:tc>
        <w:tc>
          <w:tcPr>
            <w:tcW w:w="1417" w:type="dxa"/>
            <w:vMerge/>
            <w:vAlign w:val="center"/>
          </w:tcPr>
          <w:p w14:paraId="67A06EF2" w14:textId="77777777" w:rsidR="00D53DF2" w:rsidRPr="008F0252" w:rsidRDefault="00D53DF2" w:rsidP="00F869CE">
            <w:pPr>
              <w:jc w:val="center"/>
              <w:rPr>
                <w:rFonts w:ascii="Times New Roman" w:eastAsia="Times New Roman" w:hAnsi="Times New Roman" w:cs="Times New Roman"/>
                <w:sz w:val="24"/>
                <w:szCs w:val="24"/>
                <w:lang w:eastAsia="lv-LV"/>
              </w:rPr>
            </w:pPr>
          </w:p>
        </w:tc>
      </w:tr>
      <w:tr w:rsidR="008F0252" w:rsidRPr="008F0252" w14:paraId="67A06EF9" w14:textId="77777777" w:rsidTr="00977085">
        <w:tc>
          <w:tcPr>
            <w:tcW w:w="996" w:type="dxa"/>
            <w:vMerge/>
            <w:vAlign w:val="center"/>
          </w:tcPr>
          <w:p w14:paraId="67A06EF4" w14:textId="77777777" w:rsidR="00D53DF2" w:rsidRPr="008F0252" w:rsidRDefault="00D53DF2" w:rsidP="00F869CE">
            <w:pPr>
              <w:jc w:val="center"/>
              <w:rPr>
                <w:rFonts w:ascii="Times New Roman" w:eastAsia="Times New Roman" w:hAnsi="Times New Roman" w:cs="Times New Roman"/>
                <w:sz w:val="24"/>
                <w:szCs w:val="24"/>
                <w:lang w:eastAsia="lv-LV"/>
              </w:rPr>
            </w:pPr>
          </w:p>
        </w:tc>
        <w:tc>
          <w:tcPr>
            <w:tcW w:w="1984" w:type="dxa"/>
            <w:vMerge/>
            <w:vAlign w:val="center"/>
          </w:tcPr>
          <w:p w14:paraId="67A06EF5" w14:textId="77777777" w:rsidR="00D53DF2" w:rsidRPr="008F0252" w:rsidRDefault="00D53DF2" w:rsidP="00F869CE">
            <w:pPr>
              <w:jc w:val="center"/>
              <w:rPr>
                <w:rFonts w:ascii="Times New Roman" w:hAnsi="Times New Roman" w:cs="Times New Roman"/>
                <w:sz w:val="24"/>
                <w:szCs w:val="24"/>
                <w:shd w:val="clear" w:color="auto" w:fill="FFFFFF"/>
              </w:rPr>
            </w:pPr>
          </w:p>
        </w:tc>
        <w:tc>
          <w:tcPr>
            <w:tcW w:w="1559" w:type="dxa"/>
            <w:vMerge/>
            <w:vAlign w:val="center"/>
          </w:tcPr>
          <w:p w14:paraId="67A06EF6" w14:textId="77777777" w:rsidR="00D53DF2" w:rsidRPr="008F0252" w:rsidRDefault="00D53DF2" w:rsidP="00F869CE">
            <w:pPr>
              <w:jc w:val="center"/>
              <w:rPr>
                <w:rFonts w:ascii="Times New Roman" w:hAnsi="Times New Roman" w:cs="Times New Roman"/>
                <w:sz w:val="24"/>
                <w:szCs w:val="24"/>
                <w:shd w:val="clear" w:color="auto" w:fill="FFFFFF"/>
              </w:rPr>
            </w:pPr>
          </w:p>
        </w:tc>
        <w:tc>
          <w:tcPr>
            <w:tcW w:w="4397" w:type="dxa"/>
            <w:vAlign w:val="center"/>
          </w:tcPr>
          <w:p w14:paraId="67A06EF7" w14:textId="57BF3DF6" w:rsidR="00D53DF2" w:rsidRPr="008F0252" w:rsidRDefault="00D53DF2"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Sagatavo rīkojuma </w:t>
            </w:r>
            <w:r w:rsidR="006A5B54" w:rsidRPr="008F0252">
              <w:rPr>
                <w:rFonts w:ascii="Times New Roman" w:eastAsia="Times New Roman" w:hAnsi="Times New Roman" w:cs="Times New Roman"/>
                <w:sz w:val="24"/>
                <w:szCs w:val="24"/>
                <w:lang w:eastAsia="lv-LV"/>
              </w:rPr>
              <w:t xml:space="preserve">dokumentu </w:t>
            </w:r>
            <w:r w:rsidRPr="008F0252">
              <w:rPr>
                <w:rFonts w:ascii="Times New Roman" w:eastAsia="Times New Roman" w:hAnsi="Times New Roman" w:cs="Times New Roman"/>
                <w:sz w:val="24"/>
                <w:szCs w:val="24"/>
                <w:lang w:eastAsia="lv-LV"/>
              </w:rPr>
              <w:t>un sarakstes dokumentu, plānu un metodiku projektus</w:t>
            </w:r>
          </w:p>
        </w:tc>
        <w:tc>
          <w:tcPr>
            <w:tcW w:w="1417" w:type="dxa"/>
            <w:vMerge/>
            <w:vAlign w:val="center"/>
          </w:tcPr>
          <w:p w14:paraId="67A06EF8" w14:textId="77777777" w:rsidR="00D53DF2" w:rsidRPr="008F0252" w:rsidRDefault="00D53DF2" w:rsidP="00F869CE">
            <w:pPr>
              <w:jc w:val="center"/>
              <w:rPr>
                <w:rFonts w:ascii="Times New Roman" w:eastAsia="Times New Roman" w:hAnsi="Times New Roman" w:cs="Times New Roman"/>
                <w:sz w:val="24"/>
                <w:szCs w:val="24"/>
                <w:lang w:eastAsia="lv-LV"/>
              </w:rPr>
            </w:pPr>
          </w:p>
        </w:tc>
      </w:tr>
      <w:tr w:rsidR="008F0252" w:rsidRPr="008F0252" w14:paraId="67A06EFF" w14:textId="77777777" w:rsidTr="00977085">
        <w:tc>
          <w:tcPr>
            <w:tcW w:w="996" w:type="dxa"/>
            <w:vMerge/>
            <w:vAlign w:val="center"/>
          </w:tcPr>
          <w:p w14:paraId="67A06EFA" w14:textId="77777777" w:rsidR="00D53DF2" w:rsidRPr="008F0252" w:rsidRDefault="00D53DF2" w:rsidP="00F869CE">
            <w:pPr>
              <w:jc w:val="center"/>
              <w:rPr>
                <w:rFonts w:ascii="Times New Roman" w:eastAsia="Times New Roman" w:hAnsi="Times New Roman" w:cs="Times New Roman"/>
                <w:sz w:val="24"/>
                <w:szCs w:val="24"/>
                <w:lang w:eastAsia="lv-LV"/>
              </w:rPr>
            </w:pPr>
          </w:p>
        </w:tc>
        <w:tc>
          <w:tcPr>
            <w:tcW w:w="1984" w:type="dxa"/>
            <w:vMerge/>
            <w:vAlign w:val="center"/>
          </w:tcPr>
          <w:p w14:paraId="67A06EFB" w14:textId="77777777" w:rsidR="00D53DF2" w:rsidRPr="008F0252" w:rsidRDefault="00D53DF2" w:rsidP="00F869CE">
            <w:pPr>
              <w:jc w:val="center"/>
              <w:rPr>
                <w:rFonts w:ascii="Times New Roman" w:hAnsi="Times New Roman" w:cs="Times New Roman"/>
                <w:sz w:val="24"/>
                <w:szCs w:val="24"/>
                <w:shd w:val="clear" w:color="auto" w:fill="FFFFFF"/>
              </w:rPr>
            </w:pPr>
          </w:p>
        </w:tc>
        <w:tc>
          <w:tcPr>
            <w:tcW w:w="1559" w:type="dxa"/>
            <w:vMerge/>
            <w:vAlign w:val="center"/>
          </w:tcPr>
          <w:p w14:paraId="67A06EFC" w14:textId="77777777" w:rsidR="00D53DF2" w:rsidRPr="008F0252" w:rsidRDefault="00D53DF2" w:rsidP="00F869CE">
            <w:pPr>
              <w:jc w:val="center"/>
              <w:rPr>
                <w:rFonts w:ascii="Times New Roman" w:hAnsi="Times New Roman" w:cs="Times New Roman"/>
                <w:sz w:val="24"/>
                <w:szCs w:val="24"/>
                <w:shd w:val="clear" w:color="auto" w:fill="FFFFFF"/>
              </w:rPr>
            </w:pPr>
          </w:p>
        </w:tc>
        <w:tc>
          <w:tcPr>
            <w:tcW w:w="4397" w:type="dxa"/>
            <w:vAlign w:val="center"/>
          </w:tcPr>
          <w:p w14:paraId="67A06EFD" w14:textId="77777777" w:rsidR="00D53DF2" w:rsidRPr="008F0252" w:rsidRDefault="00D53DF2"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Kontrolē un analizē </w:t>
            </w:r>
            <w:proofErr w:type="spellStart"/>
            <w:r w:rsidRPr="008F0252">
              <w:rPr>
                <w:rFonts w:ascii="Times New Roman" w:eastAsia="Times New Roman" w:hAnsi="Times New Roman" w:cs="Times New Roman"/>
                <w:sz w:val="24"/>
                <w:szCs w:val="24"/>
                <w:lang w:eastAsia="lv-LV"/>
              </w:rPr>
              <w:t>robežuzraudzības</w:t>
            </w:r>
            <w:proofErr w:type="spellEnd"/>
            <w:r w:rsidRPr="008F0252">
              <w:rPr>
                <w:rFonts w:ascii="Times New Roman" w:eastAsia="Times New Roman" w:hAnsi="Times New Roman" w:cs="Times New Roman"/>
                <w:sz w:val="24"/>
                <w:szCs w:val="24"/>
                <w:lang w:eastAsia="lv-LV"/>
              </w:rPr>
              <w:t xml:space="preserve"> tehnisko līdzekļu izmantošanu </w:t>
            </w:r>
            <w:proofErr w:type="spellStart"/>
            <w:r w:rsidRPr="008F0252">
              <w:rPr>
                <w:rFonts w:ascii="Times New Roman" w:eastAsia="Times New Roman" w:hAnsi="Times New Roman" w:cs="Times New Roman"/>
                <w:sz w:val="24"/>
                <w:szCs w:val="24"/>
                <w:lang w:eastAsia="lv-LV"/>
              </w:rPr>
              <w:t>robežuzraudzībā</w:t>
            </w:r>
            <w:proofErr w:type="spellEnd"/>
            <w:proofErr w:type="gramStart"/>
            <w:r w:rsidRPr="008F0252">
              <w:rPr>
                <w:rFonts w:ascii="Times New Roman" w:eastAsia="Times New Roman" w:hAnsi="Times New Roman" w:cs="Times New Roman"/>
                <w:sz w:val="24"/>
                <w:szCs w:val="24"/>
                <w:lang w:eastAsia="lv-LV"/>
              </w:rPr>
              <w:t xml:space="preserve"> un</w:t>
            </w:r>
            <w:proofErr w:type="gramEnd"/>
            <w:r w:rsidRPr="008F0252">
              <w:rPr>
                <w:rFonts w:ascii="Times New Roman" w:eastAsia="Times New Roman" w:hAnsi="Times New Roman" w:cs="Times New Roman"/>
                <w:sz w:val="24"/>
                <w:szCs w:val="24"/>
                <w:lang w:eastAsia="lv-LV"/>
              </w:rPr>
              <w:t xml:space="preserve"> sniedz priekšlikumus tās uzlabošanai</w:t>
            </w:r>
          </w:p>
        </w:tc>
        <w:tc>
          <w:tcPr>
            <w:tcW w:w="1417" w:type="dxa"/>
            <w:vMerge/>
            <w:vAlign w:val="center"/>
          </w:tcPr>
          <w:p w14:paraId="67A06EFE" w14:textId="77777777" w:rsidR="00D53DF2" w:rsidRPr="008F0252" w:rsidRDefault="00D53DF2" w:rsidP="00F869CE">
            <w:pPr>
              <w:jc w:val="center"/>
              <w:rPr>
                <w:rFonts w:ascii="Times New Roman" w:eastAsia="Times New Roman" w:hAnsi="Times New Roman" w:cs="Times New Roman"/>
                <w:sz w:val="24"/>
                <w:szCs w:val="24"/>
                <w:lang w:eastAsia="lv-LV"/>
              </w:rPr>
            </w:pPr>
          </w:p>
        </w:tc>
      </w:tr>
      <w:tr w:rsidR="008F0252" w:rsidRPr="008F0252" w14:paraId="67A06F05" w14:textId="77777777" w:rsidTr="00977085">
        <w:tc>
          <w:tcPr>
            <w:tcW w:w="996" w:type="dxa"/>
            <w:vMerge/>
            <w:vAlign w:val="center"/>
          </w:tcPr>
          <w:p w14:paraId="67A06F00" w14:textId="77777777" w:rsidR="00D53DF2" w:rsidRPr="008F0252" w:rsidRDefault="00D53DF2" w:rsidP="00F869CE">
            <w:pPr>
              <w:jc w:val="center"/>
              <w:rPr>
                <w:rFonts w:ascii="Times New Roman" w:eastAsia="Times New Roman" w:hAnsi="Times New Roman" w:cs="Times New Roman"/>
                <w:sz w:val="24"/>
                <w:szCs w:val="24"/>
                <w:lang w:eastAsia="lv-LV"/>
              </w:rPr>
            </w:pPr>
          </w:p>
        </w:tc>
        <w:tc>
          <w:tcPr>
            <w:tcW w:w="1984" w:type="dxa"/>
            <w:vMerge/>
            <w:vAlign w:val="center"/>
          </w:tcPr>
          <w:p w14:paraId="67A06F01" w14:textId="77777777" w:rsidR="00D53DF2" w:rsidRPr="008F0252" w:rsidRDefault="00D53DF2" w:rsidP="00F869CE">
            <w:pPr>
              <w:jc w:val="center"/>
              <w:rPr>
                <w:rFonts w:ascii="Times New Roman" w:hAnsi="Times New Roman" w:cs="Times New Roman"/>
                <w:sz w:val="24"/>
                <w:szCs w:val="24"/>
                <w:shd w:val="clear" w:color="auto" w:fill="FFFFFF"/>
              </w:rPr>
            </w:pPr>
          </w:p>
        </w:tc>
        <w:tc>
          <w:tcPr>
            <w:tcW w:w="1559" w:type="dxa"/>
            <w:vMerge/>
            <w:vAlign w:val="center"/>
          </w:tcPr>
          <w:p w14:paraId="67A06F02" w14:textId="77777777" w:rsidR="00D53DF2" w:rsidRPr="008F0252" w:rsidRDefault="00D53DF2" w:rsidP="00F869CE">
            <w:pPr>
              <w:jc w:val="center"/>
              <w:rPr>
                <w:rFonts w:ascii="Times New Roman" w:hAnsi="Times New Roman" w:cs="Times New Roman"/>
                <w:sz w:val="24"/>
                <w:szCs w:val="24"/>
                <w:shd w:val="clear" w:color="auto" w:fill="FFFFFF"/>
              </w:rPr>
            </w:pPr>
          </w:p>
        </w:tc>
        <w:tc>
          <w:tcPr>
            <w:tcW w:w="4397" w:type="dxa"/>
            <w:vAlign w:val="center"/>
          </w:tcPr>
          <w:p w14:paraId="67A06F03" w14:textId="5507F2FC" w:rsidR="00D53DF2" w:rsidRPr="008F0252" w:rsidRDefault="00AE5D3F"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Apkopo un analizē </w:t>
            </w:r>
            <w:r w:rsidR="00D53DF2" w:rsidRPr="008F0252">
              <w:rPr>
                <w:rFonts w:ascii="Times New Roman" w:eastAsia="Times New Roman" w:hAnsi="Times New Roman" w:cs="Times New Roman"/>
                <w:sz w:val="24"/>
                <w:szCs w:val="24"/>
                <w:lang w:eastAsia="lv-LV"/>
              </w:rPr>
              <w:t>struktūrvienību darbības rezultātu</w:t>
            </w:r>
            <w:r w:rsidRPr="008F0252">
              <w:rPr>
                <w:rFonts w:ascii="Times New Roman" w:eastAsia="Times New Roman" w:hAnsi="Times New Roman" w:cs="Times New Roman"/>
                <w:sz w:val="24"/>
                <w:szCs w:val="24"/>
                <w:lang w:eastAsia="lv-LV"/>
              </w:rPr>
              <w:t>s</w:t>
            </w:r>
          </w:p>
        </w:tc>
        <w:tc>
          <w:tcPr>
            <w:tcW w:w="1417" w:type="dxa"/>
            <w:vMerge/>
            <w:vAlign w:val="center"/>
          </w:tcPr>
          <w:p w14:paraId="67A06F04" w14:textId="77777777" w:rsidR="00D53DF2" w:rsidRPr="008F0252" w:rsidRDefault="00D53DF2" w:rsidP="00F869CE">
            <w:pPr>
              <w:jc w:val="center"/>
              <w:rPr>
                <w:rFonts w:ascii="Times New Roman" w:eastAsia="Times New Roman" w:hAnsi="Times New Roman" w:cs="Times New Roman"/>
                <w:sz w:val="24"/>
                <w:szCs w:val="24"/>
                <w:lang w:eastAsia="lv-LV"/>
              </w:rPr>
            </w:pPr>
          </w:p>
        </w:tc>
      </w:tr>
      <w:tr w:rsidR="008F0252" w:rsidRPr="008F0252" w14:paraId="67A06F07" w14:textId="77777777" w:rsidTr="00977085">
        <w:tc>
          <w:tcPr>
            <w:tcW w:w="10353" w:type="dxa"/>
            <w:gridSpan w:val="5"/>
            <w:tcBorders>
              <w:left w:val="nil"/>
              <w:right w:val="nil"/>
            </w:tcBorders>
            <w:vAlign w:val="center"/>
          </w:tcPr>
          <w:p w14:paraId="67A06F06" w14:textId="77777777" w:rsidR="008D422A" w:rsidRPr="008F0252" w:rsidRDefault="008D422A" w:rsidP="00F869CE">
            <w:pPr>
              <w:jc w:val="center"/>
              <w:rPr>
                <w:rFonts w:ascii="Times New Roman" w:eastAsia="Times New Roman" w:hAnsi="Times New Roman" w:cs="Times New Roman"/>
                <w:sz w:val="24"/>
                <w:szCs w:val="24"/>
                <w:lang w:eastAsia="lv-LV"/>
              </w:rPr>
            </w:pPr>
          </w:p>
        </w:tc>
      </w:tr>
      <w:tr w:rsidR="008F0252" w:rsidRPr="008F0252" w14:paraId="67A06F0D" w14:textId="77777777" w:rsidTr="00977085">
        <w:tc>
          <w:tcPr>
            <w:tcW w:w="996" w:type="dxa"/>
            <w:vMerge w:val="restart"/>
            <w:vAlign w:val="center"/>
          </w:tcPr>
          <w:p w14:paraId="67A06F08" w14:textId="77777777" w:rsidR="00FE2790" w:rsidRPr="008F0252" w:rsidRDefault="00FE2790"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w:t>
            </w:r>
          </w:p>
        </w:tc>
        <w:tc>
          <w:tcPr>
            <w:tcW w:w="1984" w:type="dxa"/>
            <w:vMerge w:val="restart"/>
            <w:vAlign w:val="center"/>
          </w:tcPr>
          <w:p w14:paraId="67A06F09" w14:textId="77777777" w:rsidR="00FE2790" w:rsidRPr="008F0252" w:rsidRDefault="00FE2790" w:rsidP="00F869CE">
            <w:pPr>
              <w:pStyle w:val="NoSpacing"/>
              <w:jc w:val="center"/>
              <w:rPr>
                <w:rFonts w:ascii="Times New Roman" w:hAnsi="Times New Roman"/>
                <w:sz w:val="24"/>
                <w:szCs w:val="24"/>
                <w:lang w:eastAsia="lv-LV"/>
              </w:rPr>
            </w:pPr>
            <w:r w:rsidRPr="008F0252">
              <w:rPr>
                <w:rFonts w:ascii="Times New Roman" w:hAnsi="Times New Roman"/>
                <w:sz w:val="24"/>
                <w:szCs w:val="24"/>
                <w:lang w:eastAsia="lv-LV"/>
              </w:rPr>
              <w:t xml:space="preserve">Veic noteiktus uzdevumus </w:t>
            </w:r>
            <w:r w:rsidRPr="008F0252">
              <w:rPr>
                <w:rFonts w:ascii="Times New Roman" w:hAnsi="Times New Roman"/>
                <w:sz w:val="24"/>
                <w:szCs w:val="24"/>
                <w:lang w:eastAsia="lv-LV"/>
              </w:rPr>
              <w:lastRenderedPageBreak/>
              <w:t xml:space="preserve">robežkontroles un imigrācijas jomā iestādes </w:t>
            </w:r>
            <w:r w:rsidRPr="008F0252">
              <w:rPr>
                <w:rFonts w:ascii="Times New Roman" w:hAnsi="Times New Roman"/>
                <w:sz w:val="24"/>
                <w:szCs w:val="24"/>
              </w:rPr>
              <w:t>teritoriālajā</w:t>
            </w:r>
            <w:r w:rsidRPr="008F0252">
              <w:rPr>
                <w:rFonts w:ascii="Times New Roman" w:hAnsi="Times New Roman"/>
                <w:sz w:val="24"/>
                <w:szCs w:val="24"/>
                <w:lang w:eastAsia="lv-LV"/>
              </w:rPr>
              <w:t xml:space="preserve"> struktūrvienībā</w:t>
            </w:r>
          </w:p>
        </w:tc>
        <w:tc>
          <w:tcPr>
            <w:tcW w:w="1559" w:type="dxa"/>
            <w:vMerge w:val="restart"/>
            <w:vAlign w:val="center"/>
          </w:tcPr>
          <w:p w14:paraId="67A06F0A" w14:textId="77777777" w:rsidR="00FE2790" w:rsidRPr="008F0252" w:rsidRDefault="00FE2790"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lastRenderedPageBreak/>
              <w:t>Inspektors</w:t>
            </w:r>
          </w:p>
        </w:tc>
        <w:tc>
          <w:tcPr>
            <w:tcW w:w="4397" w:type="dxa"/>
            <w:vAlign w:val="center"/>
          </w:tcPr>
          <w:p w14:paraId="67A06F0B" w14:textId="77777777" w:rsidR="00FE2790" w:rsidRPr="008F0252" w:rsidRDefault="00FE2790"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Uzskaita, apkopo un analizē struktūrvienību darbības rezultātus</w:t>
            </w:r>
          </w:p>
        </w:tc>
        <w:tc>
          <w:tcPr>
            <w:tcW w:w="1417" w:type="dxa"/>
            <w:vMerge w:val="restart"/>
            <w:vAlign w:val="center"/>
          </w:tcPr>
          <w:p w14:paraId="67A06F0C" w14:textId="3C71552E" w:rsidR="00FE2790" w:rsidRPr="008F0252" w:rsidRDefault="00BE2E77" w:rsidP="00F869CE">
            <w:pPr>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r w:rsidR="003D0AC8" w:rsidRPr="008F0252">
              <w:rPr>
                <w:rFonts w:ascii="Times New Roman" w:eastAsia="Times New Roman" w:hAnsi="Times New Roman" w:cs="Times New Roman"/>
                <w:sz w:val="24"/>
                <w:szCs w:val="24"/>
                <w:lang w:eastAsia="lv-LV"/>
              </w:rPr>
              <w:t>"</w:t>
            </w:r>
          </w:p>
        </w:tc>
      </w:tr>
      <w:tr w:rsidR="008F0252" w:rsidRPr="008F0252" w14:paraId="67A06F13" w14:textId="77777777" w:rsidTr="00977085">
        <w:tc>
          <w:tcPr>
            <w:tcW w:w="996" w:type="dxa"/>
            <w:vMerge/>
            <w:vAlign w:val="center"/>
          </w:tcPr>
          <w:p w14:paraId="67A06F0E" w14:textId="77777777" w:rsidR="00FE2790" w:rsidRPr="008F0252" w:rsidRDefault="00FE2790" w:rsidP="00F869CE">
            <w:pPr>
              <w:jc w:val="center"/>
              <w:rPr>
                <w:rFonts w:ascii="Times New Roman" w:eastAsia="Times New Roman" w:hAnsi="Times New Roman" w:cs="Times New Roman"/>
                <w:sz w:val="24"/>
                <w:szCs w:val="24"/>
                <w:lang w:eastAsia="lv-LV"/>
              </w:rPr>
            </w:pPr>
          </w:p>
        </w:tc>
        <w:tc>
          <w:tcPr>
            <w:tcW w:w="1984" w:type="dxa"/>
            <w:vMerge/>
            <w:vAlign w:val="center"/>
          </w:tcPr>
          <w:p w14:paraId="67A06F0F" w14:textId="77777777" w:rsidR="00FE2790" w:rsidRPr="008F0252" w:rsidRDefault="00FE2790" w:rsidP="00F869CE">
            <w:pPr>
              <w:pStyle w:val="NoSpacing"/>
              <w:jc w:val="center"/>
              <w:rPr>
                <w:rFonts w:ascii="Times New Roman" w:hAnsi="Times New Roman"/>
                <w:sz w:val="24"/>
                <w:szCs w:val="24"/>
                <w:lang w:eastAsia="lv-LV"/>
              </w:rPr>
            </w:pPr>
          </w:p>
        </w:tc>
        <w:tc>
          <w:tcPr>
            <w:tcW w:w="1559" w:type="dxa"/>
            <w:vMerge/>
            <w:vAlign w:val="center"/>
          </w:tcPr>
          <w:p w14:paraId="67A06F10" w14:textId="77777777" w:rsidR="00FE2790" w:rsidRPr="008F0252" w:rsidRDefault="00FE2790" w:rsidP="00F869CE">
            <w:pPr>
              <w:jc w:val="center"/>
              <w:rPr>
                <w:rFonts w:ascii="Times New Roman" w:eastAsia="Times New Roman" w:hAnsi="Times New Roman" w:cs="Times New Roman"/>
                <w:sz w:val="24"/>
                <w:szCs w:val="24"/>
                <w:lang w:eastAsia="lv-LV"/>
              </w:rPr>
            </w:pPr>
          </w:p>
        </w:tc>
        <w:tc>
          <w:tcPr>
            <w:tcW w:w="4397" w:type="dxa"/>
            <w:vAlign w:val="center"/>
          </w:tcPr>
          <w:p w14:paraId="67A06F11" w14:textId="356BCAEB" w:rsidR="00FE2790" w:rsidRPr="008F0252" w:rsidRDefault="00FE27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Veic administratīvo </w:t>
            </w:r>
            <w:r w:rsidR="006A5B54" w:rsidRPr="008F0252">
              <w:rPr>
                <w:rFonts w:ascii="Times New Roman" w:hAnsi="Times New Roman" w:cs="Times New Roman"/>
                <w:sz w:val="24"/>
                <w:szCs w:val="24"/>
              </w:rPr>
              <w:t xml:space="preserve">pārkāpumu lietu </w:t>
            </w:r>
            <w:r w:rsidRPr="008F0252">
              <w:rPr>
                <w:rFonts w:ascii="Times New Roman" w:eastAsia="Times New Roman" w:hAnsi="Times New Roman" w:cs="Times New Roman"/>
                <w:sz w:val="24"/>
                <w:szCs w:val="24"/>
                <w:lang w:eastAsia="lv-LV"/>
              </w:rPr>
              <w:t>lietvedības uzskaiti un administratīvās sodu izpildes aktualizēšanu datubāzēs</w:t>
            </w:r>
          </w:p>
        </w:tc>
        <w:tc>
          <w:tcPr>
            <w:tcW w:w="1417" w:type="dxa"/>
            <w:vMerge/>
            <w:vAlign w:val="center"/>
          </w:tcPr>
          <w:p w14:paraId="67A06F12" w14:textId="77777777" w:rsidR="00FE2790" w:rsidRPr="008F0252" w:rsidRDefault="00FE2790" w:rsidP="00F869CE">
            <w:pPr>
              <w:jc w:val="center"/>
              <w:rPr>
                <w:rFonts w:ascii="Times New Roman" w:eastAsia="Times New Roman" w:hAnsi="Times New Roman" w:cs="Times New Roman"/>
                <w:sz w:val="24"/>
                <w:szCs w:val="24"/>
                <w:lang w:eastAsia="lv-LV"/>
              </w:rPr>
            </w:pPr>
          </w:p>
        </w:tc>
      </w:tr>
      <w:tr w:rsidR="008F0252" w:rsidRPr="008F0252" w14:paraId="67A06F19" w14:textId="77777777" w:rsidTr="00977085">
        <w:tc>
          <w:tcPr>
            <w:tcW w:w="996" w:type="dxa"/>
            <w:vMerge/>
            <w:vAlign w:val="center"/>
          </w:tcPr>
          <w:p w14:paraId="67A06F14" w14:textId="77777777" w:rsidR="00FE2790" w:rsidRPr="008F0252" w:rsidRDefault="00FE2790" w:rsidP="00F869CE">
            <w:pPr>
              <w:jc w:val="center"/>
              <w:rPr>
                <w:rFonts w:ascii="Times New Roman" w:eastAsia="Times New Roman" w:hAnsi="Times New Roman" w:cs="Times New Roman"/>
                <w:sz w:val="24"/>
                <w:szCs w:val="24"/>
                <w:lang w:eastAsia="lv-LV"/>
              </w:rPr>
            </w:pPr>
          </w:p>
        </w:tc>
        <w:tc>
          <w:tcPr>
            <w:tcW w:w="1984" w:type="dxa"/>
            <w:vMerge/>
            <w:vAlign w:val="center"/>
          </w:tcPr>
          <w:p w14:paraId="67A06F15" w14:textId="77777777" w:rsidR="00FE2790" w:rsidRPr="008F0252" w:rsidRDefault="00FE2790" w:rsidP="00F869CE">
            <w:pPr>
              <w:pStyle w:val="NoSpacing"/>
              <w:jc w:val="center"/>
              <w:rPr>
                <w:rFonts w:ascii="Times New Roman" w:hAnsi="Times New Roman"/>
                <w:sz w:val="24"/>
                <w:szCs w:val="24"/>
                <w:lang w:eastAsia="lv-LV"/>
              </w:rPr>
            </w:pPr>
          </w:p>
        </w:tc>
        <w:tc>
          <w:tcPr>
            <w:tcW w:w="1559" w:type="dxa"/>
            <w:vMerge/>
            <w:vAlign w:val="center"/>
          </w:tcPr>
          <w:p w14:paraId="67A06F16" w14:textId="77777777" w:rsidR="00FE2790" w:rsidRPr="008F0252" w:rsidRDefault="00FE2790" w:rsidP="00F869CE">
            <w:pPr>
              <w:jc w:val="center"/>
              <w:rPr>
                <w:rFonts w:ascii="Times New Roman" w:eastAsia="Times New Roman" w:hAnsi="Times New Roman" w:cs="Times New Roman"/>
                <w:sz w:val="24"/>
                <w:szCs w:val="24"/>
                <w:lang w:eastAsia="lv-LV"/>
              </w:rPr>
            </w:pPr>
          </w:p>
        </w:tc>
        <w:tc>
          <w:tcPr>
            <w:tcW w:w="4397" w:type="dxa"/>
            <w:vAlign w:val="center"/>
          </w:tcPr>
          <w:p w14:paraId="67A06F17" w14:textId="754A6540" w:rsidR="00FE2790" w:rsidRPr="008F0252" w:rsidRDefault="00FE27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Sagatavo rīkojuma</w:t>
            </w:r>
            <w:r w:rsidR="006A5B54" w:rsidRPr="008F0252">
              <w:rPr>
                <w:rFonts w:ascii="Times New Roman" w:eastAsia="Times New Roman" w:hAnsi="Times New Roman" w:cs="Times New Roman"/>
                <w:sz w:val="24"/>
                <w:szCs w:val="24"/>
                <w:lang w:eastAsia="lv-LV"/>
              </w:rPr>
              <w:t xml:space="preserve"> dokumentu</w:t>
            </w:r>
            <w:r w:rsidRPr="008F0252">
              <w:rPr>
                <w:rFonts w:ascii="Times New Roman" w:eastAsia="Times New Roman" w:hAnsi="Times New Roman" w:cs="Times New Roman"/>
                <w:sz w:val="24"/>
                <w:szCs w:val="24"/>
                <w:lang w:eastAsia="lv-LV"/>
              </w:rPr>
              <w:t>, sarakstes dokumentu un metodiku projektus robežkontroles un imigrācijas jomā</w:t>
            </w:r>
          </w:p>
        </w:tc>
        <w:tc>
          <w:tcPr>
            <w:tcW w:w="1417" w:type="dxa"/>
            <w:vMerge/>
            <w:vAlign w:val="center"/>
          </w:tcPr>
          <w:p w14:paraId="67A06F18" w14:textId="77777777" w:rsidR="00FE2790" w:rsidRPr="008F0252" w:rsidRDefault="00FE2790" w:rsidP="00F869CE">
            <w:pPr>
              <w:jc w:val="center"/>
              <w:rPr>
                <w:rFonts w:ascii="Times New Roman" w:eastAsia="Times New Roman" w:hAnsi="Times New Roman" w:cs="Times New Roman"/>
                <w:sz w:val="24"/>
                <w:szCs w:val="24"/>
                <w:lang w:eastAsia="lv-LV"/>
              </w:rPr>
            </w:pPr>
          </w:p>
        </w:tc>
      </w:tr>
      <w:tr w:rsidR="008F0252" w:rsidRPr="008F0252" w14:paraId="67A06F1F" w14:textId="77777777" w:rsidTr="00977085">
        <w:tc>
          <w:tcPr>
            <w:tcW w:w="996" w:type="dxa"/>
            <w:vMerge/>
            <w:vAlign w:val="center"/>
          </w:tcPr>
          <w:p w14:paraId="67A06F1A" w14:textId="77777777" w:rsidR="00FE2790" w:rsidRPr="008F0252" w:rsidRDefault="00FE2790" w:rsidP="00F869CE">
            <w:pPr>
              <w:jc w:val="center"/>
              <w:rPr>
                <w:rFonts w:ascii="Times New Roman" w:eastAsia="Times New Roman" w:hAnsi="Times New Roman" w:cs="Times New Roman"/>
                <w:sz w:val="24"/>
                <w:szCs w:val="24"/>
                <w:lang w:eastAsia="lv-LV"/>
              </w:rPr>
            </w:pPr>
          </w:p>
        </w:tc>
        <w:tc>
          <w:tcPr>
            <w:tcW w:w="1984" w:type="dxa"/>
            <w:vMerge/>
            <w:vAlign w:val="center"/>
          </w:tcPr>
          <w:p w14:paraId="67A06F1B" w14:textId="77777777" w:rsidR="00FE2790" w:rsidRPr="008F0252" w:rsidRDefault="00FE2790" w:rsidP="00F869CE">
            <w:pPr>
              <w:pStyle w:val="NoSpacing"/>
              <w:jc w:val="center"/>
              <w:rPr>
                <w:rFonts w:ascii="Times New Roman" w:hAnsi="Times New Roman"/>
                <w:sz w:val="24"/>
                <w:szCs w:val="24"/>
                <w:lang w:eastAsia="lv-LV"/>
              </w:rPr>
            </w:pPr>
          </w:p>
        </w:tc>
        <w:tc>
          <w:tcPr>
            <w:tcW w:w="1559" w:type="dxa"/>
            <w:vMerge/>
            <w:vAlign w:val="center"/>
          </w:tcPr>
          <w:p w14:paraId="67A06F1C" w14:textId="77777777" w:rsidR="00FE2790" w:rsidRPr="008F0252" w:rsidRDefault="00FE2790" w:rsidP="00F869CE">
            <w:pPr>
              <w:jc w:val="center"/>
              <w:rPr>
                <w:rFonts w:ascii="Times New Roman" w:eastAsia="Times New Roman" w:hAnsi="Times New Roman" w:cs="Times New Roman"/>
                <w:sz w:val="24"/>
                <w:szCs w:val="24"/>
                <w:lang w:eastAsia="lv-LV"/>
              </w:rPr>
            </w:pPr>
          </w:p>
        </w:tc>
        <w:tc>
          <w:tcPr>
            <w:tcW w:w="4397" w:type="dxa"/>
            <w:vAlign w:val="center"/>
          </w:tcPr>
          <w:p w14:paraId="67A06F1D" w14:textId="0446E532" w:rsidR="00FE2790" w:rsidRPr="008F0252" w:rsidRDefault="00FE27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Izvērtē</w:t>
            </w:r>
            <w:r w:rsidR="006A5B54" w:rsidRPr="008F0252">
              <w:rPr>
                <w:rFonts w:ascii="Times New Roman" w:eastAsia="Times New Roman" w:hAnsi="Times New Roman" w:cs="Times New Roman"/>
                <w:sz w:val="24"/>
                <w:szCs w:val="24"/>
                <w:lang w:eastAsia="lv-LV"/>
              </w:rPr>
              <w:t xml:space="preserve"> un</w:t>
            </w:r>
            <w:r w:rsidRPr="008F0252">
              <w:rPr>
                <w:rFonts w:ascii="Times New Roman" w:eastAsia="Times New Roman" w:hAnsi="Times New Roman" w:cs="Times New Roman"/>
                <w:sz w:val="24"/>
                <w:szCs w:val="24"/>
                <w:lang w:eastAsia="lv-LV"/>
              </w:rPr>
              <w:t xml:space="preserve"> pārbauda fizisko un juridisko personu sūdzības un iesniegumus par iestādes faktisko rīcību robežkontroles un imigrācijas kontroles jomā, sagatavo atbilžu projektus</w:t>
            </w:r>
          </w:p>
        </w:tc>
        <w:tc>
          <w:tcPr>
            <w:tcW w:w="1417" w:type="dxa"/>
            <w:vMerge/>
            <w:vAlign w:val="center"/>
          </w:tcPr>
          <w:p w14:paraId="67A06F1E" w14:textId="77777777" w:rsidR="00FE2790" w:rsidRPr="008F0252" w:rsidRDefault="00FE2790" w:rsidP="00F869CE">
            <w:pPr>
              <w:jc w:val="center"/>
              <w:rPr>
                <w:rFonts w:ascii="Times New Roman" w:eastAsia="Times New Roman" w:hAnsi="Times New Roman" w:cs="Times New Roman"/>
                <w:sz w:val="24"/>
                <w:szCs w:val="24"/>
                <w:lang w:eastAsia="lv-LV"/>
              </w:rPr>
            </w:pPr>
          </w:p>
        </w:tc>
      </w:tr>
      <w:tr w:rsidR="008F0252" w:rsidRPr="008F0252" w14:paraId="67A06F25" w14:textId="77777777" w:rsidTr="00977085">
        <w:tc>
          <w:tcPr>
            <w:tcW w:w="996" w:type="dxa"/>
            <w:vMerge/>
            <w:vAlign w:val="center"/>
          </w:tcPr>
          <w:p w14:paraId="67A06F20" w14:textId="77777777" w:rsidR="00FE2790" w:rsidRPr="008F0252" w:rsidRDefault="00FE2790" w:rsidP="00F869CE">
            <w:pPr>
              <w:jc w:val="center"/>
              <w:rPr>
                <w:rFonts w:ascii="Times New Roman" w:eastAsia="Times New Roman" w:hAnsi="Times New Roman" w:cs="Times New Roman"/>
                <w:sz w:val="24"/>
                <w:szCs w:val="24"/>
                <w:lang w:eastAsia="lv-LV"/>
              </w:rPr>
            </w:pPr>
          </w:p>
        </w:tc>
        <w:tc>
          <w:tcPr>
            <w:tcW w:w="1984" w:type="dxa"/>
            <w:vMerge/>
            <w:vAlign w:val="center"/>
          </w:tcPr>
          <w:p w14:paraId="67A06F21" w14:textId="77777777" w:rsidR="00FE2790" w:rsidRPr="008F0252" w:rsidRDefault="00FE2790" w:rsidP="00F869CE">
            <w:pPr>
              <w:pStyle w:val="NoSpacing"/>
              <w:jc w:val="center"/>
              <w:rPr>
                <w:rFonts w:ascii="Times New Roman" w:hAnsi="Times New Roman"/>
                <w:sz w:val="24"/>
                <w:szCs w:val="24"/>
                <w:lang w:eastAsia="lv-LV"/>
              </w:rPr>
            </w:pPr>
          </w:p>
        </w:tc>
        <w:tc>
          <w:tcPr>
            <w:tcW w:w="1559" w:type="dxa"/>
            <w:vMerge/>
            <w:vAlign w:val="center"/>
          </w:tcPr>
          <w:p w14:paraId="67A06F22" w14:textId="77777777" w:rsidR="00FE2790" w:rsidRPr="008F0252" w:rsidRDefault="00FE2790" w:rsidP="00F869CE">
            <w:pPr>
              <w:jc w:val="center"/>
              <w:rPr>
                <w:rFonts w:ascii="Times New Roman" w:eastAsia="Times New Roman" w:hAnsi="Times New Roman" w:cs="Times New Roman"/>
                <w:sz w:val="24"/>
                <w:szCs w:val="24"/>
                <w:lang w:eastAsia="lv-LV"/>
              </w:rPr>
            </w:pPr>
          </w:p>
        </w:tc>
        <w:tc>
          <w:tcPr>
            <w:tcW w:w="4397" w:type="dxa"/>
            <w:vAlign w:val="center"/>
          </w:tcPr>
          <w:p w14:paraId="67A06F23" w14:textId="77777777" w:rsidR="00FE2790" w:rsidRPr="008F0252" w:rsidRDefault="00FE27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Izstrādā apmācību materiālu un personāla </w:t>
            </w:r>
            <w:r w:rsidRPr="008F0252">
              <w:rPr>
                <w:rFonts w:ascii="Times New Roman" w:hAnsi="Times New Roman" w:cs="Times New Roman"/>
                <w:spacing w:val="-3"/>
                <w:sz w:val="24"/>
                <w:szCs w:val="24"/>
              </w:rPr>
              <w:t>zināšanu pārbaudes testus, piedalās zināšanu</w:t>
            </w:r>
            <w:r w:rsidRPr="008F0252">
              <w:rPr>
                <w:rFonts w:ascii="Times New Roman" w:eastAsia="Times New Roman" w:hAnsi="Times New Roman" w:cs="Times New Roman"/>
                <w:sz w:val="24"/>
                <w:szCs w:val="24"/>
                <w:lang w:eastAsia="lv-LV"/>
              </w:rPr>
              <w:t xml:space="preserve"> pārbaudes procesā, analizē rezultātus</w:t>
            </w:r>
          </w:p>
        </w:tc>
        <w:tc>
          <w:tcPr>
            <w:tcW w:w="1417" w:type="dxa"/>
            <w:vMerge/>
            <w:vAlign w:val="center"/>
          </w:tcPr>
          <w:p w14:paraId="67A06F24" w14:textId="77777777" w:rsidR="00FE2790" w:rsidRPr="008F0252" w:rsidRDefault="00FE2790" w:rsidP="00F869CE">
            <w:pPr>
              <w:jc w:val="center"/>
              <w:rPr>
                <w:rFonts w:ascii="Times New Roman" w:eastAsia="Times New Roman" w:hAnsi="Times New Roman" w:cs="Times New Roman"/>
                <w:sz w:val="24"/>
                <w:szCs w:val="24"/>
                <w:lang w:eastAsia="lv-LV"/>
              </w:rPr>
            </w:pPr>
          </w:p>
        </w:tc>
      </w:tr>
      <w:tr w:rsidR="008F0252" w:rsidRPr="008F0252" w14:paraId="67A06F2B" w14:textId="77777777" w:rsidTr="00977085">
        <w:tc>
          <w:tcPr>
            <w:tcW w:w="996" w:type="dxa"/>
            <w:vMerge/>
            <w:vAlign w:val="center"/>
          </w:tcPr>
          <w:p w14:paraId="67A06F26" w14:textId="77777777" w:rsidR="00FE2790" w:rsidRPr="008F0252" w:rsidRDefault="00FE2790" w:rsidP="00F869CE">
            <w:pPr>
              <w:jc w:val="center"/>
              <w:rPr>
                <w:rFonts w:ascii="Times New Roman" w:eastAsia="Times New Roman" w:hAnsi="Times New Roman" w:cs="Times New Roman"/>
                <w:sz w:val="24"/>
                <w:szCs w:val="24"/>
                <w:lang w:eastAsia="lv-LV"/>
              </w:rPr>
            </w:pPr>
          </w:p>
        </w:tc>
        <w:tc>
          <w:tcPr>
            <w:tcW w:w="1984" w:type="dxa"/>
            <w:vMerge/>
            <w:vAlign w:val="center"/>
          </w:tcPr>
          <w:p w14:paraId="67A06F27" w14:textId="77777777" w:rsidR="00FE2790" w:rsidRPr="008F0252" w:rsidRDefault="00FE2790" w:rsidP="00F869CE">
            <w:pPr>
              <w:pStyle w:val="NoSpacing"/>
              <w:jc w:val="center"/>
              <w:rPr>
                <w:rFonts w:ascii="Times New Roman" w:hAnsi="Times New Roman"/>
                <w:sz w:val="24"/>
                <w:szCs w:val="24"/>
                <w:lang w:eastAsia="lv-LV"/>
              </w:rPr>
            </w:pPr>
          </w:p>
        </w:tc>
        <w:tc>
          <w:tcPr>
            <w:tcW w:w="1559" w:type="dxa"/>
            <w:vMerge/>
            <w:vAlign w:val="center"/>
          </w:tcPr>
          <w:p w14:paraId="67A06F28" w14:textId="77777777" w:rsidR="00FE2790" w:rsidRPr="008F0252" w:rsidRDefault="00FE2790" w:rsidP="00F869CE">
            <w:pPr>
              <w:jc w:val="center"/>
              <w:rPr>
                <w:rFonts w:ascii="Times New Roman" w:eastAsia="Times New Roman" w:hAnsi="Times New Roman" w:cs="Times New Roman"/>
                <w:sz w:val="24"/>
                <w:szCs w:val="24"/>
                <w:lang w:eastAsia="lv-LV"/>
              </w:rPr>
            </w:pPr>
          </w:p>
        </w:tc>
        <w:tc>
          <w:tcPr>
            <w:tcW w:w="4397" w:type="dxa"/>
            <w:vAlign w:val="center"/>
          </w:tcPr>
          <w:p w14:paraId="67A06F29" w14:textId="72DCA127" w:rsidR="00FE2790" w:rsidRPr="008F0252" w:rsidRDefault="00FE27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Sadarbojas ar valsts un pašvaldību institūcijām, nevalstisk</w:t>
            </w:r>
            <w:r w:rsidR="006A5B54" w:rsidRPr="008F0252">
              <w:rPr>
                <w:rFonts w:ascii="Times New Roman" w:eastAsia="Times New Roman" w:hAnsi="Times New Roman" w:cs="Times New Roman"/>
                <w:sz w:val="24"/>
                <w:szCs w:val="24"/>
                <w:lang w:eastAsia="lv-LV"/>
              </w:rPr>
              <w:t>aj</w:t>
            </w:r>
            <w:r w:rsidRPr="008F0252">
              <w:rPr>
                <w:rFonts w:ascii="Times New Roman" w:eastAsia="Times New Roman" w:hAnsi="Times New Roman" w:cs="Times New Roman"/>
                <w:sz w:val="24"/>
                <w:szCs w:val="24"/>
                <w:lang w:eastAsia="lv-LV"/>
              </w:rPr>
              <w:t xml:space="preserve">ām organizācijām, </w:t>
            </w:r>
            <w:r w:rsidRPr="008F0252">
              <w:rPr>
                <w:rFonts w:ascii="Times New Roman" w:eastAsia="Times New Roman" w:hAnsi="Times New Roman" w:cs="Times New Roman"/>
                <w:spacing w:val="-2"/>
                <w:sz w:val="24"/>
                <w:szCs w:val="24"/>
                <w:lang w:eastAsia="lv-LV"/>
              </w:rPr>
              <w:t>Eiropas Savienības institūcijām, aģentūrām,</w:t>
            </w:r>
            <w:r w:rsidRPr="008F0252">
              <w:rPr>
                <w:rFonts w:ascii="Times New Roman" w:eastAsia="Times New Roman" w:hAnsi="Times New Roman" w:cs="Times New Roman"/>
                <w:sz w:val="24"/>
                <w:szCs w:val="24"/>
                <w:lang w:eastAsia="lv-LV"/>
              </w:rPr>
              <w:t xml:space="preserve"> sakaru virsniekiem, kā arī starptautiskajām </w:t>
            </w:r>
            <w:r w:rsidRPr="008F0252">
              <w:rPr>
                <w:rFonts w:ascii="Times New Roman" w:eastAsia="Times New Roman" w:hAnsi="Times New Roman" w:cs="Times New Roman"/>
                <w:spacing w:val="-2"/>
                <w:sz w:val="24"/>
                <w:szCs w:val="24"/>
                <w:lang w:eastAsia="lv-LV"/>
              </w:rPr>
              <w:t>institūcijām (organizācijām) robežkontroles</w:t>
            </w:r>
            <w:r w:rsidRPr="008F0252">
              <w:rPr>
                <w:rFonts w:ascii="Times New Roman" w:eastAsia="Times New Roman" w:hAnsi="Times New Roman" w:cs="Times New Roman"/>
                <w:sz w:val="24"/>
                <w:szCs w:val="24"/>
                <w:lang w:eastAsia="lv-LV"/>
              </w:rPr>
              <w:t xml:space="preserve"> un imigrācijas kontroles jautājumos</w:t>
            </w:r>
          </w:p>
        </w:tc>
        <w:tc>
          <w:tcPr>
            <w:tcW w:w="1417" w:type="dxa"/>
            <w:vMerge/>
            <w:vAlign w:val="center"/>
          </w:tcPr>
          <w:p w14:paraId="67A06F2A" w14:textId="77777777" w:rsidR="00FE2790" w:rsidRPr="008F0252" w:rsidRDefault="00FE2790" w:rsidP="00F869CE">
            <w:pPr>
              <w:jc w:val="center"/>
              <w:rPr>
                <w:rFonts w:ascii="Times New Roman" w:eastAsia="Times New Roman" w:hAnsi="Times New Roman" w:cs="Times New Roman"/>
                <w:sz w:val="24"/>
                <w:szCs w:val="24"/>
                <w:lang w:eastAsia="lv-LV"/>
              </w:rPr>
            </w:pPr>
          </w:p>
        </w:tc>
      </w:tr>
      <w:tr w:rsidR="008F0252" w:rsidRPr="008F0252" w14:paraId="67A06F31" w14:textId="77777777" w:rsidTr="00977085">
        <w:tc>
          <w:tcPr>
            <w:tcW w:w="996" w:type="dxa"/>
            <w:vMerge/>
            <w:vAlign w:val="center"/>
          </w:tcPr>
          <w:p w14:paraId="67A06F2C" w14:textId="77777777" w:rsidR="00FE2790" w:rsidRPr="008F0252" w:rsidRDefault="00FE2790" w:rsidP="00F869CE">
            <w:pPr>
              <w:jc w:val="center"/>
              <w:rPr>
                <w:rFonts w:ascii="Times New Roman" w:eastAsia="Times New Roman" w:hAnsi="Times New Roman" w:cs="Times New Roman"/>
                <w:sz w:val="24"/>
                <w:szCs w:val="24"/>
                <w:lang w:eastAsia="lv-LV"/>
              </w:rPr>
            </w:pPr>
          </w:p>
        </w:tc>
        <w:tc>
          <w:tcPr>
            <w:tcW w:w="1984" w:type="dxa"/>
            <w:vMerge/>
            <w:vAlign w:val="center"/>
          </w:tcPr>
          <w:p w14:paraId="67A06F2D" w14:textId="77777777" w:rsidR="00FE2790" w:rsidRPr="008F0252" w:rsidRDefault="00FE2790" w:rsidP="00F869CE">
            <w:pPr>
              <w:pStyle w:val="NoSpacing"/>
              <w:jc w:val="center"/>
              <w:rPr>
                <w:rFonts w:ascii="Times New Roman" w:hAnsi="Times New Roman"/>
                <w:sz w:val="24"/>
                <w:szCs w:val="24"/>
                <w:lang w:eastAsia="lv-LV"/>
              </w:rPr>
            </w:pPr>
          </w:p>
        </w:tc>
        <w:tc>
          <w:tcPr>
            <w:tcW w:w="1559" w:type="dxa"/>
            <w:vMerge/>
            <w:vAlign w:val="center"/>
          </w:tcPr>
          <w:p w14:paraId="67A06F2E" w14:textId="77777777" w:rsidR="00FE2790" w:rsidRPr="008F0252" w:rsidRDefault="00FE2790" w:rsidP="00F869CE">
            <w:pPr>
              <w:jc w:val="center"/>
              <w:rPr>
                <w:rFonts w:ascii="Times New Roman" w:eastAsia="Times New Roman" w:hAnsi="Times New Roman" w:cs="Times New Roman"/>
                <w:sz w:val="24"/>
                <w:szCs w:val="24"/>
                <w:lang w:eastAsia="lv-LV"/>
              </w:rPr>
            </w:pPr>
          </w:p>
        </w:tc>
        <w:tc>
          <w:tcPr>
            <w:tcW w:w="4397" w:type="dxa"/>
            <w:tcBorders>
              <w:bottom w:val="single" w:sz="4" w:space="0" w:color="auto"/>
            </w:tcBorders>
            <w:vAlign w:val="center"/>
          </w:tcPr>
          <w:p w14:paraId="67A06F2F" w14:textId="3A2C3727" w:rsidR="00FE2790" w:rsidRPr="008F0252" w:rsidRDefault="00FE279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Var veikt robežkontroli, imigrācijas kontroli</w:t>
            </w:r>
            <w:r w:rsidR="0028318D"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 xml:space="preserve">un darbības </w:t>
            </w:r>
            <w:r w:rsidR="006A5B54" w:rsidRPr="008F0252">
              <w:rPr>
                <w:rFonts w:ascii="Times New Roman" w:eastAsia="Times New Roman" w:hAnsi="Times New Roman" w:cs="Times New Roman"/>
                <w:sz w:val="24"/>
                <w:szCs w:val="24"/>
                <w:lang w:eastAsia="lv-LV"/>
              </w:rPr>
              <w:t>a</w:t>
            </w:r>
            <w:r w:rsidRPr="008F0252">
              <w:rPr>
                <w:rFonts w:ascii="Times New Roman" w:eastAsia="Times New Roman" w:hAnsi="Times New Roman" w:cs="Times New Roman"/>
                <w:sz w:val="24"/>
                <w:szCs w:val="24"/>
                <w:lang w:eastAsia="lv-LV"/>
              </w:rPr>
              <w:t>dministratīvā procesa ietvaros</w:t>
            </w:r>
          </w:p>
        </w:tc>
        <w:tc>
          <w:tcPr>
            <w:tcW w:w="1417" w:type="dxa"/>
            <w:vMerge/>
            <w:vAlign w:val="center"/>
          </w:tcPr>
          <w:p w14:paraId="67A06F30" w14:textId="77777777" w:rsidR="00FE2790" w:rsidRPr="008F0252" w:rsidRDefault="00FE2790" w:rsidP="00F869CE">
            <w:pPr>
              <w:jc w:val="center"/>
              <w:rPr>
                <w:rFonts w:ascii="Times New Roman" w:eastAsia="Times New Roman" w:hAnsi="Times New Roman" w:cs="Times New Roman"/>
                <w:sz w:val="24"/>
                <w:szCs w:val="24"/>
                <w:lang w:eastAsia="lv-LV"/>
              </w:rPr>
            </w:pPr>
          </w:p>
        </w:tc>
      </w:tr>
    </w:tbl>
    <w:p w14:paraId="67A06F32" w14:textId="77777777" w:rsidR="00B164D9" w:rsidRPr="008F0252" w:rsidRDefault="00B164D9" w:rsidP="00F869CE">
      <w:pPr>
        <w:pStyle w:val="ListParagraph"/>
        <w:spacing w:after="0" w:line="240" w:lineRule="auto"/>
        <w:ind w:left="0" w:firstLine="720"/>
        <w:rPr>
          <w:rFonts w:ascii="Times New Roman" w:hAnsi="Times New Roman" w:cs="Times New Roman"/>
          <w:sz w:val="28"/>
          <w:szCs w:val="24"/>
        </w:rPr>
      </w:pPr>
    </w:p>
    <w:p w14:paraId="67A06F33" w14:textId="6F974716" w:rsidR="00B164D9" w:rsidRPr="008F0252" w:rsidRDefault="00EA723F"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36</w:t>
      </w:r>
      <w:r w:rsidR="000E587E" w:rsidRPr="008F0252">
        <w:rPr>
          <w:rFonts w:ascii="Times New Roman" w:hAnsi="Times New Roman" w:cs="Times New Roman"/>
          <w:sz w:val="28"/>
          <w:szCs w:val="24"/>
        </w:rPr>
        <w:t>. </w:t>
      </w:r>
      <w:r w:rsidR="00B164D9" w:rsidRPr="008F0252">
        <w:rPr>
          <w:rFonts w:ascii="Times New Roman" w:hAnsi="Times New Roman" w:cs="Times New Roman"/>
          <w:sz w:val="28"/>
          <w:szCs w:val="24"/>
        </w:rPr>
        <w:t xml:space="preserve">Izteikt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B164D9" w:rsidRPr="008F0252">
        <w:rPr>
          <w:rFonts w:ascii="Times New Roman" w:hAnsi="Times New Roman" w:cs="Times New Roman"/>
          <w:sz w:val="28"/>
          <w:szCs w:val="24"/>
        </w:rPr>
        <w:t>22.2</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apakš</w:t>
      </w:r>
      <w:r w:rsidR="00B164D9" w:rsidRPr="008F0252">
        <w:rPr>
          <w:rFonts w:ascii="Times New Roman" w:hAnsi="Times New Roman" w:cs="Times New Roman"/>
          <w:sz w:val="28"/>
          <w:szCs w:val="24"/>
        </w:rPr>
        <w:t xml:space="preserve">saimes </w:t>
      </w:r>
      <w:r w:rsidR="00507EAD" w:rsidRPr="008F0252">
        <w:rPr>
          <w:rFonts w:ascii="Times New Roman" w:hAnsi="Times New Roman" w:cs="Times New Roman"/>
          <w:sz w:val="28"/>
          <w:szCs w:val="24"/>
        </w:rPr>
        <w:t>"</w:t>
      </w:r>
      <w:r w:rsidR="00B164D9" w:rsidRPr="008F0252">
        <w:rPr>
          <w:rFonts w:ascii="Times New Roman" w:hAnsi="Times New Roman" w:cs="Times New Roman"/>
          <w:sz w:val="28"/>
          <w:szCs w:val="24"/>
        </w:rPr>
        <w:t>Gaisa kuģu un lidlauka tehniskā apkope un ekspluatācija</w:t>
      </w:r>
      <w:r w:rsidR="00507EAD" w:rsidRPr="008F0252">
        <w:rPr>
          <w:rFonts w:ascii="Times New Roman" w:hAnsi="Times New Roman" w:cs="Times New Roman"/>
          <w:sz w:val="28"/>
          <w:szCs w:val="24"/>
        </w:rPr>
        <w:t>"</w:t>
      </w:r>
      <w:r w:rsidR="00B164D9" w:rsidRPr="008F0252">
        <w:rPr>
          <w:rFonts w:ascii="Times New Roman" w:hAnsi="Times New Roman" w:cs="Times New Roman"/>
          <w:sz w:val="28"/>
          <w:szCs w:val="24"/>
        </w:rPr>
        <w:t xml:space="preserve"> I</w:t>
      </w:r>
      <w:r w:rsidR="00FC085A" w:rsidRPr="008F0252">
        <w:rPr>
          <w:rFonts w:ascii="Times New Roman" w:hAnsi="Times New Roman" w:cs="Times New Roman"/>
          <w:sz w:val="28"/>
          <w:szCs w:val="24"/>
        </w:rPr>
        <w:t> līme</w:t>
      </w:r>
      <w:r w:rsidR="00B164D9" w:rsidRPr="008F0252">
        <w:rPr>
          <w:rFonts w:ascii="Times New Roman" w:hAnsi="Times New Roman" w:cs="Times New Roman"/>
          <w:sz w:val="28"/>
          <w:szCs w:val="24"/>
        </w:rPr>
        <w:t>ni šādā redakcijā:</w:t>
      </w:r>
    </w:p>
    <w:p w14:paraId="6FF5B279" w14:textId="77777777" w:rsidR="00284045" w:rsidRPr="008F0252" w:rsidRDefault="00284045"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1985"/>
        <w:gridCol w:w="1559"/>
        <w:gridCol w:w="4395"/>
        <w:gridCol w:w="1417"/>
      </w:tblGrid>
      <w:tr w:rsidR="008F0252" w:rsidRPr="008F0252" w14:paraId="67A06F39" w14:textId="77777777" w:rsidTr="0048642C">
        <w:tc>
          <w:tcPr>
            <w:tcW w:w="992" w:type="dxa"/>
            <w:vMerge w:val="restart"/>
            <w:vAlign w:val="center"/>
          </w:tcPr>
          <w:p w14:paraId="67A06F34" w14:textId="381A613C" w:rsidR="008A366E" w:rsidRPr="008F0252" w:rsidRDefault="003D0A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8A366E" w:rsidRPr="008F0252">
              <w:rPr>
                <w:rFonts w:ascii="Times New Roman" w:hAnsi="Times New Roman" w:cs="Times New Roman"/>
                <w:sz w:val="24"/>
                <w:szCs w:val="24"/>
              </w:rPr>
              <w:t>I</w:t>
            </w:r>
          </w:p>
        </w:tc>
        <w:tc>
          <w:tcPr>
            <w:tcW w:w="1985" w:type="dxa"/>
            <w:vMerge w:val="restart"/>
            <w:vAlign w:val="center"/>
          </w:tcPr>
          <w:p w14:paraId="67A06F35" w14:textId="77777777" w:rsidR="008A366E" w:rsidRPr="008F0252" w:rsidRDefault="008A366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Organizē nepārtrauktu dienesta lidlauka funkcionēšanu un dienesta organizēšanu attiecīgajā jomā iestādes teritoriālajā struktūrvienībā</w:t>
            </w:r>
          </w:p>
        </w:tc>
        <w:tc>
          <w:tcPr>
            <w:tcW w:w="1559" w:type="dxa"/>
            <w:vMerge w:val="restart"/>
            <w:vAlign w:val="center"/>
          </w:tcPr>
          <w:p w14:paraId="67A06F36" w14:textId="77777777" w:rsidR="008A366E" w:rsidRPr="008F0252" w:rsidRDefault="008A366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Galvenais inspektors</w:t>
            </w:r>
          </w:p>
        </w:tc>
        <w:tc>
          <w:tcPr>
            <w:tcW w:w="4395" w:type="dxa"/>
          </w:tcPr>
          <w:p w14:paraId="67A06F37" w14:textId="77777777" w:rsidR="008A366E" w:rsidRPr="008F0252" w:rsidRDefault="008A366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Analizē un plāno nepieciešamo nodrošinājumu ar tehniskajiem līdzekļiem, bruņojumu un ekipējumu, kontrolē to izmantošanu </w:t>
            </w:r>
            <w:proofErr w:type="spellStart"/>
            <w:r w:rsidRPr="008F0252">
              <w:rPr>
                <w:rFonts w:ascii="Times New Roman" w:hAnsi="Times New Roman" w:cs="Times New Roman"/>
                <w:sz w:val="24"/>
                <w:szCs w:val="24"/>
              </w:rPr>
              <w:t>robežuzraudzībā</w:t>
            </w:r>
            <w:proofErr w:type="spellEnd"/>
          </w:p>
        </w:tc>
        <w:tc>
          <w:tcPr>
            <w:tcW w:w="1417" w:type="dxa"/>
            <w:vMerge w:val="restart"/>
            <w:vAlign w:val="center"/>
          </w:tcPr>
          <w:p w14:paraId="67A06F38" w14:textId="67110234" w:rsidR="008A366E" w:rsidRPr="008F0252" w:rsidRDefault="008A366E" w:rsidP="00F869CE">
            <w:pPr>
              <w:jc w:val="center"/>
              <w:rPr>
                <w:rFonts w:ascii="Times New Roman" w:hAnsi="Times New Roman" w:cs="Times New Roman"/>
                <w:sz w:val="24"/>
                <w:szCs w:val="24"/>
              </w:rPr>
            </w:pPr>
            <w:r w:rsidRPr="008F0252">
              <w:rPr>
                <w:rFonts w:ascii="Times New Roman" w:hAnsi="Times New Roman" w:cs="Times New Roman"/>
                <w:sz w:val="24"/>
                <w:szCs w:val="24"/>
              </w:rPr>
              <w:t>Kapteinis</w:t>
            </w:r>
            <w:r w:rsidR="003D0AC8" w:rsidRPr="008F0252">
              <w:rPr>
                <w:rFonts w:ascii="Times New Roman" w:eastAsia="Times New Roman" w:hAnsi="Times New Roman" w:cs="Times New Roman"/>
                <w:sz w:val="24"/>
                <w:szCs w:val="24"/>
                <w:lang w:eastAsia="lv-LV"/>
              </w:rPr>
              <w:t>"</w:t>
            </w:r>
          </w:p>
        </w:tc>
      </w:tr>
      <w:tr w:rsidR="008F0252" w:rsidRPr="008F0252" w14:paraId="67A06F3F" w14:textId="77777777" w:rsidTr="0048642C">
        <w:tc>
          <w:tcPr>
            <w:tcW w:w="992" w:type="dxa"/>
            <w:vMerge/>
          </w:tcPr>
          <w:p w14:paraId="67A06F3A" w14:textId="77777777" w:rsidR="008A366E" w:rsidRPr="008F0252" w:rsidRDefault="008A366E" w:rsidP="00F869CE">
            <w:pPr>
              <w:pStyle w:val="ListParagraph"/>
              <w:ind w:left="0"/>
              <w:rPr>
                <w:rFonts w:ascii="Times New Roman" w:hAnsi="Times New Roman" w:cs="Times New Roman"/>
                <w:sz w:val="24"/>
                <w:szCs w:val="24"/>
              </w:rPr>
            </w:pPr>
          </w:p>
        </w:tc>
        <w:tc>
          <w:tcPr>
            <w:tcW w:w="1985" w:type="dxa"/>
            <w:vMerge/>
          </w:tcPr>
          <w:p w14:paraId="67A06F3B" w14:textId="77777777" w:rsidR="008A366E" w:rsidRPr="008F0252" w:rsidRDefault="008A366E" w:rsidP="00F869CE">
            <w:pPr>
              <w:pStyle w:val="ListParagraph"/>
              <w:ind w:left="0"/>
              <w:rPr>
                <w:rFonts w:ascii="Times New Roman" w:hAnsi="Times New Roman" w:cs="Times New Roman"/>
                <w:sz w:val="24"/>
                <w:szCs w:val="24"/>
              </w:rPr>
            </w:pPr>
          </w:p>
        </w:tc>
        <w:tc>
          <w:tcPr>
            <w:tcW w:w="1559" w:type="dxa"/>
            <w:vMerge/>
          </w:tcPr>
          <w:p w14:paraId="67A06F3C" w14:textId="77777777" w:rsidR="008A366E" w:rsidRPr="008F0252" w:rsidRDefault="008A366E" w:rsidP="00F869CE">
            <w:pPr>
              <w:pStyle w:val="ListParagraph"/>
              <w:ind w:left="0"/>
              <w:rPr>
                <w:rFonts w:ascii="Times New Roman" w:hAnsi="Times New Roman" w:cs="Times New Roman"/>
                <w:sz w:val="24"/>
                <w:szCs w:val="24"/>
              </w:rPr>
            </w:pPr>
          </w:p>
        </w:tc>
        <w:tc>
          <w:tcPr>
            <w:tcW w:w="4395" w:type="dxa"/>
          </w:tcPr>
          <w:p w14:paraId="67A06F3D" w14:textId="77777777" w:rsidR="008A366E" w:rsidRPr="008F0252" w:rsidRDefault="008A366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un kontrolē robežkontroles tehnisko līdzekļu nepārtrauktu darbību, administrēšanu un ekspluatācijas noteikumu ievērošanu</w:t>
            </w:r>
          </w:p>
        </w:tc>
        <w:tc>
          <w:tcPr>
            <w:tcW w:w="1417" w:type="dxa"/>
            <w:vMerge/>
            <w:vAlign w:val="center"/>
          </w:tcPr>
          <w:p w14:paraId="67A06F3E" w14:textId="77777777" w:rsidR="008A366E" w:rsidRPr="008F0252" w:rsidRDefault="008A366E" w:rsidP="00F869CE">
            <w:pPr>
              <w:jc w:val="center"/>
              <w:rPr>
                <w:rFonts w:ascii="Times New Roman" w:hAnsi="Times New Roman" w:cs="Times New Roman"/>
                <w:sz w:val="24"/>
                <w:szCs w:val="24"/>
              </w:rPr>
            </w:pPr>
          </w:p>
        </w:tc>
      </w:tr>
      <w:tr w:rsidR="008F0252" w:rsidRPr="008F0252" w14:paraId="67A06F45" w14:textId="77777777" w:rsidTr="0048642C">
        <w:tc>
          <w:tcPr>
            <w:tcW w:w="992" w:type="dxa"/>
            <w:vMerge/>
          </w:tcPr>
          <w:p w14:paraId="67A06F40" w14:textId="77777777" w:rsidR="008A366E" w:rsidRPr="008F0252" w:rsidRDefault="008A366E" w:rsidP="00F869CE">
            <w:pPr>
              <w:pStyle w:val="ListParagraph"/>
              <w:ind w:left="0"/>
              <w:rPr>
                <w:rFonts w:ascii="Times New Roman" w:hAnsi="Times New Roman" w:cs="Times New Roman"/>
                <w:sz w:val="24"/>
                <w:szCs w:val="24"/>
              </w:rPr>
            </w:pPr>
          </w:p>
        </w:tc>
        <w:tc>
          <w:tcPr>
            <w:tcW w:w="1985" w:type="dxa"/>
            <w:vMerge/>
          </w:tcPr>
          <w:p w14:paraId="67A06F41" w14:textId="77777777" w:rsidR="008A366E" w:rsidRPr="008F0252" w:rsidRDefault="008A366E" w:rsidP="00F869CE">
            <w:pPr>
              <w:pStyle w:val="ListParagraph"/>
              <w:ind w:left="0"/>
              <w:rPr>
                <w:rFonts w:ascii="Times New Roman" w:hAnsi="Times New Roman" w:cs="Times New Roman"/>
                <w:sz w:val="24"/>
                <w:szCs w:val="24"/>
              </w:rPr>
            </w:pPr>
          </w:p>
        </w:tc>
        <w:tc>
          <w:tcPr>
            <w:tcW w:w="1559" w:type="dxa"/>
            <w:vMerge/>
          </w:tcPr>
          <w:p w14:paraId="67A06F42" w14:textId="77777777" w:rsidR="008A366E" w:rsidRPr="008F0252" w:rsidRDefault="008A366E" w:rsidP="00F869CE">
            <w:pPr>
              <w:pStyle w:val="ListParagraph"/>
              <w:ind w:left="0"/>
              <w:rPr>
                <w:rFonts w:ascii="Times New Roman" w:hAnsi="Times New Roman" w:cs="Times New Roman"/>
                <w:sz w:val="24"/>
                <w:szCs w:val="24"/>
              </w:rPr>
            </w:pPr>
          </w:p>
        </w:tc>
        <w:tc>
          <w:tcPr>
            <w:tcW w:w="4395" w:type="dxa"/>
          </w:tcPr>
          <w:p w14:paraId="67A06F43" w14:textId="77777777" w:rsidR="008A366E" w:rsidRPr="008F0252" w:rsidRDefault="008A366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un kontrolē lidlauka tehnisko līdzekļu nepārtrauktu darbību, iekšējās informācijas apmaiņu, administrēšanu un ekspluatācijas noteikumu ievērošanu </w:t>
            </w:r>
          </w:p>
        </w:tc>
        <w:tc>
          <w:tcPr>
            <w:tcW w:w="1417" w:type="dxa"/>
            <w:vMerge/>
            <w:vAlign w:val="center"/>
          </w:tcPr>
          <w:p w14:paraId="67A06F44" w14:textId="77777777" w:rsidR="008A366E" w:rsidRPr="008F0252" w:rsidRDefault="008A366E" w:rsidP="00F869CE">
            <w:pPr>
              <w:jc w:val="center"/>
              <w:rPr>
                <w:rFonts w:ascii="Times New Roman" w:hAnsi="Times New Roman" w:cs="Times New Roman"/>
                <w:sz w:val="24"/>
                <w:szCs w:val="24"/>
              </w:rPr>
            </w:pPr>
          </w:p>
        </w:tc>
      </w:tr>
      <w:tr w:rsidR="008F0252" w:rsidRPr="008F0252" w14:paraId="67A06F4B" w14:textId="77777777" w:rsidTr="0048642C">
        <w:tc>
          <w:tcPr>
            <w:tcW w:w="992" w:type="dxa"/>
            <w:vMerge/>
          </w:tcPr>
          <w:p w14:paraId="67A06F46" w14:textId="77777777" w:rsidR="008A366E" w:rsidRPr="008F0252" w:rsidRDefault="008A366E" w:rsidP="00F869CE">
            <w:pPr>
              <w:pStyle w:val="ListParagraph"/>
              <w:ind w:left="0"/>
              <w:rPr>
                <w:rFonts w:ascii="Times New Roman" w:hAnsi="Times New Roman" w:cs="Times New Roman"/>
                <w:sz w:val="24"/>
                <w:szCs w:val="24"/>
              </w:rPr>
            </w:pPr>
          </w:p>
        </w:tc>
        <w:tc>
          <w:tcPr>
            <w:tcW w:w="1985" w:type="dxa"/>
            <w:vMerge/>
          </w:tcPr>
          <w:p w14:paraId="67A06F47" w14:textId="77777777" w:rsidR="008A366E" w:rsidRPr="008F0252" w:rsidRDefault="008A366E" w:rsidP="00F869CE">
            <w:pPr>
              <w:pStyle w:val="ListParagraph"/>
              <w:ind w:left="0"/>
              <w:rPr>
                <w:rFonts w:ascii="Times New Roman" w:hAnsi="Times New Roman" w:cs="Times New Roman"/>
                <w:sz w:val="24"/>
                <w:szCs w:val="24"/>
              </w:rPr>
            </w:pPr>
          </w:p>
        </w:tc>
        <w:tc>
          <w:tcPr>
            <w:tcW w:w="1559" w:type="dxa"/>
            <w:vMerge/>
          </w:tcPr>
          <w:p w14:paraId="67A06F48" w14:textId="77777777" w:rsidR="008A366E" w:rsidRPr="008F0252" w:rsidRDefault="008A366E" w:rsidP="00F869CE">
            <w:pPr>
              <w:pStyle w:val="ListParagraph"/>
              <w:ind w:left="0"/>
              <w:rPr>
                <w:rFonts w:ascii="Times New Roman" w:hAnsi="Times New Roman" w:cs="Times New Roman"/>
                <w:sz w:val="24"/>
                <w:szCs w:val="24"/>
              </w:rPr>
            </w:pPr>
          </w:p>
        </w:tc>
        <w:tc>
          <w:tcPr>
            <w:tcW w:w="4395" w:type="dxa"/>
          </w:tcPr>
          <w:p w14:paraId="67A06F49" w14:textId="22CC67E2" w:rsidR="008A366E" w:rsidRPr="008F0252" w:rsidRDefault="008A366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pienākumus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w:t>
            </w:r>
            <w:r w:rsidRPr="008F0252">
              <w:rPr>
                <w:rFonts w:ascii="Times New Roman" w:hAnsi="Times New Roman" w:cs="Times New Roman"/>
                <w:spacing w:val="-3"/>
                <w:sz w:val="24"/>
                <w:szCs w:val="24"/>
              </w:rPr>
              <w:t>tehnisko līdzekļu uzturēšanas, ekspluatācijas</w:t>
            </w:r>
            <w:r w:rsidRPr="008F0252">
              <w:rPr>
                <w:rFonts w:ascii="Times New Roman" w:hAnsi="Times New Roman" w:cs="Times New Roman"/>
                <w:sz w:val="24"/>
                <w:szCs w:val="24"/>
              </w:rPr>
              <w:t xml:space="preserve"> un iepirkum</w:t>
            </w:r>
            <w:r w:rsidR="009C58B3" w:rsidRPr="008F0252">
              <w:rPr>
                <w:rFonts w:ascii="Times New Roman" w:hAnsi="Times New Roman" w:cs="Times New Roman"/>
                <w:sz w:val="24"/>
                <w:szCs w:val="24"/>
              </w:rPr>
              <w:t>a</w:t>
            </w:r>
            <w:r w:rsidRPr="008F0252">
              <w:rPr>
                <w:rFonts w:ascii="Times New Roman" w:hAnsi="Times New Roman" w:cs="Times New Roman"/>
                <w:sz w:val="24"/>
                <w:szCs w:val="24"/>
              </w:rPr>
              <w:t xml:space="preserve"> procedūru ietvaros aviācijas un speciālo uzdevumu vienību jomā</w:t>
            </w:r>
          </w:p>
        </w:tc>
        <w:tc>
          <w:tcPr>
            <w:tcW w:w="1417" w:type="dxa"/>
            <w:vMerge/>
            <w:vAlign w:val="center"/>
          </w:tcPr>
          <w:p w14:paraId="67A06F4A" w14:textId="77777777" w:rsidR="008A366E" w:rsidRPr="008F0252" w:rsidRDefault="008A366E" w:rsidP="00F869CE">
            <w:pPr>
              <w:jc w:val="center"/>
              <w:rPr>
                <w:rFonts w:ascii="Times New Roman" w:hAnsi="Times New Roman" w:cs="Times New Roman"/>
                <w:sz w:val="24"/>
                <w:szCs w:val="24"/>
              </w:rPr>
            </w:pPr>
          </w:p>
        </w:tc>
      </w:tr>
      <w:tr w:rsidR="008F0252" w:rsidRPr="008F0252" w14:paraId="67A06F51" w14:textId="77777777" w:rsidTr="0048642C">
        <w:tc>
          <w:tcPr>
            <w:tcW w:w="992" w:type="dxa"/>
            <w:vMerge/>
          </w:tcPr>
          <w:p w14:paraId="67A06F4C" w14:textId="77777777" w:rsidR="008A366E" w:rsidRPr="008F0252" w:rsidRDefault="008A366E" w:rsidP="00F869CE">
            <w:pPr>
              <w:pStyle w:val="ListParagraph"/>
              <w:ind w:left="0"/>
              <w:rPr>
                <w:rFonts w:ascii="Times New Roman" w:hAnsi="Times New Roman" w:cs="Times New Roman"/>
                <w:sz w:val="24"/>
                <w:szCs w:val="24"/>
              </w:rPr>
            </w:pPr>
          </w:p>
        </w:tc>
        <w:tc>
          <w:tcPr>
            <w:tcW w:w="1985" w:type="dxa"/>
            <w:vMerge/>
          </w:tcPr>
          <w:p w14:paraId="67A06F4D" w14:textId="77777777" w:rsidR="008A366E" w:rsidRPr="008F0252" w:rsidRDefault="008A366E" w:rsidP="00F869CE">
            <w:pPr>
              <w:pStyle w:val="ListParagraph"/>
              <w:ind w:left="0"/>
              <w:rPr>
                <w:rFonts w:ascii="Times New Roman" w:hAnsi="Times New Roman" w:cs="Times New Roman"/>
                <w:sz w:val="24"/>
                <w:szCs w:val="24"/>
              </w:rPr>
            </w:pPr>
          </w:p>
        </w:tc>
        <w:tc>
          <w:tcPr>
            <w:tcW w:w="1559" w:type="dxa"/>
            <w:vMerge/>
          </w:tcPr>
          <w:p w14:paraId="67A06F4E" w14:textId="77777777" w:rsidR="008A366E" w:rsidRPr="008F0252" w:rsidRDefault="008A366E" w:rsidP="00F869CE">
            <w:pPr>
              <w:pStyle w:val="ListParagraph"/>
              <w:ind w:left="0"/>
              <w:rPr>
                <w:rFonts w:ascii="Times New Roman" w:hAnsi="Times New Roman" w:cs="Times New Roman"/>
                <w:sz w:val="24"/>
                <w:szCs w:val="24"/>
              </w:rPr>
            </w:pPr>
          </w:p>
        </w:tc>
        <w:tc>
          <w:tcPr>
            <w:tcW w:w="4395" w:type="dxa"/>
          </w:tcPr>
          <w:p w14:paraId="67A06F4F" w14:textId="7D885850" w:rsidR="008A366E" w:rsidRPr="008F0252" w:rsidRDefault="008A366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Izstrādā, kontrolē un aktualizē </w:t>
            </w:r>
            <w:r w:rsidR="009C58B3" w:rsidRPr="008F0252">
              <w:rPr>
                <w:rFonts w:ascii="Times New Roman" w:hAnsi="Times New Roman" w:cs="Times New Roman"/>
                <w:sz w:val="24"/>
                <w:szCs w:val="24"/>
              </w:rPr>
              <w:t xml:space="preserve">normatīvo regulējumu attiecībā uz </w:t>
            </w:r>
            <w:r w:rsidRPr="008F0252">
              <w:rPr>
                <w:rFonts w:ascii="Times New Roman" w:hAnsi="Times New Roman" w:cs="Times New Roman"/>
                <w:sz w:val="24"/>
                <w:szCs w:val="24"/>
              </w:rPr>
              <w:t>lidlauka pastāvīg</w:t>
            </w:r>
            <w:r w:rsidR="009C58B3" w:rsidRPr="008F0252">
              <w:rPr>
                <w:rFonts w:ascii="Times New Roman" w:hAnsi="Times New Roman" w:cs="Times New Roman"/>
                <w:sz w:val="24"/>
                <w:szCs w:val="24"/>
              </w:rPr>
              <w:t>u</w:t>
            </w:r>
            <w:r w:rsidRPr="008F0252">
              <w:rPr>
                <w:rFonts w:ascii="Times New Roman" w:hAnsi="Times New Roman" w:cs="Times New Roman"/>
                <w:sz w:val="24"/>
                <w:szCs w:val="24"/>
              </w:rPr>
              <w:t xml:space="preserve"> gatavīb</w:t>
            </w:r>
            <w:r w:rsidR="009C58B3" w:rsidRPr="008F0252">
              <w:rPr>
                <w:rFonts w:ascii="Times New Roman" w:hAnsi="Times New Roman" w:cs="Times New Roman"/>
                <w:sz w:val="24"/>
                <w:szCs w:val="24"/>
              </w:rPr>
              <w:t>u</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 xml:space="preserve">robežkontroles veikšanai no gaisa </w:t>
            </w:r>
          </w:p>
        </w:tc>
        <w:tc>
          <w:tcPr>
            <w:tcW w:w="1417" w:type="dxa"/>
            <w:vMerge/>
            <w:vAlign w:val="center"/>
          </w:tcPr>
          <w:p w14:paraId="67A06F50" w14:textId="77777777" w:rsidR="008A366E" w:rsidRPr="008F0252" w:rsidRDefault="008A366E" w:rsidP="00F869CE">
            <w:pPr>
              <w:jc w:val="center"/>
              <w:rPr>
                <w:rFonts w:ascii="Times New Roman" w:hAnsi="Times New Roman" w:cs="Times New Roman"/>
                <w:sz w:val="24"/>
                <w:szCs w:val="24"/>
              </w:rPr>
            </w:pPr>
          </w:p>
        </w:tc>
      </w:tr>
      <w:tr w:rsidR="008F0252" w:rsidRPr="008F0252" w14:paraId="67A06F57" w14:textId="77777777" w:rsidTr="0048642C">
        <w:tc>
          <w:tcPr>
            <w:tcW w:w="992" w:type="dxa"/>
            <w:vMerge/>
          </w:tcPr>
          <w:p w14:paraId="67A06F52" w14:textId="77777777" w:rsidR="008A366E" w:rsidRPr="008F0252" w:rsidRDefault="008A366E" w:rsidP="00F869CE">
            <w:pPr>
              <w:pStyle w:val="ListParagraph"/>
              <w:ind w:left="0"/>
              <w:rPr>
                <w:rFonts w:ascii="Times New Roman" w:hAnsi="Times New Roman" w:cs="Times New Roman"/>
                <w:sz w:val="24"/>
                <w:szCs w:val="24"/>
              </w:rPr>
            </w:pPr>
          </w:p>
        </w:tc>
        <w:tc>
          <w:tcPr>
            <w:tcW w:w="1985" w:type="dxa"/>
            <w:vMerge/>
          </w:tcPr>
          <w:p w14:paraId="67A06F53" w14:textId="77777777" w:rsidR="008A366E" w:rsidRPr="008F0252" w:rsidRDefault="008A366E" w:rsidP="00F869CE">
            <w:pPr>
              <w:pStyle w:val="ListParagraph"/>
              <w:ind w:left="0"/>
              <w:rPr>
                <w:rFonts w:ascii="Times New Roman" w:hAnsi="Times New Roman" w:cs="Times New Roman"/>
                <w:sz w:val="24"/>
                <w:szCs w:val="24"/>
              </w:rPr>
            </w:pPr>
          </w:p>
        </w:tc>
        <w:tc>
          <w:tcPr>
            <w:tcW w:w="1559" w:type="dxa"/>
            <w:vMerge/>
          </w:tcPr>
          <w:p w14:paraId="67A06F54" w14:textId="77777777" w:rsidR="008A366E" w:rsidRPr="008F0252" w:rsidRDefault="008A366E" w:rsidP="00F869CE">
            <w:pPr>
              <w:pStyle w:val="ListParagraph"/>
              <w:ind w:left="0"/>
              <w:rPr>
                <w:rFonts w:ascii="Times New Roman" w:hAnsi="Times New Roman" w:cs="Times New Roman"/>
                <w:sz w:val="24"/>
                <w:szCs w:val="24"/>
              </w:rPr>
            </w:pPr>
          </w:p>
        </w:tc>
        <w:tc>
          <w:tcPr>
            <w:tcW w:w="4395" w:type="dxa"/>
          </w:tcPr>
          <w:p w14:paraId="67A06F55" w14:textId="3AE6C1AE" w:rsidR="008A366E" w:rsidRPr="008F0252" w:rsidRDefault="008A366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Pieņem lēmumus par lidlauka darbības apturēšanu un informācijas paziņošanu, ka lidlauks nav gatavs uzņemt lidaparātus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(NOTAM)</w:t>
            </w:r>
          </w:p>
        </w:tc>
        <w:tc>
          <w:tcPr>
            <w:tcW w:w="1417" w:type="dxa"/>
            <w:vMerge/>
            <w:vAlign w:val="center"/>
          </w:tcPr>
          <w:p w14:paraId="67A06F56" w14:textId="77777777" w:rsidR="008A366E" w:rsidRPr="008F0252" w:rsidRDefault="008A366E" w:rsidP="00F869CE">
            <w:pPr>
              <w:jc w:val="center"/>
              <w:rPr>
                <w:rFonts w:ascii="Times New Roman" w:hAnsi="Times New Roman" w:cs="Times New Roman"/>
                <w:sz w:val="24"/>
                <w:szCs w:val="24"/>
              </w:rPr>
            </w:pPr>
          </w:p>
        </w:tc>
      </w:tr>
      <w:tr w:rsidR="008F0252" w:rsidRPr="008F0252" w14:paraId="67A06F5D" w14:textId="77777777" w:rsidTr="0048642C">
        <w:tc>
          <w:tcPr>
            <w:tcW w:w="992" w:type="dxa"/>
            <w:vMerge/>
          </w:tcPr>
          <w:p w14:paraId="67A06F58" w14:textId="77777777" w:rsidR="008A366E" w:rsidRPr="008F0252" w:rsidRDefault="008A366E" w:rsidP="00F869CE">
            <w:pPr>
              <w:pStyle w:val="ListParagraph"/>
              <w:ind w:left="0"/>
              <w:rPr>
                <w:rFonts w:ascii="Times New Roman" w:hAnsi="Times New Roman" w:cs="Times New Roman"/>
                <w:sz w:val="24"/>
                <w:szCs w:val="24"/>
              </w:rPr>
            </w:pPr>
          </w:p>
        </w:tc>
        <w:tc>
          <w:tcPr>
            <w:tcW w:w="1985" w:type="dxa"/>
            <w:vMerge/>
          </w:tcPr>
          <w:p w14:paraId="67A06F59" w14:textId="77777777" w:rsidR="008A366E" w:rsidRPr="008F0252" w:rsidRDefault="008A366E" w:rsidP="00F869CE">
            <w:pPr>
              <w:pStyle w:val="ListParagraph"/>
              <w:ind w:left="0"/>
              <w:rPr>
                <w:rFonts w:ascii="Times New Roman" w:hAnsi="Times New Roman" w:cs="Times New Roman"/>
                <w:sz w:val="24"/>
                <w:szCs w:val="24"/>
              </w:rPr>
            </w:pPr>
          </w:p>
        </w:tc>
        <w:tc>
          <w:tcPr>
            <w:tcW w:w="1559" w:type="dxa"/>
            <w:vMerge/>
          </w:tcPr>
          <w:p w14:paraId="67A06F5A" w14:textId="77777777" w:rsidR="008A366E" w:rsidRPr="008F0252" w:rsidRDefault="008A366E" w:rsidP="00F869CE">
            <w:pPr>
              <w:pStyle w:val="ListParagraph"/>
              <w:ind w:left="0"/>
              <w:rPr>
                <w:rFonts w:ascii="Times New Roman" w:hAnsi="Times New Roman" w:cs="Times New Roman"/>
                <w:sz w:val="24"/>
                <w:szCs w:val="24"/>
              </w:rPr>
            </w:pPr>
          </w:p>
        </w:tc>
        <w:tc>
          <w:tcPr>
            <w:tcW w:w="4395" w:type="dxa"/>
          </w:tcPr>
          <w:p w14:paraId="67A06F5B" w14:textId="77777777" w:rsidR="008A366E" w:rsidRPr="008F0252" w:rsidRDefault="008A366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Sagatavo gaisa kuģu uzturēšanas un ekspluatācijas plānu projektus, veic gaisa kuģu uzturēšanai un ekspluatācijai plānoto resursu loģistikas pasākumus</w:t>
            </w:r>
          </w:p>
        </w:tc>
        <w:tc>
          <w:tcPr>
            <w:tcW w:w="1417" w:type="dxa"/>
            <w:vMerge/>
            <w:vAlign w:val="center"/>
          </w:tcPr>
          <w:p w14:paraId="67A06F5C" w14:textId="77777777" w:rsidR="008A366E" w:rsidRPr="008F0252" w:rsidRDefault="008A366E" w:rsidP="00F869CE">
            <w:pPr>
              <w:jc w:val="center"/>
              <w:rPr>
                <w:rFonts w:ascii="Times New Roman" w:hAnsi="Times New Roman" w:cs="Times New Roman"/>
                <w:sz w:val="24"/>
                <w:szCs w:val="24"/>
              </w:rPr>
            </w:pPr>
          </w:p>
        </w:tc>
      </w:tr>
    </w:tbl>
    <w:p w14:paraId="67A06F5E" w14:textId="77777777" w:rsidR="002724BE" w:rsidRPr="008F0252" w:rsidRDefault="002724BE" w:rsidP="00F869CE">
      <w:pPr>
        <w:pStyle w:val="ListParagraph"/>
        <w:spacing w:after="0" w:line="240" w:lineRule="auto"/>
        <w:ind w:left="0" w:firstLine="720"/>
        <w:rPr>
          <w:rFonts w:ascii="Times New Roman" w:hAnsi="Times New Roman" w:cs="Times New Roman"/>
          <w:sz w:val="28"/>
          <w:szCs w:val="24"/>
        </w:rPr>
      </w:pPr>
    </w:p>
    <w:p w14:paraId="67A06F5F" w14:textId="1879FDAA" w:rsidR="007450D8" w:rsidRPr="008F0252" w:rsidRDefault="00EA723F"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37</w:t>
      </w:r>
      <w:r w:rsidR="000E587E" w:rsidRPr="008F0252">
        <w:rPr>
          <w:rFonts w:ascii="Times New Roman" w:hAnsi="Times New Roman" w:cs="Times New Roman"/>
          <w:sz w:val="28"/>
          <w:szCs w:val="24"/>
        </w:rPr>
        <w:t>. </w:t>
      </w:r>
      <w:r w:rsidR="007450D8" w:rsidRPr="008F0252">
        <w:rPr>
          <w:rFonts w:ascii="Times New Roman" w:hAnsi="Times New Roman" w:cs="Times New Roman"/>
          <w:sz w:val="28"/>
          <w:szCs w:val="24"/>
        </w:rPr>
        <w:t>Izteikt</w:t>
      </w:r>
      <w:r w:rsidR="007C6166" w:rsidRPr="008F0252">
        <w:rPr>
          <w:rFonts w:ascii="Times New Roman" w:hAnsi="Times New Roman" w:cs="Times New Roman"/>
          <w:sz w:val="28"/>
          <w:szCs w:val="24"/>
        </w:rPr>
        <w:t xml:space="preserve"> 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a</w:t>
      </w:r>
      <w:r w:rsidR="007450D8" w:rsidRPr="008F0252">
        <w:rPr>
          <w:rFonts w:ascii="Times New Roman" w:hAnsi="Times New Roman" w:cs="Times New Roman"/>
          <w:sz w:val="28"/>
          <w:szCs w:val="24"/>
        </w:rPr>
        <w:t xml:space="preserve"> 22.3</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apakš</w:t>
      </w:r>
      <w:r w:rsidR="007450D8" w:rsidRPr="008F0252">
        <w:rPr>
          <w:rFonts w:ascii="Times New Roman" w:hAnsi="Times New Roman" w:cs="Times New Roman"/>
          <w:sz w:val="28"/>
          <w:szCs w:val="24"/>
        </w:rPr>
        <w:t xml:space="preserve">saimi </w:t>
      </w:r>
      <w:r w:rsidR="00507EAD" w:rsidRPr="008F0252">
        <w:rPr>
          <w:rFonts w:ascii="Times New Roman" w:hAnsi="Times New Roman" w:cs="Times New Roman"/>
          <w:sz w:val="28"/>
          <w:szCs w:val="24"/>
        </w:rPr>
        <w:t>"</w:t>
      </w:r>
      <w:r w:rsidR="007450D8" w:rsidRPr="008F0252">
        <w:rPr>
          <w:rFonts w:ascii="Times New Roman" w:hAnsi="Times New Roman" w:cs="Times New Roman"/>
          <w:sz w:val="28"/>
          <w:szCs w:val="24"/>
        </w:rPr>
        <w:t>Lidojumu un operatīvā vadība</w:t>
      </w:r>
      <w:r w:rsidR="00507EAD" w:rsidRPr="008F0252">
        <w:rPr>
          <w:rFonts w:ascii="Times New Roman" w:hAnsi="Times New Roman" w:cs="Times New Roman"/>
          <w:sz w:val="28"/>
          <w:szCs w:val="24"/>
        </w:rPr>
        <w:t>"</w:t>
      </w:r>
      <w:r w:rsidR="007450D8" w:rsidRPr="008F0252">
        <w:rPr>
          <w:rFonts w:ascii="Times New Roman" w:hAnsi="Times New Roman" w:cs="Times New Roman"/>
          <w:sz w:val="28"/>
          <w:szCs w:val="24"/>
        </w:rPr>
        <w:t xml:space="preserve"> šādā redakcijā:</w:t>
      </w:r>
    </w:p>
    <w:p w14:paraId="4E9A9B78" w14:textId="77777777" w:rsidR="0075454C" w:rsidRPr="008F0252" w:rsidRDefault="0075454C" w:rsidP="0075454C">
      <w:pPr>
        <w:pStyle w:val="ListParagraph"/>
        <w:spacing w:after="0" w:line="240" w:lineRule="auto"/>
        <w:ind w:left="0" w:firstLine="720"/>
        <w:rPr>
          <w:rFonts w:ascii="Times New Roman" w:hAnsi="Times New Roman" w:cs="Times New Roman"/>
          <w:sz w:val="24"/>
          <w:szCs w:val="24"/>
        </w:rPr>
      </w:pPr>
    </w:p>
    <w:tbl>
      <w:tblPr>
        <w:tblStyle w:val="TableGrid"/>
        <w:tblW w:w="10353" w:type="dxa"/>
        <w:tblInd w:w="-1144" w:type="dxa"/>
        <w:tblLayout w:type="fixed"/>
        <w:tblLook w:val="04A0" w:firstRow="1" w:lastRow="0" w:firstColumn="1" w:lastColumn="0" w:noHBand="0" w:noVBand="1"/>
      </w:tblPr>
      <w:tblGrid>
        <w:gridCol w:w="997"/>
        <w:gridCol w:w="1985"/>
        <w:gridCol w:w="1556"/>
        <w:gridCol w:w="4398"/>
        <w:gridCol w:w="1417"/>
      </w:tblGrid>
      <w:tr w:rsidR="008F0252" w:rsidRPr="008F0252" w14:paraId="7BC72574" w14:textId="77777777" w:rsidTr="00DB57D2">
        <w:tc>
          <w:tcPr>
            <w:tcW w:w="997" w:type="dxa"/>
            <w:vAlign w:val="center"/>
          </w:tcPr>
          <w:p w14:paraId="1C4B31D9" w14:textId="76477E65" w:rsidR="0075454C" w:rsidRPr="008F0252" w:rsidRDefault="0075454C" w:rsidP="00633BC4">
            <w:pPr>
              <w:spacing w:before="120" w:after="120"/>
              <w:ind w:left="-57" w:right="-57"/>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Pr="008F0252">
              <w:rPr>
                <w:rFonts w:ascii="Times New Roman" w:hAnsi="Times New Roman" w:cs="Times New Roman"/>
                <w:b/>
                <w:sz w:val="24"/>
                <w:szCs w:val="24"/>
              </w:rPr>
              <w:t>22.3.</w:t>
            </w:r>
            <w:r w:rsidRPr="008F0252">
              <w:rPr>
                <w:rFonts w:ascii="Times New Roman" w:hAnsi="Times New Roman" w:cs="Times New Roman"/>
                <w:sz w:val="24"/>
                <w:szCs w:val="24"/>
              </w:rPr>
              <w:t> </w:t>
            </w:r>
          </w:p>
        </w:tc>
        <w:tc>
          <w:tcPr>
            <w:tcW w:w="9356" w:type="dxa"/>
            <w:gridSpan w:val="4"/>
            <w:vAlign w:val="center"/>
          </w:tcPr>
          <w:p w14:paraId="0BC410DA" w14:textId="6B291576" w:rsidR="0075454C" w:rsidRPr="008F0252" w:rsidRDefault="0075454C" w:rsidP="00633BC4">
            <w:pPr>
              <w:spacing w:before="120" w:after="120"/>
              <w:jc w:val="center"/>
              <w:rPr>
                <w:rFonts w:ascii="Times New Roman" w:hAnsi="Times New Roman" w:cs="Times New Roman"/>
                <w:b/>
                <w:sz w:val="24"/>
                <w:szCs w:val="24"/>
              </w:rPr>
            </w:pPr>
            <w:r w:rsidRPr="008F0252">
              <w:rPr>
                <w:rFonts w:ascii="Times New Roman" w:hAnsi="Times New Roman" w:cs="Times New Roman"/>
                <w:b/>
                <w:sz w:val="24"/>
                <w:szCs w:val="24"/>
              </w:rPr>
              <w:t>Lidojumu un operatīvā vadība</w:t>
            </w:r>
          </w:p>
        </w:tc>
      </w:tr>
      <w:tr w:rsidR="008F0252" w:rsidRPr="008F0252" w14:paraId="4FA3DBE4" w14:textId="77777777" w:rsidTr="00DB57D2">
        <w:tc>
          <w:tcPr>
            <w:tcW w:w="997" w:type="dxa"/>
            <w:vAlign w:val="center"/>
          </w:tcPr>
          <w:p w14:paraId="21F4BE11" w14:textId="77777777" w:rsidR="0075454C" w:rsidRPr="008F0252" w:rsidRDefault="0075454C" w:rsidP="00633BC4">
            <w:pPr>
              <w:ind w:left="-113" w:right="-113"/>
              <w:jc w:val="center"/>
              <w:rPr>
                <w:rFonts w:ascii="Times New Roman" w:hAnsi="Times New Roman" w:cs="Times New Roman"/>
                <w:sz w:val="24"/>
                <w:szCs w:val="24"/>
              </w:rPr>
            </w:pPr>
            <w:r w:rsidRPr="008F0252">
              <w:rPr>
                <w:rFonts w:ascii="Times New Roman" w:hAnsi="Times New Roman" w:cs="Times New Roman"/>
                <w:sz w:val="24"/>
                <w:szCs w:val="24"/>
              </w:rPr>
              <w:t>Apakš</w:t>
            </w:r>
            <w:r w:rsidRPr="008F0252">
              <w:rPr>
                <w:rFonts w:ascii="Times New Roman" w:hAnsi="Times New Roman" w:cs="Times New Roman"/>
                <w:sz w:val="24"/>
                <w:szCs w:val="24"/>
              </w:rPr>
              <w:softHyphen/>
              <w:t>saimes apraksts</w:t>
            </w:r>
          </w:p>
        </w:tc>
        <w:tc>
          <w:tcPr>
            <w:tcW w:w="9356" w:type="dxa"/>
            <w:gridSpan w:val="4"/>
            <w:vAlign w:val="center"/>
          </w:tcPr>
          <w:p w14:paraId="452C4D72" w14:textId="5ED06C08" w:rsidR="0075454C" w:rsidRPr="008F0252" w:rsidRDefault="0075454C" w:rsidP="00633BC4">
            <w:pPr>
              <w:rPr>
                <w:rFonts w:ascii="Times New Roman" w:hAnsi="Times New Roman" w:cs="Times New Roman"/>
                <w:sz w:val="24"/>
                <w:szCs w:val="24"/>
              </w:rPr>
            </w:pPr>
            <w:r w:rsidRPr="008F0252">
              <w:rPr>
                <w:rFonts w:ascii="Times New Roman" w:hAnsi="Times New Roman" w:cs="Times New Roman"/>
                <w:sz w:val="24"/>
                <w:szCs w:val="24"/>
              </w:rPr>
              <w:t xml:space="preserve">Šajā </w:t>
            </w:r>
            <w:r w:rsidR="006A4804" w:rsidRPr="008F0252">
              <w:rPr>
                <w:rFonts w:ascii="Times New Roman" w:hAnsi="Times New Roman" w:cs="Times New Roman"/>
                <w:sz w:val="24"/>
                <w:szCs w:val="24"/>
              </w:rPr>
              <w:t xml:space="preserve">apakšsaimē </w:t>
            </w:r>
            <w:r w:rsidR="00AC6C48" w:rsidRPr="008F0252">
              <w:rPr>
                <w:rFonts w:ascii="Times New Roman" w:hAnsi="Times New Roman" w:cs="Times New Roman"/>
                <w:sz w:val="24"/>
                <w:szCs w:val="24"/>
              </w:rPr>
              <w:t xml:space="preserve">ietilpst amati, kuru pildītāju </w:t>
            </w:r>
            <w:r w:rsidR="00AC6C48" w:rsidRPr="008F0252">
              <w:rPr>
                <w:rFonts w:ascii="Times New Roman" w:eastAsia="Times New Roman" w:hAnsi="Times New Roman" w:cs="Times New Roman"/>
                <w:sz w:val="24"/>
                <w:szCs w:val="24"/>
                <w:lang w:eastAsia="lv-LV"/>
              </w:rPr>
              <w:t xml:space="preserve">pienākumos </w:t>
            </w:r>
            <w:r w:rsidRPr="008F0252">
              <w:rPr>
                <w:rFonts w:ascii="Times New Roman" w:hAnsi="Times New Roman" w:cs="Times New Roman"/>
                <w:sz w:val="24"/>
                <w:szCs w:val="24"/>
              </w:rPr>
              <w:t>ir Latvijas Republikas valsts robežas uzraudzība, kā arī lidojumu informatīvais atbalsts no zemes, meteoroloģisko apstākļu izpēte un aviācijas nelaimes gadījumā cietušā civilās aviācijas gaisa kuģa un cilvēku meklēšanas un glābšanas darbu koordinatora notikuma vietā funkciju nodrošināšana</w:t>
            </w:r>
          </w:p>
        </w:tc>
      </w:tr>
      <w:tr w:rsidR="008F0252" w:rsidRPr="008F0252" w14:paraId="40EEAD1C" w14:textId="77777777" w:rsidTr="00DB57D2">
        <w:tc>
          <w:tcPr>
            <w:tcW w:w="997" w:type="dxa"/>
            <w:tcBorders>
              <w:bottom w:val="single" w:sz="4" w:space="0" w:color="auto"/>
            </w:tcBorders>
            <w:vAlign w:val="center"/>
          </w:tcPr>
          <w:p w14:paraId="5C378C9F" w14:textId="77777777" w:rsidR="0075454C" w:rsidRPr="008F0252" w:rsidRDefault="0075454C" w:rsidP="00633BC4">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Līmenis</w:t>
            </w:r>
          </w:p>
        </w:tc>
        <w:tc>
          <w:tcPr>
            <w:tcW w:w="1985" w:type="dxa"/>
            <w:tcBorders>
              <w:bottom w:val="single" w:sz="4" w:space="0" w:color="auto"/>
            </w:tcBorders>
            <w:vAlign w:val="center"/>
          </w:tcPr>
          <w:p w14:paraId="5A1AA4F3" w14:textId="77777777" w:rsidR="0075454C" w:rsidRPr="008F0252" w:rsidRDefault="0075454C" w:rsidP="00633BC4">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556" w:type="dxa"/>
            <w:tcBorders>
              <w:bottom w:val="single" w:sz="4" w:space="0" w:color="auto"/>
            </w:tcBorders>
            <w:vAlign w:val="center"/>
          </w:tcPr>
          <w:p w14:paraId="4B36DB6A" w14:textId="77777777" w:rsidR="0075454C" w:rsidRPr="008F0252" w:rsidRDefault="0075454C" w:rsidP="00633BC4">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398" w:type="dxa"/>
            <w:tcBorders>
              <w:bottom w:val="single" w:sz="4" w:space="0" w:color="auto"/>
            </w:tcBorders>
            <w:vAlign w:val="center"/>
          </w:tcPr>
          <w:p w14:paraId="128C42E2" w14:textId="77777777" w:rsidR="0075454C" w:rsidRPr="008F0252" w:rsidRDefault="0075454C" w:rsidP="00633BC4">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7" w:type="dxa"/>
            <w:tcBorders>
              <w:bottom w:val="single" w:sz="4" w:space="0" w:color="auto"/>
            </w:tcBorders>
            <w:vAlign w:val="center"/>
          </w:tcPr>
          <w:p w14:paraId="29EE959F" w14:textId="77777777" w:rsidR="0075454C" w:rsidRPr="008F0252" w:rsidRDefault="0075454C" w:rsidP="00633BC4">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p>
        </w:tc>
      </w:tr>
      <w:tr w:rsidR="008F0252" w:rsidRPr="008F0252" w14:paraId="67A06F71" w14:textId="77777777" w:rsidTr="00DB57D2">
        <w:tc>
          <w:tcPr>
            <w:tcW w:w="997" w:type="dxa"/>
            <w:vMerge w:val="restart"/>
            <w:vAlign w:val="center"/>
          </w:tcPr>
          <w:p w14:paraId="67A06F6C" w14:textId="77777777" w:rsidR="00FE541A" w:rsidRPr="008F0252" w:rsidRDefault="00FE541A"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IV</w:t>
            </w:r>
          </w:p>
        </w:tc>
        <w:tc>
          <w:tcPr>
            <w:tcW w:w="1985" w:type="dxa"/>
            <w:vMerge w:val="restart"/>
            <w:vAlign w:val="center"/>
          </w:tcPr>
          <w:p w14:paraId="67A06F6D" w14:textId="5992ABD3" w:rsidR="00FE541A" w:rsidRPr="008F0252" w:rsidRDefault="00FE541A"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Vada centra darbību, plāno tā attīstību, organizē struktūrvienības teritorijas apsardzību,</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informācijas apmaiņu ar citām struktūrvienībām un lidojumu informatīvo atbalstu no zemes</w:t>
            </w:r>
          </w:p>
        </w:tc>
        <w:tc>
          <w:tcPr>
            <w:tcW w:w="1556" w:type="dxa"/>
            <w:vMerge w:val="restart"/>
            <w:vAlign w:val="center"/>
          </w:tcPr>
          <w:p w14:paraId="67A06F6E" w14:textId="77777777" w:rsidR="00FE541A" w:rsidRPr="008F0252" w:rsidRDefault="00FE541A"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Centra priekšnieks</w:t>
            </w:r>
          </w:p>
        </w:tc>
        <w:tc>
          <w:tcPr>
            <w:tcW w:w="4398" w:type="dxa"/>
          </w:tcPr>
          <w:p w14:paraId="67A06F6F" w14:textId="77777777" w:rsidR="00FE541A" w:rsidRPr="008F0252" w:rsidRDefault="00FE54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Plāno, organizē un kontrolē struktūrvienības darbu</w:t>
            </w:r>
          </w:p>
        </w:tc>
        <w:tc>
          <w:tcPr>
            <w:tcW w:w="1417" w:type="dxa"/>
            <w:vMerge w:val="restart"/>
            <w:vAlign w:val="center"/>
          </w:tcPr>
          <w:p w14:paraId="67A06F70" w14:textId="0ADE01B4" w:rsidR="00FE541A" w:rsidRPr="008F0252" w:rsidRDefault="00F869CE" w:rsidP="00F869CE">
            <w:pPr>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6F77" w14:textId="77777777" w:rsidTr="00DB57D2">
        <w:tc>
          <w:tcPr>
            <w:tcW w:w="997" w:type="dxa"/>
            <w:vMerge/>
            <w:vAlign w:val="center"/>
          </w:tcPr>
          <w:p w14:paraId="67A06F72"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1985" w:type="dxa"/>
            <w:vMerge/>
            <w:vAlign w:val="center"/>
          </w:tcPr>
          <w:p w14:paraId="67A06F73"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1556" w:type="dxa"/>
            <w:vMerge/>
            <w:vAlign w:val="center"/>
          </w:tcPr>
          <w:p w14:paraId="67A06F74"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4398" w:type="dxa"/>
          </w:tcPr>
          <w:p w14:paraId="67A06F75" w14:textId="77777777" w:rsidR="00FE541A" w:rsidRPr="008F0252" w:rsidRDefault="00FE54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lidojumu informatīvo atbalstu no zemes </w:t>
            </w:r>
          </w:p>
        </w:tc>
        <w:tc>
          <w:tcPr>
            <w:tcW w:w="1417" w:type="dxa"/>
            <w:vMerge/>
            <w:vAlign w:val="center"/>
          </w:tcPr>
          <w:p w14:paraId="67A06F76" w14:textId="77777777" w:rsidR="00FE541A" w:rsidRPr="008F0252" w:rsidRDefault="00FE541A" w:rsidP="00F869CE">
            <w:pPr>
              <w:jc w:val="center"/>
              <w:rPr>
                <w:rFonts w:ascii="Times New Roman" w:hAnsi="Times New Roman" w:cs="Times New Roman"/>
                <w:sz w:val="24"/>
                <w:szCs w:val="24"/>
              </w:rPr>
            </w:pPr>
          </w:p>
        </w:tc>
      </w:tr>
      <w:tr w:rsidR="008F0252" w:rsidRPr="008F0252" w14:paraId="67A06F7D" w14:textId="77777777" w:rsidTr="00DB57D2">
        <w:tc>
          <w:tcPr>
            <w:tcW w:w="997" w:type="dxa"/>
            <w:vMerge/>
            <w:vAlign w:val="center"/>
          </w:tcPr>
          <w:p w14:paraId="67A06F78"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1985" w:type="dxa"/>
            <w:vMerge/>
            <w:vAlign w:val="center"/>
          </w:tcPr>
          <w:p w14:paraId="67A06F79"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1556" w:type="dxa"/>
            <w:vMerge/>
            <w:vAlign w:val="center"/>
          </w:tcPr>
          <w:p w14:paraId="67A06F7A"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4398" w:type="dxa"/>
          </w:tcPr>
          <w:p w14:paraId="67A06F7B" w14:textId="77777777" w:rsidR="00FE541A" w:rsidRPr="008F0252" w:rsidRDefault="00FE54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informācijas apmaiņu starp iestādes struktūrvienībām un sadarbības institūcijām</w:t>
            </w:r>
          </w:p>
        </w:tc>
        <w:tc>
          <w:tcPr>
            <w:tcW w:w="1417" w:type="dxa"/>
            <w:vMerge/>
            <w:vAlign w:val="center"/>
          </w:tcPr>
          <w:p w14:paraId="67A06F7C" w14:textId="77777777" w:rsidR="00FE541A" w:rsidRPr="008F0252" w:rsidRDefault="00FE541A" w:rsidP="00F869CE">
            <w:pPr>
              <w:jc w:val="center"/>
              <w:rPr>
                <w:rFonts w:ascii="Times New Roman" w:hAnsi="Times New Roman" w:cs="Times New Roman"/>
                <w:sz w:val="24"/>
                <w:szCs w:val="24"/>
              </w:rPr>
            </w:pPr>
          </w:p>
        </w:tc>
      </w:tr>
      <w:tr w:rsidR="008F0252" w:rsidRPr="008F0252" w14:paraId="67A06F83" w14:textId="77777777" w:rsidTr="00DB57D2">
        <w:tc>
          <w:tcPr>
            <w:tcW w:w="997" w:type="dxa"/>
            <w:vMerge/>
            <w:vAlign w:val="center"/>
          </w:tcPr>
          <w:p w14:paraId="67A06F7E"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1985" w:type="dxa"/>
            <w:vMerge/>
            <w:vAlign w:val="center"/>
          </w:tcPr>
          <w:p w14:paraId="67A06F7F"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1556" w:type="dxa"/>
            <w:vMerge/>
            <w:vAlign w:val="center"/>
          </w:tcPr>
          <w:p w14:paraId="67A06F80"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4398" w:type="dxa"/>
          </w:tcPr>
          <w:p w14:paraId="67A06F81" w14:textId="77777777" w:rsidR="00FE541A" w:rsidRPr="008F0252" w:rsidRDefault="00FE54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gaisa kuģa koordinatora un koordinatora notikuma vietā darbību aviācijas nelaimes gadījumā cietušā civilās aviācijas gaisa kuģa un cilvēku meklēšanas un glābšanas pasākumu veikšanā</w:t>
            </w:r>
          </w:p>
        </w:tc>
        <w:tc>
          <w:tcPr>
            <w:tcW w:w="1417" w:type="dxa"/>
            <w:vMerge/>
            <w:vAlign w:val="center"/>
          </w:tcPr>
          <w:p w14:paraId="67A06F82" w14:textId="77777777" w:rsidR="00FE541A" w:rsidRPr="008F0252" w:rsidRDefault="00FE541A" w:rsidP="00F869CE">
            <w:pPr>
              <w:jc w:val="center"/>
              <w:rPr>
                <w:rFonts w:ascii="Times New Roman" w:hAnsi="Times New Roman" w:cs="Times New Roman"/>
                <w:sz w:val="24"/>
                <w:szCs w:val="24"/>
              </w:rPr>
            </w:pPr>
          </w:p>
        </w:tc>
      </w:tr>
      <w:tr w:rsidR="008F0252" w:rsidRPr="008F0252" w14:paraId="67A06F89" w14:textId="77777777" w:rsidTr="00DB57D2">
        <w:tc>
          <w:tcPr>
            <w:tcW w:w="997" w:type="dxa"/>
            <w:vMerge/>
            <w:vAlign w:val="center"/>
          </w:tcPr>
          <w:p w14:paraId="67A06F84"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1985" w:type="dxa"/>
            <w:vMerge/>
            <w:vAlign w:val="center"/>
          </w:tcPr>
          <w:p w14:paraId="67A06F85"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1556" w:type="dxa"/>
            <w:vMerge/>
            <w:vAlign w:val="center"/>
          </w:tcPr>
          <w:p w14:paraId="67A06F86"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4398" w:type="dxa"/>
          </w:tcPr>
          <w:p w14:paraId="67A06F87" w14:textId="749C4BF8" w:rsidR="00FE541A" w:rsidRPr="008F0252" w:rsidRDefault="00FE54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struktūrvienības teritorijas apsardzību</w:t>
            </w:r>
          </w:p>
        </w:tc>
        <w:tc>
          <w:tcPr>
            <w:tcW w:w="1417" w:type="dxa"/>
            <w:vMerge/>
            <w:vAlign w:val="center"/>
          </w:tcPr>
          <w:p w14:paraId="67A06F88" w14:textId="77777777" w:rsidR="00FE541A" w:rsidRPr="008F0252" w:rsidRDefault="00FE541A" w:rsidP="00F869CE">
            <w:pPr>
              <w:jc w:val="center"/>
              <w:rPr>
                <w:rFonts w:ascii="Times New Roman" w:hAnsi="Times New Roman" w:cs="Times New Roman"/>
                <w:sz w:val="24"/>
                <w:szCs w:val="24"/>
              </w:rPr>
            </w:pPr>
          </w:p>
        </w:tc>
      </w:tr>
      <w:tr w:rsidR="008F0252" w:rsidRPr="008F0252" w14:paraId="67A06F8F" w14:textId="77777777" w:rsidTr="00DB57D2">
        <w:tc>
          <w:tcPr>
            <w:tcW w:w="997" w:type="dxa"/>
            <w:vMerge/>
            <w:vAlign w:val="center"/>
          </w:tcPr>
          <w:p w14:paraId="67A06F8A"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1985" w:type="dxa"/>
            <w:vMerge/>
            <w:vAlign w:val="center"/>
          </w:tcPr>
          <w:p w14:paraId="67A06F8B"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1556" w:type="dxa"/>
            <w:vMerge/>
            <w:vAlign w:val="center"/>
          </w:tcPr>
          <w:p w14:paraId="67A06F8C"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4398" w:type="dxa"/>
          </w:tcPr>
          <w:p w14:paraId="67A06F8D" w14:textId="77777777" w:rsidR="00FE541A" w:rsidRPr="008F0252" w:rsidRDefault="00FE54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struktūrvienības personāla profesionālo sagatavošanu</w:t>
            </w:r>
          </w:p>
        </w:tc>
        <w:tc>
          <w:tcPr>
            <w:tcW w:w="1417" w:type="dxa"/>
            <w:vMerge/>
            <w:vAlign w:val="center"/>
          </w:tcPr>
          <w:p w14:paraId="67A06F8E" w14:textId="77777777" w:rsidR="00FE541A" w:rsidRPr="008F0252" w:rsidRDefault="00FE541A" w:rsidP="00F869CE">
            <w:pPr>
              <w:jc w:val="center"/>
              <w:rPr>
                <w:rFonts w:ascii="Times New Roman" w:hAnsi="Times New Roman" w:cs="Times New Roman"/>
                <w:sz w:val="24"/>
                <w:szCs w:val="24"/>
              </w:rPr>
            </w:pPr>
          </w:p>
        </w:tc>
      </w:tr>
      <w:tr w:rsidR="008F0252" w:rsidRPr="008F0252" w14:paraId="67A06F95" w14:textId="77777777" w:rsidTr="00DB57D2">
        <w:tc>
          <w:tcPr>
            <w:tcW w:w="997" w:type="dxa"/>
            <w:vMerge/>
            <w:vAlign w:val="center"/>
          </w:tcPr>
          <w:p w14:paraId="67A06F90"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1985" w:type="dxa"/>
            <w:vMerge/>
            <w:vAlign w:val="center"/>
          </w:tcPr>
          <w:p w14:paraId="67A06F91"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1556" w:type="dxa"/>
            <w:vMerge/>
            <w:vAlign w:val="center"/>
          </w:tcPr>
          <w:p w14:paraId="67A06F92" w14:textId="77777777" w:rsidR="00FE541A" w:rsidRPr="008F0252" w:rsidRDefault="00FE541A" w:rsidP="00F869CE">
            <w:pPr>
              <w:pStyle w:val="ListParagraph"/>
              <w:ind w:left="0"/>
              <w:jc w:val="center"/>
              <w:rPr>
                <w:rFonts w:ascii="Times New Roman" w:hAnsi="Times New Roman" w:cs="Times New Roman"/>
                <w:sz w:val="24"/>
                <w:szCs w:val="24"/>
              </w:rPr>
            </w:pPr>
          </w:p>
        </w:tc>
        <w:tc>
          <w:tcPr>
            <w:tcW w:w="4398" w:type="dxa"/>
          </w:tcPr>
          <w:p w14:paraId="67A06F93" w14:textId="485E6D56" w:rsidR="00FE541A" w:rsidRPr="008F0252" w:rsidRDefault="00FE54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ar</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struktūrvienības darbību saistīto iekšējo normatīvo aktu izstrādi</w:t>
            </w:r>
          </w:p>
        </w:tc>
        <w:tc>
          <w:tcPr>
            <w:tcW w:w="1417" w:type="dxa"/>
            <w:vMerge/>
            <w:vAlign w:val="center"/>
          </w:tcPr>
          <w:p w14:paraId="67A06F94" w14:textId="77777777" w:rsidR="00FE541A" w:rsidRPr="008F0252" w:rsidRDefault="00FE541A" w:rsidP="00F869CE">
            <w:pPr>
              <w:jc w:val="center"/>
              <w:rPr>
                <w:rFonts w:ascii="Times New Roman" w:hAnsi="Times New Roman" w:cs="Times New Roman"/>
                <w:sz w:val="24"/>
                <w:szCs w:val="24"/>
              </w:rPr>
            </w:pPr>
          </w:p>
        </w:tc>
      </w:tr>
      <w:tr w:rsidR="008F0252" w:rsidRPr="008F0252" w14:paraId="67A06F97" w14:textId="77777777" w:rsidTr="003A6939">
        <w:tc>
          <w:tcPr>
            <w:tcW w:w="10353" w:type="dxa"/>
            <w:gridSpan w:val="5"/>
            <w:tcBorders>
              <w:left w:val="nil"/>
              <w:right w:val="nil"/>
            </w:tcBorders>
            <w:vAlign w:val="center"/>
          </w:tcPr>
          <w:p w14:paraId="67A06F96" w14:textId="77777777" w:rsidR="00731DF4" w:rsidRPr="008F0252" w:rsidRDefault="00731DF4" w:rsidP="00EE01B4">
            <w:pPr>
              <w:pStyle w:val="ListParagraph"/>
              <w:ind w:left="0"/>
              <w:jc w:val="center"/>
              <w:rPr>
                <w:rFonts w:ascii="Times New Roman" w:hAnsi="Times New Roman" w:cs="Times New Roman"/>
                <w:sz w:val="24"/>
                <w:szCs w:val="24"/>
              </w:rPr>
            </w:pPr>
          </w:p>
        </w:tc>
      </w:tr>
      <w:tr w:rsidR="008F0252" w:rsidRPr="008F0252" w14:paraId="67A06F9D" w14:textId="77777777" w:rsidTr="00DB57D2">
        <w:tc>
          <w:tcPr>
            <w:tcW w:w="997" w:type="dxa"/>
            <w:vMerge w:val="restart"/>
            <w:vAlign w:val="center"/>
          </w:tcPr>
          <w:p w14:paraId="67A06F98" w14:textId="77777777" w:rsidR="0032724D" w:rsidRPr="008F0252" w:rsidRDefault="0032724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III</w:t>
            </w:r>
          </w:p>
        </w:tc>
        <w:tc>
          <w:tcPr>
            <w:tcW w:w="1985" w:type="dxa"/>
            <w:vMerge w:val="restart"/>
            <w:vAlign w:val="center"/>
          </w:tcPr>
          <w:p w14:paraId="67A06F99" w14:textId="77777777" w:rsidR="0032724D" w:rsidRPr="008F0252" w:rsidRDefault="0032724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Koordinē struktūrvienības darbību, aizvieto centra priekšnieku</w:t>
            </w:r>
          </w:p>
        </w:tc>
        <w:tc>
          <w:tcPr>
            <w:tcW w:w="1556" w:type="dxa"/>
            <w:vMerge w:val="restart"/>
            <w:vAlign w:val="center"/>
          </w:tcPr>
          <w:p w14:paraId="67A06F9A" w14:textId="77777777" w:rsidR="0032724D" w:rsidRPr="008F0252" w:rsidRDefault="0032724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Galvenais inspektors</w:t>
            </w:r>
          </w:p>
        </w:tc>
        <w:tc>
          <w:tcPr>
            <w:tcW w:w="4398" w:type="dxa"/>
          </w:tcPr>
          <w:p w14:paraId="67A06F9B" w14:textId="2DBC8D39" w:rsidR="0032724D" w:rsidRPr="008F0252" w:rsidRDefault="0032724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II</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p>
        </w:tc>
        <w:tc>
          <w:tcPr>
            <w:tcW w:w="1417" w:type="dxa"/>
            <w:vMerge w:val="restart"/>
            <w:vAlign w:val="center"/>
          </w:tcPr>
          <w:p w14:paraId="67A06F9C" w14:textId="77777777" w:rsidR="0032724D" w:rsidRPr="008F0252" w:rsidRDefault="0032724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6FA3" w14:textId="77777777" w:rsidTr="00DB57D2">
        <w:tc>
          <w:tcPr>
            <w:tcW w:w="997" w:type="dxa"/>
            <w:vMerge/>
            <w:vAlign w:val="center"/>
          </w:tcPr>
          <w:p w14:paraId="67A06F9E" w14:textId="77777777" w:rsidR="0032724D" w:rsidRPr="008F0252" w:rsidRDefault="0032724D" w:rsidP="00F869CE">
            <w:pPr>
              <w:pStyle w:val="ListParagraph"/>
              <w:ind w:left="0"/>
              <w:jc w:val="center"/>
              <w:rPr>
                <w:rFonts w:ascii="Times New Roman" w:hAnsi="Times New Roman" w:cs="Times New Roman"/>
                <w:sz w:val="24"/>
                <w:szCs w:val="24"/>
              </w:rPr>
            </w:pPr>
          </w:p>
        </w:tc>
        <w:tc>
          <w:tcPr>
            <w:tcW w:w="1985" w:type="dxa"/>
            <w:vMerge/>
            <w:vAlign w:val="center"/>
          </w:tcPr>
          <w:p w14:paraId="67A06F9F" w14:textId="77777777" w:rsidR="0032724D" w:rsidRPr="008F0252" w:rsidRDefault="0032724D" w:rsidP="00F869CE">
            <w:pPr>
              <w:pStyle w:val="ListParagraph"/>
              <w:ind w:left="0"/>
              <w:jc w:val="center"/>
              <w:rPr>
                <w:rFonts w:ascii="Times New Roman" w:hAnsi="Times New Roman" w:cs="Times New Roman"/>
                <w:sz w:val="24"/>
                <w:szCs w:val="24"/>
              </w:rPr>
            </w:pPr>
          </w:p>
        </w:tc>
        <w:tc>
          <w:tcPr>
            <w:tcW w:w="1556" w:type="dxa"/>
            <w:vMerge/>
            <w:vAlign w:val="center"/>
          </w:tcPr>
          <w:p w14:paraId="67A06FA0" w14:textId="77777777" w:rsidR="0032724D" w:rsidRPr="008F0252" w:rsidRDefault="0032724D" w:rsidP="00F869CE">
            <w:pPr>
              <w:pStyle w:val="ListParagraph"/>
              <w:ind w:left="0"/>
              <w:jc w:val="center"/>
              <w:rPr>
                <w:rFonts w:ascii="Times New Roman" w:hAnsi="Times New Roman" w:cs="Times New Roman"/>
                <w:sz w:val="24"/>
                <w:szCs w:val="24"/>
              </w:rPr>
            </w:pPr>
          </w:p>
        </w:tc>
        <w:tc>
          <w:tcPr>
            <w:tcW w:w="4398" w:type="dxa"/>
          </w:tcPr>
          <w:p w14:paraId="67A06FA1" w14:textId="77777777" w:rsidR="0032724D" w:rsidRPr="008F0252" w:rsidRDefault="0032724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gaisa kuģa koordinatora un koordinatora notikuma vietā pienākumus aviācijas nelaimes gadījumā cietušā civilās aviācijas gaisa kuģa un cilvēku meklēšanas un glābšanas pasākumos</w:t>
            </w:r>
          </w:p>
        </w:tc>
        <w:tc>
          <w:tcPr>
            <w:tcW w:w="1417" w:type="dxa"/>
            <w:vMerge/>
            <w:vAlign w:val="center"/>
          </w:tcPr>
          <w:p w14:paraId="67A06FA2" w14:textId="77777777" w:rsidR="0032724D" w:rsidRPr="008F0252" w:rsidRDefault="0032724D" w:rsidP="00F869CE">
            <w:pPr>
              <w:pStyle w:val="ListParagraph"/>
              <w:ind w:left="0"/>
              <w:jc w:val="center"/>
              <w:rPr>
                <w:rFonts w:ascii="Times New Roman" w:hAnsi="Times New Roman" w:cs="Times New Roman"/>
                <w:sz w:val="24"/>
                <w:szCs w:val="24"/>
              </w:rPr>
            </w:pPr>
          </w:p>
        </w:tc>
      </w:tr>
      <w:tr w:rsidR="008F0252" w:rsidRPr="008F0252" w14:paraId="67A06FA9" w14:textId="77777777" w:rsidTr="00DB57D2">
        <w:tc>
          <w:tcPr>
            <w:tcW w:w="997" w:type="dxa"/>
            <w:vMerge/>
            <w:vAlign w:val="center"/>
          </w:tcPr>
          <w:p w14:paraId="67A06FA4" w14:textId="77777777" w:rsidR="0032724D" w:rsidRPr="008F0252" w:rsidRDefault="0032724D" w:rsidP="00F869CE">
            <w:pPr>
              <w:pStyle w:val="ListParagraph"/>
              <w:ind w:left="0"/>
              <w:jc w:val="center"/>
              <w:rPr>
                <w:rFonts w:ascii="Times New Roman" w:hAnsi="Times New Roman" w:cs="Times New Roman"/>
                <w:sz w:val="24"/>
                <w:szCs w:val="24"/>
              </w:rPr>
            </w:pPr>
          </w:p>
        </w:tc>
        <w:tc>
          <w:tcPr>
            <w:tcW w:w="1985" w:type="dxa"/>
            <w:vMerge/>
            <w:vAlign w:val="center"/>
          </w:tcPr>
          <w:p w14:paraId="67A06FA5" w14:textId="77777777" w:rsidR="0032724D" w:rsidRPr="008F0252" w:rsidRDefault="0032724D" w:rsidP="00F869CE">
            <w:pPr>
              <w:pStyle w:val="ListParagraph"/>
              <w:ind w:left="0"/>
              <w:jc w:val="center"/>
              <w:rPr>
                <w:rFonts w:ascii="Times New Roman" w:hAnsi="Times New Roman" w:cs="Times New Roman"/>
                <w:sz w:val="24"/>
                <w:szCs w:val="24"/>
              </w:rPr>
            </w:pPr>
          </w:p>
        </w:tc>
        <w:tc>
          <w:tcPr>
            <w:tcW w:w="1556" w:type="dxa"/>
            <w:vMerge/>
            <w:vAlign w:val="center"/>
          </w:tcPr>
          <w:p w14:paraId="67A06FA6" w14:textId="77777777" w:rsidR="0032724D" w:rsidRPr="008F0252" w:rsidRDefault="0032724D" w:rsidP="00F869CE">
            <w:pPr>
              <w:pStyle w:val="ListParagraph"/>
              <w:ind w:left="0"/>
              <w:jc w:val="center"/>
              <w:rPr>
                <w:rFonts w:ascii="Times New Roman" w:hAnsi="Times New Roman" w:cs="Times New Roman"/>
                <w:sz w:val="24"/>
                <w:szCs w:val="24"/>
              </w:rPr>
            </w:pPr>
          </w:p>
        </w:tc>
        <w:tc>
          <w:tcPr>
            <w:tcW w:w="4398" w:type="dxa"/>
          </w:tcPr>
          <w:p w14:paraId="67A06FA7" w14:textId="45685891" w:rsidR="0032724D" w:rsidRPr="008F0252" w:rsidRDefault="00427F99"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r w:rsidR="0032724D" w:rsidRPr="008F0252">
              <w:rPr>
                <w:rFonts w:ascii="Times New Roman" w:hAnsi="Times New Roman" w:cs="Times New Roman"/>
                <w:sz w:val="24"/>
                <w:szCs w:val="24"/>
              </w:rPr>
              <w:t xml:space="preserve">lidlauka drošības prasību </w:t>
            </w:r>
            <w:r w:rsidRPr="008F0252">
              <w:rPr>
                <w:rFonts w:ascii="Times New Roman" w:hAnsi="Times New Roman" w:cs="Times New Roman"/>
                <w:sz w:val="24"/>
                <w:szCs w:val="24"/>
              </w:rPr>
              <w:t xml:space="preserve">ievērošanu </w:t>
            </w:r>
          </w:p>
        </w:tc>
        <w:tc>
          <w:tcPr>
            <w:tcW w:w="1417" w:type="dxa"/>
            <w:vMerge/>
            <w:vAlign w:val="center"/>
          </w:tcPr>
          <w:p w14:paraId="67A06FA8" w14:textId="77777777" w:rsidR="0032724D" w:rsidRPr="008F0252" w:rsidRDefault="0032724D" w:rsidP="00F869CE">
            <w:pPr>
              <w:pStyle w:val="ListParagraph"/>
              <w:ind w:left="0"/>
              <w:jc w:val="center"/>
              <w:rPr>
                <w:rFonts w:ascii="Times New Roman" w:hAnsi="Times New Roman" w:cs="Times New Roman"/>
                <w:sz w:val="24"/>
                <w:szCs w:val="24"/>
              </w:rPr>
            </w:pPr>
          </w:p>
        </w:tc>
      </w:tr>
      <w:tr w:rsidR="008F0252" w:rsidRPr="008F0252" w14:paraId="67A06FAF" w14:textId="77777777" w:rsidTr="00DB57D2">
        <w:tc>
          <w:tcPr>
            <w:tcW w:w="997" w:type="dxa"/>
            <w:vMerge/>
            <w:vAlign w:val="center"/>
          </w:tcPr>
          <w:p w14:paraId="67A06FAA" w14:textId="77777777" w:rsidR="0032724D" w:rsidRPr="008F0252" w:rsidRDefault="0032724D" w:rsidP="00F869CE">
            <w:pPr>
              <w:pStyle w:val="ListParagraph"/>
              <w:ind w:left="0"/>
              <w:jc w:val="center"/>
              <w:rPr>
                <w:rFonts w:ascii="Times New Roman" w:hAnsi="Times New Roman" w:cs="Times New Roman"/>
                <w:sz w:val="24"/>
                <w:szCs w:val="24"/>
              </w:rPr>
            </w:pPr>
          </w:p>
        </w:tc>
        <w:tc>
          <w:tcPr>
            <w:tcW w:w="1985" w:type="dxa"/>
            <w:vMerge/>
            <w:vAlign w:val="center"/>
          </w:tcPr>
          <w:p w14:paraId="67A06FAB" w14:textId="77777777" w:rsidR="0032724D" w:rsidRPr="008F0252" w:rsidRDefault="0032724D" w:rsidP="00F869CE">
            <w:pPr>
              <w:pStyle w:val="ListParagraph"/>
              <w:ind w:left="0"/>
              <w:jc w:val="center"/>
              <w:rPr>
                <w:rFonts w:ascii="Times New Roman" w:hAnsi="Times New Roman" w:cs="Times New Roman"/>
                <w:sz w:val="24"/>
                <w:szCs w:val="24"/>
              </w:rPr>
            </w:pPr>
          </w:p>
        </w:tc>
        <w:tc>
          <w:tcPr>
            <w:tcW w:w="1556" w:type="dxa"/>
            <w:vMerge/>
            <w:vAlign w:val="center"/>
          </w:tcPr>
          <w:p w14:paraId="67A06FAC" w14:textId="77777777" w:rsidR="0032724D" w:rsidRPr="008F0252" w:rsidRDefault="0032724D" w:rsidP="00F869CE">
            <w:pPr>
              <w:pStyle w:val="ListParagraph"/>
              <w:ind w:left="0"/>
              <w:jc w:val="center"/>
              <w:rPr>
                <w:rFonts w:ascii="Times New Roman" w:hAnsi="Times New Roman" w:cs="Times New Roman"/>
                <w:sz w:val="24"/>
                <w:szCs w:val="24"/>
              </w:rPr>
            </w:pPr>
          </w:p>
        </w:tc>
        <w:tc>
          <w:tcPr>
            <w:tcW w:w="4398" w:type="dxa"/>
          </w:tcPr>
          <w:p w14:paraId="67A06FAD" w14:textId="77777777" w:rsidR="0032724D" w:rsidRPr="008F0252" w:rsidRDefault="0032724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personāla apmācības, piedalās apmācību organizēšanā dienesta vietā</w:t>
            </w:r>
          </w:p>
        </w:tc>
        <w:tc>
          <w:tcPr>
            <w:tcW w:w="1417" w:type="dxa"/>
            <w:vMerge/>
            <w:vAlign w:val="center"/>
          </w:tcPr>
          <w:p w14:paraId="67A06FAE" w14:textId="77777777" w:rsidR="0032724D" w:rsidRPr="008F0252" w:rsidRDefault="0032724D" w:rsidP="00F869CE">
            <w:pPr>
              <w:pStyle w:val="ListParagraph"/>
              <w:ind w:left="0"/>
              <w:jc w:val="center"/>
              <w:rPr>
                <w:rFonts w:ascii="Times New Roman" w:hAnsi="Times New Roman" w:cs="Times New Roman"/>
                <w:sz w:val="24"/>
                <w:szCs w:val="24"/>
              </w:rPr>
            </w:pPr>
          </w:p>
        </w:tc>
      </w:tr>
      <w:tr w:rsidR="008F0252" w:rsidRPr="008F0252" w14:paraId="67A06FB5" w14:textId="77777777" w:rsidTr="00DB57D2">
        <w:tc>
          <w:tcPr>
            <w:tcW w:w="997" w:type="dxa"/>
            <w:vMerge/>
            <w:vAlign w:val="center"/>
          </w:tcPr>
          <w:p w14:paraId="67A06FB0" w14:textId="77777777" w:rsidR="0032724D" w:rsidRPr="008F0252" w:rsidRDefault="0032724D" w:rsidP="00F869CE">
            <w:pPr>
              <w:pStyle w:val="ListParagraph"/>
              <w:ind w:left="0"/>
              <w:jc w:val="center"/>
              <w:rPr>
                <w:rFonts w:ascii="Times New Roman" w:hAnsi="Times New Roman" w:cs="Times New Roman"/>
                <w:sz w:val="24"/>
                <w:szCs w:val="24"/>
              </w:rPr>
            </w:pPr>
          </w:p>
        </w:tc>
        <w:tc>
          <w:tcPr>
            <w:tcW w:w="1985" w:type="dxa"/>
            <w:vMerge/>
            <w:vAlign w:val="center"/>
          </w:tcPr>
          <w:p w14:paraId="67A06FB1" w14:textId="77777777" w:rsidR="0032724D" w:rsidRPr="008F0252" w:rsidRDefault="0032724D" w:rsidP="00F869CE">
            <w:pPr>
              <w:pStyle w:val="ListParagraph"/>
              <w:ind w:left="0"/>
              <w:jc w:val="center"/>
              <w:rPr>
                <w:rFonts w:ascii="Times New Roman" w:hAnsi="Times New Roman" w:cs="Times New Roman"/>
                <w:sz w:val="24"/>
                <w:szCs w:val="24"/>
              </w:rPr>
            </w:pPr>
          </w:p>
        </w:tc>
        <w:tc>
          <w:tcPr>
            <w:tcW w:w="1556" w:type="dxa"/>
            <w:vMerge/>
            <w:vAlign w:val="center"/>
          </w:tcPr>
          <w:p w14:paraId="67A06FB2" w14:textId="77777777" w:rsidR="0032724D" w:rsidRPr="008F0252" w:rsidRDefault="0032724D" w:rsidP="00F869CE">
            <w:pPr>
              <w:pStyle w:val="ListParagraph"/>
              <w:ind w:left="0"/>
              <w:jc w:val="center"/>
              <w:rPr>
                <w:rFonts w:ascii="Times New Roman" w:hAnsi="Times New Roman" w:cs="Times New Roman"/>
                <w:sz w:val="24"/>
                <w:szCs w:val="24"/>
              </w:rPr>
            </w:pPr>
          </w:p>
        </w:tc>
        <w:tc>
          <w:tcPr>
            <w:tcW w:w="4398" w:type="dxa"/>
          </w:tcPr>
          <w:p w14:paraId="67A06FB3" w14:textId="2A6D373B" w:rsidR="0032724D" w:rsidRPr="008F0252" w:rsidRDefault="0032724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Aizvieto centra priekšnieku </w:t>
            </w:r>
            <w:r w:rsidR="00164387" w:rsidRPr="008F0252">
              <w:rPr>
                <w:rFonts w:ascii="Times New Roman" w:hAnsi="Times New Roman" w:cs="Times New Roman"/>
                <w:sz w:val="24"/>
                <w:szCs w:val="24"/>
              </w:rPr>
              <w:t>tā</w:t>
            </w:r>
            <w:r w:rsidRPr="008F0252">
              <w:rPr>
                <w:rFonts w:ascii="Times New Roman" w:hAnsi="Times New Roman" w:cs="Times New Roman"/>
                <w:sz w:val="24"/>
                <w:szCs w:val="24"/>
              </w:rPr>
              <w:t xml:space="preserve"> prombūtnes laikā</w:t>
            </w:r>
          </w:p>
        </w:tc>
        <w:tc>
          <w:tcPr>
            <w:tcW w:w="1417" w:type="dxa"/>
            <w:vMerge/>
            <w:vAlign w:val="center"/>
          </w:tcPr>
          <w:p w14:paraId="67A06FB4" w14:textId="77777777" w:rsidR="0032724D" w:rsidRPr="008F0252" w:rsidRDefault="0032724D" w:rsidP="00F869CE">
            <w:pPr>
              <w:pStyle w:val="ListParagraph"/>
              <w:ind w:left="0"/>
              <w:jc w:val="center"/>
              <w:rPr>
                <w:rFonts w:ascii="Times New Roman" w:hAnsi="Times New Roman" w:cs="Times New Roman"/>
                <w:sz w:val="24"/>
                <w:szCs w:val="24"/>
              </w:rPr>
            </w:pPr>
          </w:p>
        </w:tc>
      </w:tr>
      <w:tr w:rsidR="008F0252" w:rsidRPr="008F0252" w14:paraId="67A06FB7" w14:textId="77777777" w:rsidTr="003A6939">
        <w:tc>
          <w:tcPr>
            <w:tcW w:w="10353" w:type="dxa"/>
            <w:gridSpan w:val="5"/>
            <w:tcBorders>
              <w:left w:val="nil"/>
              <w:right w:val="nil"/>
            </w:tcBorders>
          </w:tcPr>
          <w:p w14:paraId="67A06FB6" w14:textId="77777777" w:rsidR="00347475" w:rsidRPr="008F0252" w:rsidRDefault="00347475" w:rsidP="00EE01B4">
            <w:pPr>
              <w:pStyle w:val="ListParagraph"/>
              <w:ind w:left="0"/>
              <w:rPr>
                <w:rFonts w:ascii="Times New Roman" w:hAnsi="Times New Roman" w:cs="Times New Roman"/>
                <w:sz w:val="24"/>
                <w:szCs w:val="24"/>
              </w:rPr>
            </w:pPr>
          </w:p>
        </w:tc>
      </w:tr>
      <w:tr w:rsidR="008F0252" w:rsidRPr="008F0252" w14:paraId="67A06FBD" w14:textId="77777777" w:rsidTr="00DB57D2">
        <w:tc>
          <w:tcPr>
            <w:tcW w:w="997" w:type="dxa"/>
            <w:vMerge w:val="restart"/>
            <w:vAlign w:val="center"/>
          </w:tcPr>
          <w:p w14:paraId="67A06FB8" w14:textId="77777777" w:rsidR="004D4611" w:rsidRPr="008F0252" w:rsidRDefault="004D4611"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II</w:t>
            </w:r>
          </w:p>
        </w:tc>
        <w:tc>
          <w:tcPr>
            <w:tcW w:w="1985" w:type="dxa"/>
            <w:vMerge w:val="restart"/>
            <w:vAlign w:val="center"/>
          </w:tcPr>
          <w:p w14:paraId="67A06FB9" w14:textId="383781F1" w:rsidR="004D4611" w:rsidRPr="008F0252" w:rsidRDefault="004D4611"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Kontrolē struktūrvienības teritorijas apsardzību, veic informācijas apmaiņu ar citām struktūrvienībām un </w:t>
            </w:r>
            <w:r w:rsidR="00F5588D" w:rsidRPr="008F0252">
              <w:rPr>
                <w:rFonts w:ascii="Times New Roman" w:hAnsi="Times New Roman" w:cs="Times New Roman"/>
                <w:sz w:val="24"/>
                <w:szCs w:val="24"/>
              </w:rPr>
              <w:t xml:space="preserve">nodrošina </w:t>
            </w:r>
            <w:r w:rsidRPr="008F0252">
              <w:rPr>
                <w:rFonts w:ascii="Times New Roman" w:eastAsia="Times New Roman" w:hAnsi="Times New Roman" w:cs="Times New Roman"/>
                <w:sz w:val="24"/>
                <w:szCs w:val="24"/>
                <w:lang w:eastAsia="lv-LV"/>
              </w:rPr>
              <w:t>lidojumu informatīvo atbalstu no zemes</w:t>
            </w:r>
          </w:p>
        </w:tc>
        <w:tc>
          <w:tcPr>
            <w:tcW w:w="1556" w:type="dxa"/>
            <w:vMerge w:val="restart"/>
            <w:vAlign w:val="center"/>
          </w:tcPr>
          <w:p w14:paraId="67A06FBA" w14:textId="77777777" w:rsidR="004D4611" w:rsidRPr="008F0252" w:rsidRDefault="004D4611"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Vecākais inspektors</w:t>
            </w:r>
          </w:p>
        </w:tc>
        <w:tc>
          <w:tcPr>
            <w:tcW w:w="4398" w:type="dxa"/>
          </w:tcPr>
          <w:p w14:paraId="67A06FBB" w14:textId="77777777" w:rsidR="004D4611" w:rsidRPr="008F0252" w:rsidRDefault="004D4611"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informācijas apmaiņu starp iestādes struktūrvienībām un sadarbības institūcijām</w:t>
            </w:r>
          </w:p>
        </w:tc>
        <w:tc>
          <w:tcPr>
            <w:tcW w:w="1417" w:type="dxa"/>
            <w:vMerge w:val="restart"/>
            <w:vAlign w:val="center"/>
          </w:tcPr>
          <w:p w14:paraId="67A06FBC" w14:textId="77777777" w:rsidR="004D4611" w:rsidRPr="008F0252" w:rsidRDefault="004D4611"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6FC3" w14:textId="77777777" w:rsidTr="00DB57D2">
        <w:tc>
          <w:tcPr>
            <w:tcW w:w="997" w:type="dxa"/>
            <w:vMerge/>
          </w:tcPr>
          <w:p w14:paraId="67A06FBE" w14:textId="77777777" w:rsidR="004D4611" w:rsidRPr="008F0252" w:rsidRDefault="004D4611" w:rsidP="00F869CE">
            <w:pPr>
              <w:pStyle w:val="ListParagraph"/>
              <w:ind w:left="0"/>
              <w:rPr>
                <w:rFonts w:ascii="Times New Roman" w:hAnsi="Times New Roman" w:cs="Times New Roman"/>
                <w:sz w:val="24"/>
                <w:szCs w:val="24"/>
              </w:rPr>
            </w:pPr>
          </w:p>
        </w:tc>
        <w:tc>
          <w:tcPr>
            <w:tcW w:w="1985" w:type="dxa"/>
            <w:vMerge/>
          </w:tcPr>
          <w:p w14:paraId="67A06FBF" w14:textId="77777777" w:rsidR="004D4611" w:rsidRPr="008F0252" w:rsidRDefault="004D4611" w:rsidP="00F869CE">
            <w:pPr>
              <w:pStyle w:val="ListParagraph"/>
              <w:ind w:left="0"/>
              <w:rPr>
                <w:rFonts w:ascii="Times New Roman" w:eastAsia="Times New Roman" w:hAnsi="Times New Roman" w:cs="Times New Roman"/>
                <w:sz w:val="24"/>
                <w:szCs w:val="24"/>
                <w:lang w:eastAsia="lv-LV"/>
              </w:rPr>
            </w:pPr>
          </w:p>
        </w:tc>
        <w:tc>
          <w:tcPr>
            <w:tcW w:w="1556" w:type="dxa"/>
            <w:vMerge/>
          </w:tcPr>
          <w:p w14:paraId="67A06FC0" w14:textId="77777777" w:rsidR="004D4611" w:rsidRPr="008F0252" w:rsidRDefault="004D4611" w:rsidP="00F869CE">
            <w:pPr>
              <w:pStyle w:val="ListParagraph"/>
              <w:ind w:left="0"/>
              <w:rPr>
                <w:rFonts w:ascii="Times New Roman" w:eastAsia="Times New Roman" w:hAnsi="Times New Roman" w:cs="Times New Roman"/>
                <w:sz w:val="24"/>
                <w:szCs w:val="24"/>
                <w:lang w:eastAsia="lv-LV"/>
              </w:rPr>
            </w:pPr>
          </w:p>
        </w:tc>
        <w:tc>
          <w:tcPr>
            <w:tcW w:w="4398" w:type="dxa"/>
          </w:tcPr>
          <w:p w14:paraId="67A06FC1" w14:textId="2E48ADAA" w:rsidR="004D4611" w:rsidRPr="008F0252" w:rsidRDefault="004D4611"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Kontrolē struktūrvienības teritorijā esošo objektu nepārtrauktu apsardzību un nodrošina </w:t>
            </w:r>
            <w:r w:rsidR="0054499C" w:rsidRPr="008F0252">
              <w:rPr>
                <w:rFonts w:ascii="Times New Roman" w:hAnsi="Times New Roman" w:cs="Times New Roman"/>
                <w:sz w:val="24"/>
                <w:szCs w:val="24"/>
              </w:rPr>
              <w:t xml:space="preserve">caurlaižu </w:t>
            </w:r>
            <w:r w:rsidRPr="008F0252">
              <w:rPr>
                <w:rFonts w:ascii="Times New Roman" w:hAnsi="Times New Roman" w:cs="Times New Roman"/>
                <w:sz w:val="24"/>
                <w:szCs w:val="24"/>
              </w:rPr>
              <w:t>režīmu</w:t>
            </w:r>
          </w:p>
        </w:tc>
        <w:tc>
          <w:tcPr>
            <w:tcW w:w="1417" w:type="dxa"/>
            <w:vMerge/>
          </w:tcPr>
          <w:p w14:paraId="67A06FC2" w14:textId="77777777" w:rsidR="004D4611" w:rsidRPr="008F0252" w:rsidRDefault="004D4611" w:rsidP="00F869CE">
            <w:pPr>
              <w:pStyle w:val="ListParagraph"/>
              <w:ind w:left="0"/>
              <w:rPr>
                <w:rFonts w:ascii="Times New Roman" w:hAnsi="Times New Roman" w:cs="Times New Roman"/>
                <w:sz w:val="24"/>
                <w:szCs w:val="24"/>
              </w:rPr>
            </w:pPr>
          </w:p>
        </w:tc>
      </w:tr>
      <w:tr w:rsidR="008F0252" w:rsidRPr="008F0252" w14:paraId="67A06FC9" w14:textId="77777777" w:rsidTr="00DB57D2">
        <w:tc>
          <w:tcPr>
            <w:tcW w:w="997" w:type="dxa"/>
            <w:vMerge/>
          </w:tcPr>
          <w:p w14:paraId="67A06FC4" w14:textId="77777777" w:rsidR="004D4611" w:rsidRPr="008F0252" w:rsidRDefault="004D4611" w:rsidP="00F869CE">
            <w:pPr>
              <w:pStyle w:val="ListParagraph"/>
              <w:ind w:left="0"/>
              <w:rPr>
                <w:rFonts w:ascii="Times New Roman" w:hAnsi="Times New Roman" w:cs="Times New Roman"/>
                <w:sz w:val="24"/>
                <w:szCs w:val="24"/>
              </w:rPr>
            </w:pPr>
          </w:p>
        </w:tc>
        <w:tc>
          <w:tcPr>
            <w:tcW w:w="1985" w:type="dxa"/>
            <w:vMerge/>
          </w:tcPr>
          <w:p w14:paraId="67A06FC5" w14:textId="77777777" w:rsidR="004D4611" w:rsidRPr="008F0252" w:rsidRDefault="004D4611" w:rsidP="00F869CE">
            <w:pPr>
              <w:pStyle w:val="ListParagraph"/>
              <w:ind w:left="0"/>
              <w:rPr>
                <w:rFonts w:ascii="Times New Roman" w:eastAsia="Times New Roman" w:hAnsi="Times New Roman" w:cs="Times New Roman"/>
                <w:sz w:val="24"/>
                <w:szCs w:val="24"/>
                <w:lang w:eastAsia="lv-LV"/>
              </w:rPr>
            </w:pPr>
          </w:p>
        </w:tc>
        <w:tc>
          <w:tcPr>
            <w:tcW w:w="1556" w:type="dxa"/>
            <w:vMerge/>
          </w:tcPr>
          <w:p w14:paraId="67A06FC6" w14:textId="77777777" w:rsidR="004D4611" w:rsidRPr="008F0252" w:rsidRDefault="004D4611" w:rsidP="00F869CE">
            <w:pPr>
              <w:pStyle w:val="ListParagraph"/>
              <w:ind w:left="0"/>
              <w:rPr>
                <w:rFonts w:ascii="Times New Roman" w:eastAsia="Times New Roman" w:hAnsi="Times New Roman" w:cs="Times New Roman"/>
                <w:sz w:val="24"/>
                <w:szCs w:val="24"/>
                <w:lang w:eastAsia="lv-LV"/>
              </w:rPr>
            </w:pPr>
          </w:p>
        </w:tc>
        <w:tc>
          <w:tcPr>
            <w:tcW w:w="4398" w:type="dxa"/>
          </w:tcPr>
          <w:p w14:paraId="67A06FC7" w14:textId="77777777" w:rsidR="004D4611" w:rsidRPr="008F0252" w:rsidRDefault="004D4611"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meteoroloģisko apstākļu izpēti un informē gaisa kuģa apkalpi</w:t>
            </w:r>
          </w:p>
        </w:tc>
        <w:tc>
          <w:tcPr>
            <w:tcW w:w="1417" w:type="dxa"/>
            <w:vMerge/>
          </w:tcPr>
          <w:p w14:paraId="67A06FC8" w14:textId="77777777" w:rsidR="004D4611" w:rsidRPr="008F0252" w:rsidRDefault="004D4611" w:rsidP="00F869CE">
            <w:pPr>
              <w:pStyle w:val="ListParagraph"/>
              <w:ind w:left="0"/>
              <w:rPr>
                <w:rFonts w:ascii="Times New Roman" w:hAnsi="Times New Roman" w:cs="Times New Roman"/>
                <w:sz w:val="24"/>
                <w:szCs w:val="24"/>
              </w:rPr>
            </w:pPr>
          </w:p>
        </w:tc>
      </w:tr>
      <w:tr w:rsidR="008F0252" w:rsidRPr="008F0252" w14:paraId="67A06FCF" w14:textId="77777777" w:rsidTr="00DB57D2">
        <w:tc>
          <w:tcPr>
            <w:tcW w:w="997" w:type="dxa"/>
            <w:vMerge/>
          </w:tcPr>
          <w:p w14:paraId="67A06FCA" w14:textId="77777777" w:rsidR="004D4611" w:rsidRPr="008F0252" w:rsidRDefault="004D4611" w:rsidP="00F869CE">
            <w:pPr>
              <w:pStyle w:val="ListParagraph"/>
              <w:ind w:left="0"/>
              <w:rPr>
                <w:rFonts w:ascii="Times New Roman" w:hAnsi="Times New Roman" w:cs="Times New Roman"/>
                <w:sz w:val="24"/>
                <w:szCs w:val="24"/>
              </w:rPr>
            </w:pPr>
          </w:p>
        </w:tc>
        <w:tc>
          <w:tcPr>
            <w:tcW w:w="1985" w:type="dxa"/>
            <w:vMerge/>
          </w:tcPr>
          <w:p w14:paraId="67A06FCB" w14:textId="77777777" w:rsidR="004D4611" w:rsidRPr="008F0252" w:rsidRDefault="004D4611" w:rsidP="00F869CE">
            <w:pPr>
              <w:pStyle w:val="ListParagraph"/>
              <w:ind w:left="0"/>
              <w:rPr>
                <w:rFonts w:ascii="Times New Roman" w:eastAsia="Times New Roman" w:hAnsi="Times New Roman" w:cs="Times New Roman"/>
                <w:sz w:val="24"/>
                <w:szCs w:val="24"/>
                <w:lang w:eastAsia="lv-LV"/>
              </w:rPr>
            </w:pPr>
          </w:p>
        </w:tc>
        <w:tc>
          <w:tcPr>
            <w:tcW w:w="1556" w:type="dxa"/>
            <w:vMerge/>
          </w:tcPr>
          <w:p w14:paraId="67A06FCC" w14:textId="77777777" w:rsidR="004D4611" w:rsidRPr="008F0252" w:rsidRDefault="004D4611" w:rsidP="00F869CE">
            <w:pPr>
              <w:pStyle w:val="ListParagraph"/>
              <w:ind w:left="0"/>
              <w:rPr>
                <w:rFonts w:ascii="Times New Roman" w:eastAsia="Times New Roman" w:hAnsi="Times New Roman" w:cs="Times New Roman"/>
                <w:sz w:val="24"/>
                <w:szCs w:val="24"/>
                <w:lang w:eastAsia="lv-LV"/>
              </w:rPr>
            </w:pPr>
          </w:p>
        </w:tc>
        <w:tc>
          <w:tcPr>
            <w:tcW w:w="4398" w:type="dxa"/>
          </w:tcPr>
          <w:p w14:paraId="67A06FCD" w14:textId="5AFA2D76" w:rsidR="004D4611" w:rsidRPr="008F0252" w:rsidRDefault="00F5588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Uztur </w:t>
            </w:r>
            <w:r w:rsidR="004D4611" w:rsidRPr="008F0252">
              <w:rPr>
                <w:rFonts w:ascii="Times New Roman" w:hAnsi="Times New Roman" w:cs="Times New Roman"/>
                <w:sz w:val="24"/>
                <w:szCs w:val="24"/>
              </w:rPr>
              <w:t>radiosakaru</w:t>
            </w:r>
            <w:r w:rsidR="00EE1634" w:rsidRPr="008F0252">
              <w:rPr>
                <w:rFonts w:ascii="Times New Roman" w:hAnsi="Times New Roman" w:cs="Times New Roman"/>
                <w:sz w:val="24"/>
                <w:szCs w:val="24"/>
              </w:rPr>
              <w:t>s</w:t>
            </w:r>
            <w:r w:rsidR="004D4611" w:rsidRPr="008F0252">
              <w:rPr>
                <w:rFonts w:ascii="Times New Roman" w:hAnsi="Times New Roman" w:cs="Times New Roman"/>
                <w:sz w:val="24"/>
                <w:szCs w:val="24"/>
              </w:rPr>
              <w:t xml:space="preserve"> ar iestādes gaisa kuģiem un citiem gaisa kuģiem, kuri atrodas iestādes lidlauka zonā (ierobežotā lidojumu zona)</w:t>
            </w:r>
          </w:p>
        </w:tc>
        <w:tc>
          <w:tcPr>
            <w:tcW w:w="1417" w:type="dxa"/>
            <w:vMerge/>
          </w:tcPr>
          <w:p w14:paraId="67A06FCE" w14:textId="77777777" w:rsidR="004D4611" w:rsidRPr="008F0252" w:rsidRDefault="004D4611" w:rsidP="00F869CE">
            <w:pPr>
              <w:pStyle w:val="ListParagraph"/>
              <w:ind w:left="0"/>
              <w:rPr>
                <w:rFonts w:ascii="Times New Roman" w:hAnsi="Times New Roman" w:cs="Times New Roman"/>
                <w:sz w:val="24"/>
                <w:szCs w:val="24"/>
              </w:rPr>
            </w:pPr>
          </w:p>
        </w:tc>
      </w:tr>
      <w:tr w:rsidR="008F0252" w:rsidRPr="008F0252" w14:paraId="67A06FD5" w14:textId="77777777" w:rsidTr="00DB57D2">
        <w:tc>
          <w:tcPr>
            <w:tcW w:w="997" w:type="dxa"/>
            <w:vMerge/>
          </w:tcPr>
          <w:p w14:paraId="67A06FD0" w14:textId="77777777" w:rsidR="004D4611" w:rsidRPr="008F0252" w:rsidRDefault="004D4611" w:rsidP="00F869CE">
            <w:pPr>
              <w:pStyle w:val="ListParagraph"/>
              <w:ind w:left="0"/>
              <w:rPr>
                <w:rFonts w:ascii="Times New Roman" w:hAnsi="Times New Roman" w:cs="Times New Roman"/>
                <w:sz w:val="24"/>
                <w:szCs w:val="24"/>
              </w:rPr>
            </w:pPr>
          </w:p>
        </w:tc>
        <w:tc>
          <w:tcPr>
            <w:tcW w:w="1985" w:type="dxa"/>
            <w:vMerge/>
          </w:tcPr>
          <w:p w14:paraId="67A06FD1" w14:textId="77777777" w:rsidR="004D4611" w:rsidRPr="008F0252" w:rsidRDefault="004D4611" w:rsidP="00F869CE">
            <w:pPr>
              <w:pStyle w:val="ListParagraph"/>
              <w:ind w:left="0"/>
              <w:rPr>
                <w:rFonts w:ascii="Times New Roman" w:eastAsia="Times New Roman" w:hAnsi="Times New Roman" w:cs="Times New Roman"/>
                <w:sz w:val="24"/>
                <w:szCs w:val="24"/>
                <w:lang w:eastAsia="lv-LV"/>
              </w:rPr>
            </w:pPr>
          </w:p>
        </w:tc>
        <w:tc>
          <w:tcPr>
            <w:tcW w:w="1556" w:type="dxa"/>
            <w:vMerge/>
          </w:tcPr>
          <w:p w14:paraId="67A06FD2" w14:textId="77777777" w:rsidR="004D4611" w:rsidRPr="008F0252" w:rsidRDefault="004D4611" w:rsidP="00F869CE">
            <w:pPr>
              <w:pStyle w:val="ListParagraph"/>
              <w:ind w:left="0"/>
              <w:rPr>
                <w:rFonts w:ascii="Times New Roman" w:eastAsia="Times New Roman" w:hAnsi="Times New Roman" w:cs="Times New Roman"/>
                <w:sz w:val="24"/>
                <w:szCs w:val="24"/>
                <w:lang w:eastAsia="lv-LV"/>
              </w:rPr>
            </w:pPr>
          </w:p>
        </w:tc>
        <w:tc>
          <w:tcPr>
            <w:tcW w:w="4398" w:type="dxa"/>
          </w:tcPr>
          <w:p w14:paraId="67A06FD3" w14:textId="1956008F" w:rsidR="004D4611" w:rsidRPr="008F0252" w:rsidRDefault="00F5588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r w:rsidR="004D4611" w:rsidRPr="008F0252">
              <w:rPr>
                <w:rFonts w:ascii="Times New Roman" w:hAnsi="Times New Roman" w:cs="Times New Roman"/>
                <w:sz w:val="24"/>
                <w:szCs w:val="24"/>
              </w:rPr>
              <w:t>lidojumu informatīvo atbalstu no zemes</w:t>
            </w:r>
          </w:p>
        </w:tc>
        <w:tc>
          <w:tcPr>
            <w:tcW w:w="1417" w:type="dxa"/>
            <w:vMerge/>
          </w:tcPr>
          <w:p w14:paraId="67A06FD4" w14:textId="77777777" w:rsidR="004D4611" w:rsidRPr="008F0252" w:rsidRDefault="004D4611" w:rsidP="00F869CE">
            <w:pPr>
              <w:pStyle w:val="ListParagraph"/>
              <w:ind w:left="0"/>
              <w:rPr>
                <w:rFonts w:ascii="Times New Roman" w:hAnsi="Times New Roman" w:cs="Times New Roman"/>
                <w:sz w:val="24"/>
                <w:szCs w:val="24"/>
              </w:rPr>
            </w:pPr>
          </w:p>
        </w:tc>
      </w:tr>
      <w:tr w:rsidR="008F0252" w:rsidRPr="008F0252" w14:paraId="67A06FDB" w14:textId="77777777" w:rsidTr="00DB57D2">
        <w:tc>
          <w:tcPr>
            <w:tcW w:w="997" w:type="dxa"/>
            <w:vMerge/>
          </w:tcPr>
          <w:p w14:paraId="67A06FD6" w14:textId="77777777" w:rsidR="004D4611" w:rsidRPr="008F0252" w:rsidRDefault="004D4611" w:rsidP="00F869CE">
            <w:pPr>
              <w:pStyle w:val="ListParagraph"/>
              <w:ind w:left="0"/>
              <w:rPr>
                <w:rFonts w:ascii="Times New Roman" w:hAnsi="Times New Roman" w:cs="Times New Roman"/>
                <w:sz w:val="24"/>
                <w:szCs w:val="24"/>
              </w:rPr>
            </w:pPr>
          </w:p>
        </w:tc>
        <w:tc>
          <w:tcPr>
            <w:tcW w:w="1985" w:type="dxa"/>
            <w:vMerge/>
          </w:tcPr>
          <w:p w14:paraId="67A06FD7" w14:textId="77777777" w:rsidR="004D4611" w:rsidRPr="008F0252" w:rsidRDefault="004D4611" w:rsidP="00F869CE">
            <w:pPr>
              <w:pStyle w:val="ListParagraph"/>
              <w:ind w:left="0"/>
              <w:rPr>
                <w:rFonts w:ascii="Times New Roman" w:eastAsia="Times New Roman" w:hAnsi="Times New Roman" w:cs="Times New Roman"/>
                <w:sz w:val="24"/>
                <w:szCs w:val="24"/>
                <w:lang w:eastAsia="lv-LV"/>
              </w:rPr>
            </w:pPr>
          </w:p>
        </w:tc>
        <w:tc>
          <w:tcPr>
            <w:tcW w:w="1556" w:type="dxa"/>
            <w:vMerge/>
          </w:tcPr>
          <w:p w14:paraId="67A06FD8" w14:textId="77777777" w:rsidR="004D4611" w:rsidRPr="008F0252" w:rsidRDefault="004D4611" w:rsidP="00F869CE">
            <w:pPr>
              <w:pStyle w:val="ListParagraph"/>
              <w:ind w:left="0"/>
              <w:rPr>
                <w:rFonts w:ascii="Times New Roman" w:eastAsia="Times New Roman" w:hAnsi="Times New Roman" w:cs="Times New Roman"/>
                <w:sz w:val="24"/>
                <w:szCs w:val="24"/>
                <w:lang w:eastAsia="lv-LV"/>
              </w:rPr>
            </w:pPr>
          </w:p>
        </w:tc>
        <w:tc>
          <w:tcPr>
            <w:tcW w:w="4398" w:type="dxa"/>
          </w:tcPr>
          <w:p w14:paraId="67A06FD9" w14:textId="77777777" w:rsidR="004D4611" w:rsidRPr="008F0252" w:rsidRDefault="004D4611"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gaisa kuģa koordinatora pienākumus aviācijas nelaimes gadījumā cietušā civilās aviācijas gaisa kuģa un cilvēku meklēšanas un glābšanas pasākumos</w:t>
            </w:r>
          </w:p>
        </w:tc>
        <w:tc>
          <w:tcPr>
            <w:tcW w:w="1417" w:type="dxa"/>
            <w:vMerge/>
          </w:tcPr>
          <w:p w14:paraId="67A06FDA" w14:textId="77777777" w:rsidR="004D4611" w:rsidRPr="008F0252" w:rsidRDefault="004D4611" w:rsidP="00F869CE">
            <w:pPr>
              <w:pStyle w:val="ListParagraph"/>
              <w:ind w:left="0"/>
              <w:rPr>
                <w:rFonts w:ascii="Times New Roman" w:hAnsi="Times New Roman" w:cs="Times New Roman"/>
                <w:sz w:val="24"/>
                <w:szCs w:val="24"/>
              </w:rPr>
            </w:pPr>
          </w:p>
        </w:tc>
      </w:tr>
      <w:tr w:rsidR="008F0252" w:rsidRPr="008F0252" w14:paraId="67A06FE1" w14:textId="77777777" w:rsidTr="00DB57D2">
        <w:tc>
          <w:tcPr>
            <w:tcW w:w="997" w:type="dxa"/>
            <w:vMerge/>
          </w:tcPr>
          <w:p w14:paraId="67A06FDC" w14:textId="77777777" w:rsidR="004D4611" w:rsidRPr="008F0252" w:rsidRDefault="004D4611" w:rsidP="00F869CE">
            <w:pPr>
              <w:pStyle w:val="ListParagraph"/>
              <w:ind w:left="0"/>
              <w:rPr>
                <w:rFonts w:ascii="Times New Roman" w:hAnsi="Times New Roman" w:cs="Times New Roman"/>
                <w:sz w:val="24"/>
                <w:szCs w:val="24"/>
              </w:rPr>
            </w:pPr>
          </w:p>
        </w:tc>
        <w:tc>
          <w:tcPr>
            <w:tcW w:w="1985" w:type="dxa"/>
            <w:vMerge/>
          </w:tcPr>
          <w:p w14:paraId="67A06FDD" w14:textId="77777777" w:rsidR="004D4611" w:rsidRPr="008F0252" w:rsidRDefault="004D4611" w:rsidP="00F869CE">
            <w:pPr>
              <w:pStyle w:val="ListParagraph"/>
              <w:ind w:left="0"/>
              <w:rPr>
                <w:rFonts w:ascii="Times New Roman" w:eastAsia="Times New Roman" w:hAnsi="Times New Roman" w:cs="Times New Roman"/>
                <w:sz w:val="24"/>
                <w:szCs w:val="24"/>
                <w:lang w:eastAsia="lv-LV"/>
              </w:rPr>
            </w:pPr>
          </w:p>
        </w:tc>
        <w:tc>
          <w:tcPr>
            <w:tcW w:w="1556" w:type="dxa"/>
            <w:vMerge/>
          </w:tcPr>
          <w:p w14:paraId="67A06FDE" w14:textId="77777777" w:rsidR="004D4611" w:rsidRPr="008F0252" w:rsidRDefault="004D4611" w:rsidP="00F869CE">
            <w:pPr>
              <w:pStyle w:val="ListParagraph"/>
              <w:ind w:left="0"/>
              <w:rPr>
                <w:rFonts w:ascii="Times New Roman" w:eastAsia="Times New Roman" w:hAnsi="Times New Roman" w:cs="Times New Roman"/>
                <w:sz w:val="24"/>
                <w:szCs w:val="24"/>
                <w:lang w:eastAsia="lv-LV"/>
              </w:rPr>
            </w:pPr>
          </w:p>
        </w:tc>
        <w:tc>
          <w:tcPr>
            <w:tcW w:w="4398" w:type="dxa"/>
          </w:tcPr>
          <w:p w14:paraId="67A06FDF" w14:textId="77777777" w:rsidR="004D4611" w:rsidRPr="008F0252" w:rsidRDefault="004D4611"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ar struktūrvienības darbību saistīto iekšējo normatīvo aktu izstrādē</w:t>
            </w:r>
          </w:p>
        </w:tc>
        <w:tc>
          <w:tcPr>
            <w:tcW w:w="1417" w:type="dxa"/>
            <w:vMerge/>
          </w:tcPr>
          <w:p w14:paraId="67A06FE0" w14:textId="77777777" w:rsidR="004D4611" w:rsidRPr="008F0252" w:rsidRDefault="004D4611" w:rsidP="00F869CE">
            <w:pPr>
              <w:pStyle w:val="ListParagraph"/>
              <w:ind w:left="0"/>
              <w:rPr>
                <w:rFonts w:ascii="Times New Roman" w:hAnsi="Times New Roman" w:cs="Times New Roman"/>
                <w:sz w:val="24"/>
                <w:szCs w:val="24"/>
              </w:rPr>
            </w:pPr>
          </w:p>
        </w:tc>
      </w:tr>
      <w:tr w:rsidR="008F0252" w:rsidRPr="008F0252" w14:paraId="67A06FE3" w14:textId="77777777" w:rsidTr="003A6939">
        <w:tc>
          <w:tcPr>
            <w:tcW w:w="10353" w:type="dxa"/>
            <w:gridSpan w:val="5"/>
            <w:tcBorders>
              <w:left w:val="nil"/>
              <w:right w:val="nil"/>
            </w:tcBorders>
          </w:tcPr>
          <w:p w14:paraId="67A06FE2" w14:textId="77777777" w:rsidR="009D4C95" w:rsidRPr="008F0252" w:rsidRDefault="009D4C95" w:rsidP="00EE01B4">
            <w:pPr>
              <w:pStyle w:val="ListParagraph"/>
              <w:ind w:left="0"/>
              <w:rPr>
                <w:rFonts w:ascii="Times New Roman" w:hAnsi="Times New Roman" w:cs="Times New Roman"/>
                <w:sz w:val="24"/>
                <w:szCs w:val="24"/>
              </w:rPr>
            </w:pPr>
          </w:p>
        </w:tc>
      </w:tr>
      <w:tr w:rsidR="008F0252" w:rsidRPr="008F0252" w14:paraId="67A06FE9" w14:textId="77777777" w:rsidTr="00DB57D2">
        <w:tc>
          <w:tcPr>
            <w:tcW w:w="997" w:type="dxa"/>
            <w:vMerge w:val="restart"/>
            <w:vAlign w:val="center"/>
          </w:tcPr>
          <w:p w14:paraId="67A06FE4" w14:textId="77777777" w:rsidR="00AC2FA4" w:rsidRPr="008F0252" w:rsidRDefault="00AC2FA4"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IC</w:t>
            </w:r>
          </w:p>
        </w:tc>
        <w:tc>
          <w:tcPr>
            <w:tcW w:w="1985" w:type="dxa"/>
            <w:vMerge w:val="restart"/>
            <w:vAlign w:val="center"/>
          </w:tcPr>
          <w:p w14:paraId="67A06FE5" w14:textId="77777777" w:rsidR="00AC2FA4" w:rsidRPr="008F0252" w:rsidRDefault="00AC2FA4"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struktūrvienības teritorijas apsardzību un informācijas apmaiņu ar citām struktūrvienībām</w:t>
            </w:r>
          </w:p>
        </w:tc>
        <w:tc>
          <w:tcPr>
            <w:tcW w:w="1556" w:type="dxa"/>
            <w:vMerge w:val="restart"/>
            <w:vAlign w:val="center"/>
          </w:tcPr>
          <w:p w14:paraId="67A06FE6" w14:textId="21C6BBA1" w:rsidR="00AC2FA4" w:rsidRPr="008F0252" w:rsidRDefault="00AC2FA4"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Inspektors (speciālā aprīkojuma operators</w:t>
            </w:r>
            <w:r w:rsidR="003A32A8" w:rsidRPr="008F0252">
              <w:rPr>
                <w:rFonts w:ascii="Times New Roman" w:eastAsia="Times New Roman" w:hAnsi="Times New Roman" w:cs="Times New Roman"/>
                <w:sz w:val="24"/>
                <w:szCs w:val="24"/>
                <w:lang w:eastAsia="lv-LV"/>
              </w:rPr>
              <w:t>)</w:t>
            </w:r>
          </w:p>
        </w:tc>
        <w:tc>
          <w:tcPr>
            <w:tcW w:w="4398" w:type="dxa"/>
          </w:tcPr>
          <w:p w14:paraId="67A06FE7" w14:textId="6EF9D47E" w:rsidR="00AC2FA4" w:rsidRPr="008F0252" w:rsidRDefault="00AC2FA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IB</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p>
        </w:tc>
        <w:tc>
          <w:tcPr>
            <w:tcW w:w="1417" w:type="dxa"/>
            <w:vMerge w:val="restart"/>
            <w:vAlign w:val="center"/>
          </w:tcPr>
          <w:p w14:paraId="67A06FE8" w14:textId="2AC549E7" w:rsidR="00AC2FA4" w:rsidRPr="008F0252" w:rsidRDefault="00BE2E7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p>
        </w:tc>
      </w:tr>
      <w:tr w:rsidR="008F0252" w:rsidRPr="008F0252" w14:paraId="67A06FEF" w14:textId="77777777" w:rsidTr="00DB57D2">
        <w:tc>
          <w:tcPr>
            <w:tcW w:w="997" w:type="dxa"/>
            <w:vMerge/>
          </w:tcPr>
          <w:p w14:paraId="67A06FEA" w14:textId="77777777" w:rsidR="00AC2FA4" w:rsidRPr="008F0252" w:rsidRDefault="00AC2FA4" w:rsidP="00F869CE">
            <w:pPr>
              <w:pStyle w:val="ListParagraph"/>
              <w:ind w:left="0"/>
              <w:rPr>
                <w:rFonts w:ascii="Times New Roman" w:eastAsia="Times New Roman" w:hAnsi="Times New Roman" w:cs="Times New Roman"/>
                <w:sz w:val="24"/>
                <w:szCs w:val="24"/>
                <w:lang w:eastAsia="lv-LV"/>
              </w:rPr>
            </w:pPr>
          </w:p>
        </w:tc>
        <w:tc>
          <w:tcPr>
            <w:tcW w:w="1985" w:type="dxa"/>
            <w:vMerge/>
          </w:tcPr>
          <w:p w14:paraId="67A06FEB" w14:textId="77777777" w:rsidR="00AC2FA4" w:rsidRPr="008F0252" w:rsidRDefault="00AC2FA4" w:rsidP="00F869CE">
            <w:pPr>
              <w:pStyle w:val="ListParagraph"/>
              <w:ind w:left="0"/>
              <w:rPr>
                <w:rFonts w:ascii="Times New Roman" w:eastAsia="Times New Roman" w:hAnsi="Times New Roman" w:cs="Times New Roman"/>
                <w:sz w:val="24"/>
                <w:szCs w:val="24"/>
                <w:lang w:eastAsia="lv-LV"/>
              </w:rPr>
            </w:pPr>
          </w:p>
        </w:tc>
        <w:tc>
          <w:tcPr>
            <w:tcW w:w="1556" w:type="dxa"/>
            <w:vMerge/>
          </w:tcPr>
          <w:p w14:paraId="67A06FEC" w14:textId="77777777" w:rsidR="00AC2FA4" w:rsidRPr="008F0252" w:rsidRDefault="00AC2FA4" w:rsidP="00F869CE">
            <w:pPr>
              <w:pStyle w:val="ListParagraph"/>
              <w:ind w:left="0"/>
              <w:rPr>
                <w:rFonts w:ascii="Times New Roman" w:eastAsia="Times New Roman" w:hAnsi="Times New Roman" w:cs="Times New Roman"/>
                <w:sz w:val="24"/>
                <w:szCs w:val="24"/>
                <w:lang w:eastAsia="lv-LV"/>
              </w:rPr>
            </w:pPr>
          </w:p>
        </w:tc>
        <w:tc>
          <w:tcPr>
            <w:tcW w:w="4398" w:type="dxa"/>
          </w:tcPr>
          <w:p w14:paraId="67A06FED" w14:textId="21301751" w:rsidR="00AC2FA4" w:rsidRPr="008F0252" w:rsidRDefault="00F5588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Sagatavo un apmāca </w:t>
            </w:r>
            <w:r w:rsidR="00AC2FA4" w:rsidRPr="008F0252">
              <w:rPr>
                <w:rFonts w:ascii="Times New Roman" w:hAnsi="Times New Roman" w:cs="Times New Roman"/>
                <w:sz w:val="24"/>
                <w:szCs w:val="24"/>
              </w:rPr>
              <w:t>speciālā aprīkojuma operatoru</w:t>
            </w:r>
            <w:r w:rsidRPr="008F0252">
              <w:rPr>
                <w:rFonts w:ascii="Times New Roman" w:hAnsi="Times New Roman" w:cs="Times New Roman"/>
                <w:sz w:val="24"/>
                <w:szCs w:val="24"/>
              </w:rPr>
              <w:t>s</w:t>
            </w:r>
          </w:p>
        </w:tc>
        <w:tc>
          <w:tcPr>
            <w:tcW w:w="1417" w:type="dxa"/>
            <w:vMerge/>
          </w:tcPr>
          <w:p w14:paraId="67A06FEE" w14:textId="77777777" w:rsidR="00AC2FA4" w:rsidRPr="008F0252" w:rsidRDefault="00AC2FA4" w:rsidP="00F869CE">
            <w:pPr>
              <w:pStyle w:val="ListParagraph"/>
              <w:ind w:left="0"/>
              <w:rPr>
                <w:rFonts w:ascii="Times New Roman" w:hAnsi="Times New Roman" w:cs="Times New Roman"/>
                <w:sz w:val="24"/>
                <w:szCs w:val="24"/>
              </w:rPr>
            </w:pPr>
          </w:p>
        </w:tc>
      </w:tr>
      <w:tr w:rsidR="008F0252" w:rsidRPr="008F0252" w14:paraId="67A06FF5" w14:textId="77777777" w:rsidTr="00DB57D2">
        <w:tc>
          <w:tcPr>
            <w:tcW w:w="997" w:type="dxa"/>
            <w:vMerge/>
          </w:tcPr>
          <w:p w14:paraId="67A06FF0" w14:textId="77777777" w:rsidR="00AC2FA4" w:rsidRPr="008F0252" w:rsidRDefault="00AC2FA4" w:rsidP="00F869CE">
            <w:pPr>
              <w:pStyle w:val="ListParagraph"/>
              <w:ind w:left="0"/>
              <w:rPr>
                <w:rFonts w:ascii="Times New Roman" w:eastAsia="Times New Roman" w:hAnsi="Times New Roman" w:cs="Times New Roman"/>
                <w:sz w:val="24"/>
                <w:szCs w:val="24"/>
                <w:lang w:eastAsia="lv-LV"/>
              </w:rPr>
            </w:pPr>
          </w:p>
        </w:tc>
        <w:tc>
          <w:tcPr>
            <w:tcW w:w="1985" w:type="dxa"/>
            <w:vMerge/>
          </w:tcPr>
          <w:p w14:paraId="67A06FF1" w14:textId="77777777" w:rsidR="00AC2FA4" w:rsidRPr="008F0252" w:rsidRDefault="00AC2FA4" w:rsidP="00F869CE">
            <w:pPr>
              <w:pStyle w:val="ListParagraph"/>
              <w:ind w:left="0"/>
              <w:rPr>
                <w:rFonts w:ascii="Times New Roman" w:eastAsia="Times New Roman" w:hAnsi="Times New Roman" w:cs="Times New Roman"/>
                <w:sz w:val="24"/>
                <w:szCs w:val="24"/>
                <w:lang w:eastAsia="lv-LV"/>
              </w:rPr>
            </w:pPr>
          </w:p>
        </w:tc>
        <w:tc>
          <w:tcPr>
            <w:tcW w:w="1556" w:type="dxa"/>
            <w:vMerge/>
          </w:tcPr>
          <w:p w14:paraId="67A06FF2" w14:textId="77777777" w:rsidR="00AC2FA4" w:rsidRPr="008F0252" w:rsidRDefault="00AC2FA4" w:rsidP="00F869CE">
            <w:pPr>
              <w:pStyle w:val="ListParagraph"/>
              <w:ind w:left="0"/>
              <w:rPr>
                <w:rFonts w:ascii="Times New Roman" w:eastAsia="Times New Roman" w:hAnsi="Times New Roman" w:cs="Times New Roman"/>
                <w:sz w:val="24"/>
                <w:szCs w:val="24"/>
                <w:lang w:eastAsia="lv-LV"/>
              </w:rPr>
            </w:pPr>
          </w:p>
        </w:tc>
        <w:tc>
          <w:tcPr>
            <w:tcW w:w="4398" w:type="dxa"/>
          </w:tcPr>
          <w:p w14:paraId="67A06FF3" w14:textId="77777777" w:rsidR="00AC2FA4" w:rsidRPr="008F0252" w:rsidRDefault="00AC2FA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glābēja pienākumus</w:t>
            </w:r>
          </w:p>
        </w:tc>
        <w:tc>
          <w:tcPr>
            <w:tcW w:w="1417" w:type="dxa"/>
            <w:vMerge/>
          </w:tcPr>
          <w:p w14:paraId="67A06FF4" w14:textId="77777777" w:rsidR="00AC2FA4" w:rsidRPr="008F0252" w:rsidRDefault="00AC2FA4" w:rsidP="00F869CE">
            <w:pPr>
              <w:pStyle w:val="ListParagraph"/>
              <w:ind w:left="0"/>
              <w:rPr>
                <w:rFonts w:ascii="Times New Roman" w:hAnsi="Times New Roman" w:cs="Times New Roman"/>
                <w:sz w:val="24"/>
                <w:szCs w:val="24"/>
              </w:rPr>
            </w:pPr>
          </w:p>
        </w:tc>
      </w:tr>
      <w:tr w:rsidR="008F0252" w:rsidRPr="008F0252" w14:paraId="67A06FF7" w14:textId="77777777" w:rsidTr="003A6939">
        <w:tc>
          <w:tcPr>
            <w:tcW w:w="10353" w:type="dxa"/>
            <w:gridSpan w:val="5"/>
            <w:tcBorders>
              <w:left w:val="nil"/>
            </w:tcBorders>
          </w:tcPr>
          <w:p w14:paraId="67A06FF6" w14:textId="77777777" w:rsidR="00D20478" w:rsidRPr="008F0252" w:rsidRDefault="00D20478" w:rsidP="00EE01B4">
            <w:pPr>
              <w:pStyle w:val="ListParagraph"/>
              <w:ind w:left="0"/>
              <w:rPr>
                <w:rFonts w:ascii="Times New Roman" w:hAnsi="Times New Roman" w:cs="Times New Roman"/>
                <w:sz w:val="24"/>
                <w:szCs w:val="24"/>
              </w:rPr>
            </w:pPr>
          </w:p>
        </w:tc>
      </w:tr>
      <w:tr w:rsidR="008F0252" w:rsidRPr="008F0252" w14:paraId="67A06FFD" w14:textId="77777777" w:rsidTr="00DB57D2">
        <w:tc>
          <w:tcPr>
            <w:tcW w:w="997" w:type="dxa"/>
            <w:vMerge w:val="restart"/>
            <w:vAlign w:val="center"/>
          </w:tcPr>
          <w:p w14:paraId="67A06FF8" w14:textId="77777777" w:rsidR="00A96778" w:rsidRPr="008F0252" w:rsidRDefault="00A96778"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IB</w:t>
            </w:r>
          </w:p>
        </w:tc>
        <w:tc>
          <w:tcPr>
            <w:tcW w:w="1985" w:type="dxa"/>
            <w:vMerge w:val="restart"/>
            <w:vAlign w:val="center"/>
          </w:tcPr>
          <w:p w14:paraId="67A06FF9" w14:textId="77777777" w:rsidR="00A96778" w:rsidRPr="008F0252" w:rsidRDefault="00A96778"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Veic struktūrvienības teritorijas apsardzību un informācijas apmaiņu ar citām struktūrvienībām</w:t>
            </w:r>
          </w:p>
        </w:tc>
        <w:tc>
          <w:tcPr>
            <w:tcW w:w="1556" w:type="dxa"/>
            <w:vMerge w:val="restart"/>
            <w:vAlign w:val="center"/>
          </w:tcPr>
          <w:p w14:paraId="67A06FFA" w14:textId="42C75A8D" w:rsidR="00A96778" w:rsidRPr="008F0252" w:rsidRDefault="00A96778"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Inspektors (speciālā aprīkojuma operators</w:t>
            </w:r>
            <w:r w:rsidR="00A948DE" w:rsidRPr="008F0252">
              <w:rPr>
                <w:rFonts w:ascii="Times New Roman" w:hAnsi="Times New Roman" w:cs="Times New Roman"/>
                <w:sz w:val="24"/>
                <w:szCs w:val="24"/>
              </w:rPr>
              <w:t>)</w:t>
            </w:r>
          </w:p>
        </w:tc>
        <w:tc>
          <w:tcPr>
            <w:tcW w:w="4398" w:type="dxa"/>
          </w:tcPr>
          <w:p w14:paraId="67A06FFB" w14:textId="71963107" w:rsidR="00A96778" w:rsidRPr="008F0252" w:rsidRDefault="00A9677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IA</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p>
        </w:tc>
        <w:tc>
          <w:tcPr>
            <w:tcW w:w="1417" w:type="dxa"/>
            <w:vMerge w:val="restart"/>
            <w:vAlign w:val="center"/>
          </w:tcPr>
          <w:p w14:paraId="67A06FFC" w14:textId="3A30CC66" w:rsidR="00A96778" w:rsidRPr="008F0252" w:rsidRDefault="00BE2E7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p>
        </w:tc>
      </w:tr>
      <w:tr w:rsidR="008F0252" w:rsidRPr="008F0252" w14:paraId="67A07003" w14:textId="77777777" w:rsidTr="006866A9">
        <w:trPr>
          <w:trHeight w:val="838"/>
        </w:trPr>
        <w:tc>
          <w:tcPr>
            <w:tcW w:w="997" w:type="dxa"/>
            <w:vMerge/>
            <w:vAlign w:val="center"/>
          </w:tcPr>
          <w:p w14:paraId="67A06FFE" w14:textId="77777777" w:rsidR="00F5588D" w:rsidRPr="008F0252" w:rsidRDefault="00F5588D" w:rsidP="00F869CE">
            <w:pPr>
              <w:pStyle w:val="ListParagraph"/>
              <w:ind w:left="0"/>
              <w:jc w:val="center"/>
              <w:rPr>
                <w:rFonts w:ascii="Times New Roman" w:hAnsi="Times New Roman" w:cs="Times New Roman"/>
                <w:sz w:val="24"/>
                <w:szCs w:val="24"/>
              </w:rPr>
            </w:pPr>
          </w:p>
        </w:tc>
        <w:tc>
          <w:tcPr>
            <w:tcW w:w="1985" w:type="dxa"/>
            <w:vMerge/>
            <w:vAlign w:val="center"/>
          </w:tcPr>
          <w:p w14:paraId="67A06FFF" w14:textId="77777777" w:rsidR="00F5588D" w:rsidRPr="008F0252" w:rsidRDefault="00F5588D" w:rsidP="00F869CE">
            <w:pPr>
              <w:pStyle w:val="ListParagraph"/>
              <w:ind w:left="0"/>
              <w:jc w:val="center"/>
              <w:rPr>
                <w:rFonts w:ascii="Times New Roman" w:hAnsi="Times New Roman" w:cs="Times New Roman"/>
                <w:sz w:val="24"/>
                <w:szCs w:val="24"/>
              </w:rPr>
            </w:pPr>
          </w:p>
        </w:tc>
        <w:tc>
          <w:tcPr>
            <w:tcW w:w="1556" w:type="dxa"/>
            <w:vMerge/>
            <w:vAlign w:val="center"/>
          </w:tcPr>
          <w:p w14:paraId="67A07000" w14:textId="77777777" w:rsidR="00F5588D" w:rsidRPr="008F0252" w:rsidRDefault="00F5588D" w:rsidP="00F869CE">
            <w:pPr>
              <w:pStyle w:val="ListParagraph"/>
              <w:ind w:left="0"/>
              <w:jc w:val="center"/>
              <w:rPr>
                <w:rFonts w:ascii="Times New Roman" w:hAnsi="Times New Roman" w:cs="Times New Roman"/>
                <w:sz w:val="24"/>
                <w:szCs w:val="24"/>
              </w:rPr>
            </w:pPr>
          </w:p>
        </w:tc>
        <w:tc>
          <w:tcPr>
            <w:tcW w:w="4398" w:type="dxa"/>
          </w:tcPr>
          <w:p w14:paraId="67A07001" w14:textId="77777777" w:rsidR="00F5588D" w:rsidRPr="008F0252" w:rsidRDefault="00F5588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speciālā aprīkojuma operatora pienākumus</w:t>
            </w:r>
          </w:p>
        </w:tc>
        <w:tc>
          <w:tcPr>
            <w:tcW w:w="1417" w:type="dxa"/>
            <w:vMerge/>
            <w:vAlign w:val="center"/>
          </w:tcPr>
          <w:p w14:paraId="67A07002" w14:textId="77777777" w:rsidR="00F5588D" w:rsidRPr="008F0252" w:rsidRDefault="00F5588D" w:rsidP="00F869CE">
            <w:pPr>
              <w:pStyle w:val="ListParagraph"/>
              <w:ind w:left="0"/>
              <w:jc w:val="center"/>
              <w:rPr>
                <w:rFonts w:ascii="Times New Roman" w:hAnsi="Times New Roman" w:cs="Times New Roman"/>
                <w:sz w:val="24"/>
                <w:szCs w:val="24"/>
              </w:rPr>
            </w:pPr>
          </w:p>
        </w:tc>
      </w:tr>
      <w:tr w:rsidR="008F0252" w:rsidRPr="008F0252" w14:paraId="67A0700B" w14:textId="77777777" w:rsidTr="003A6939">
        <w:tc>
          <w:tcPr>
            <w:tcW w:w="10353" w:type="dxa"/>
            <w:gridSpan w:val="5"/>
            <w:tcBorders>
              <w:left w:val="nil"/>
              <w:right w:val="nil"/>
            </w:tcBorders>
            <w:vAlign w:val="center"/>
          </w:tcPr>
          <w:p w14:paraId="67A0700A" w14:textId="77777777" w:rsidR="000316DD" w:rsidRPr="008F0252" w:rsidRDefault="000316DD" w:rsidP="00EE01B4">
            <w:pPr>
              <w:pStyle w:val="ListParagraph"/>
              <w:ind w:left="0"/>
              <w:jc w:val="center"/>
              <w:rPr>
                <w:rFonts w:ascii="Times New Roman" w:hAnsi="Times New Roman" w:cs="Times New Roman"/>
                <w:sz w:val="24"/>
                <w:szCs w:val="24"/>
              </w:rPr>
            </w:pPr>
          </w:p>
        </w:tc>
      </w:tr>
      <w:tr w:rsidR="008F0252" w:rsidRPr="008F0252" w14:paraId="67A07011" w14:textId="77777777" w:rsidTr="00DB57D2">
        <w:tc>
          <w:tcPr>
            <w:tcW w:w="997" w:type="dxa"/>
            <w:vMerge w:val="restart"/>
            <w:vAlign w:val="center"/>
          </w:tcPr>
          <w:p w14:paraId="67A0700C" w14:textId="77777777" w:rsidR="00F54341" w:rsidRPr="008F0252" w:rsidRDefault="00F54341"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IA</w:t>
            </w:r>
          </w:p>
        </w:tc>
        <w:tc>
          <w:tcPr>
            <w:tcW w:w="1985" w:type="dxa"/>
            <w:vMerge w:val="restart"/>
            <w:vAlign w:val="center"/>
          </w:tcPr>
          <w:p w14:paraId="67A0700D" w14:textId="77777777" w:rsidR="00F54341" w:rsidRPr="008F0252" w:rsidRDefault="00F54341"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Veic struktūrvienības teritorijas apsardzību un informācijas apmaiņu ar citām struktūrvienībām</w:t>
            </w:r>
          </w:p>
        </w:tc>
        <w:tc>
          <w:tcPr>
            <w:tcW w:w="1556" w:type="dxa"/>
            <w:vMerge w:val="restart"/>
            <w:vAlign w:val="center"/>
          </w:tcPr>
          <w:p w14:paraId="67A0700E" w14:textId="77777777" w:rsidR="00F54341" w:rsidRPr="008F0252" w:rsidRDefault="00F54341"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Inspektors</w:t>
            </w:r>
          </w:p>
        </w:tc>
        <w:tc>
          <w:tcPr>
            <w:tcW w:w="4398" w:type="dxa"/>
          </w:tcPr>
          <w:p w14:paraId="67A0700F" w14:textId="77777777" w:rsidR="00F54341" w:rsidRPr="008F0252" w:rsidRDefault="00F54341"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informācijas apmaiņu starp iestādes struktūrvienībām un sadarbības institūcijām</w:t>
            </w:r>
          </w:p>
        </w:tc>
        <w:tc>
          <w:tcPr>
            <w:tcW w:w="1417" w:type="dxa"/>
            <w:vMerge w:val="restart"/>
            <w:vAlign w:val="center"/>
          </w:tcPr>
          <w:p w14:paraId="67A07010" w14:textId="289810D7" w:rsidR="00F54341" w:rsidRPr="008F0252" w:rsidRDefault="00BE2E7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r w:rsidR="003D0AC8" w:rsidRPr="008F0252">
              <w:rPr>
                <w:rFonts w:ascii="Times New Roman" w:eastAsia="Times New Roman" w:hAnsi="Times New Roman" w:cs="Times New Roman"/>
                <w:sz w:val="24"/>
                <w:szCs w:val="24"/>
                <w:lang w:eastAsia="lv-LV"/>
              </w:rPr>
              <w:t>"</w:t>
            </w:r>
          </w:p>
        </w:tc>
      </w:tr>
      <w:tr w:rsidR="008F0252" w:rsidRPr="008F0252" w14:paraId="67A07017" w14:textId="77777777" w:rsidTr="00DB57D2">
        <w:tc>
          <w:tcPr>
            <w:tcW w:w="997" w:type="dxa"/>
            <w:vMerge/>
            <w:vAlign w:val="center"/>
          </w:tcPr>
          <w:p w14:paraId="67A07012" w14:textId="77777777" w:rsidR="00F54341" w:rsidRPr="008F0252" w:rsidRDefault="00F54341" w:rsidP="00F869CE">
            <w:pPr>
              <w:pStyle w:val="ListParagraph"/>
              <w:ind w:left="0"/>
              <w:jc w:val="center"/>
              <w:rPr>
                <w:rFonts w:ascii="Times New Roman" w:hAnsi="Times New Roman" w:cs="Times New Roman"/>
                <w:sz w:val="24"/>
                <w:szCs w:val="24"/>
              </w:rPr>
            </w:pPr>
          </w:p>
        </w:tc>
        <w:tc>
          <w:tcPr>
            <w:tcW w:w="1985" w:type="dxa"/>
            <w:vMerge/>
            <w:vAlign w:val="center"/>
          </w:tcPr>
          <w:p w14:paraId="67A07013" w14:textId="77777777" w:rsidR="00F54341" w:rsidRPr="008F0252" w:rsidRDefault="00F54341" w:rsidP="00F869CE">
            <w:pPr>
              <w:pStyle w:val="ListParagraph"/>
              <w:ind w:left="0"/>
              <w:jc w:val="center"/>
              <w:rPr>
                <w:rFonts w:ascii="Times New Roman" w:hAnsi="Times New Roman" w:cs="Times New Roman"/>
                <w:sz w:val="24"/>
                <w:szCs w:val="24"/>
              </w:rPr>
            </w:pPr>
          </w:p>
        </w:tc>
        <w:tc>
          <w:tcPr>
            <w:tcW w:w="1556" w:type="dxa"/>
            <w:vMerge/>
            <w:vAlign w:val="center"/>
          </w:tcPr>
          <w:p w14:paraId="67A07014" w14:textId="77777777" w:rsidR="00F54341" w:rsidRPr="008F0252" w:rsidRDefault="00F54341" w:rsidP="00F869CE">
            <w:pPr>
              <w:pStyle w:val="ListParagraph"/>
              <w:ind w:left="0"/>
              <w:jc w:val="center"/>
              <w:rPr>
                <w:rFonts w:ascii="Times New Roman" w:hAnsi="Times New Roman" w:cs="Times New Roman"/>
                <w:sz w:val="24"/>
                <w:szCs w:val="24"/>
              </w:rPr>
            </w:pPr>
          </w:p>
        </w:tc>
        <w:tc>
          <w:tcPr>
            <w:tcW w:w="4398" w:type="dxa"/>
          </w:tcPr>
          <w:p w14:paraId="67A07015" w14:textId="77777777" w:rsidR="00F54341" w:rsidRPr="008F0252" w:rsidRDefault="00F54341"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gaisa kuģa koordinatora pienākumus aviācijas nelaimes gadījumā cietušā civilās aviācijas gaisa kuģa un cilvēku meklēšanas un glābšanas pasākumos</w:t>
            </w:r>
          </w:p>
        </w:tc>
        <w:tc>
          <w:tcPr>
            <w:tcW w:w="1417" w:type="dxa"/>
            <w:vMerge/>
            <w:vAlign w:val="center"/>
          </w:tcPr>
          <w:p w14:paraId="67A07016" w14:textId="77777777" w:rsidR="00F54341" w:rsidRPr="008F0252" w:rsidRDefault="00F54341" w:rsidP="00F869CE">
            <w:pPr>
              <w:pStyle w:val="ListParagraph"/>
              <w:ind w:left="0"/>
              <w:jc w:val="center"/>
              <w:rPr>
                <w:rFonts w:ascii="Times New Roman" w:hAnsi="Times New Roman" w:cs="Times New Roman"/>
                <w:sz w:val="24"/>
                <w:szCs w:val="24"/>
              </w:rPr>
            </w:pPr>
          </w:p>
        </w:tc>
      </w:tr>
      <w:tr w:rsidR="008F0252" w:rsidRPr="008F0252" w14:paraId="67A0701D" w14:textId="77777777" w:rsidTr="00DB57D2">
        <w:tc>
          <w:tcPr>
            <w:tcW w:w="997" w:type="dxa"/>
            <w:vMerge/>
            <w:vAlign w:val="center"/>
          </w:tcPr>
          <w:p w14:paraId="67A07018" w14:textId="77777777" w:rsidR="00F54341" w:rsidRPr="008F0252" w:rsidRDefault="00F54341" w:rsidP="00F869CE">
            <w:pPr>
              <w:pStyle w:val="ListParagraph"/>
              <w:ind w:left="0"/>
              <w:jc w:val="center"/>
              <w:rPr>
                <w:rFonts w:ascii="Times New Roman" w:hAnsi="Times New Roman" w:cs="Times New Roman"/>
                <w:sz w:val="24"/>
                <w:szCs w:val="24"/>
              </w:rPr>
            </w:pPr>
          </w:p>
        </w:tc>
        <w:tc>
          <w:tcPr>
            <w:tcW w:w="1985" w:type="dxa"/>
            <w:vMerge/>
            <w:vAlign w:val="center"/>
          </w:tcPr>
          <w:p w14:paraId="67A07019" w14:textId="77777777" w:rsidR="00F54341" w:rsidRPr="008F0252" w:rsidRDefault="00F54341" w:rsidP="00F869CE">
            <w:pPr>
              <w:pStyle w:val="ListParagraph"/>
              <w:ind w:left="0"/>
              <w:jc w:val="center"/>
              <w:rPr>
                <w:rFonts w:ascii="Times New Roman" w:hAnsi="Times New Roman" w:cs="Times New Roman"/>
                <w:sz w:val="24"/>
                <w:szCs w:val="24"/>
              </w:rPr>
            </w:pPr>
          </w:p>
        </w:tc>
        <w:tc>
          <w:tcPr>
            <w:tcW w:w="1556" w:type="dxa"/>
            <w:vMerge/>
            <w:vAlign w:val="center"/>
          </w:tcPr>
          <w:p w14:paraId="67A0701A" w14:textId="77777777" w:rsidR="00F54341" w:rsidRPr="008F0252" w:rsidRDefault="00F54341" w:rsidP="00F869CE">
            <w:pPr>
              <w:pStyle w:val="ListParagraph"/>
              <w:ind w:left="0"/>
              <w:jc w:val="center"/>
              <w:rPr>
                <w:rFonts w:ascii="Times New Roman" w:hAnsi="Times New Roman" w:cs="Times New Roman"/>
                <w:sz w:val="24"/>
                <w:szCs w:val="24"/>
              </w:rPr>
            </w:pPr>
          </w:p>
        </w:tc>
        <w:tc>
          <w:tcPr>
            <w:tcW w:w="4398" w:type="dxa"/>
          </w:tcPr>
          <w:p w14:paraId="67A0701B" w14:textId="68AC2D05" w:rsidR="00F54341" w:rsidRPr="008F0252" w:rsidRDefault="00F54341"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struktūrvienības teritorijā esošo objektu nepārtrauktu apsardzību un nodrošina </w:t>
            </w:r>
            <w:r w:rsidR="0054499C" w:rsidRPr="008F0252">
              <w:rPr>
                <w:rFonts w:ascii="Times New Roman" w:hAnsi="Times New Roman" w:cs="Times New Roman"/>
                <w:sz w:val="24"/>
                <w:szCs w:val="24"/>
              </w:rPr>
              <w:t>caurlaižu režīm</w:t>
            </w:r>
            <w:r w:rsidRPr="008F0252">
              <w:rPr>
                <w:rFonts w:ascii="Times New Roman" w:hAnsi="Times New Roman" w:cs="Times New Roman"/>
                <w:sz w:val="24"/>
                <w:szCs w:val="24"/>
              </w:rPr>
              <w:t>u</w:t>
            </w:r>
          </w:p>
        </w:tc>
        <w:tc>
          <w:tcPr>
            <w:tcW w:w="1417" w:type="dxa"/>
            <w:vMerge/>
            <w:vAlign w:val="center"/>
          </w:tcPr>
          <w:p w14:paraId="67A0701C" w14:textId="77777777" w:rsidR="00F54341" w:rsidRPr="008F0252" w:rsidRDefault="00F54341" w:rsidP="00F869CE">
            <w:pPr>
              <w:pStyle w:val="ListParagraph"/>
              <w:ind w:left="0"/>
              <w:jc w:val="center"/>
              <w:rPr>
                <w:rFonts w:ascii="Times New Roman" w:hAnsi="Times New Roman" w:cs="Times New Roman"/>
                <w:sz w:val="24"/>
                <w:szCs w:val="24"/>
              </w:rPr>
            </w:pPr>
          </w:p>
        </w:tc>
      </w:tr>
      <w:tr w:rsidR="008F0252" w:rsidRPr="008F0252" w14:paraId="67A07023" w14:textId="77777777" w:rsidTr="00DB57D2">
        <w:tc>
          <w:tcPr>
            <w:tcW w:w="997" w:type="dxa"/>
            <w:vMerge/>
            <w:vAlign w:val="center"/>
          </w:tcPr>
          <w:p w14:paraId="67A0701E" w14:textId="77777777" w:rsidR="00F54341" w:rsidRPr="008F0252" w:rsidRDefault="00F54341" w:rsidP="00F869CE">
            <w:pPr>
              <w:pStyle w:val="ListParagraph"/>
              <w:ind w:left="0"/>
              <w:jc w:val="center"/>
              <w:rPr>
                <w:rFonts w:ascii="Times New Roman" w:hAnsi="Times New Roman" w:cs="Times New Roman"/>
                <w:sz w:val="24"/>
                <w:szCs w:val="24"/>
              </w:rPr>
            </w:pPr>
          </w:p>
        </w:tc>
        <w:tc>
          <w:tcPr>
            <w:tcW w:w="1985" w:type="dxa"/>
            <w:vMerge/>
            <w:vAlign w:val="center"/>
          </w:tcPr>
          <w:p w14:paraId="67A0701F" w14:textId="77777777" w:rsidR="00F54341" w:rsidRPr="008F0252" w:rsidRDefault="00F54341" w:rsidP="00F869CE">
            <w:pPr>
              <w:pStyle w:val="ListParagraph"/>
              <w:ind w:left="0"/>
              <w:jc w:val="center"/>
              <w:rPr>
                <w:rFonts w:ascii="Times New Roman" w:hAnsi="Times New Roman" w:cs="Times New Roman"/>
                <w:sz w:val="24"/>
                <w:szCs w:val="24"/>
              </w:rPr>
            </w:pPr>
          </w:p>
        </w:tc>
        <w:tc>
          <w:tcPr>
            <w:tcW w:w="1556" w:type="dxa"/>
            <w:vMerge/>
            <w:vAlign w:val="center"/>
          </w:tcPr>
          <w:p w14:paraId="67A07020" w14:textId="77777777" w:rsidR="00F54341" w:rsidRPr="008F0252" w:rsidRDefault="00F54341" w:rsidP="00F869CE">
            <w:pPr>
              <w:pStyle w:val="ListParagraph"/>
              <w:ind w:left="0"/>
              <w:jc w:val="center"/>
              <w:rPr>
                <w:rFonts w:ascii="Times New Roman" w:hAnsi="Times New Roman" w:cs="Times New Roman"/>
                <w:sz w:val="24"/>
                <w:szCs w:val="24"/>
              </w:rPr>
            </w:pPr>
          </w:p>
        </w:tc>
        <w:tc>
          <w:tcPr>
            <w:tcW w:w="4398" w:type="dxa"/>
          </w:tcPr>
          <w:p w14:paraId="67A07021" w14:textId="77777777" w:rsidR="00F54341" w:rsidRPr="008F0252" w:rsidRDefault="00F54341"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Ārkārtas gadījumos piedalās speciālajās operācijās un sniedz atbalstu iestādes struktūrvienībām un citām valsts pārvaldes iestādēm to specifisko uzdevumu izpildē</w:t>
            </w:r>
          </w:p>
        </w:tc>
        <w:tc>
          <w:tcPr>
            <w:tcW w:w="1417" w:type="dxa"/>
            <w:vMerge/>
            <w:vAlign w:val="center"/>
          </w:tcPr>
          <w:p w14:paraId="67A07022" w14:textId="77777777" w:rsidR="00F54341" w:rsidRPr="008F0252" w:rsidRDefault="00F54341" w:rsidP="00F869CE">
            <w:pPr>
              <w:pStyle w:val="ListParagraph"/>
              <w:ind w:left="0"/>
              <w:jc w:val="center"/>
              <w:rPr>
                <w:rFonts w:ascii="Times New Roman" w:hAnsi="Times New Roman" w:cs="Times New Roman"/>
                <w:sz w:val="24"/>
                <w:szCs w:val="24"/>
              </w:rPr>
            </w:pPr>
          </w:p>
        </w:tc>
      </w:tr>
    </w:tbl>
    <w:p w14:paraId="67A07024" w14:textId="77777777" w:rsidR="00157006" w:rsidRPr="008F0252" w:rsidRDefault="00157006" w:rsidP="00F869CE">
      <w:pPr>
        <w:pStyle w:val="ListParagraph"/>
        <w:spacing w:after="0" w:line="240" w:lineRule="auto"/>
        <w:ind w:left="0" w:firstLine="720"/>
        <w:rPr>
          <w:rFonts w:ascii="Times New Roman" w:hAnsi="Times New Roman" w:cs="Times New Roman"/>
          <w:sz w:val="28"/>
          <w:szCs w:val="24"/>
        </w:rPr>
      </w:pPr>
    </w:p>
    <w:p w14:paraId="67A07025" w14:textId="6A7C19DF" w:rsidR="00CE2552" w:rsidRPr="008F0252" w:rsidRDefault="00EA723F"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38</w:t>
      </w:r>
      <w:r w:rsidR="000E587E" w:rsidRPr="008F0252">
        <w:rPr>
          <w:rFonts w:ascii="Times New Roman" w:hAnsi="Times New Roman" w:cs="Times New Roman"/>
          <w:sz w:val="28"/>
          <w:szCs w:val="24"/>
        </w:rPr>
        <w:t>. </w:t>
      </w:r>
      <w:r w:rsidR="00242D80" w:rsidRPr="008F0252">
        <w:rPr>
          <w:rFonts w:ascii="Times New Roman" w:hAnsi="Times New Roman" w:cs="Times New Roman"/>
          <w:sz w:val="28"/>
          <w:szCs w:val="24"/>
        </w:rPr>
        <w:t xml:space="preserve">Izteikt </w:t>
      </w:r>
      <w:r w:rsidR="007C6166" w:rsidRPr="008F0252">
        <w:rPr>
          <w:rFonts w:ascii="Times New Roman" w:hAnsi="Times New Roman" w:cs="Times New Roman"/>
          <w:sz w:val="28"/>
          <w:szCs w:val="24"/>
        </w:rPr>
        <w:t>1</w:t>
      </w:r>
      <w:r w:rsidR="000E587E" w:rsidRPr="008F0252">
        <w:rPr>
          <w:rFonts w:ascii="Times New Roman" w:hAnsi="Times New Roman" w:cs="Times New Roman"/>
          <w:sz w:val="28"/>
          <w:szCs w:val="24"/>
        </w:rPr>
        <w:t>. pielikum</w:t>
      </w:r>
      <w:r w:rsidR="007C6166" w:rsidRPr="008F0252">
        <w:rPr>
          <w:rFonts w:ascii="Times New Roman" w:hAnsi="Times New Roman" w:cs="Times New Roman"/>
          <w:sz w:val="28"/>
          <w:szCs w:val="24"/>
        </w:rPr>
        <w:t xml:space="preserve">a </w:t>
      </w:r>
      <w:r w:rsidR="00242D80" w:rsidRPr="008F0252">
        <w:rPr>
          <w:rFonts w:ascii="Times New Roman" w:hAnsi="Times New Roman" w:cs="Times New Roman"/>
          <w:sz w:val="28"/>
          <w:szCs w:val="24"/>
        </w:rPr>
        <w:t>23</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saim</w:t>
      </w:r>
      <w:r w:rsidR="00242D80" w:rsidRPr="008F0252">
        <w:rPr>
          <w:rFonts w:ascii="Times New Roman" w:hAnsi="Times New Roman" w:cs="Times New Roman"/>
          <w:sz w:val="28"/>
          <w:szCs w:val="24"/>
        </w:rPr>
        <w:t xml:space="preserve">i </w:t>
      </w:r>
      <w:r w:rsidR="00507EAD" w:rsidRPr="008F0252">
        <w:rPr>
          <w:rFonts w:ascii="Times New Roman" w:hAnsi="Times New Roman" w:cs="Times New Roman"/>
          <w:sz w:val="28"/>
          <w:szCs w:val="24"/>
        </w:rPr>
        <w:t>"</w:t>
      </w:r>
      <w:r w:rsidR="00242D80" w:rsidRPr="008F0252">
        <w:rPr>
          <w:rFonts w:ascii="Times New Roman" w:hAnsi="Times New Roman" w:cs="Times New Roman"/>
          <w:sz w:val="28"/>
          <w:szCs w:val="24"/>
        </w:rPr>
        <w:t>Kuģošanas dienests</w:t>
      </w:r>
      <w:r w:rsidR="00507EAD" w:rsidRPr="008F0252">
        <w:rPr>
          <w:rFonts w:ascii="Times New Roman" w:hAnsi="Times New Roman" w:cs="Times New Roman"/>
          <w:sz w:val="28"/>
          <w:szCs w:val="24"/>
        </w:rPr>
        <w:t>"</w:t>
      </w:r>
      <w:r w:rsidR="00242D80" w:rsidRPr="008F0252">
        <w:rPr>
          <w:rFonts w:ascii="Times New Roman" w:hAnsi="Times New Roman" w:cs="Times New Roman"/>
          <w:sz w:val="28"/>
          <w:szCs w:val="24"/>
        </w:rPr>
        <w:t xml:space="preserve"> šādā redakcijā: </w:t>
      </w:r>
    </w:p>
    <w:p w14:paraId="58DD4829" w14:textId="77777777" w:rsidR="004B4721" w:rsidRPr="008F0252" w:rsidRDefault="004B4721" w:rsidP="004B4721">
      <w:pPr>
        <w:pStyle w:val="ListParagraph"/>
        <w:spacing w:after="0" w:line="240" w:lineRule="auto"/>
        <w:ind w:left="0" w:firstLine="720"/>
        <w:rPr>
          <w:rFonts w:ascii="Times New Roman" w:hAnsi="Times New Roman" w:cs="Times New Roman"/>
          <w:sz w:val="24"/>
          <w:szCs w:val="24"/>
        </w:rPr>
      </w:pPr>
    </w:p>
    <w:tbl>
      <w:tblPr>
        <w:tblStyle w:val="TableGrid"/>
        <w:tblW w:w="10358" w:type="dxa"/>
        <w:tblInd w:w="-1149" w:type="dxa"/>
        <w:tblLayout w:type="fixed"/>
        <w:tblLook w:val="04A0" w:firstRow="1" w:lastRow="0" w:firstColumn="1" w:lastColumn="0" w:noHBand="0" w:noVBand="1"/>
      </w:tblPr>
      <w:tblGrid>
        <w:gridCol w:w="995"/>
        <w:gridCol w:w="1985"/>
        <w:gridCol w:w="1560"/>
        <w:gridCol w:w="4400"/>
        <w:gridCol w:w="1418"/>
      </w:tblGrid>
      <w:tr w:rsidR="008F0252" w:rsidRPr="008F0252" w14:paraId="0DB851A0" w14:textId="77777777" w:rsidTr="00FC0F14">
        <w:tc>
          <w:tcPr>
            <w:tcW w:w="995" w:type="dxa"/>
            <w:vAlign w:val="center"/>
          </w:tcPr>
          <w:p w14:paraId="3C262336" w14:textId="0C90129B" w:rsidR="004B4721" w:rsidRPr="008F0252" w:rsidRDefault="004B4721" w:rsidP="00DB57D2">
            <w:pPr>
              <w:ind w:left="-57" w:right="-57"/>
              <w:jc w:val="center"/>
              <w:rPr>
                <w:rFonts w:ascii="Times New Roman" w:hAnsi="Times New Roman" w:cs="Times New Roman"/>
                <w:spacing w:val="-2"/>
                <w:sz w:val="24"/>
                <w:szCs w:val="24"/>
              </w:rPr>
            </w:pPr>
            <w:r w:rsidRPr="008F0252">
              <w:rPr>
                <w:rFonts w:ascii="Times New Roman" w:eastAsia="Times New Roman" w:hAnsi="Times New Roman" w:cs="Times New Roman"/>
                <w:spacing w:val="-2"/>
                <w:sz w:val="24"/>
                <w:szCs w:val="24"/>
                <w:lang w:eastAsia="lv-LV"/>
              </w:rPr>
              <w:t>"</w:t>
            </w:r>
            <w:r w:rsidR="00DB57D2" w:rsidRPr="008F0252">
              <w:rPr>
                <w:rFonts w:ascii="Times New Roman" w:hAnsi="Times New Roman" w:cs="Times New Roman"/>
                <w:b/>
                <w:bCs/>
                <w:sz w:val="24"/>
                <w:szCs w:val="24"/>
                <w:shd w:val="clear" w:color="auto" w:fill="FFFFFF"/>
              </w:rPr>
              <w:t>23. </w:t>
            </w:r>
            <w:r w:rsidR="00DB57D2" w:rsidRPr="008F0252">
              <w:rPr>
                <w:rFonts w:ascii="Times New Roman" w:hAnsi="Times New Roman" w:cs="Times New Roman"/>
                <w:b/>
                <w:bCs/>
                <w:sz w:val="24"/>
                <w:szCs w:val="24"/>
                <w:shd w:val="clear" w:color="auto" w:fill="FFFFFF"/>
              </w:rPr>
              <w:br/>
              <w:t>saime</w:t>
            </w:r>
          </w:p>
        </w:tc>
        <w:tc>
          <w:tcPr>
            <w:tcW w:w="9363" w:type="dxa"/>
            <w:gridSpan w:val="4"/>
            <w:vAlign w:val="center"/>
          </w:tcPr>
          <w:p w14:paraId="1E21B20D" w14:textId="58D80108" w:rsidR="004B4721" w:rsidRPr="008F0252" w:rsidRDefault="00DB57D2" w:rsidP="005F349B">
            <w:pPr>
              <w:spacing w:before="120" w:after="120"/>
              <w:jc w:val="center"/>
              <w:rPr>
                <w:rFonts w:ascii="Times New Roman" w:hAnsi="Times New Roman" w:cs="Times New Roman"/>
                <w:b/>
                <w:sz w:val="24"/>
                <w:szCs w:val="24"/>
              </w:rPr>
            </w:pPr>
            <w:r w:rsidRPr="008F0252">
              <w:rPr>
                <w:rFonts w:ascii="Times New Roman" w:hAnsi="Times New Roman" w:cs="Times New Roman"/>
                <w:b/>
                <w:bCs/>
                <w:sz w:val="24"/>
                <w:szCs w:val="24"/>
                <w:shd w:val="clear" w:color="auto" w:fill="FFFFFF"/>
              </w:rPr>
              <w:t>Kuģošanas dienests</w:t>
            </w:r>
          </w:p>
        </w:tc>
      </w:tr>
      <w:tr w:rsidR="008F0252" w:rsidRPr="008F0252" w14:paraId="385C7A3B" w14:textId="77777777" w:rsidTr="00FC0F14">
        <w:tc>
          <w:tcPr>
            <w:tcW w:w="995" w:type="dxa"/>
            <w:vAlign w:val="center"/>
          </w:tcPr>
          <w:p w14:paraId="0E3F0062" w14:textId="212BA490" w:rsidR="00DB57D2" w:rsidRPr="008F0252" w:rsidRDefault="00DB57D2" w:rsidP="005F349B">
            <w:pPr>
              <w:spacing w:before="120" w:after="120"/>
              <w:ind w:left="-57" w:right="-57"/>
              <w:jc w:val="center"/>
              <w:rPr>
                <w:rFonts w:ascii="Times New Roman" w:eastAsia="Times New Roman" w:hAnsi="Times New Roman" w:cs="Times New Roman"/>
                <w:b/>
                <w:spacing w:val="-2"/>
                <w:sz w:val="24"/>
                <w:szCs w:val="24"/>
                <w:lang w:eastAsia="lv-LV"/>
              </w:rPr>
            </w:pPr>
            <w:r w:rsidRPr="008F0252">
              <w:rPr>
                <w:rFonts w:ascii="Times New Roman" w:eastAsia="Times New Roman" w:hAnsi="Times New Roman" w:cs="Times New Roman"/>
                <w:b/>
                <w:spacing w:val="-2"/>
                <w:sz w:val="24"/>
                <w:szCs w:val="24"/>
                <w:lang w:eastAsia="lv-LV"/>
              </w:rPr>
              <w:t>23.1.</w:t>
            </w:r>
          </w:p>
        </w:tc>
        <w:tc>
          <w:tcPr>
            <w:tcW w:w="9363" w:type="dxa"/>
            <w:gridSpan w:val="4"/>
            <w:vAlign w:val="center"/>
          </w:tcPr>
          <w:p w14:paraId="21FE6B06" w14:textId="5F6F0D62" w:rsidR="00DB57D2" w:rsidRPr="008F0252" w:rsidRDefault="00DB57D2" w:rsidP="005F349B">
            <w:pPr>
              <w:spacing w:before="120" w:after="120"/>
              <w:jc w:val="center"/>
              <w:rPr>
                <w:rFonts w:ascii="Times New Roman" w:hAnsi="Times New Roman" w:cs="Times New Roman"/>
                <w:b/>
                <w:sz w:val="24"/>
                <w:szCs w:val="24"/>
              </w:rPr>
            </w:pPr>
            <w:r w:rsidRPr="008F0252">
              <w:rPr>
                <w:rFonts w:ascii="Times New Roman" w:hAnsi="Times New Roman" w:cs="Times New Roman"/>
                <w:b/>
                <w:bCs/>
                <w:sz w:val="24"/>
                <w:szCs w:val="24"/>
                <w:shd w:val="clear" w:color="auto" w:fill="FFFFFF"/>
              </w:rPr>
              <w:t>Kuģošanas līdzekļu vadīšana</w:t>
            </w:r>
          </w:p>
        </w:tc>
      </w:tr>
      <w:tr w:rsidR="008F0252" w:rsidRPr="008F0252" w14:paraId="56219873" w14:textId="77777777" w:rsidTr="00FC0F14">
        <w:tc>
          <w:tcPr>
            <w:tcW w:w="995" w:type="dxa"/>
          </w:tcPr>
          <w:p w14:paraId="732023BD" w14:textId="77777777" w:rsidR="004B4721" w:rsidRPr="008F0252" w:rsidRDefault="004B4721" w:rsidP="005F349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Apakš</w:t>
            </w:r>
            <w:r w:rsidRPr="008F0252">
              <w:rPr>
                <w:rFonts w:ascii="Times New Roman" w:hAnsi="Times New Roman" w:cs="Times New Roman"/>
                <w:spacing w:val="-4"/>
                <w:sz w:val="24"/>
                <w:szCs w:val="24"/>
              </w:rPr>
              <w:softHyphen/>
              <w:t>saimes apraksts</w:t>
            </w:r>
          </w:p>
        </w:tc>
        <w:tc>
          <w:tcPr>
            <w:tcW w:w="9363" w:type="dxa"/>
            <w:gridSpan w:val="4"/>
            <w:vAlign w:val="center"/>
          </w:tcPr>
          <w:p w14:paraId="330807D7" w14:textId="24B39FBD" w:rsidR="004B4721" w:rsidRPr="008F0252" w:rsidRDefault="00DB57D2" w:rsidP="005F349B">
            <w:pPr>
              <w:rPr>
                <w:rFonts w:ascii="Times New Roman" w:hAnsi="Times New Roman" w:cs="Times New Roman"/>
                <w:sz w:val="24"/>
                <w:szCs w:val="24"/>
              </w:rPr>
            </w:pPr>
            <w:r w:rsidRPr="008F0252">
              <w:rPr>
                <w:rFonts w:ascii="Times New Roman" w:hAnsi="Times New Roman" w:cs="Times New Roman"/>
                <w:sz w:val="24"/>
                <w:szCs w:val="24"/>
                <w:shd w:val="clear" w:color="auto" w:fill="FFFFFF"/>
              </w:rPr>
              <w:t xml:space="preserve">Šajā </w:t>
            </w:r>
            <w:r w:rsidR="006A4804" w:rsidRPr="008F0252">
              <w:rPr>
                <w:rFonts w:ascii="Times New Roman" w:hAnsi="Times New Roman" w:cs="Times New Roman"/>
                <w:sz w:val="24"/>
                <w:szCs w:val="24"/>
              </w:rPr>
              <w:t xml:space="preserve">apakšsaimē </w:t>
            </w:r>
            <w:r w:rsidR="00AC6C48" w:rsidRPr="008F0252">
              <w:rPr>
                <w:rFonts w:ascii="Times New Roman" w:hAnsi="Times New Roman" w:cs="Times New Roman"/>
                <w:sz w:val="24"/>
                <w:szCs w:val="24"/>
              </w:rPr>
              <w:t xml:space="preserve">ietilpst amati, kuru pildītāju </w:t>
            </w:r>
            <w:r w:rsidR="00AC6C48" w:rsidRPr="008F0252">
              <w:rPr>
                <w:rFonts w:ascii="Times New Roman" w:eastAsia="Times New Roman" w:hAnsi="Times New Roman" w:cs="Times New Roman"/>
                <w:sz w:val="24"/>
                <w:szCs w:val="24"/>
                <w:lang w:eastAsia="lv-LV"/>
              </w:rPr>
              <w:t xml:space="preserve">pienākumos </w:t>
            </w:r>
            <w:r w:rsidRPr="008F0252">
              <w:rPr>
                <w:rFonts w:ascii="Times New Roman" w:hAnsi="Times New Roman" w:cs="Times New Roman"/>
                <w:sz w:val="24"/>
                <w:szCs w:val="24"/>
                <w:shd w:val="clear" w:color="auto" w:fill="FFFFFF"/>
              </w:rPr>
              <w:t xml:space="preserve">ir kuģošanas līdzekļu vadīšana, </w:t>
            </w:r>
            <w:proofErr w:type="spellStart"/>
            <w:r w:rsidRPr="008F0252">
              <w:rPr>
                <w:rFonts w:ascii="Times New Roman" w:hAnsi="Times New Roman" w:cs="Times New Roman"/>
                <w:sz w:val="24"/>
                <w:szCs w:val="24"/>
                <w:shd w:val="clear" w:color="auto" w:fill="FFFFFF"/>
              </w:rPr>
              <w:t>robežuzraudzības</w:t>
            </w:r>
            <w:proofErr w:type="spellEnd"/>
            <w:r w:rsidRPr="008F0252">
              <w:rPr>
                <w:rFonts w:ascii="Times New Roman" w:hAnsi="Times New Roman" w:cs="Times New Roman"/>
                <w:sz w:val="24"/>
                <w:szCs w:val="24"/>
                <w:shd w:val="clear" w:color="auto" w:fill="FFFFFF"/>
              </w:rPr>
              <w:t>, patrulēšanas, novērošanas, kā arī meklēšanas un glābšanas jūrā darbu veikšana</w:t>
            </w:r>
          </w:p>
        </w:tc>
      </w:tr>
      <w:tr w:rsidR="008F0252" w:rsidRPr="008F0252" w14:paraId="6D7CF29C" w14:textId="77777777" w:rsidTr="00FC0F14">
        <w:tc>
          <w:tcPr>
            <w:tcW w:w="995" w:type="dxa"/>
            <w:tcBorders>
              <w:bottom w:val="single" w:sz="4" w:space="0" w:color="auto"/>
            </w:tcBorders>
            <w:vAlign w:val="center"/>
          </w:tcPr>
          <w:p w14:paraId="61E24958" w14:textId="77777777" w:rsidR="004B4721" w:rsidRPr="008F0252" w:rsidRDefault="004B4721" w:rsidP="005F349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Līmenis</w:t>
            </w:r>
          </w:p>
        </w:tc>
        <w:tc>
          <w:tcPr>
            <w:tcW w:w="1985" w:type="dxa"/>
            <w:tcBorders>
              <w:bottom w:val="single" w:sz="4" w:space="0" w:color="auto"/>
            </w:tcBorders>
            <w:vAlign w:val="center"/>
          </w:tcPr>
          <w:p w14:paraId="41249F71" w14:textId="77777777" w:rsidR="004B4721" w:rsidRPr="008F0252" w:rsidRDefault="004B4721" w:rsidP="005F349B">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560" w:type="dxa"/>
            <w:tcBorders>
              <w:bottom w:val="single" w:sz="4" w:space="0" w:color="auto"/>
            </w:tcBorders>
            <w:vAlign w:val="center"/>
          </w:tcPr>
          <w:p w14:paraId="35059029" w14:textId="77777777" w:rsidR="004B4721" w:rsidRPr="008F0252" w:rsidRDefault="004B4721" w:rsidP="005F349B">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400" w:type="dxa"/>
            <w:tcBorders>
              <w:bottom w:val="single" w:sz="4" w:space="0" w:color="auto"/>
            </w:tcBorders>
            <w:vAlign w:val="center"/>
          </w:tcPr>
          <w:p w14:paraId="31785421" w14:textId="77777777" w:rsidR="004B4721" w:rsidRPr="008F0252" w:rsidRDefault="004B4721" w:rsidP="005F349B">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8" w:type="dxa"/>
            <w:tcBorders>
              <w:bottom w:val="single" w:sz="4" w:space="0" w:color="auto"/>
            </w:tcBorders>
            <w:vAlign w:val="center"/>
          </w:tcPr>
          <w:p w14:paraId="70404AA8" w14:textId="680E3003" w:rsidR="004B4721" w:rsidRPr="008F0252" w:rsidRDefault="004B4721" w:rsidP="005F349B">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r w:rsidR="003B6684" w:rsidRPr="008F0252">
              <w:rPr>
                <w:rFonts w:ascii="Times New Roman" w:hAnsi="Times New Roman" w:cs="Times New Roman"/>
                <w:sz w:val="24"/>
                <w:szCs w:val="24"/>
              </w:rPr>
              <w:t>*</w:t>
            </w:r>
          </w:p>
        </w:tc>
      </w:tr>
      <w:tr w:rsidR="008F0252" w:rsidRPr="008F0252" w14:paraId="67A0703D" w14:textId="77777777" w:rsidTr="00FC0F14">
        <w:tc>
          <w:tcPr>
            <w:tcW w:w="995" w:type="dxa"/>
            <w:vMerge w:val="restart"/>
            <w:vAlign w:val="center"/>
          </w:tcPr>
          <w:p w14:paraId="67A07035" w14:textId="77777777" w:rsidR="007F5CDC" w:rsidRPr="008F0252" w:rsidRDefault="007F5CDC"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IIIB</w:t>
            </w:r>
          </w:p>
        </w:tc>
        <w:tc>
          <w:tcPr>
            <w:tcW w:w="1985" w:type="dxa"/>
            <w:vMerge w:val="restart"/>
            <w:vAlign w:val="center"/>
          </w:tcPr>
          <w:p w14:paraId="67A07036" w14:textId="72573F21" w:rsidR="007F5CDC" w:rsidRPr="008F0252" w:rsidRDefault="007F5CDC"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Vada kuģa dienesta organizāciju, plāno tās attīstību, kontrolē darba plānu izstrādi un izpildi, nodrošina kuģošanas spēju kuģim</w:t>
            </w:r>
            <w:r w:rsidR="00B32D41" w:rsidRPr="008F0252">
              <w:rPr>
                <w:rFonts w:ascii="Times New Roman" w:hAnsi="Times New Roman" w:cs="Times New Roman"/>
                <w:sz w:val="24"/>
                <w:szCs w:val="24"/>
                <w:shd w:val="clear" w:color="auto" w:fill="FFFFFF"/>
              </w:rPr>
              <w:t xml:space="preserve">, kura bruto tilpība ir lielāka par </w:t>
            </w:r>
            <w:r w:rsidRPr="008F0252">
              <w:rPr>
                <w:rFonts w:ascii="Times New Roman" w:hAnsi="Times New Roman" w:cs="Times New Roman"/>
                <w:sz w:val="24"/>
                <w:szCs w:val="24"/>
                <w:shd w:val="clear" w:color="auto" w:fill="FFFFFF"/>
              </w:rPr>
              <w:t>200</w:t>
            </w:r>
            <w:r w:rsidR="000F0B08" w:rsidRPr="008F0252">
              <w:rPr>
                <w:rFonts w:ascii="Times New Roman" w:hAnsi="Times New Roman" w:cs="Times New Roman"/>
                <w:sz w:val="24"/>
                <w:szCs w:val="24"/>
                <w:shd w:val="clear" w:color="auto" w:fill="FFFFFF"/>
              </w:rPr>
              <w:t> </w:t>
            </w:r>
            <w:proofErr w:type="spellStart"/>
            <w:r w:rsidRPr="008F0252">
              <w:rPr>
                <w:rFonts w:ascii="Times New Roman" w:hAnsi="Times New Roman" w:cs="Times New Roman"/>
                <w:sz w:val="24"/>
                <w:szCs w:val="24"/>
                <w:shd w:val="clear" w:color="auto" w:fill="FFFFFF"/>
              </w:rPr>
              <w:t>Bt</w:t>
            </w:r>
            <w:proofErr w:type="spellEnd"/>
            <w:r w:rsidRPr="008F0252">
              <w:rPr>
                <w:rFonts w:ascii="Times New Roman" w:hAnsi="Times New Roman" w:cs="Times New Roman"/>
                <w:sz w:val="24"/>
                <w:szCs w:val="24"/>
                <w:shd w:val="clear" w:color="auto" w:fill="FFFFFF"/>
              </w:rPr>
              <w:t>.</w:t>
            </w:r>
          </w:p>
          <w:p w14:paraId="67A07037"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rPr>
              <w:t>Pienākumu pildīšanai nepieciešami kompetences sertifikāti</w:t>
            </w:r>
          </w:p>
        </w:tc>
        <w:tc>
          <w:tcPr>
            <w:tcW w:w="1560" w:type="dxa"/>
            <w:vMerge w:val="restart"/>
            <w:vAlign w:val="center"/>
          </w:tcPr>
          <w:p w14:paraId="67A07038"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Kuģa kapteinis</w:t>
            </w:r>
          </w:p>
        </w:tc>
        <w:tc>
          <w:tcPr>
            <w:tcW w:w="4400" w:type="dxa"/>
          </w:tcPr>
          <w:p w14:paraId="67A07039" w14:textId="0EE4FE80" w:rsidR="007F5CDC" w:rsidRPr="008F0252" w:rsidRDefault="007F5C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kuģa dienesta organizāciju</w:t>
            </w:r>
            <w:r w:rsidR="00C72169" w:rsidRPr="008F0252">
              <w:rPr>
                <w:rFonts w:ascii="Times New Roman" w:hAnsi="Times New Roman" w:cs="Times New Roman"/>
                <w:sz w:val="24"/>
                <w:szCs w:val="24"/>
              </w:rPr>
              <w:t>,</w:t>
            </w:r>
            <w:r w:rsidRPr="008F0252">
              <w:rPr>
                <w:rFonts w:ascii="Times New Roman" w:hAnsi="Times New Roman" w:cs="Times New Roman"/>
                <w:sz w:val="24"/>
                <w:szCs w:val="24"/>
              </w:rPr>
              <w:t xml:space="preserve"> kuģim atrodoties jūrā un ostā</w:t>
            </w:r>
          </w:p>
        </w:tc>
        <w:tc>
          <w:tcPr>
            <w:tcW w:w="1418" w:type="dxa"/>
            <w:vMerge w:val="restart"/>
            <w:vAlign w:val="center"/>
          </w:tcPr>
          <w:p w14:paraId="67A0703C" w14:textId="3B29C546" w:rsidR="007F5CDC" w:rsidRPr="008F0252" w:rsidRDefault="007F5CDC" w:rsidP="00F869CE">
            <w:pPr>
              <w:pStyle w:val="ListParagraph"/>
              <w:ind w:left="-23"/>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043" w14:textId="77777777" w:rsidTr="00FC0F14">
        <w:tc>
          <w:tcPr>
            <w:tcW w:w="995" w:type="dxa"/>
            <w:vMerge/>
            <w:vAlign w:val="center"/>
          </w:tcPr>
          <w:p w14:paraId="67A0703E"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03F"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040"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041" w14:textId="381CF8AF" w:rsidR="007F5CDC" w:rsidRPr="008F0252" w:rsidRDefault="007F5C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kuģa saimniecisko darbību, kā arī veic </w:t>
            </w:r>
            <w:r w:rsidR="00AE5D3F" w:rsidRPr="008F0252">
              <w:rPr>
                <w:rFonts w:ascii="Times New Roman" w:hAnsi="Times New Roman" w:cs="Times New Roman"/>
                <w:sz w:val="24"/>
                <w:szCs w:val="24"/>
              </w:rPr>
              <w:t xml:space="preserve">piešķirto </w:t>
            </w:r>
            <w:r w:rsidRPr="008F0252">
              <w:rPr>
                <w:rFonts w:ascii="Times New Roman" w:hAnsi="Times New Roman" w:cs="Times New Roman"/>
                <w:sz w:val="24"/>
                <w:szCs w:val="24"/>
              </w:rPr>
              <w:t>līdzekļu izlietojuma kontroli</w:t>
            </w:r>
          </w:p>
        </w:tc>
        <w:tc>
          <w:tcPr>
            <w:tcW w:w="1418" w:type="dxa"/>
            <w:vMerge/>
            <w:vAlign w:val="center"/>
          </w:tcPr>
          <w:p w14:paraId="67A07042" w14:textId="77777777" w:rsidR="007F5CDC" w:rsidRPr="008F0252" w:rsidRDefault="007F5CDC" w:rsidP="00F869CE">
            <w:pPr>
              <w:pStyle w:val="ListParagraph"/>
              <w:ind w:left="-23"/>
              <w:jc w:val="center"/>
              <w:rPr>
                <w:rFonts w:ascii="Times New Roman" w:hAnsi="Times New Roman" w:cs="Times New Roman"/>
                <w:sz w:val="24"/>
                <w:szCs w:val="24"/>
              </w:rPr>
            </w:pPr>
          </w:p>
        </w:tc>
      </w:tr>
      <w:tr w:rsidR="008F0252" w:rsidRPr="008F0252" w14:paraId="67A07049" w14:textId="77777777" w:rsidTr="00FC0F14">
        <w:tc>
          <w:tcPr>
            <w:tcW w:w="995" w:type="dxa"/>
            <w:vMerge/>
            <w:vAlign w:val="center"/>
          </w:tcPr>
          <w:p w14:paraId="67A07044"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045"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046"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047" w14:textId="77777777" w:rsidR="007F5CDC" w:rsidRPr="008F0252" w:rsidRDefault="007F5C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Kopā ar attiecīgajiem dienestiem organizē nepieciešamos kuģa remontdarbus</w:t>
            </w:r>
          </w:p>
        </w:tc>
        <w:tc>
          <w:tcPr>
            <w:tcW w:w="1418" w:type="dxa"/>
            <w:vMerge/>
            <w:vAlign w:val="center"/>
          </w:tcPr>
          <w:p w14:paraId="67A07048" w14:textId="77777777" w:rsidR="007F5CDC" w:rsidRPr="008F0252" w:rsidRDefault="007F5CDC" w:rsidP="00F869CE">
            <w:pPr>
              <w:pStyle w:val="ListParagraph"/>
              <w:ind w:left="-23"/>
              <w:jc w:val="center"/>
              <w:rPr>
                <w:rFonts w:ascii="Times New Roman" w:hAnsi="Times New Roman" w:cs="Times New Roman"/>
                <w:sz w:val="24"/>
                <w:szCs w:val="24"/>
              </w:rPr>
            </w:pPr>
          </w:p>
        </w:tc>
      </w:tr>
      <w:tr w:rsidR="008F0252" w:rsidRPr="008F0252" w14:paraId="67A0704F" w14:textId="77777777" w:rsidTr="00FC0F14">
        <w:tc>
          <w:tcPr>
            <w:tcW w:w="995" w:type="dxa"/>
            <w:vMerge/>
            <w:vAlign w:val="center"/>
          </w:tcPr>
          <w:p w14:paraId="67A0704A"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04B"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04C"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04D" w14:textId="77777777" w:rsidR="007F5CDC" w:rsidRPr="008F0252" w:rsidRDefault="007F5C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kuģa tehnisko līdzekļu, kā arī ieroču, munīcijas un speciālo līdzekļu, sprāgstvielu, ķīmisku vielu un viegli uzliesmojošu vielu atbilstošu glabāšanu un pielietošanu</w:t>
            </w:r>
          </w:p>
        </w:tc>
        <w:tc>
          <w:tcPr>
            <w:tcW w:w="1418" w:type="dxa"/>
            <w:vMerge/>
            <w:vAlign w:val="center"/>
          </w:tcPr>
          <w:p w14:paraId="67A0704E" w14:textId="77777777" w:rsidR="007F5CDC" w:rsidRPr="008F0252" w:rsidRDefault="007F5CDC" w:rsidP="00F869CE">
            <w:pPr>
              <w:pStyle w:val="ListParagraph"/>
              <w:ind w:left="-23"/>
              <w:jc w:val="center"/>
              <w:rPr>
                <w:rFonts w:ascii="Times New Roman" w:hAnsi="Times New Roman" w:cs="Times New Roman"/>
                <w:sz w:val="24"/>
                <w:szCs w:val="24"/>
              </w:rPr>
            </w:pPr>
          </w:p>
        </w:tc>
      </w:tr>
      <w:tr w:rsidR="008F0252" w:rsidRPr="008F0252" w14:paraId="67A07055" w14:textId="77777777" w:rsidTr="00FC0F14">
        <w:tc>
          <w:tcPr>
            <w:tcW w:w="995" w:type="dxa"/>
            <w:vMerge/>
            <w:vAlign w:val="center"/>
          </w:tcPr>
          <w:p w14:paraId="67A07050"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051"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052"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053" w14:textId="458CA0A0" w:rsidR="007F5CDC" w:rsidRPr="008F0252" w:rsidRDefault="00AE5D3F"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Risina</w:t>
            </w:r>
            <w:r w:rsidR="007F5CDC" w:rsidRPr="008F0252">
              <w:rPr>
                <w:rFonts w:ascii="Times New Roman" w:hAnsi="Times New Roman" w:cs="Times New Roman"/>
                <w:sz w:val="24"/>
                <w:szCs w:val="24"/>
              </w:rPr>
              <w:t xml:space="preserve"> struktūrvienības administratīvos jautājumus, kas saistīti ar kuģa personālu un kuģa dienesta organizāciju</w:t>
            </w:r>
          </w:p>
        </w:tc>
        <w:tc>
          <w:tcPr>
            <w:tcW w:w="1418" w:type="dxa"/>
            <w:vMerge/>
            <w:vAlign w:val="center"/>
          </w:tcPr>
          <w:p w14:paraId="67A07054" w14:textId="77777777" w:rsidR="007F5CDC" w:rsidRPr="008F0252" w:rsidRDefault="007F5CDC" w:rsidP="00F869CE">
            <w:pPr>
              <w:pStyle w:val="ListParagraph"/>
              <w:ind w:left="-23"/>
              <w:jc w:val="center"/>
              <w:rPr>
                <w:rFonts w:ascii="Times New Roman" w:hAnsi="Times New Roman" w:cs="Times New Roman"/>
                <w:sz w:val="24"/>
                <w:szCs w:val="24"/>
              </w:rPr>
            </w:pPr>
          </w:p>
        </w:tc>
      </w:tr>
      <w:tr w:rsidR="008F0252" w:rsidRPr="008F0252" w14:paraId="67A0705B" w14:textId="77777777" w:rsidTr="00FC0F14">
        <w:tc>
          <w:tcPr>
            <w:tcW w:w="995" w:type="dxa"/>
            <w:vMerge/>
            <w:vAlign w:val="center"/>
          </w:tcPr>
          <w:p w14:paraId="67A07056"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057"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058"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059" w14:textId="77777777" w:rsidR="007F5CDC" w:rsidRPr="008F0252" w:rsidRDefault="007F5C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darbu ar kuģa dokumentāciju, piedalās ar kuģa dienesta organizāciju saistīto iekšējo normatīvo aktu projektu izstrādē, piedalās un organizē personāla instruktāžas par drošības tehnikas noteikumiem, ugunsdrošības un elektrodrošības prasībām</w:t>
            </w:r>
          </w:p>
        </w:tc>
        <w:tc>
          <w:tcPr>
            <w:tcW w:w="1418" w:type="dxa"/>
            <w:vMerge/>
            <w:vAlign w:val="center"/>
          </w:tcPr>
          <w:p w14:paraId="67A0705A" w14:textId="77777777" w:rsidR="007F5CDC" w:rsidRPr="008F0252" w:rsidRDefault="007F5CDC" w:rsidP="00F869CE">
            <w:pPr>
              <w:pStyle w:val="ListParagraph"/>
              <w:ind w:left="-23"/>
              <w:jc w:val="center"/>
              <w:rPr>
                <w:rFonts w:ascii="Times New Roman" w:hAnsi="Times New Roman" w:cs="Times New Roman"/>
                <w:sz w:val="24"/>
                <w:szCs w:val="24"/>
              </w:rPr>
            </w:pPr>
          </w:p>
        </w:tc>
      </w:tr>
      <w:tr w:rsidR="008F0252" w:rsidRPr="008F0252" w14:paraId="67A07061" w14:textId="77777777" w:rsidTr="00FC0F14">
        <w:tc>
          <w:tcPr>
            <w:tcW w:w="995" w:type="dxa"/>
            <w:vMerge/>
            <w:vAlign w:val="center"/>
          </w:tcPr>
          <w:p w14:paraId="67A0705C"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05D"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05E"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05F" w14:textId="77777777" w:rsidR="007F5CDC" w:rsidRPr="008F0252" w:rsidRDefault="007F5C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kuģa vadīšanu atbilstoši navigācijas apstākļiem, normatīvo aktu prasībām un izvirzītajiem uzdevumiem, ievēro labu jūras praksi</w:t>
            </w:r>
          </w:p>
        </w:tc>
        <w:tc>
          <w:tcPr>
            <w:tcW w:w="1418" w:type="dxa"/>
            <w:vMerge/>
            <w:vAlign w:val="center"/>
          </w:tcPr>
          <w:p w14:paraId="67A07060" w14:textId="77777777" w:rsidR="007F5CDC" w:rsidRPr="008F0252" w:rsidRDefault="007F5CDC" w:rsidP="00F869CE">
            <w:pPr>
              <w:pStyle w:val="ListParagraph"/>
              <w:ind w:left="-23"/>
              <w:jc w:val="center"/>
              <w:rPr>
                <w:rFonts w:ascii="Times New Roman" w:hAnsi="Times New Roman" w:cs="Times New Roman"/>
                <w:sz w:val="24"/>
                <w:szCs w:val="24"/>
              </w:rPr>
            </w:pPr>
          </w:p>
        </w:tc>
      </w:tr>
      <w:tr w:rsidR="008F0252" w:rsidRPr="008F0252" w14:paraId="67A07067" w14:textId="77777777" w:rsidTr="00FC0F14">
        <w:tc>
          <w:tcPr>
            <w:tcW w:w="995" w:type="dxa"/>
            <w:vMerge/>
            <w:vAlign w:val="center"/>
          </w:tcPr>
          <w:p w14:paraId="67A07062"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063"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064"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065" w14:textId="77777777" w:rsidR="007F5CDC" w:rsidRPr="008F0252" w:rsidRDefault="007F5C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kuģa apskates grupas darbību ārpus kuģa, veic tās darbības un uzdevumu izpildes kontroli</w:t>
            </w:r>
          </w:p>
        </w:tc>
        <w:tc>
          <w:tcPr>
            <w:tcW w:w="1418" w:type="dxa"/>
            <w:vMerge/>
            <w:vAlign w:val="center"/>
          </w:tcPr>
          <w:p w14:paraId="67A07066" w14:textId="77777777" w:rsidR="007F5CDC" w:rsidRPr="008F0252" w:rsidRDefault="007F5CDC" w:rsidP="00F869CE">
            <w:pPr>
              <w:pStyle w:val="ListParagraph"/>
              <w:ind w:left="-23"/>
              <w:jc w:val="center"/>
              <w:rPr>
                <w:rFonts w:ascii="Times New Roman" w:hAnsi="Times New Roman" w:cs="Times New Roman"/>
                <w:sz w:val="24"/>
                <w:szCs w:val="24"/>
              </w:rPr>
            </w:pPr>
          </w:p>
        </w:tc>
      </w:tr>
      <w:tr w:rsidR="008F0252" w:rsidRPr="008F0252" w14:paraId="67A0706D" w14:textId="77777777" w:rsidTr="00FC0F14">
        <w:tc>
          <w:tcPr>
            <w:tcW w:w="995" w:type="dxa"/>
            <w:vMerge/>
            <w:vAlign w:val="center"/>
          </w:tcPr>
          <w:p w14:paraId="67A07068"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069"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06A"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06B" w14:textId="77777777" w:rsidR="007F5CDC" w:rsidRPr="008F0252" w:rsidRDefault="007F5C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pasākumus kuģa dzīvotspējas saglabāšanai</w:t>
            </w:r>
          </w:p>
        </w:tc>
        <w:tc>
          <w:tcPr>
            <w:tcW w:w="1418" w:type="dxa"/>
            <w:vMerge/>
            <w:vAlign w:val="center"/>
          </w:tcPr>
          <w:p w14:paraId="67A0706C" w14:textId="77777777" w:rsidR="007F5CDC" w:rsidRPr="008F0252" w:rsidRDefault="007F5CDC" w:rsidP="00F869CE">
            <w:pPr>
              <w:pStyle w:val="ListParagraph"/>
              <w:ind w:left="-23"/>
              <w:jc w:val="center"/>
              <w:rPr>
                <w:rFonts w:ascii="Times New Roman" w:hAnsi="Times New Roman" w:cs="Times New Roman"/>
                <w:sz w:val="24"/>
                <w:szCs w:val="24"/>
              </w:rPr>
            </w:pPr>
          </w:p>
        </w:tc>
      </w:tr>
      <w:tr w:rsidR="008F0252" w:rsidRPr="008F0252" w14:paraId="67A07073" w14:textId="77777777" w:rsidTr="00FC0F14">
        <w:tc>
          <w:tcPr>
            <w:tcW w:w="995" w:type="dxa"/>
            <w:vMerge/>
            <w:vAlign w:val="center"/>
          </w:tcPr>
          <w:p w14:paraId="67A0706E"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06F"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070"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071" w14:textId="77777777" w:rsidR="007F5CDC" w:rsidRPr="008F0252" w:rsidRDefault="007F5C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Konstatējot likumpārkāpumus, veic procesuālās darbības</w:t>
            </w:r>
          </w:p>
        </w:tc>
        <w:tc>
          <w:tcPr>
            <w:tcW w:w="1418" w:type="dxa"/>
            <w:vMerge/>
            <w:vAlign w:val="center"/>
          </w:tcPr>
          <w:p w14:paraId="67A07072" w14:textId="77777777" w:rsidR="007F5CDC" w:rsidRPr="008F0252" w:rsidRDefault="007F5CDC" w:rsidP="00F869CE">
            <w:pPr>
              <w:pStyle w:val="ListParagraph"/>
              <w:ind w:left="-23"/>
              <w:jc w:val="center"/>
              <w:rPr>
                <w:rFonts w:ascii="Times New Roman" w:hAnsi="Times New Roman" w:cs="Times New Roman"/>
                <w:sz w:val="24"/>
                <w:szCs w:val="24"/>
              </w:rPr>
            </w:pPr>
          </w:p>
        </w:tc>
      </w:tr>
      <w:tr w:rsidR="008F0252" w:rsidRPr="008F0252" w14:paraId="67A07079" w14:textId="77777777" w:rsidTr="00FC0F14">
        <w:tc>
          <w:tcPr>
            <w:tcW w:w="995" w:type="dxa"/>
            <w:vMerge/>
            <w:vAlign w:val="center"/>
          </w:tcPr>
          <w:p w14:paraId="67A07074"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075"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076" w14:textId="77777777" w:rsidR="007F5CDC" w:rsidRPr="008F0252" w:rsidRDefault="007F5CDC"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077" w14:textId="77777777" w:rsidR="007F5CDC" w:rsidRPr="008F0252" w:rsidRDefault="007F5C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struktūrvienības attīstības plānus, kontrolē kuģa finanšu plānu izstrādi un izpildi</w:t>
            </w:r>
          </w:p>
        </w:tc>
        <w:tc>
          <w:tcPr>
            <w:tcW w:w="1418" w:type="dxa"/>
            <w:vMerge/>
            <w:vAlign w:val="center"/>
          </w:tcPr>
          <w:p w14:paraId="67A07078" w14:textId="77777777" w:rsidR="007F5CDC" w:rsidRPr="008F0252" w:rsidRDefault="007F5CDC" w:rsidP="00F869CE">
            <w:pPr>
              <w:pStyle w:val="ListParagraph"/>
              <w:ind w:left="-23"/>
              <w:jc w:val="center"/>
              <w:rPr>
                <w:rFonts w:ascii="Times New Roman" w:hAnsi="Times New Roman" w:cs="Times New Roman"/>
                <w:sz w:val="24"/>
                <w:szCs w:val="24"/>
              </w:rPr>
            </w:pPr>
          </w:p>
        </w:tc>
      </w:tr>
      <w:tr w:rsidR="008F0252" w:rsidRPr="008F0252" w14:paraId="67A0707B" w14:textId="77777777" w:rsidTr="00FC0F14">
        <w:tc>
          <w:tcPr>
            <w:tcW w:w="10358" w:type="dxa"/>
            <w:gridSpan w:val="5"/>
            <w:tcBorders>
              <w:left w:val="nil"/>
              <w:right w:val="nil"/>
            </w:tcBorders>
          </w:tcPr>
          <w:p w14:paraId="67A0707A" w14:textId="77777777" w:rsidR="007F5CDC" w:rsidRPr="008F0252" w:rsidRDefault="007F5CDC" w:rsidP="00EE01B4">
            <w:pPr>
              <w:pStyle w:val="ListParagraph"/>
              <w:ind w:left="0"/>
              <w:rPr>
                <w:rFonts w:ascii="Times New Roman" w:hAnsi="Times New Roman" w:cs="Times New Roman"/>
                <w:sz w:val="24"/>
                <w:szCs w:val="24"/>
              </w:rPr>
            </w:pPr>
          </w:p>
        </w:tc>
      </w:tr>
      <w:tr w:rsidR="008F0252" w:rsidRPr="008F0252" w14:paraId="67A07084" w14:textId="77777777" w:rsidTr="00FC0F14">
        <w:tc>
          <w:tcPr>
            <w:tcW w:w="995" w:type="dxa"/>
            <w:vMerge w:val="restart"/>
            <w:vAlign w:val="center"/>
          </w:tcPr>
          <w:p w14:paraId="67A0707C" w14:textId="77777777" w:rsidR="00F46FE8" w:rsidRPr="008F0252" w:rsidRDefault="00F46FE8"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IIIA</w:t>
            </w:r>
          </w:p>
        </w:tc>
        <w:tc>
          <w:tcPr>
            <w:tcW w:w="1985" w:type="dxa"/>
            <w:vMerge w:val="restart"/>
            <w:vAlign w:val="center"/>
          </w:tcPr>
          <w:p w14:paraId="67A0707D" w14:textId="52674461" w:rsidR="00F46FE8" w:rsidRPr="008F0252" w:rsidRDefault="00F46FE8"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 xml:space="preserve">Vada kuģa dienesta organizāciju, plāno tās attīstību, kontrolē darba plānu izstrādi un izpildi, nodrošina kuģošanas spēju </w:t>
            </w:r>
            <w:r w:rsidR="00B32D41" w:rsidRPr="008F0252">
              <w:rPr>
                <w:rFonts w:ascii="Times New Roman" w:hAnsi="Times New Roman" w:cs="Times New Roman"/>
                <w:sz w:val="24"/>
                <w:szCs w:val="24"/>
                <w:shd w:val="clear" w:color="auto" w:fill="FFFFFF"/>
              </w:rPr>
              <w:t xml:space="preserve">kuģim, kura bruto tilpība ir mazāka par </w:t>
            </w:r>
            <w:r w:rsidRPr="008F0252">
              <w:rPr>
                <w:rFonts w:ascii="Times New Roman" w:hAnsi="Times New Roman" w:cs="Times New Roman"/>
                <w:sz w:val="24"/>
                <w:szCs w:val="24"/>
                <w:shd w:val="clear" w:color="auto" w:fill="FFFFFF"/>
              </w:rPr>
              <w:t>200</w:t>
            </w:r>
            <w:r w:rsidR="000F0B08" w:rsidRPr="008F0252">
              <w:rPr>
                <w:rFonts w:ascii="Times New Roman" w:hAnsi="Times New Roman" w:cs="Times New Roman"/>
                <w:sz w:val="24"/>
                <w:szCs w:val="24"/>
                <w:shd w:val="clear" w:color="auto" w:fill="FFFFFF"/>
              </w:rPr>
              <w:t> </w:t>
            </w:r>
            <w:proofErr w:type="spellStart"/>
            <w:r w:rsidRPr="008F0252">
              <w:rPr>
                <w:rFonts w:ascii="Times New Roman" w:hAnsi="Times New Roman" w:cs="Times New Roman"/>
                <w:sz w:val="24"/>
                <w:szCs w:val="24"/>
                <w:shd w:val="clear" w:color="auto" w:fill="FFFFFF"/>
              </w:rPr>
              <w:t>Bt</w:t>
            </w:r>
            <w:proofErr w:type="spellEnd"/>
            <w:r w:rsidRPr="008F0252">
              <w:rPr>
                <w:rFonts w:ascii="Times New Roman" w:hAnsi="Times New Roman" w:cs="Times New Roman"/>
                <w:sz w:val="24"/>
                <w:szCs w:val="24"/>
                <w:shd w:val="clear" w:color="auto" w:fill="FFFFFF"/>
              </w:rPr>
              <w:t>.</w:t>
            </w:r>
          </w:p>
          <w:p w14:paraId="67A0707E" w14:textId="77777777" w:rsidR="00F46FE8" w:rsidRPr="008F0252" w:rsidRDefault="00F46FE8"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Pienākumu pildīšanai nepieciešami kompetences sertifikāti</w:t>
            </w:r>
          </w:p>
        </w:tc>
        <w:tc>
          <w:tcPr>
            <w:tcW w:w="1560" w:type="dxa"/>
            <w:vMerge w:val="restart"/>
            <w:vAlign w:val="center"/>
          </w:tcPr>
          <w:p w14:paraId="67A0707F" w14:textId="77777777" w:rsidR="00F46FE8" w:rsidRPr="008F0252" w:rsidRDefault="00F46FE8"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Kuģa kapteinis</w:t>
            </w:r>
          </w:p>
        </w:tc>
        <w:tc>
          <w:tcPr>
            <w:tcW w:w="4400" w:type="dxa"/>
          </w:tcPr>
          <w:p w14:paraId="67A07080" w14:textId="70600808" w:rsidR="00F46FE8" w:rsidRPr="008F0252" w:rsidRDefault="00F46FE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kuģa dienesta organizāciju</w:t>
            </w:r>
            <w:r w:rsidR="002E17B3" w:rsidRPr="008F0252">
              <w:rPr>
                <w:rFonts w:ascii="Times New Roman" w:hAnsi="Times New Roman" w:cs="Times New Roman"/>
                <w:sz w:val="24"/>
                <w:szCs w:val="24"/>
              </w:rPr>
              <w:t>,</w:t>
            </w:r>
            <w:r w:rsidRPr="008F0252">
              <w:rPr>
                <w:rFonts w:ascii="Times New Roman" w:hAnsi="Times New Roman" w:cs="Times New Roman"/>
                <w:sz w:val="24"/>
                <w:szCs w:val="24"/>
              </w:rPr>
              <w:t xml:space="preserve"> kuģim atrodoties jūrā un ostā</w:t>
            </w:r>
            <w:r w:rsidRPr="008F0252">
              <w:rPr>
                <w:rFonts w:ascii="Times New Roman" w:hAnsi="Times New Roman" w:cs="Times New Roman"/>
                <w:sz w:val="24"/>
                <w:szCs w:val="24"/>
              </w:rPr>
              <w:tab/>
            </w:r>
          </w:p>
        </w:tc>
        <w:tc>
          <w:tcPr>
            <w:tcW w:w="1418" w:type="dxa"/>
            <w:vMerge w:val="restart"/>
            <w:vAlign w:val="center"/>
          </w:tcPr>
          <w:p w14:paraId="67A07083" w14:textId="769B974B" w:rsidR="00F46FE8" w:rsidRPr="008F0252" w:rsidRDefault="00F46FE8"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08A" w14:textId="77777777" w:rsidTr="00FC0F14">
        <w:tc>
          <w:tcPr>
            <w:tcW w:w="995" w:type="dxa"/>
            <w:vMerge/>
          </w:tcPr>
          <w:p w14:paraId="67A07085"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985" w:type="dxa"/>
            <w:vMerge/>
          </w:tcPr>
          <w:p w14:paraId="67A07086"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560" w:type="dxa"/>
            <w:vMerge/>
          </w:tcPr>
          <w:p w14:paraId="67A07087"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4400" w:type="dxa"/>
          </w:tcPr>
          <w:p w14:paraId="67A07088" w14:textId="75AE5832" w:rsidR="00F46FE8" w:rsidRPr="008F0252" w:rsidRDefault="00F46FE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kuģa saimniecisko darbību, kā arī veic </w:t>
            </w:r>
            <w:r w:rsidR="00AE5D3F" w:rsidRPr="008F0252">
              <w:rPr>
                <w:rFonts w:ascii="Times New Roman" w:hAnsi="Times New Roman" w:cs="Times New Roman"/>
                <w:sz w:val="24"/>
                <w:szCs w:val="24"/>
              </w:rPr>
              <w:t>piešķir</w:t>
            </w:r>
            <w:r w:rsidRPr="008F0252">
              <w:rPr>
                <w:rFonts w:ascii="Times New Roman" w:hAnsi="Times New Roman" w:cs="Times New Roman"/>
                <w:sz w:val="24"/>
                <w:szCs w:val="24"/>
              </w:rPr>
              <w:t>to līdzekļu izlietojuma kontroli</w:t>
            </w:r>
          </w:p>
        </w:tc>
        <w:tc>
          <w:tcPr>
            <w:tcW w:w="1418" w:type="dxa"/>
            <w:vMerge/>
          </w:tcPr>
          <w:p w14:paraId="67A07089" w14:textId="77777777" w:rsidR="00F46FE8" w:rsidRPr="008F0252" w:rsidRDefault="00F46FE8" w:rsidP="00F869CE">
            <w:pPr>
              <w:pStyle w:val="ListParagraph"/>
              <w:ind w:left="0"/>
              <w:rPr>
                <w:rFonts w:ascii="Times New Roman" w:hAnsi="Times New Roman" w:cs="Times New Roman"/>
                <w:sz w:val="24"/>
                <w:szCs w:val="24"/>
              </w:rPr>
            </w:pPr>
          </w:p>
        </w:tc>
      </w:tr>
      <w:tr w:rsidR="008F0252" w:rsidRPr="008F0252" w14:paraId="67A07090" w14:textId="77777777" w:rsidTr="00FC0F14">
        <w:tc>
          <w:tcPr>
            <w:tcW w:w="995" w:type="dxa"/>
            <w:vMerge/>
          </w:tcPr>
          <w:p w14:paraId="67A0708B"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985" w:type="dxa"/>
            <w:vMerge/>
          </w:tcPr>
          <w:p w14:paraId="67A0708C"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560" w:type="dxa"/>
            <w:vMerge/>
          </w:tcPr>
          <w:p w14:paraId="67A0708D"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4400" w:type="dxa"/>
          </w:tcPr>
          <w:p w14:paraId="67A0708E" w14:textId="77777777" w:rsidR="00F46FE8" w:rsidRPr="008F0252" w:rsidRDefault="00F46FE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Kopā ar attiecīgajiem dienestiem organizē nepieciešamos kuģa remontdarbus</w:t>
            </w:r>
          </w:p>
        </w:tc>
        <w:tc>
          <w:tcPr>
            <w:tcW w:w="1418" w:type="dxa"/>
            <w:vMerge/>
          </w:tcPr>
          <w:p w14:paraId="67A0708F" w14:textId="77777777" w:rsidR="00F46FE8" w:rsidRPr="008F0252" w:rsidRDefault="00F46FE8" w:rsidP="00F869CE">
            <w:pPr>
              <w:pStyle w:val="ListParagraph"/>
              <w:ind w:left="0"/>
              <w:rPr>
                <w:rFonts w:ascii="Times New Roman" w:hAnsi="Times New Roman" w:cs="Times New Roman"/>
                <w:sz w:val="24"/>
                <w:szCs w:val="24"/>
              </w:rPr>
            </w:pPr>
          </w:p>
        </w:tc>
      </w:tr>
      <w:tr w:rsidR="008F0252" w:rsidRPr="008F0252" w14:paraId="67A07096" w14:textId="77777777" w:rsidTr="00FC0F14">
        <w:tc>
          <w:tcPr>
            <w:tcW w:w="995" w:type="dxa"/>
            <w:vMerge/>
          </w:tcPr>
          <w:p w14:paraId="67A07091"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985" w:type="dxa"/>
            <w:vMerge/>
          </w:tcPr>
          <w:p w14:paraId="67A07092"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560" w:type="dxa"/>
            <w:vMerge/>
          </w:tcPr>
          <w:p w14:paraId="67A07093"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4400" w:type="dxa"/>
          </w:tcPr>
          <w:p w14:paraId="67A07094" w14:textId="77777777" w:rsidR="00F46FE8" w:rsidRPr="008F0252" w:rsidRDefault="00F46FE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kuģa tehnisko līdzekļu, kā arī ieroču, munīcijas un speciālo līdzekļu, sprāgstvielu, ķīmisku vielu un viegli uzliesmojošu vielu atbilstošu glabāšanu un pielietošanu</w:t>
            </w:r>
          </w:p>
        </w:tc>
        <w:tc>
          <w:tcPr>
            <w:tcW w:w="1418" w:type="dxa"/>
            <w:vMerge/>
          </w:tcPr>
          <w:p w14:paraId="67A07095" w14:textId="77777777" w:rsidR="00F46FE8" w:rsidRPr="008F0252" w:rsidRDefault="00F46FE8" w:rsidP="00F869CE">
            <w:pPr>
              <w:pStyle w:val="ListParagraph"/>
              <w:ind w:left="0"/>
              <w:rPr>
                <w:rFonts w:ascii="Times New Roman" w:hAnsi="Times New Roman" w:cs="Times New Roman"/>
                <w:sz w:val="24"/>
                <w:szCs w:val="24"/>
              </w:rPr>
            </w:pPr>
          </w:p>
        </w:tc>
      </w:tr>
      <w:tr w:rsidR="008F0252" w:rsidRPr="008F0252" w14:paraId="67A0709C" w14:textId="77777777" w:rsidTr="00FC0F14">
        <w:tc>
          <w:tcPr>
            <w:tcW w:w="995" w:type="dxa"/>
            <w:vMerge/>
          </w:tcPr>
          <w:p w14:paraId="67A07097"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985" w:type="dxa"/>
            <w:vMerge/>
          </w:tcPr>
          <w:p w14:paraId="67A07098"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560" w:type="dxa"/>
            <w:vMerge/>
          </w:tcPr>
          <w:p w14:paraId="67A07099"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4400" w:type="dxa"/>
          </w:tcPr>
          <w:p w14:paraId="67A0709A" w14:textId="425C97B9" w:rsidR="00F46FE8" w:rsidRPr="008F0252" w:rsidRDefault="00AE5D3F"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Risina</w:t>
            </w:r>
            <w:r w:rsidR="00F46FE8" w:rsidRPr="008F0252">
              <w:rPr>
                <w:rFonts w:ascii="Times New Roman" w:hAnsi="Times New Roman" w:cs="Times New Roman"/>
                <w:sz w:val="24"/>
                <w:szCs w:val="24"/>
              </w:rPr>
              <w:t xml:space="preserve"> struktūrvienības administratīvos jautājumus, kas saistīti ar kuģa personālu un kuģa dienesta organizāciju</w:t>
            </w:r>
          </w:p>
        </w:tc>
        <w:tc>
          <w:tcPr>
            <w:tcW w:w="1418" w:type="dxa"/>
            <w:vMerge/>
          </w:tcPr>
          <w:p w14:paraId="67A0709B" w14:textId="77777777" w:rsidR="00F46FE8" w:rsidRPr="008F0252" w:rsidRDefault="00F46FE8" w:rsidP="00F869CE">
            <w:pPr>
              <w:pStyle w:val="ListParagraph"/>
              <w:ind w:left="0"/>
              <w:rPr>
                <w:rFonts w:ascii="Times New Roman" w:hAnsi="Times New Roman" w:cs="Times New Roman"/>
                <w:sz w:val="24"/>
                <w:szCs w:val="24"/>
              </w:rPr>
            </w:pPr>
          </w:p>
        </w:tc>
      </w:tr>
      <w:tr w:rsidR="008F0252" w:rsidRPr="008F0252" w14:paraId="67A070A2" w14:textId="77777777" w:rsidTr="00FC0F14">
        <w:tc>
          <w:tcPr>
            <w:tcW w:w="995" w:type="dxa"/>
            <w:vMerge/>
          </w:tcPr>
          <w:p w14:paraId="67A0709D"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985" w:type="dxa"/>
            <w:vMerge/>
          </w:tcPr>
          <w:p w14:paraId="67A0709E"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560" w:type="dxa"/>
            <w:vMerge/>
          </w:tcPr>
          <w:p w14:paraId="67A0709F"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4400" w:type="dxa"/>
          </w:tcPr>
          <w:p w14:paraId="67A070A0" w14:textId="77777777" w:rsidR="00F46FE8" w:rsidRPr="008F0252" w:rsidRDefault="00F46FE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darbu ar kuģa dokumentāciju, piedalās ar kuģa dienesta organizāciju saistīto iekšējo normatīvo aktu projektu izstrādē, piedalās un organizē personāla instruktāžas par drošības tehnikas noteikumiem, ugunsdrošības un elektrodrošības prasībām</w:t>
            </w:r>
          </w:p>
        </w:tc>
        <w:tc>
          <w:tcPr>
            <w:tcW w:w="1418" w:type="dxa"/>
            <w:vMerge/>
          </w:tcPr>
          <w:p w14:paraId="67A070A1" w14:textId="77777777" w:rsidR="00F46FE8" w:rsidRPr="008F0252" w:rsidRDefault="00F46FE8" w:rsidP="00F869CE">
            <w:pPr>
              <w:pStyle w:val="ListParagraph"/>
              <w:ind w:left="0"/>
              <w:rPr>
                <w:rFonts w:ascii="Times New Roman" w:hAnsi="Times New Roman" w:cs="Times New Roman"/>
                <w:sz w:val="24"/>
                <w:szCs w:val="24"/>
              </w:rPr>
            </w:pPr>
          </w:p>
        </w:tc>
      </w:tr>
      <w:tr w:rsidR="008F0252" w:rsidRPr="008F0252" w14:paraId="67A070A8" w14:textId="77777777" w:rsidTr="00FC0F14">
        <w:tc>
          <w:tcPr>
            <w:tcW w:w="995" w:type="dxa"/>
            <w:vMerge/>
          </w:tcPr>
          <w:p w14:paraId="67A070A3"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985" w:type="dxa"/>
            <w:vMerge/>
          </w:tcPr>
          <w:p w14:paraId="67A070A4"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560" w:type="dxa"/>
            <w:vMerge/>
          </w:tcPr>
          <w:p w14:paraId="67A070A5"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4400" w:type="dxa"/>
          </w:tcPr>
          <w:p w14:paraId="67A070A6" w14:textId="77777777" w:rsidR="00F46FE8" w:rsidRPr="008F0252" w:rsidRDefault="00F46FE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kuģa vadīšanu atbilstoši navigācijas apstākļiem, normatīvo aktu prasībām un izvirzītajiem uzdevumiem, ievēro labu jūras praksi</w:t>
            </w:r>
          </w:p>
        </w:tc>
        <w:tc>
          <w:tcPr>
            <w:tcW w:w="1418" w:type="dxa"/>
            <w:vMerge/>
          </w:tcPr>
          <w:p w14:paraId="67A070A7" w14:textId="77777777" w:rsidR="00F46FE8" w:rsidRPr="008F0252" w:rsidRDefault="00F46FE8" w:rsidP="00F869CE">
            <w:pPr>
              <w:pStyle w:val="ListParagraph"/>
              <w:ind w:left="0"/>
              <w:rPr>
                <w:rFonts w:ascii="Times New Roman" w:hAnsi="Times New Roman" w:cs="Times New Roman"/>
                <w:sz w:val="24"/>
                <w:szCs w:val="24"/>
              </w:rPr>
            </w:pPr>
          </w:p>
        </w:tc>
      </w:tr>
      <w:tr w:rsidR="008F0252" w:rsidRPr="008F0252" w14:paraId="67A070AE" w14:textId="77777777" w:rsidTr="00FC0F14">
        <w:tc>
          <w:tcPr>
            <w:tcW w:w="995" w:type="dxa"/>
            <w:vMerge/>
          </w:tcPr>
          <w:p w14:paraId="67A070A9"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985" w:type="dxa"/>
            <w:vMerge/>
          </w:tcPr>
          <w:p w14:paraId="67A070AA"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560" w:type="dxa"/>
            <w:vMerge/>
          </w:tcPr>
          <w:p w14:paraId="67A070AB"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4400" w:type="dxa"/>
          </w:tcPr>
          <w:p w14:paraId="67A070AC" w14:textId="77777777" w:rsidR="00F46FE8" w:rsidRPr="008F0252" w:rsidRDefault="00F46FE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kuģa apskates grupas darbību ārpus kuģa, veic tās darbības un uzdevumu izpildes kontroli</w:t>
            </w:r>
          </w:p>
        </w:tc>
        <w:tc>
          <w:tcPr>
            <w:tcW w:w="1418" w:type="dxa"/>
            <w:vMerge/>
          </w:tcPr>
          <w:p w14:paraId="67A070AD" w14:textId="77777777" w:rsidR="00F46FE8" w:rsidRPr="008F0252" w:rsidRDefault="00F46FE8" w:rsidP="00F869CE">
            <w:pPr>
              <w:pStyle w:val="ListParagraph"/>
              <w:ind w:left="0"/>
              <w:rPr>
                <w:rFonts w:ascii="Times New Roman" w:hAnsi="Times New Roman" w:cs="Times New Roman"/>
                <w:sz w:val="24"/>
                <w:szCs w:val="24"/>
              </w:rPr>
            </w:pPr>
          </w:p>
        </w:tc>
      </w:tr>
      <w:tr w:rsidR="008F0252" w:rsidRPr="008F0252" w14:paraId="67A070B4" w14:textId="77777777" w:rsidTr="00FC0F14">
        <w:tc>
          <w:tcPr>
            <w:tcW w:w="995" w:type="dxa"/>
            <w:vMerge/>
          </w:tcPr>
          <w:p w14:paraId="67A070AF"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985" w:type="dxa"/>
            <w:vMerge/>
          </w:tcPr>
          <w:p w14:paraId="67A070B0"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560" w:type="dxa"/>
            <w:vMerge/>
          </w:tcPr>
          <w:p w14:paraId="67A070B1"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4400" w:type="dxa"/>
          </w:tcPr>
          <w:p w14:paraId="67A070B2" w14:textId="77777777" w:rsidR="00F46FE8" w:rsidRPr="008F0252" w:rsidRDefault="00F46FE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pasākumus kuģa dzīvotspējas saglabāšanai</w:t>
            </w:r>
          </w:p>
        </w:tc>
        <w:tc>
          <w:tcPr>
            <w:tcW w:w="1418" w:type="dxa"/>
            <w:vMerge/>
          </w:tcPr>
          <w:p w14:paraId="67A070B3" w14:textId="77777777" w:rsidR="00F46FE8" w:rsidRPr="008F0252" w:rsidRDefault="00F46FE8" w:rsidP="00F869CE">
            <w:pPr>
              <w:pStyle w:val="ListParagraph"/>
              <w:ind w:left="0"/>
              <w:rPr>
                <w:rFonts w:ascii="Times New Roman" w:hAnsi="Times New Roman" w:cs="Times New Roman"/>
                <w:sz w:val="24"/>
                <w:szCs w:val="24"/>
              </w:rPr>
            </w:pPr>
          </w:p>
        </w:tc>
      </w:tr>
      <w:tr w:rsidR="008F0252" w:rsidRPr="008F0252" w14:paraId="67A070BA" w14:textId="77777777" w:rsidTr="00FC0F14">
        <w:tc>
          <w:tcPr>
            <w:tcW w:w="995" w:type="dxa"/>
            <w:vMerge/>
          </w:tcPr>
          <w:p w14:paraId="67A070B5"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985" w:type="dxa"/>
            <w:vMerge/>
          </w:tcPr>
          <w:p w14:paraId="67A070B6"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560" w:type="dxa"/>
            <w:vMerge/>
          </w:tcPr>
          <w:p w14:paraId="67A070B7"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4400" w:type="dxa"/>
          </w:tcPr>
          <w:p w14:paraId="67A070B8" w14:textId="77777777" w:rsidR="00F46FE8" w:rsidRPr="008F0252" w:rsidRDefault="00F46FE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Konstatējot likumpārkāpumus, veic procesuālās darbības</w:t>
            </w:r>
          </w:p>
        </w:tc>
        <w:tc>
          <w:tcPr>
            <w:tcW w:w="1418" w:type="dxa"/>
            <w:vMerge/>
          </w:tcPr>
          <w:p w14:paraId="67A070B9" w14:textId="77777777" w:rsidR="00F46FE8" w:rsidRPr="008F0252" w:rsidRDefault="00F46FE8" w:rsidP="00F869CE">
            <w:pPr>
              <w:pStyle w:val="ListParagraph"/>
              <w:ind w:left="0"/>
              <w:rPr>
                <w:rFonts w:ascii="Times New Roman" w:hAnsi="Times New Roman" w:cs="Times New Roman"/>
                <w:sz w:val="24"/>
                <w:szCs w:val="24"/>
              </w:rPr>
            </w:pPr>
          </w:p>
        </w:tc>
      </w:tr>
      <w:tr w:rsidR="008F0252" w:rsidRPr="008F0252" w14:paraId="67A070C0" w14:textId="77777777" w:rsidTr="00FC0F14">
        <w:tc>
          <w:tcPr>
            <w:tcW w:w="995" w:type="dxa"/>
            <w:vMerge/>
          </w:tcPr>
          <w:p w14:paraId="67A070BB"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985" w:type="dxa"/>
            <w:vMerge/>
          </w:tcPr>
          <w:p w14:paraId="67A070BC"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1560" w:type="dxa"/>
            <w:vMerge/>
          </w:tcPr>
          <w:p w14:paraId="67A070BD" w14:textId="77777777" w:rsidR="00F46FE8" w:rsidRPr="008F0252" w:rsidRDefault="00F46FE8" w:rsidP="00F869CE">
            <w:pPr>
              <w:pStyle w:val="ListParagraph"/>
              <w:ind w:left="0"/>
              <w:rPr>
                <w:rFonts w:ascii="Times New Roman" w:hAnsi="Times New Roman" w:cs="Times New Roman"/>
                <w:sz w:val="24"/>
                <w:szCs w:val="24"/>
                <w:shd w:val="clear" w:color="auto" w:fill="FFFFFF"/>
              </w:rPr>
            </w:pPr>
          </w:p>
        </w:tc>
        <w:tc>
          <w:tcPr>
            <w:tcW w:w="4400" w:type="dxa"/>
          </w:tcPr>
          <w:p w14:paraId="67A070BE" w14:textId="77777777" w:rsidR="00F46FE8" w:rsidRPr="008F0252" w:rsidRDefault="00F46FE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struktūrvienības attīstības plānus, kontrolē kuģa finanšu plānu izstrādi un izpildi</w:t>
            </w:r>
          </w:p>
        </w:tc>
        <w:tc>
          <w:tcPr>
            <w:tcW w:w="1418" w:type="dxa"/>
            <w:vMerge/>
          </w:tcPr>
          <w:p w14:paraId="67A070BF" w14:textId="77777777" w:rsidR="00F46FE8" w:rsidRPr="008F0252" w:rsidRDefault="00F46FE8" w:rsidP="00F869CE">
            <w:pPr>
              <w:pStyle w:val="ListParagraph"/>
              <w:ind w:left="0"/>
              <w:rPr>
                <w:rFonts w:ascii="Times New Roman" w:hAnsi="Times New Roman" w:cs="Times New Roman"/>
                <w:sz w:val="24"/>
                <w:szCs w:val="24"/>
              </w:rPr>
            </w:pPr>
          </w:p>
        </w:tc>
      </w:tr>
      <w:tr w:rsidR="008F0252" w:rsidRPr="008F0252" w14:paraId="67A070C2" w14:textId="77777777" w:rsidTr="00FC0F14">
        <w:tc>
          <w:tcPr>
            <w:tcW w:w="10358" w:type="dxa"/>
            <w:gridSpan w:val="5"/>
            <w:tcBorders>
              <w:left w:val="nil"/>
              <w:right w:val="nil"/>
            </w:tcBorders>
          </w:tcPr>
          <w:p w14:paraId="67A070C1" w14:textId="77777777" w:rsidR="00DA160C" w:rsidRPr="008F0252" w:rsidRDefault="00DA160C" w:rsidP="00EE01B4">
            <w:pPr>
              <w:pStyle w:val="ListParagraph"/>
              <w:ind w:left="0"/>
              <w:rPr>
                <w:rFonts w:ascii="Times New Roman" w:hAnsi="Times New Roman" w:cs="Times New Roman"/>
                <w:sz w:val="24"/>
                <w:szCs w:val="24"/>
              </w:rPr>
            </w:pPr>
          </w:p>
        </w:tc>
      </w:tr>
      <w:tr w:rsidR="008F0252" w:rsidRPr="008F0252" w14:paraId="67A070CB" w14:textId="77777777" w:rsidTr="00FC0F14">
        <w:tc>
          <w:tcPr>
            <w:tcW w:w="995" w:type="dxa"/>
            <w:vMerge w:val="restart"/>
            <w:vAlign w:val="center"/>
          </w:tcPr>
          <w:p w14:paraId="67A070C3" w14:textId="4A9774BE" w:rsidR="009A0352" w:rsidRPr="008F0252" w:rsidRDefault="009A0352"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IIB</w:t>
            </w:r>
          </w:p>
        </w:tc>
        <w:tc>
          <w:tcPr>
            <w:tcW w:w="1985" w:type="dxa"/>
            <w:vMerge w:val="restart"/>
            <w:vAlign w:val="center"/>
          </w:tcPr>
          <w:p w14:paraId="67A070C4" w14:textId="09DDCE53" w:rsidR="009A0352" w:rsidRPr="008F0252" w:rsidRDefault="009A0352"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Kuģim atrodoties jūrā</w:t>
            </w:r>
            <w:r w:rsidR="003705DD" w:rsidRPr="008F0252">
              <w:rPr>
                <w:rFonts w:ascii="Times New Roman" w:hAnsi="Times New Roman" w:cs="Times New Roman"/>
                <w:sz w:val="24"/>
                <w:szCs w:val="24"/>
                <w:shd w:val="clear" w:color="auto" w:fill="FFFFFF"/>
              </w:rPr>
              <w:t>,</w:t>
            </w:r>
            <w:r w:rsidRPr="008F0252">
              <w:rPr>
                <w:rFonts w:ascii="Times New Roman" w:hAnsi="Times New Roman" w:cs="Times New Roman"/>
                <w:sz w:val="24"/>
                <w:szCs w:val="24"/>
                <w:shd w:val="clear" w:color="auto" w:fill="FFFFFF"/>
              </w:rPr>
              <w:t xml:space="preserve"> veic kuģa praktisko vadīšanu, atbild par kuģa kuģošanas spēju, aizvieto kuģa kapteini</w:t>
            </w:r>
            <w:r w:rsidR="00F13E06" w:rsidRPr="008F0252">
              <w:rPr>
                <w:rFonts w:ascii="Times New Roman" w:hAnsi="Times New Roman" w:cs="Times New Roman"/>
                <w:sz w:val="24"/>
                <w:szCs w:val="24"/>
                <w:shd w:val="clear" w:color="auto" w:fill="FFFFFF"/>
              </w:rPr>
              <w:t>.</w:t>
            </w:r>
          </w:p>
          <w:p w14:paraId="67A070C5" w14:textId="77777777" w:rsidR="009A0352" w:rsidRPr="008F0252" w:rsidRDefault="009A0352"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rPr>
              <w:t xml:space="preserve">Pienākumu pildīšanai nepieciešami </w:t>
            </w:r>
            <w:r w:rsidRPr="008F0252">
              <w:rPr>
                <w:rFonts w:ascii="Times New Roman" w:hAnsi="Times New Roman" w:cs="Times New Roman"/>
                <w:sz w:val="24"/>
                <w:szCs w:val="24"/>
              </w:rPr>
              <w:lastRenderedPageBreak/>
              <w:t>kompetences sertifikāti</w:t>
            </w:r>
          </w:p>
        </w:tc>
        <w:tc>
          <w:tcPr>
            <w:tcW w:w="1560" w:type="dxa"/>
            <w:vMerge w:val="restart"/>
            <w:vAlign w:val="center"/>
          </w:tcPr>
          <w:p w14:paraId="67A070C6" w14:textId="77777777" w:rsidR="009A0352" w:rsidRPr="008F0252" w:rsidRDefault="009A0352"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lastRenderedPageBreak/>
              <w:t>Kuģa stūrmanis (maiņas kapteinis)</w:t>
            </w:r>
          </w:p>
        </w:tc>
        <w:tc>
          <w:tcPr>
            <w:tcW w:w="4400" w:type="dxa"/>
          </w:tcPr>
          <w:p w14:paraId="67A070C7" w14:textId="63260734" w:rsidR="009A0352" w:rsidRPr="008F0252" w:rsidRDefault="009A035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IIA</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p>
        </w:tc>
        <w:tc>
          <w:tcPr>
            <w:tcW w:w="1418" w:type="dxa"/>
            <w:vMerge w:val="restart"/>
            <w:vAlign w:val="center"/>
          </w:tcPr>
          <w:p w14:paraId="67A070CA" w14:textId="40EEE33F" w:rsidR="009A0352" w:rsidRPr="008F0252" w:rsidRDefault="009A0352" w:rsidP="00F869CE">
            <w:pPr>
              <w:pStyle w:val="ListParagraph"/>
              <w:ind w:left="119"/>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70D1" w14:textId="77777777" w:rsidTr="00FC0F14">
        <w:tc>
          <w:tcPr>
            <w:tcW w:w="995" w:type="dxa"/>
            <w:vMerge/>
          </w:tcPr>
          <w:p w14:paraId="67A070CC" w14:textId="77777777" w:rsidR="009A0352" w:rsidRPr="008F0252" w:rsidRDefault="009A0352" w:rsidP="00F869CE">
            <w:pPr>
              <w:pStyle w:val="ListParagraph"/>
              <w:ind w:left="0"/>
              <w:rPr>
                <w:rFonts w:ascii="Times New Roman" w:hAnsi="Times New Roman" w:cs="Times New Roman"/>
                <w:sz w:val="24"/>
                <w:szCs w:val="24"/>
                <w:shd w:val="clear" w:color="auto" w:fill="FFFFFF"/>
              </w:rPr>
            </w:pPr>
          </w:p>
        </w:tc>
        <w:tc>
          <w:tcPr>
            <w:tcW w:w="1985" w:type="dxa"/>
            <w:vMerge/>
          </w:tcPr>
          <w:p w14:paraId="67A070CD" w14:textId="77777777" w:rsidR="009A0352" w:rsidRPr="008F0252" w:rsidRDefault="009A0352" w:rsidP="00F869CE">
            <w:pPr>
              <w:pStyle w:val="ListParagraph"/>
              <w:ind w:left="0"/>
              <w:rPr>
                <w:rFonts w:ascii="Times New Roman" w:hAnsi="Times New Roman" w:cs="Times New Roman"/>
                <w:sz w:val="24"/>
                <w:szCs w:val="24"/>
                <w:shd w:val="clear" w:color="auto" w:fill="FFFFFF"/>
              </w:rPr>
            </w:pPr>
          </w:p>
        </w:tc>
        <w:tc>
          <w:tcPr>
            <w:tcW w:w="1560" w:type="dxa"/>
            <w:vMerge/>
          </w:tcPr>
          <w:p w14:paraId="67A070CE" w14:textId="77777777" w:rsidR="009A0352" w:rsidRPr="008F0252" w:rsidRDefault="009A0352" w:rsidP="00F869CE">
            <w:pPr>
              <w:pStyle w:val="ListParagraph"/>
              <w:ind w:left="0"/>
              <w:rPr>
                <w:rFonts w:ascii="Times New Roman" w:hAnsi="Times New Roman" w:cs="Times New Roman"/>
                <w:sz w:val="24"/>
                <w:szCs w:val="24"/>
                <w:shd w:val="clear" w:color="auto" w:fill="FFFFFF"/>
              </w:rPr>
            </w:pPr>
          </w:p>
        </w:tc>
        <w:tc>
          <w:tcPr>
            <w:tcW w:w="4400" w:type="dxa"/>
          </w:tcPr>
          <w:p w14:paraId="67A070CF" w14:textId="77777777" w:rsidR="009A0352" w:rsidRPr="008F0252" w:rsidRDefault="009A035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Kuģa kapteiņa prombūtnes laikā organizē kuģa vadīšanu atbilstoši navigācijas apstākļiem, normatīvo aktu prasībām un izvirzītajiem uzdevumiem, ievēro labu jūras praksi</w:t>
            </w:r>
          </w:p>
        </w:tc>
        <w:tc>
          <w:tcPr>
            <w:tcW w:w="1418" w:type="dxa"/>
            <w:vMerge/>
          </w:tcPr>
          <w:p w14:paraId="67A070D0" w14:textId="77777777" w:rsidR="009A0352" w:rsidRPr="008F0252" w:rsidRDefault="009A0352" w:rsidP="00F869CE">
            <w:pPr>
              <w:pStyle w:val="ListParagraph"/>
              <w:ind w:left="119"/>
              <w:rPr>
                <w:rFonts w:ascii="Times New Roman" w:hAnsi="Times New Roman" w:cs="Times New Roman"/>
                <w:sz w:val="24"/>
                <w:szCs w:val="24"/>
              </w:rPr>
            </w:pPr>
          </w:p>
        </w:tc>
      </w:tr>
      <w:tr w:rsidR="008F0252" w:rsidRPr="008F0252" w14:paraId="67A070D7" w14:textId="77777777" w:rsidTr="00FC0F14">
        <w:tc>
          <w:tcPr>
            <w:tcW w:w="995" w:type="dxa"/>
            <w:vMerge/>
          </w:tcPr>
          <w:p w14:paraId="67A070D2" w14:textId="77777777" w:rsidR="009A0352" w:rsidRPr="008F0252" w:rsidRDefault="009A0352" w:rsidP="00F869CE">
            <w:pPr>
              <w:pStyle w:val="ListParagraph"/>
              <w:ind w:left="0"/>
              <w:rPr>
                <w:rFonts w:ascii="Times New Roman" w:hAnsi="Times New Roman" w:cs="Times New Roman"/>
                <w:sz w:val="24"/>
                <w:szCs w:val="24"/>
                <w:shd w:val="clear" w:color="auto" w:fill="FFFFFF"/>
              </w:rPr>
            </w:pPr>
          </w:p>
        </w:tc>
        <w:tc>
          <w:tcPr>
            <w:tcW w:w="1985" w:type="dxa"/>
            <w:vMerge/>
          </w:tcPr>
          <w:p w14:paraId="67A070D3" w14:textId="77777777" w:rsidR="009A0352" w:rsidRPr="008F0252" w:rsidRDefault="009A0352" w:rsidP="00F869CE">
            <w:pPr>
              <w:pStyle w:val="ListParagraph"/>
              <w:ind w:left="0"/>
              <w:rPr>
                <w:rFonts w:ascii="Times New Roman" w:hAnsi="Times New Roman" w:cs="Times New Roman"/>
                <w:sz w:val="24"/>
                <w:szCs w:val="24"/>
                <w:shd w:val="clear" w:color="auto" w:fill="FFFFFF"/>
              </w:rPr>
            </w:pPr>
          </w:p>
        </w:tc>
        <w:tc>
          <w:tcPr>
            <w:tcW w:w="1560" w:type="dxa"/>
            <w:vMerge/>
          </w:tcPr>
          <w:p w14:paraId="67A070D4" w14:textId="77777777" w:rsidR="009A0352" w:rsidRPr="008F0252" w:rsidRDefault="009A0352" w:rsidP="00F869CE">
            <w:pPr>
              <w:pStyle w:val="ListParagraph"/>
              <w:ind w:left="0"/>
              <w:rPr>
                <w:rFonts w:ascii="Times New Roman" w:hAnsi="Times New Roman" w:cs="Times New Roman"/>
                <w:sz w:val="24"/>
                <w:szCs w:val="24"/>
                <w:shd w:val="clear" w:color="auto" w:fill="FFFFFF"/>
              </w:rPr>
            </w:pPr>
          </w:p>
        </w:tc>
        <w:tc>
          <w:tcPr>
            <w:tcW w:w="4400" w:type="dxa"/>
          </w:tcPr>
          <w:p w14:paraId="67A070D5" w14:textId="77777777" w:rsidR="009A0352" w:rsidRPr="008F0252" w:rsidRDefault="009A035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Kuģa kapteiņa prombūtnes laikā organizē kuģa apskates grupas darbību ārpus kuģa, veic tās darbības un uzdevumu izpildes kontroli</w:t>
            </w:r>
          </w:p>
        </w:tc>
        <w:tc>
          <w:tcPr>
            <w:tcW w:w="1418" w:type="dxa"/>
            <w:vMerge/>
          </w:tcPr>
          <w:p w14:paraId="67A070D6" w14:textId="77777777" w:rsidR="009A0352" w:rsidRPr="008F0252" w:rsidRDefault="009A0352" w:rsidP="00F869CE">
            <w:pPr>
              <w:pStyle w:val="ListParagraph"/>
              <w:ind w:left="119"/>
              <w:rPr>
                <w:rFonts w:ascii="Times New Roman" w:hAnsi="Times New Roman" w:cs="Times New Roman"/>
                <w:sz w:val="24"/>
                <w:szCs w:val="24"/>
              </w:rPr>
            </w:pPr>
          </w:p>
        </w:tc>
      </w:tr>
      <w:tr w:rsidR="008F0252" w:rsidRPr="008F0252" w14:paraId="67A070DD" w14:textId="77777777" w:rsidTr="00FC0F14">
        <w:tc>
          <w:tcPr>
            <w:tcW w:w="995" w:type="dxa"/>
            <w:vMerge/>
          </w:tcPr>
          <w:p w14:paraId="67A070D8" w14:textId="77777777" w:rsidR="009A0352" w:rsidRPr="008F0252" w:rsidRDefault="009A0352" w:rsidP="00F869CE">
            <w:pPr>
              <w:pStyle w:val="ListParagraph"/>
              <w:ind w:left="0"/>
              <w:rPr>
                <w:rFonts w:ascii="Times New Roman" w:hAnsi="Times New Roman" w:cs="Times New Roman"/>
                <w:sz w:val="24"/>
                <w:szCs w:val="24"/>
                <w:shd w:val="clear" w:color="auto" w:fill="FFFFFF"/>
              </w:rPr>
            </w:pPr>
          </w:p>
        </w:tc>
        <w:tc>
          <w:tcPr>
            <w:tcW w:w="1985" w:type="dxa"/>
            <w:vMerge/>
          </w:tcPr>
          <w:p w14:paraId="67A070D9" w14:textId="77777777" w:rsidR="009A0352" w:rsidRPr="008F0252" w:rsidRDefault="009A0352" w:rsidP="00F869CE">
            <w:pPr>
              <w:pStyle w:val="ListParagraph"/>
              <w:ind w:left="0"/>
              <w:rPr>
                <w:rFonts w:ascii="Times New Roman" w:hAnsi="Times New Roman" w:cs="Times New Roman"/>
                <w:sz w:val="24"/>
                <w:szCs w:val="24"/>
                <w:shd w:val="clear" w:color="auto" w:fill="FFFFFF"/>
              </w:rPr>
            </w:pPr>
          </w:p>
        </w:tc>
        <w:tc>
          <w:tcPr>
            <w:tcW w:w="1560" w:type="dxa"/>
            <w:vMerge/>
          </w:tcPr>
          <w:p w14:paraId="67A070DA" w14:textId="77777777" w:rsidR="009A0352" w:rsidRPr="008F0252" w:rsidRDefault="009A0352" w:rsidP="00F869CE">
            <w:pPr>
              <w:pStyle w:val="ListParagraph"/>
              <w:ind w:left="0"/>
              <w:rPr>
                <w:rFonts w:ascii="Times New Roman" w:hAnsi="Times New Roman" w:cs="Times New Roman"/>
                <w:sz w:val="24"/>
                <w:szCs w:val="24"/>
                <w:shd w:val="clear" w:color="auto" w:fill="FFFFFF"/>
              </w:rPr>
            </w:pPr>
          </w:p>
        </w:tc>
        <w:tc>
          <w:tcPr>
            <w:tcW w:w="4400" w:type="dxa"/>
          </w:tcPr>
          <w:p w14:paraId="67A070DB" w14:textId="77777777" w:rsidR="009A0352" w:rsidRPr="008F0252" w:rsidRDefault="009A035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Kuģa kapteiņa prombūtnes laikā vada pasākumus kuģa dzīvotspējas saglabāšanai</w:t>
            </w:r>
          </w:p>
        </w:tc>
        <w:tc>
          <w:tcPr>
            <w:tcW w:w="1418" w:type="dxa"/>
            <w:vMerge/>
          </w:tcPr>
          <w:p w14:paraId="67A070DC" w14:textId="77777777" w:rsidR="009A0352" w:rsidRPr="008F0252" w:rsidRDefault="009A0352" w:rsidP="00F869CE">
            <w:pPr>
              <w:pStyle w:val="ListParagraph"/>
              <w:ind w:left="119"/>
              <w:rPr>
                <w:rFonts w:ascii="Times New Roman" w:hAnsi="Times New Roman" w:cs="Times New Roman"/>
                <w:sz w:val="24"/>
                <w:szCs w:val="24"/>
              </w:rPr>
            </w:pPr>
          </w:p>
        </w:tc>
      </w:tr>
      <w:tr w:rsidR="008F0252" w:rsidRPr="008F0252" w14:paraId="67A070DF" w14:textId="77777777" w:rsidTr="00FC0F14">
        <w:tc>
          <w:tcPr>
            <w:tcW w:w="10358" w:type="dxa"/>
            <w:gridSpan w:val="5"/>
            <w:tcBorders>
              <w:left w:val="nil"/>
              <w:right w:val="nil"/>
            </w:tcBorders>
          </w:tcPr>
          <w:p w14:paraId="67A070DE" w14:textId="77777777" w:rsidR="00C167C5" w:rsidRPr="008F0252" w:rsidRDefault="00C167C5" w:rsidP="00EE01B4">
            <w:pPr>
              <w:pStyle w:val="ListParagraph"/>
              <w:ind w:left="0"/>
              <w:rPr>
                <w:rFonts w:ascii="Times New Roman" w:hAnsi="Times New Roman" w:cs="Times New Roman"/>
                <w:sz w:val="24"/>
                <w:szCs w:val="24"/>
              </w:rPr>
            </w:pPr>
          </w:p>
        </w:tc>
      </w:tr>
      <w:tr w:rsidR="008F0252" w:rsidRPr="008F0252" w14:paraId="67A070E8" w14:textId="77777777" w:rsidTr="00FC0F14">
        <w:tc>
          <w:tcPr>
            <w:tcW w:w="995" w:type="dxa"/>
            <w:vMerge w:val="restart"/>
            <w:vAlign w:val="center"/>
          </w:tcPr>
          <w:p w14:paraId="67A070E0" w14:textId="20968C77" w:rsidR="004C0660" w:rsidRPr="008F0252" w:rsidRDefault="004C066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IIA</w:t>
            </w:r>
          </w:p>
        </w:tc>
        <w:tc>
          <w:tcPr>
            <w:tcW w:w="1985" w:type="dxa"/>
            <w:vMerge w:val="restart"/>
            <w:vAlign w:val="center"/>
          </w:tcPr>
          <w:p w14:paraId="67A070E1" w14:textId="7BE01BB8" w:rsidR="004C0660" w:rsidRPr="008F0252" w:rsidRDefault="004C0660"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Kuģim atrodoties jūrā, nodrošina tā praktisko vadīšanu, atbild par kuģa kuģošanas spēju</w:t>
            </w:r>
            <w:r w:rsidR="003705DD" w:rsidRPr="008F0252">
              <w:rPr>
                <w:rFonts w:ascii="Times New Roman" w:hAnsi="Times New Roman" w:cs="Times New Roman"/>
                <w:sz w:val="24"/>
                <w:szCs w:val="24"/>
                <w:shd w:val="clear" w:color="auto" w:fill="FFFFFF"/>
              </w:rPr>
              <w:t>.</w:t>
            </w:r>
          </w:p>
          <w:p w14:paraId="67A070E2" w14:textId="77777777" w:rsidR="004C0660" w:rsidRPr="008F0252" w:rsidRDefault="004C0660"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Pienākumu pildīšanai nepieciešami kompetences sertifikāti</w:t>
            </w:r>
          </w:p>
        </w:tc>
        <w:tc>
          <w:tcPr>
            <w:tcW w:w="1560" w:type="dxa"/>
            <w:vMerge w:val="restart"/>
            <w:vAlign w:val="center"/>
          </w:tcPr>
          <w:p w14:paraId="67A070E3" w14:textId="77777777" w:rsidR="004C0660" w:rsidRPr="008F0252" w:rsidRDefault="004C0660"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Kuģa stūrmanis</w:t>
            </w:r>
          </w:p>
        </w:tc>
        <w:tc>
          <w:tcPr>
            <w:tcW w:w="4400" w:type="dxa"/>
          </w:tcPr>
          <w:p w14:paraId="67A070E4" w14:textId="77777777" w:rsidR="004C0660" w:rsidRPr="008F0252" w:rsidRDefault="004C066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Sagatavo kuģi iziešanai jūrā, pārbauda kuģa navigācijas ierīces, piederumus un sakaru līdzekļus, nodrošina kuģa kapteini ar nepieciešamo informāciju ierīču un piederumu remontam vai iegādei, nodrošina drošai navigācijai nepieciešamās dokumentācijas atjaunošanu</w:t>
            </w:r>
          </w:p>
        </w:tc>
        <w:tc>
          <w:tcPr>
            <w:tcW w:w="1418" w:type="dxa"/>
            <w:vMerge w:val="restart"/>
            <w:vAlign w:val="center"/>
          </w:tcPr>
          <w:p w14:paraId="67A070E7" w14:textId="1EC65F29" w:rsidR="004C0660" w:rsidRPr="008F0252" w:rsidRDefault="004C066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70EE" w14:textId="77777777" w:rsidTr="00FC0F14">
        <w:tc>
          <w:tcPr>
            <w:tcW w:w="995" w:type="dxa"/>
            <w:vMerge/>
          </w:tcPr>
          <w:p w14:paraId="67A070E9" w14:textId="77777777" w:rsidR="004C0660" w:rsidRPr="008F0252" w:rsidRDefault="004C0660" w:rsidP="00F869CE">
            <w:pPr>
              <w:pStyle w:val="ListParagraph"/>
              <w:ind w:left="0"/>
              <w:rPr>
                <w:rFonts w:ascii="Times New Roman" w:hAnsi="Times New Roman" w:cs="Times New Roman"/>
                <w:sz w:val="24"/>
                <w:szCs w:val="24"/>
                <w:shd w:val="clear" w:color="auto" w:fill="FFFFFF"/>
              </w:rPr>
            </w:pPr>
          </w:p>
        </w:tc>
        <w:tc>
          <w:tcPr>
            <w:tcW w:w="1985" w:type="dxa"/>
            <w:vMerge/>
          </w:tcPr>
          <w:p w14:paraId="67A070EA" w14:textId="77777777" w:rsidR="004C0660" w:rsidRPr="008F0252" w:rsidRDefault="004C0660" w:rsidP="00F869CE">
            <w:pPr>
              <w:pStyle w:val="ListParagraph"/>
              <w:ind w:left="0"/>
              <w:rPr>
                <w:rFonts w:ascii="Times New Roman" w:hAnsi="Times New Roman" w:cs="Times New Roman"/>
                <w:sz w:val="24"/>
                <w:szCs w:val="24"/>
                <w:shd w:val="clear" w:color="auto" w:fill="FFFFFF"/>
              </w:rPr>
            </w:pPr>
          </w:p>
        </w:tc>
        <w:tc>
          <w:tcPr>
            <w:tcW w:w="1560" w:type="dxa"/>
            <w:vMerge/>
          </w:tcPr>
          <w:p w14:paraId="67A070EB" w14:textId="77777777" w:rsidR="004C0660" w:rsidRPr="008F0252" w:rsidRDefault="004C0660" w:rsidP="00F869CE">
            <w:pPr>
              <w:pStyle w:val="ListParagraph"/>
              <w:ind w:left="0"/>
              <w:rPr>
                <w:rFonts w:ascii="Times New Roman" w:hAnsi="Times New Roman" w:cs="Times New Roman"/>
                <w:sz w:val="24"/>
                <w:szCs w:val="24"/>
                <w:shd w:val="clear" w:color="auto" w:fill="FFFFFF"/>
              </w:rPr>
            </w:pPr>
          </w:p>
        </w:tc>
        <w:tc>
          <w:tcPr>
            <w:tcW w:w="4400" w:type="dxa"/>
          </w:tcPr>
          <w:p w14:paraId="67A070EC" w14:textId="1DCE4DBC" w:rsidR="004C0660" w:rsidRPr="008F0252" w:rsidRDefault="004C066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kuģa laivas sagatavošanu un, ja nepieciešams, pilda kuģa laivas vadītāja funkcijas, vada apmācības klāja komandai par kuģošanas drošības noteikumiem un praktisku laivas vadīšanu</w:t>
            </w:r>
          </w:p>
        </w:tc>
        <w:tc>
          <w:tcPr>
            <w:tcW w:w="1418" w:type="dxa"/>
            <w:vMerge/>
          </w:tcPr>
          <w:p w14:paraId="67A070ED" w14:textId="77777777" w:rsidR="004C0660" w:rsidRPr="008F0252" w:rsidRDefault="004C0660" w:rsidP="00F869CE">
            <w:pPr>
              <w:pStyle w:val="ListParagraph"/>
              <w:ind w:left="0"/>
              <w:rPr>
                <w:rFonts w:ascii="Times New Roman" w:hAnsi="Times New Roman" w:cs="Times New Roman"/>
                <w:sz w:val="24"/>
                <w:szCs w:val="24"/>
              </w:rPr>
            </w:pPr>
          </w:p>
        </w:tc>
      </w:tr>
      <w:tr w:rsidR="008F0252" w:rsidRPr="008F0252" w14:paraId="67A070F4" w14:textId="77777777" w:rsidTr="00FC0F14">
        <w:tc>
          <w:tcPr>
            <w:tcW w:w="995" w:type="dxa"/>
            <w:vMerge/>
          </w:tcPr>
          <w:p w14:paraId="67A070EF"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1985" w:type="dxa"/>
            <w:vMerge/>
          </w:tcPr>
          <w:p w14:paraId="67A070F0"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1560" w:type="dxa"/>
            <w:vMerge/>
          </w:tcPr>
          <w:p w14:paraId="67A070F1"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4400" w:type="dxa"/>
          </w:tcPr>
          <w:p w14:paraId="67A070F2" w14:textId="6DD71894" w:rsidR="003A3F88" w:rsidRPr="008F0252" w:rsidRDefault="00531D2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Aizpilda </w:t>
            </w:r>
            <w:r w:rsidR="003A3F88" w:rsidRPr="008F0252">
              <w:rPr>
                <w:rFonts w:ascii="Times New Roman" w:hAnsi="Times New Roman" w:cs="Times New Roman"/>
                <w:sz w:val="24"/>
                <w:szCs w:val="24"/>
              </w:rPr>
              <w:t>kuģa žurnālu un cit</w:t>
            </w:r>
            <w:r w:rsidRPr="008F0252">
              <w:rPr>
                <w:rFonts w:ascii="Times New Roman" w:hAnsi="Times New Roman" w:cs="Times New Roman"/>
                <w:sz w:val="24"/>
                <w:szCs w:val="24"/>
              </w:rPr>
              <w:t>u</w:t>
            </w:r>
            <w:r w:rsidR="003A3F88" w:rsidRPr="008F0252">
              <w:rPr>
                <w:rFonts w:ascii="Times New Roman" w:hAnsi="Times New Roman" w:cs="Times New Roman"/>
                <w:sz w:val="24"/>
                <w:szCs w:val="24"/>
              </w:rPr>
              <w:t xml:space="preserve"> kuģa dokumentācij</w:t>
            </w:r>
            <w:r w:rsidRPr="008F0252">
              <w:rPr>
                <w:rFonts w:ascii="Times New Roman" w:hAnsi="Times New Roman" w:cs="Times New Roman"/>
                <w:sz w:val="24"/>
                <w:szCs w:val="24"/>
              </w:rPr>
              <w:t>u</w:t>
            </w:r>
            <w:r w:rsidR="003A3F88" w:rsidRPr="008F0252">
              <w:rPr>
                <w:rFonts w:ascii="Times New Roman" w:hAnsi="Times New Roman" w:cs="Times New Roman"/>
                <w:sz w:val="24"/>
                <w:szCs w:val="24"/>
              </w:rPr>
              <w:t xml:space="preserve"> un nodrošina navigācijas karšu korektūru</w:t>
            </w:r>
          </w:p>
        </w:tc>
        <w:tc>
          <w:tcPr>
            <w:tcW w:w="1418" w:type="dxa"/>
            <w:vMerge/>
          </w:tcPr>
          <w:p w14:paraId="67A070F3" w14:textId="77777777" w:rsidR="003A3F88" w:rsidRPr="008F0252" w:rsidRDefault="003A3F88" w:rsidP="00F869CE">
            <w:pPr>
              <w:pStyle w:val="ListParagraph"/>
              <w:ind w:left="0"/>
              <w:rPr>
                <w:rFonts w:ascii="Times New Roman" w:hAnsi="Times New Roman" w:cs="Times New Roman"/>
                <w:sz w:val="24"/>
                <w:szCs w:val="24"/>
              </w:rPr>
            </w:pPr>
          </w:p>
        </w:tc>
      </w:tr>
      <w:tr w:rsidR="008F0252" w:rsidRPr="008F0252" w14:paraId="67A070FA" w14:textId="77777777" w:rsidTr="00FC0F14">
        <w:tc>
          <w:tcPr>
            <w:tcW w:w="995" w:type="dxa"/>
            <w:vMerge/>
          </w:tcPr>
          <w:p w14:paraId="67A070F5"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1985" w:type="dxa"/>
            <w:vMerge/>
          </w:tcPr>
          <w:p w14:paraId="67A070F6"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1560" w:type="dxa"/>
            <w:vMerge/>
          </w:tcPr>
          <w:p w14:paraId="67A070F7"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4400" w:type="dxa"/>
          </w:tcPr>
          <w:p w14:paraId="67A070F8" w14:textId="2F24985A" w:rsidR="003A3F88" w:rsidRPr="008F0252" w:rsidRDefault="00D3744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Pārbauda </w:t>
            </w:r>
            <w:r w:rsidR="003A3F88" w:rsidRPr="008F0252">
              <w:rPr>
                <w:rFonts w:ascii="Times New Roman" w:hAnsi="Times New Roman" w:cs="Times New Roman"/>
                <w:sz w:val="24"/>
                <w:szCs w:val="24"/>
              </w:rPr>
              <w:t>ceļošanas dokumentu, uzturēšanās, identifikācijas un citu dokumentu derīgum</w:t>
            </w:r>
            <w:r w:rsidRPr="008F0252">
              <w:rPr>
                <w:rFonts w:ascii="Times New Roman" w:hAnsi="Times New Roman" w:cs="Times New Roman"/>
                <w:sz w:val="24"/>
                <w:szCs w:val="24"/>
              </w:rPr>
              <w:t>u</w:t>
            </w:r>
            <w:r w:rsidR="003A3F88" w:rsidRPr="008F0252">
              <w:rPr>
                <w:rFonts w:ascii="Times New Roman" w:hAnsi="Times New Roman" w:cs="Times New Roman"/>
                <w:sz w:val="24"/>
                <w:szCs w:val="24"/>
              </w:rPr>
              <w:t xml:space="preserve"> robežas šķērsošanai </w:t>
            </w:r>
          </w:p>
        </w:tc>
        <w:tc>
          <w:tcPr>
            <w:tcW w:w="1418" w:type="dxa"/>
            <w:vMerge/>
          </w:tcPr>
          <w:p w14:paraId="67A070F9" w14:textId="77777777" w:rsidR="003A3F88" w:rsidRPr="008F0252" w:rsidRDefault="003A3F88" w:rsidP="00F869CE">
            <w:pPr>
              <w:pStyle w:val="ListParagraph"/>
              <w:ind w:left="0"/>
              <w:rPr>
                <w:rFonts w:ascii="Times New Roman" w:hAnsi="Times New Roman" w:cs="Times New Roman"/>
                <w:sz w:val="24"/>
                <w:szCs w:val="24"/>
              </w:rPr>
            </w:pPr>
          </w:p>
        </w:tc>
      </w:tr>
      <w:tr w:rsidR="008F0252" w:rsidRPr="008F0252" w14:paraId="67A07100" w14:textId="77777777" w:rsidTr="00FC0F14">
        <w:tc>
          <w:tcPr>
            <w:tcW w:w="995" w:type="dxa"/>
            <w:vMerge/>
          </w:tcPr>
          <w:p w14:paraId="67A070FB"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1985" w:type="dxa"/>
            <w:vMerge/>
          </w:tcPr>
          <w:p w14:paraId="67A070FC"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1560" w:type="dxa"/>
            <w:vMerge/>
          </w:tcPr>
          <w:p w14:paraId="67A070FD"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4400" w:type="dxa"/>
          </w:tcPr>
          <w:p w14:paraId="67A070FE" w14:textId="77777777" w:rsidR="003A3F88" w:rsidRPr="008F0252" w:rsidRDefault="003A3F8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Konstatējot likumpārkāpumus, veic procesuālās darbības</w:t>
            </w:r>
          </w:p>
        </w:tc>
        <w:tc>
          <w:tcPr>
            <w:tcW w:w="1418" w:type="dxa"/>
            <w:vMerge/>
          </w:tcPr>
          <w:p w14:paraId="67A070FF" w14:textId="77777777" w:rsidR="003A3F88" w:rsidRPr="008F0252" w:rsidRDefault="003A3F88" w:rsidP="00F869CE">
            <w:pPr>
              <w:pStyle w:val="ListParagraph"/>
              <w:ind w:left="0"/>
              <w:rPr>
                <w:rFonts w:ascii="Times New Roman" w:hAnsi="Times New Roman" w:cs="Times New Roman"/>
                <w:sz w:val="24"/>
                <w:szCs w:val="24"/>
              </w:rPr>
            </w:pPr>
          </w:p>
        </w:tc>
      </w:tr>
      <w:tr w:rsidR="008F0252" w:rsidRPr="008F0252" w14:paraId="67A07106" w14:textId="77777777" w:rsidTr="00FC0F14">
        <w:tc>
          <w:tcPr>
            <w:tcW w:w="995" w:type="dxa"/>
            <w:vMerge/>
          </w:tcPr>
          <w:p w14:paraId="67A07101"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1985" w:type="dxa"/>
            <w:vMerge/>
          </w:tcPr>
          <w:p w14:paraId="67A07102"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1560" w:type="dxa"/>
            <w:vMerge/>
          </w:tcPr>
          <w:p w14:paraId="67A07103"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4400" w:type="dxa"/>
          </w:tcPr>
          <w:p w14:paraId="67A07104" w14:textId="77777777" w:rsidR="003A3F88" w:rsidRPr="008F0252" w:rsidRDefault="003A3F8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struktūrvienības personāla apmācību</w:t>
            </w:r>
          </w:p>
        </w:tc>
        <w:tc>
          <w:tcPr>
            <w:tcW w:w="1418" w:type="dxa"/>
            <w:vMerge/>
          </w:tcPr>
          <w:p w14:paraId="67A07105" w14:textId="77777777" w:rsidR="003A3F88" w:rsidRPr="008F0252" w:rsidRDefault="003A3F88" w:rsidP="00F869CE">
            <w:pPr>
              <w:pStyle w:val="ListParagraph"/>
              <w:ind w:left="0"/>
              <w:rPr>
                <w:rFonts w:ascii="Times New Roman" w:hAnsi="Times New Roman" w:cs="Times New Roman"/>
                <w:sz w:val="24"/>
                <w:szCs w:val="24"/>
              </w:rPr>
            </w:pPr>
          </w:p>
        </w:tc>
      </w:tr>
      <w:tr w:rsidR="008F0252" w:rsidRPr="008F0252" w14:paraId="67A0710C" w14:textId="77777777" w:rsidTr="00FC0F14">
        <w:tc>
          <w:tcPr>
            <w:tcW w:w="995" w:type="dxa"/>
            <w:vMerge/>
          </w:tcPr>
          <w:p w14:paraId="67A07107"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1985" w:type="dxa"/>
            <w:vMerge/>
          </w:tcPr>
          <w:p w14:paraId="67A07108"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1560" w:type="dxa"/>
            <w:vMerge/>
          </w:tcPr>
          <w:p w14:paraId="67A07109" w14:textId="77777777" w:rsidR="003A3F88" w:rsidRPr="008F0252" w:rsidRDefault="003A3F88" w:rsidP="00F869CE">
            <w:pPr>
              <w:pStyle w:val="ListParagraph"/>
              <w:ind w:left="0"/>
              <w:rPr>
                <w:rFonts w:ascii="Times New Roman" w:hAnsi="Times New Roman" w:cs="Times New Roman"/>
                <w:sz w:val="24"/>
                <w:szCs w:val="24"/>
                <w:shd w:val="clear" w:color="auto" w:fill="FFFFFF"/>
              </w:rPr>
            </w:pPr>
          </w:p>
        </w:tc>
        <w:tc>
          <w:tcPr>
            <w:tcW w:w="4400" w:type="dxa"/>
          </w:tcPr>
          <w:p w14:paraId="67A0710A" w14:textId="77777777" w:rsidR="003A3F88" w:rsidRPr="008F0252" w:rsidRDefault="003A3F8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Apskates laikā veic kuģošanas līdzekļu reģistrācijas dokumentu un kuģošanas līdzekļu personāla sertificēšanas dokumentu pārbaudi</w:t>
            </w:r>
          </w:p>
        </w:tc>
        <w:tc>
          <w:tcPr>
            <w:tcW w:w="1418" w:type="dxa"/>
            <w:vMerge/>
          </w:tcPr>
          <w:p w14:paraId="67A0710B" w14:textId="77777777" w:rsidR="003A3F88" w:rsidRPr="008F0252" w:rsidRDefault="003A3F88" w:rsidP="00F869CE">
            <w:pPr>
              <w:pStyle w:val="ListParagraph"/>
              <w:ind w:left="0"/>
              <w:rPr>
                <w:rFonts w:ascii="Times New Roman" w:hAnsi="Times New Roman" w:cs="Times New Roman"/>
                <w:sz w:val="24"/>
                <w:szCs w:val="24"/>
              </w:rPr>
            </w:pPr>
          </w:p>
        </w:tc>
      </w:tr>
      <w:tr w:rsidR="008F0252" w:rsidRPr="008F0252" w14:paraId="67A07112" w14:textId="77777777" w:rsidTr="00FC0F14">
        <w:tc>
          <w:tcPr>
            <w:tcW w:w="995" w:type="dxa"/>
            <w:vMerge/>
          </w:tcPr>
          <w:p w14:paraId="67A0710D" w14:textId="77777777" w:rsidR="004C0660" w:rsidRPr="008F0252" w:rsidRDefault="004C0660" w:rsidP="00F869CE">
            <w:pPr>
              <w:pStyle w:val="ListParagraph"/>
              <w:ind w:left="0"/>
              <w:rPr>
                <w:rFonts w:ascii="Times New Roman" w:hAnsi="Times New Roman" w:cs="Times New Roman"/>
                <w:sz w:val="24"/>
                <w:szCs w:val="24"/>
                <w:shd w:val="clear" w:color="auto" w:fill="FFFFFF"/>
              </w:rPr>
            </w:pPr>
          </w:p>
        </w:tc>
        <w:tc>
          <w:tcPr>
            <w:tcW w:w="1985" w:type="dxa"/>
            <w:vMerge/>
          </w:tcPr>
          <w:p w14:paraId="67A0710E" w14:textId="77777777" w:rsidR="004C0660" w:rsidRPr="008F0252" w:rsidRDefault="004C0660" w:rsidP="00F869CE">
            <w:pPr>
              <w:pStyle w:val="ListParagraph"/>
              <w:ind w:left="0"/>
              <w:rPr>
                <w:rFonts w:ascii="Times New Roman" w:hAnsi="Times New Roman" w:cs="Times New Roman"/>
                <w:sz w:val="24"/>
                <w:szCs w:val="24"/>
                <w:shd w:val="clear" w:color="auto" w:fill="FFFFFF"/>
              </w:rPr>
            </w:pPr>
          </w:p>
        </w:tc>
        <w:tc>
          <w:tcPr>
            <w:tcW w:w="1560" w:type="dxa"/>
            <w:vMerge/>
          </w:tcPr>
          <w:p w14:paraId="67A0710F" w14:textId="77777777" w:rsidR="004C0660" w:rsidRPr="008F0252" w:rsidRDefault="004C0660" w:rsidP="00F869CE">
            <w:pPr>
              <w:pStyle w:val="ListParagraph"/>
              <w:ind w:left="0"/>
              <w:rPr>
                <w:rFonts w:ascii="Times New Roman" w:hAnsi="Times New Roman" w:cs="Times New Roman"/>
                <w:sz w:val="24"/>
                <w:szCs w:val="24"/>
                <w:shd w:val="clear" w:color="auto" w:fill="FFFFFF"/>
              </w:rPr>
            </w:pPr>
          </w:p>
        </w:tc>
        <w:tc>
          <w:tcPr>
            <w:tcW w:w="4400" w:type="dxa"/>
          </w:tcPr>
          <w:p w14:paraId="67A07110" w14:textId="2378ABD8" w:rsidR="004C0660" w:rsidRPr="008F0252" w:rsidRDefault="004C066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Kuģim atrodoties jūrā, </w:t>
            </w:r>
            <w:r w:rsidR="003B446F" w:rsidRPr="008F0252">
              <w:rPr>
                <w:rFonts w:ascii="Times New Roman" w:hAnsi="Times New Roman" w:cs="Times New Roman"/>
                <w:sz w:val="24"/>
                <w:szCs w:val="24"/>
              </w:rPr>
              <w:t>pilda</w:t>
            </w:r>
            <w:r w:rsidRPr="008F0252">
              <w:rPr>
                <w:rFonts w:ascii="Times New Roman" w:hAnsi="Times New Roman" w:cs="Times New Roman"/>
                <w:sz w:val="24"/>
                <w:szCs w:val="24"/>
              </w:rPr>
              <w:t xml:space="preserve"> sardzes virsnieka funkcijas</w:t>
            </w:r>
          </w:p>
        </w:tc>
        <w:tc>
          <w:tcPr>
            <w:tcW w:w="1418" w:type="dxa"/>
            <w:vMerge/>
          </w:tcPr>
          <w:p w14:paraId="67A07111" w14:textId="77777777" w:rsidR="004C0660" w:rsidRPr="008F0252" w:rsidRDefault="004C0660" w:rsidP="00F869CE">
            <w:pPr>
              <w:pStyle w:val="ListParagraph"/>
              <w:ind w:left="0"/>
              <w:rPr>
                <w:rFonts w:ascii="Times New Roman" w:hAnsi="Times New Roman" w:cs="Times New Roman"/>
                <w:sz w:val="24"/>
                <w:szCs w:val="24"/>
              </w:rPr>
            </w:pPr>
          </w:p>
        </w:tc>
      </w:tr>
      <w:tr w:rsidR="008F0252" w:rsidRPr="008F0252" w14:paraId="67A07114" w14:textId="77777777" w:rsidTr="00FC0F14">
        <w:tc>
          <w:tcPr>
            <w:tcW w:w="10358" w:type="dxa"/>
            <w:gridSpan w:val="5"/>
            <w:tcBorders>
              <w:left w:val="nil"/>
              <w:right w:val="nil"/>
            </w:tcBorders>
            <w:vAlign w:val="center"/>
          </w:tcPr>
          <w:p w14:paraId="67A07113" w14:textId="77777777" w:rsidR="005C7378" w:rsidRPr="008F0252" w:rsidRDefault="005C7378" w:rsidP="00EE01B4">
            <w:pPr>
              <w:pStyle w:val="ListParagraph"/>
              <w:ind w:left="0" w:firstLine="23"/>
              <w:jc w:val="center"/>
              <w:rPr>
                <w:rFonts w:ascii="Times New Roman" w:hAnsi="Times New Roman" w:cs="Times New Roman"/>
                <w:sz w:val="24"/>
                <w:szCs w:val="24"/>
              </w:rPr>
            </w:pPr>
          </w:p>
        </w:tc>
      </w:tr>
      <w:tr w:rsidR="008F0252" w:rsidRPr="008F0252" w14:paraId="67A0711D" w14:textId="77777777" w:rsidTr="00FC0F14">
        <w:tc>
          <w:tcPr>
            <w:tcW w:w="995" w:type="dxa"/>
            <w:vMerge w:val="restart"/>
            <w:vAlign w:val="center"/>
          </w:tcPr>
          <w:p w14:paraId="67A07115" w14:textId="77777777" w:rsidR="005C7378" w:rsidRPr="008F0252" w:rsidRDefault="005C7378"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w:t>
            </w:r>
          </w:p>
        </w:tc>
        <w:tc>
          <w:tcPr>
            <w:tcW w:w="1985" w:type="dxa"/>
            <w:vMerge w:val="restart"/>
            <w:vAlign w:val="center"/>
          </w:tcPr>
          <w:p w14:paraId="67A07116" w14:textId="44286420" w:rsidR="005C7378" w:rsidRPr="008F0252" w:rsidRDefault="005C7378"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Veic kuģu apskates jūrā, vada kutera apkalpes darbu un atbild par kutera kuģošanas spēju</w:t>
            </w:r>
            <w:r w:rsidR="003705DD" w:rsidRPr="008F0252">
              <w:rPr>
                <w:rFonts w:ascii="Times New Roman" w:hAnsi="Times New Roman" w:cs="Times New Roman"/>
                <w:sz w:val="24"/>
                <w:szCs w:val="24"/>
                <w:shd w:val="clear" w:color="auto" w:fill="FFFFFF"/>
              </w:rPr>
              <w:t>.</w:t>
            </w:r>
          </w:p>
          <w:p w14:paraId="67A07117"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Pienākumu pildīšanai nepieciešami kompetences sertifikāti</w:t>
            </w:r>
          </w:p>
        </w:tc>
        <w:tc>
          <w:tcPr>
            <w:tcW w:w="1560" w:type="dxa"/>
            <w:vMerge w:val="restart"/>
            <w:vAlign w:val="center"/>
          </w:tcPr>
          <w:p w14:paraId="67A07118"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Kutera kapteinis</w:t>
            </w:r>
          </w:p>
        </w:tc>
        <w:tc>
          <w:tcPr>
            <w:tcW w:w="4400" w:type="dxa"/>
          </w:tcPr>
          <w:p w14:paraId="67A07119" w14:textId="2DF4F989" w:rsidR="005C7378" w:rsidRPr="008F0252" w:rsidRDefault="005C7378" w:rsidP="00EE01B4">
            <w:pPr>
              <w:pStyle w:val="ListParagraph"/>
              <w:ind w:left="0" w:firstLine="23"/>
              <w:rPr>
                <w:rFonts w:ascii="Times New Roman" w:hAnsi="Times New Roman" w:cs="Times New Roman"/>
                <w:sz w:val="24"/>
                <w:szCs w:val="24"/>
              </w:rPr>
            </w:pPr>
            <w:r w:rsidRPr="008F0252">
              <w:rPr>
                <w:rFonts w:ascii="Times New Roman" w:hAnsi="Times New Roman" w:cs="Times New Roman"/>
                <w:sz w:val="24"/>
                <w:szCs w:val="24"/>
              </w:rPr>
              <w:t>Organizē un veic kutera (motorlaivas) vadīšanu atbilstoši navigācijas apstākļiem un izvirzītajiem uzdevumiem</w:t>
            </w:r>
          </w:p>
        </w:tc>
        <w:tc>
          <w:tcPr>
            <w:tcW w:w="1418" w:type="dxa"/>
            <w:vMerge w:val="restart"/>
            <w:vAlign w:val="center"/>
          </w:tcPr>
          <w:p w14:paraId="67A0711C" w14:textId="3A3A4167" w:rsidR="005C7378" w:rsidRPr="008F0252" w:rsidRDefault="00BE2E77" w:rsidP="00F869CE">
            <w:pPr>
              <w:pStyle w:val="ListParagraph"/>
              <w:ind w:left="-23" w:firstLine="23"/>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p>
        </w:tc>
      </w:tr>
      <w:tr w:rsidR="008F0252" w:rsidRPr="008F0252" w14:paraId="67A07123" w14:textId="77777777" w:rsidTr="00FC0F14">
        <w:tc>
          <w:tcPr>
            <w:tcW w:w="995" w:type="dxa"/>
            <w:vMerge/>
            <w:vAlign w:val="center"/>
          </w:tcPr>
          <w:p w14:paraId="67A0711E" w14:textId="77777777" w:rsidR="005C7378" w:rsidRPr="008F0252" w:rsidRDefault="005C7378" w:rsidP="00F869CE">
            <w:pPr>
              <w:pStyle w:val="ListParagraph"/>
              <w:ind w:left="0"/>
              <w:jc w:val="center"/>
              <w:rPr>
                <w:rFonts w:ascii="Times New Roman" w:hAnsi="Times New Roman" w:cs="Times New Roman"/>
                <w:sz w:val="24"/>
                <w:szCs w:val="24"/>
              </w:rPr>
            </w:pPr>
          </w:p>
        </w:tc>
        <w:tc>
          <w:tcPr>
            <w:tcW w:w="1985" w:type="dxa"/>
            <w:vMerge/>
            <w:vAlign w:val="center"/>
          </w:tcPr>
          <w:p w14:paraId="67A0711F"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20"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21" w14:textId="01E73D2F" w:rsidR="005C7378" w:rsidRPr="008F0252" w:rsidRDefault="00D37448" w:rsidP="00EE01B4">
            <w:pPr>
              <w:pStyle w:val="ListParagraph"/>
              <w:ind w:left="0" w:firstLine="23"/>
              <w:rPr>
                <w:rFonts w:ascii="Times New Roman" w:hAnsi="Times New Roman" w:cs="Times New Roman"/>
                <w:sz w:val="24"/>
                <w:szCs w:val="24"/>
              </w:rPr>
            </w:pPr>
            <w:r w:rsidRPr="008F0252">
              <w:rPr>
                <w:rFonts w:ascii="Times New Roman" w:hAnsi="Times New Roman" w:cs="Times New Roman"/>
                <w:sz w:val="24"/>
                <w:szCs w:val="24"/>
              </w:rPr>
              <w:t xml:space="preserve">Pārbauda </w:t>
            </w:r>
            <w:r w:rsidR="005C7378" w:rsidRPr="008F0252">
              <w:rPr>
                <w:rFonts w:ascii="Times New Roman" w:hAnsi="Times New Roman" w:cs="Times New Roman"/>
                <w:sz w:val="24"/>
                <w:szCs w:val="24"/>
              </w:rPr>
              <w:t>ceļošanas dokumentu, uzturēšanās, identifikācijas un citu dokumentu derīgum</w:t>
            </w:r>
            <w:r w:rsidRPr="008F0252">
              <w:rPr>
                <w:rFonts w:ascii="Times New Roman" w:hAnsi="Times New Roman" w:cs="Times New Roman"/>
                <w:sz w:val="24"/>
                <w:szCs w:val="24"/>
              </w:rPr>
              <w:t>u</w:t>
            </w:r>
            <w:r w:rsidR="005C7378" w:rsidRPr="008F0252">
              <w:rPr>
                <w:rFonts w:ascii="Times New Roman" w:hAnsi="Times New Roman" w:cs="Times New Roman"/>
                <w:sz w:val="24"/>
                <w:szCs w:val="24"/>
              </w:rPr>
              <w:t xml:space="preserve"> robežas šķērsošanai </w:t>
            </w:r>
          </w:p>
        </w:tc>
        <w:tc>
          <w:tcPr>
            <w:tcW w:w="1418" w:type="dxa"/>
            <w:vMerge/>
            <w:vAlign w:val="center"/>
          </w:tcPr>
          <w:p w14:paraId="67A07122" w14:textId="77777777" w:rsidR="005C7378" w:rsidRPr="008F0252" w:rsidRDefault="005C7378" w:rsidP="00F869CE">
            <w:pPr>
              <w:pStyle w:val="ListParagraph"/>
              <w:ind w:left="-23" w:firstLine="23"/>
              <w:jc w:val="center"/>
              <w:rPr>
                <w:rFonts w:ascii="Times New Roman" w:hAnsi="Times New Roman" w:cs="Times New Roman"/>
                <w:sz w:val="24"/>
                <w:szCs w:val="24"/>
              </w:rPr>
            </w:pPr>
          </w:p>
        </w:tc>
      </w:tr>
      <w:tr w:rsidR="008F0252" w:rsidRPr="008F0252" w14:paraId="67A07129" w14:textId="77777777" w:rsidTr="00FC0F14">
        <w:tc>
          <w:tcPr>
            <w:tcW w:w="995" w:type="dxa"/>
            <w:vMerge/>
            <w:vAlign w:val="center"/>
          </w:tcPr>
          <w:p w14:paraId="67A07124" w14:textId="77777777" w:rsidR="005C7378" w:rsidRPr="008F0252" w:rsidRDefault="005C7378" w:rsidP="00F869CE">
            <w:pPr>
              <w:pStyle w:val="ListParagraph"/>
              <w:ind w:left="0"/>
              <w:jc w:val="center"/>
              <w:rPr>
                <w:rFonts w:ascii="Times New Roman" w:hAnsi="Times New Roman" w:cs="Times New Roman"/>
                <w:sz w:val="24"/>
                <w:szCs w:val="24"/>
              </w:rPr>
            </w:pPr>
          </w:p>
        </w:tc>
        <w:tc>
          <w:tcPr>
            <w:tcW w:w="1985" w:type="dxa"/>
            <w:vMerge/>
            <w:vAlign w:val="center"/>
          </w:tcPr>
          <w:p w14:paraId="67A07125"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26"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27" w14:textId="77777777" w:rsidR="005C7378" w:rsidRPr="008F0252" w:rsidRDefault="005C7378" w:rsidP="00EE01B4">
            <w:pPr>
              <w:pStyle w:val="ListParagraph"/>
              <w:ind w:left="0" w:firstLine="23"/>
              <w:rPr>
                <w:rFonts w:ascii="Times New Roman" w:hAnsi="Times New Roman" w:cs="Times New Roman"/>
                <w:sz w:val="24"/>
                <w:szCs w:val="24"/>
              </w:rPr>
            </w:pPr>
            <w:r w:rsidRPr="008F0252">
              <w:rPr>
                <w:rFonts w:ascii="Times New Roman" w:hAnsi="Times New Roman" w:cs="Times New Roman"/>
                <w:sz w:val="24"/>
                <w:szCs w:val="24"/>
              </w:rPr>
              <w:t>Izmanto un ievada informāciju elektroniskajās navigācijas informācijas sistēmās</w:t>
            </w:r>
          </w:p>
        </w:tc>
        <w:tc>
          <w:tcPr>
            <w:tcW w:w="1418" w:type="dxa"/>
            <w:vMerge/>
            <w:vAlign w:val="center"/>
          </w:tcPr>
          <w:p w14:paraId="67A07128" w14:textId="77777777" w:rsidR="005C7378" w:rsidRPr="008F0252" w:rsidRDefault="005C7378" w:rsidP="00F869CE">
            <w:pPr>
              <w:pStyle w:val="ListParagraph"/>
              <w:ind w:left="-23" w:firstLine="23"/>
              <w:jc w:val="center"/>
              <w:rPr>
                <w:rFonts w:ascii="Times New Roman" w:hAnsi="Times New Roman" w:cs="Times New Roman"/>
                <w:sz w:val="24"/>
                <w:szCs w:val="24"/>
              </w:rPr>
            </w:pPr>
          </w:p>
        </w:tc>
      </w:tr>
      <w:tr w:rsidR="008F0252" w:rsidRPr="008F0252" w14:paraId="67A0712F" w14:textId="77777777" w:rsidTr="00FC0F14">
        <w:tc>
          <w:tcPr>
            <w:tcW w:w="995" w:type="dxa"/>
            <w:vMerge/>
            <w:vAlign w:val="center"/>
          </w:tcPr>
          <w:p w14:paraId="67A0712A" w14:textId="77777777" w:rsidR="005C7378" w:rsidRPr="008F0252" w:rsidRDefault="005C7378" w:rsidP="00F869CE">
            <w:pPr>
              <w:pStyle w:val="ListParagraph"/>
              <w:ind w:left="0"/>
              <w:jc w:val="center"/>
              <w:rPr>
                <w:rFonts w:ascii="Times New Roman" w:hAnsi="Times New Roman" w:cs="Times New Roman"/>
                <w:sz w:val="24"/>
                <w:szCs w:val="24"/>
              </w:rPr>
            </w:pPr>
          </w:p>
        </w:tc>
        <w:tc>
          <w:tcPr>
            <w:tcW w:w="1985" w:type="dxa"/>
            <w:vMerge/>
            <w:vAlign w:val="center"/>
          </w:tcPr>
          <w:p w14:paraId="67A0712B"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2C"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2D" w14:textId="7F7274F5" w:rsidR="005C7378" w:rsidRPr="008F0252" w:rsidRDefault="005C7378" w:rsidP="00EE01B4">
            <w:pPr>
              <w:pStyle w:val="ListParagraph"/>
              <w:ind w:left="0" w:firstLine="23"/>
              <w:rPr>
                <w:rFonts w:ascii="Times New Roman" w:hAnsi="Times New Roman" w:cs="Times New Roman"/>
                <w:sz w:val="24"/>
                <w:szCs w:val="24"/>
              </w:rPr>
            </w:pPr>
            <w:r w:rsidRPr="008F0252">
              <w:rPr>
                <w:rFonts w:ascii="Times New Roman" w:hAnsi="Times New Roman" w:cs="Times New Roman"/>
                <w:sz w:val="24"/>
                <w:szCs w:val="24"/>
              </w:rPr>
              <w:t>Konstatējot likumpārkāpumus</w:t>
            </w:r>
            <w:r w:rsidR="00D37448" w:rsidRPr="008F0252">
              <w:rPr>
                <w:rFonts w:ascii="Times New Roman" w:hAnsi="Times New Roman" w:cs="Times New Roman"/>
                <w:sz w:val="24"/>
                <w:szCs w:val="24"/>
              </w:rPr>
              <w:t>,</w:t>
            </w:r>
            <w:r w:rsidRPr="008F0252">
              <w:rPr>
                <w:rFonts w:ascii="Times New Roman" w:hAnsi="Times New Roman" w:cs="Times New Roman"/>
                <w:sz w:val="24"/>
                <w:szCs w:val="24"/>
              </w:rPr>
              <w:t xml:space="preserve"> veic procesuālās darbības</w:t>
            </w:r>
          </w:p>
        </w:tc>
        <w:tc>
          <w:tcPr>
            <w:tcW w:w="1418" w:type="dxa"/>
            <w:vMerge/>
            <w:vAlign w:val="center"/>
          </w:tcPr>
          <w:p w14:paraId="67A0712E" w14:textId="77777777" w:rsidR="005C7378" w:rsidRPr="008F0252" w:rsidRDefault="005C7378" w:rsidP="00F869CE">
            <w:pPr>
              <w:pStyle w:val="ListParagraph"/>
              <w:ind w:left="-23" w:firstLine="23"/>
              <w:jc w:val="center"/>
              <w:rPr>
                <w:rFonts w:ascii="Times New Roman" w:hAnsi="Times New Roman" w:cs="Times New Roman"/>
                <w:sz w:val="24"/>
                <w:szCs w:val="24"/>
              </w:rPr>
            </w:pPr>
          </w:p>
        </w:tc>
      </w:tr>
      <w:tr w:rsidR="008F0252" w:rsidRPr="008F0252" w14:paraId="67A07135" w14:textId="77777777" w:rsidTr="00FC0F14">
        <w:tc>
          <w:tcPr>
            <w:tcW w:w="995" w:type="dxa"/>
            <w:vMerge/>
            <w:vAlign w:val="center"/>
          </w:tcPr>
          <w:p w14:paraId="67A07130" w14:textId="77777777" w:rsidR="005C7378" w:rsidRPr="008F0252" w:rsidRDefault="005C7378" w:rsidP="00F869CE">
            <w:pPr>
              <w:pStyle w:val="ListParagraph"/>
              <w:ind w:left="0"/>
              <w:jc w:val="center"/>
              <w:rPr>
                <w:rFonts w:ascii="Times New Roman" w:hAnsi="Times New Roman" w:cs="Times New Roman"/>
                <w:sz w:val="24"/>
                <w:szCs w:val="24"/>
              </w:rPr>
            </w:pPr>
          </w:p>
        </w:tc>
        <w:tc>
          <w:tcPr>
            <w:tcW w:w="1985" w:type="dxa"/>
            <w:vMerge/>
            <w:vAlign w:val="center"/>
          </w:tcPr>
          <w:p w14:paraId="67A07131"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32"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33" w14:textId="77777777" w:rsidR="005C7378" w:rsidRPr="008F0252" w:rsidRDefault="005C7378" w:rsidP="00EE01B4">
            <w:pPr>
              <w:pStyle w:val="ListParagraph"/>
              <w:ind w:left="0" w:firstLine="23"/>
              <w:rPr>
                <w:rFonts w:ascii="Times New Roman" w:hAnsi="Times New Roman" w:cs="Times New Roman"/>
                <w:sz w:val="24"/>
                <w:szCs w:val="24"/>
              </w:rPr>
            </w:pPr>
            <w:r w:rsidRPr="008F0252">
              <w:rPr>
                <w:rFonts w:ascii="Times New Roman" w:hAnsi="Times New Roman" w:cs="Times New Roman"/>
                <w:sz w:val="24"/>
                <w:szCs w:val="24"/>
              </w:rPr>
              <w:t xml:space="preserve">Veic </w:t>
            </w:r>
            <w:proofErr w:type="spellStart"/>
            <w:r w:rsidRPr="008F0252">
              <w:rPr>
                <w:rFonts w:ascii="Times New Roman" w:hAnsi="Times New Roman" w:cs="Times New Roman"/>
                <w:sz w:val="24"/>
                <w:szCs w:val="24"/>
              </w:rPr>
              <w:t>robežuzraudzību</w:t>
            </w:r>
            <w:proofErr w:type="spellEnd"/>
            <w:r w:rsidRPr="008F0252">
              <w:rPr>
                <w:rFonts w:ascii="Times New Roman" w:hAnsi="Times New Roman" w:cs="Times New Roman"/>
                <w:sz w:val="24"/>
                <w:szCs w:val="24"/>
              </w:rPr>
              <w:t xml:space="preserve"> teritoriālajā jūrā un ostu akvatorijās</w:t>
            </w:r>
          </w:p>
        </w:tc>
        <w:tc>
          <w:tcPr>
            <w:tcW w:w="1418" w:type="dxa"/>
            <w:vMerge/>
            <w:vAlign w:val="center"/>
          </w:tcPr>
          <w:p w14:paraId="67A07134" w14:textId="77777777" w:rsidR="005C7378" w:rsidRPr="008F0252" w:rsidRDefault="005C7378" w:rsidP="00F869CE">
            <w:pPr>
              <w:pStyle w:val="ListParagraph"/>
              <w:ind w:left="-23" w:firstLine="23"/>
              <w:jc w:val="center"/>
              <w:rPr>
                <w:rFonts w:ascii="Times New Roman" w:hAnsi="Times New Roman" w:cs="Times New Roman"/>
                <w:sz w:val="24"/>
                <w:szCs w:val="24"/>
              </w:rPr>
            </w:pPr>
          </w:p>
        </w:tc>
      </w:tr>
      <w:tr w:rsidR="008F0252" w:rsidRPr="008F0252" w14:paraId="67A0713B" w14:textId="77777777" w:rsidTr="00FC0F14">
        <w:tc>
          <w:tcPr>
            <w:tcW w:w="995" w:type="dxa"/>
            <w:vMerge/>
            <w:vAlign w:val="center"/>
          </w:tcPr>
          <w:p w14:paraId="67A07136" w14:textId="77777777" w:rsidR="005C7378" w:rsidRPr="008F0252" w:rsidRDefault="005C7378" w:rsidP="00F869CE">
            <w:pPr>
              <w:pStyle w:val="ListParagraph"/>
              <w:ind w:left="0"/>
              <w:jc w:val="center"/>
              <w:rPr>
                <w:rFonts w:ascii="Times New Roman" w:hAnsi="Times New Roman" w:cs="Times New Roman"/>
                <w:sz w:val="24"/>
                <w:szCs w:val="24"/>
              </w:rPr>
            </w:pPr>
          </w:p>
        </w:tc>
        <w:tc>
          <w:tcPr>
            <w:tcW w:w="1985" w:type="dxa"/>
            <w:vMerge/>
            <w:vAlign w:val="center"/>
          </w:tcPr>
          <w:p w14:paraId="67A07137"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38"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39" w14:textId="77777777" w:rsidR="005C7378" w:rsidRPr="008F0252" w:rsidRDefault="005C7378" w:rsidP="00EE01B4">
            <w:pPr>
              <w:pStyle w:val="ListParagraph"/>
              <w:ind w:left="0" w:firstLine="23"/>
              <w:rPr>
                <w:rFonts w:ascii="Times New Roman" w:hAnsi="Times New Roman" w:cs="Times New Roman"/>
                <w:sz w:val="24"/>
                <w:szCs w:val="24"/>
              </w:rPr>
            </w:pPr>
            <w:r w:rsidRPr="008F0252">
              <w:rPr>
                <w:rFonts w:ascii="Times New Roman" w:hAnsi="Times New Roman" w:cs="Times New Roman"/>
                <w:sz w:val="24"/>
                <w:szCs w:val="24"/>
              </w:rPr>
              <w:t>Veic aizturēto, apcietināto un notiesāto personu apsardzību un pavadīšanu apsardzes uzraudzībā</w:t>
            </w:r>
          </w:p>
        </w:tc>
        <w:tc>
          <w:tcPr>
            <w:tcW w:w="1418" w:type="dxa"/>
            <w:vMerge/>
            <w:vAlign w:val="center"/>
          </w:tcPr>
          <w:p w14:paraId="67A0713A" w14:textId="77777777" w:rsidR="005C7378" w:rsidRPr="008F0252" w:rsidRDefault="005C7378" w:rsidP="00F869CE">
            <w:pPr>
              <w:pStyle w:val="ListParagraph"/>
              <w:ind w:left="-23" w:firstLine="23"/>
              <w:jc w:val="center"/>
              <w:rPr>
                <w:rFonts w:ascii="Times New Roman" w:hAnsi="Times New Roman" w:cs="Times New Roman"/>
                <w:sz w:val="24"/>
                <w:szCs w:val="24"/>
              </w:rPr>
            </w:pPr>
          </w:p>
        </w:tc>
      </w:tr>
      <w:tr w:rsidR="008F0252" w:rsidRPr="008F0252" w14:paraId="67A07141" w14:textId="77777777" w:rsidTr="00FC0F14">
        <w:tc>
          <w:tcPr>
            <w:tcW w:w="995" w:type="dxa"/>
            <w:vMerge/>
            <w:tcBorders>
              <w:bottom w:val="single" w:sz="4" w:space="0" w:color="auto"/>
            </w:tcBorders>
            <w:vAlign w:val="center"/>
          </w:tcPr>
          <w:p w14:paraId="67A0713C" w14:textId="77777777" w:rsidR="005C7378" w:rsidRPr="008F0252" w:rsidRDefault="005C7378" w:rsidP="00F869CE">
            <w:pPr>
              <w:pStyle w:val="ListParagraph"/>
              <w:ind w:left="0"/>
              <w:jc w:val="center"/>
              <w:rPr>
                <w:rFonts w:ascii="Times New Roman" w:hAnsi="Times New Roman" w:cs="Times New Roman"/>
                <w:sz w:val="24"/>
                <w:szCs w:val="24"/>
              </w:rPr>
            </w:pPr>
          </w:p>
        </w:tc>
        <w:tc>
          <w:tcPr>
            <w:tcW w:w="1985" w:type="dxa"/>
            <w:vMerge/>
            <w:tcBorders>
              <w:bottom w:val="single" w:sz="4" w:space="0" w:color="auto"/>
            </w:tcBorders>
            <w:vAlign w:val="center"/>
          </w:tcPr>
          <w:p w14:paraId="67A0713D"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p>
        </w:tc>
        <w:tc>
          <w:tcPr>
            <w:tcW w:w="1560" w:type="dxa"/>
            <w:vMerge/>
            <w:tcBorders>
              <w:bottom w:val="single" w:sz="4" w:space="0" w:color="auto"/>
            </w:tcBorders>
            <w:vAlign w:val="center"/>
          </w:tcPr>
          <w:p w14:paraId="67A0713E" w14:textId="77777777" w:rsidR="005C7378" w:rsidRPr="008F0252" w:rsidRDefault="005C7378" w:rsidP="00F869CE">
            <w:pPr>
              <w:pStyle w:val="ListParagraph"/>
              <w:ind w:left="0"/>
              <w:jc w:val="center"/>
              <w:rPr>
                <w:rFonts w:ascii="Times New Roman" w:hAnsi="Times New Roman" w:cs="Times New Roman"/>
                <w:sz w:val="24"/>
                <w:szCs w:val="24"/>
                <w:shd w:val="clear" w:color="auto" w:fill="FFFFFF"/>
              </w:rPr>
            </w:pPr>
          </w:p>
        </w:tc>
        <w:tc>
          <w:tcPr>
            <w:tcW w:w="4400" w:type="dxa"/>
            <w:tcBorders>
              <w:bottom w:val="single" w:sz="4" w:space="0" w:color="auto"/>
            </w:tcBorders>
          </w:tcPr>
          <w:p w14:paraId="67A0713F" w14:textId="77777777" w:rsidR="005C7378" w:rsidRPr="008F0252" w:rsidRDefault="005C7378" w:rsidP="00EE01B4">
            <w:pPr>
              <w:pStyle w:val="ListParagraph"/>
              <w:ind w:left="0" w:firstLine="23"/>
              <w:rPr>
                <w:rFonts w:ascii="Times New Roman" w:hAnsi="Times New Roman" w:cs="Times New Roman"/>
                <w:sz w:val="24"/>
                <w:szCs w:val="24"/>
              </w:rPr>
            </w:pPr>
            <w:r w:rsidRPr="008F0252">
              <w:rPr>
                <w:rFonts w:ascii="Times New Roman" w:hAnsi="Times New Roman" w:cs="Times New Roman"/>
                <w:sz w:val="24"/>
                <w:szCs w:val="24"/>
              </w:rPr>
              <w:t>Organizē apskates grupas darbību, veic tās darbības un uzdevumu izpildes kontroli</w:t>
            </w:r>
          </w:p>
        </w:tc>
        <w:tc>
          <w:tcPr>
            <w:tcW w:w="1418" w:type="dxa"/>
            <w:vMerge/>
            <w:tcBorders>
              <w:bottom w:val="single" w:sz="4" w:space="0" w:color="auto"/>
            </w:tcBorders>
            <w:vAlign w:val="center"/>
          </w:tcPr>
          <w:p w14:paraId="67A07140" w14:textId="77777777" w:rsidR="005C7378" w:rsidRPr="008F0252" w:rsidRDefault="005C7378" w:rsidP="00F869CE">
            <w:pPr>
              <w:pStyle w:val="ListParagraph"/>
              <w:ind w:left="-23" w:firstLine="23"/>
              <w:jc w:val="center"/>
              <w:rPr>
                <w:rFonts w:ascii="Times New Roman" w:hAnsi="Times New Roman" w:cs="Times New Roman"/>
                <w:sz w:val="24"/>
                <w:szCs w:val="24"/>
              </w:rPr>
            </w:pPr>
          </w:p>
        </w:tc>
      </w:tr>
      <w:tr w:rsidR="008F0252" w:rsidRPr="008F0252" w14:paraId="7A1F1232" w14:textId="77777777" w:rsidTr="00FC0F14">
        <w:tc>
          <w:tcPr>
            <w:tcW w:w="10358" w:type="dxa"/>
            <w:gridSpan w:val="5"/>
            <w:tcBorders>
              <w:left w:val="nil"/>
              <w:right w:val="nil"/>
            </w:tcBorders>
            <w:vAlign w:val="center"/>
          </w:tcPr>
          <w:p w14:paraId="6297F1AB" w14:textId="77777777" w:rsidR="00EA7D2D" w:rsidRPr="008F0252" w:rsidRDefault="00EA7D2D" w:rsidP="00F869CE">
            <w:pPr>
              <w:pStyle w:val="ListParagraph"/>
              <w:ind w:left="-23" w:firstLine="23"/>
              <w:jc w:val="center"/>
              <w:rPr>
                <w:rFonts w:ascii="Times New Roman" w:hAnsi="Times New Roman" w:cs="Times New Roman"/>
                <w:sz w:val="24"/>
                <w:szCs w:val="24"/>
              </w:rPr>
            </w:pPr>
          </w:p>
        </w:tc>
      </w:tr>
      <w:tr w:rsidR="008F0252" w:rsidRPr="008F0252" w14:paraId="72A24D47" w14:textId="77777777" w:rsidTr="00FC0F14">
        <w:tc>
          <w:tcPr>
            <w:tcW w:w="995" w:type="dxa"/>
            <w:vAlign w:val="center"/>
          </w:tcPr>
          <w:p w14:paraId="2E2F715A" w14:textId="3268D0BA" w:rsidR="009A52EA" w:rsidRPr="008F0252" w:rsidRDefault="009A52EA" w:rsidP="009A52EA">
            <w:pPr>
              <w:spacing w:before="120" w:after="120"/>
              <w:ind w:left="-57" w:right="-57"/>
              <w:jc w:val="center"/>
              <w:rPr>
                <w:rFonts w:ascii="Times New Roman" w:eastAsia="Times New Roman" w:hAnsi="Times New Roman" w:cs="Times New Roman"/>
                <w:b/>
                <w:spacing w:val="-2"/>
                <w:sz w:val="24"/>
                <w:szCs w:val="24"/>
                <w:lang w:eastAsia="lv-LV"/>
              </w:rPr>
            </w:pPr>
            <w:r w:rsidRPr="008F0252">
              <w:rPr>
                <w:rFonts w:ascii="Times New Roman" w:eastAsia="Times New Roman" w:hAnsi="Times New Roman" w:cs="Times New Roman"/>
                <w:b/>
                <w:spacing w:val="-2"/>
                <w:sz w:val="24"/>
                <w:szCs w:val="24"/>
                <w:lang w:eastAsia="lv-LV"/>
              </w:rPr>
              <w:lastRenderedPageBreak/>
              <w:t>23.</w:t>
            </w:r>
            <w:r w:rsidR="007476F3" w:rsidRPr="008F0252">
              <w:rPr>
                <w:rFonts w:ascii="Times New Roman" w:eastAsia="Times New Roman" w:hAnsi="Times New Roman" w:cs="Times New Roman"/>
                <w:b/>
                <w:spacing w:val="-2"/>
                <w:sz w:val="24"/>
                <w:szCs w:val="24"/>
                <w:lang w:eastAsia="lv-LV"/>
              </w:rPr>
              <w:t>2</w:t>
            </w:r>
            <w:r w:rsidRPr="008F0252">
              <w:rPr>
                <w:rFonts w:ascii="Times New Roman" w:eastAsia="Times New Roman" w:hAnsi="Times New Roman" w:cs="Times New Roman"/>
                <w:b/>
                <w:spacing w:val="-2"/>
                <w:sz w:val="24"/>
                <w:szCs w:val="24"/>
                <w:lang w:eastAsia="lv-LV"/>
              </w:rPr>
              <w:t>.</w:t>
            </w:r>
          </w:p>
        </w:tc>
        <w:tc>
          <w:tcPr>
            <w:tcW w:w="9363" w:type="dxa"/>
            <w:gridSpan w:val="4"/>
            <w:vAlign w:val="center"/>
          </w:tcPr>
          <w:p w14:paraId="6D1C52D3" w14:textId="2C1DC846" w:rsidR="009A52EA" w:rsidRPr="008F0252" w:rsidRDefault="007476F3" w:rsidP="009A52EA">
            <w:pPr>
              <w:spacing w:before="120" w:after="120"/>
              <w:jc w:val="center"/>
              <w:rPr>
                <w:rFonts w:ascii="Times New Roman" w:hAnsi="Times New Roman" w:cs="Times New Roman"/>
                <w:b/>
                <w:sz w:val="24"/>
                <w:szCs w:val="24"/>
              </w:rPr>
            </w:pPr>
            <w:r w:rsidRPr="008F0252">
              <w:rPr>
                <w:rFonts w:ascii="Times New Roman" w:hAnsi="Times New Roman" w:cs="Times New Roman"/>
                <w:b/>
                <w:bCs/>
                <w:sz w:val="24"/>
                <w:szCs w:val="24"/>
                <w:shd w:val="clear" w:color="auto" w:fill="FFFFFF"/>
              </w:rPr>
              <w:t>Kuģošanas līdzekļu tehniskā apkope</w:t>
            </w:r>
          </w:p>
        </w:tc>
      </w:tr>
      <w:tr w:rsidR="008F0252" w:rsidRPr="008F0252" w14:paraId="565B5F05" w14:textId="77777777" w:rsidTr="00FC0F14">
        <w:tc>
          <w:tcPr>
            <w:tcW w:w="995" w:type="dxa"/>
          </w:tcPr>
          <w:p w14:paraId="577B9AE5" w14:textId="77777777" w:rsidR="009A52EA" w:rsidRPr="008F0252" w:rsidRDefault="009A52EA" w:rsidP="009A52EA">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Apakš</w:t>
            </w:r>
            <w:r w:rsidRPr="008F0252">
              <w:rPr>
                <w:rFonts w:ascii="Times New Roman" w:hAnsi="Times New Roman" w:cs="Times New Roman"/>
                <w:spacing w:val="-4"/>
                <w:sz w:val="24"/>
                <w:szCs w:val="24"/>
              </w:rPr>
              <w:softHyphen/>
              <w:t>saimes apraksts</w:t>
            </w:r>
          </w:p>
        </w:tc>
        <w:tc>
          <w:tcPr>
            <w:tcW w:w="9363" w:type="dxa"/>
            <w:gridSpan w:val="4"/>
            <w:vAlign w:val="center"/>
          </w:tcPr>
          <w:p w14:paraId="3BF23801" w14:textId="72B1D6C1" w:rsidR="009A52EA" w:rsidRPr="008F0252" w:rsidRDefault="007476F3" w:rsidP="009A52EA">
            <w:pPr>
              <w:rPr>
                <w:rFonts w:ascii="Times New Roman" w:hAnsi="Times New Roman" w:cs="Times New Roman"/>
                <w:sz w:val="24"/>
                <w:szCs w:val="24"/>
              </w:rPr>
            </w:pPr>
            <w:r w:rsidRPr="008F0252">
              <w:rPr>
                <w:rFonts w:ascii="Times New Roman" w:hAnsi="Times New Roman" w:cs="Times New Roman"/>
                <w:sz w:val="24"/>
                <w:szCs w:val="24"/>
                <w:shd w:val="clear" w:color="auto" w:fill="FFFFFF"/>
              </w:rPr>
              <w:t xml:space="preserve">Šajā </w:t>
            </w:r>
            <w:r w:rsidR="006A4804" w:rsidRPr="008F0252">
              <w:rPr>
                <w:rFonts w:ascii="Times New Roman" w:hAnsi="Times New Roman" w:cs="Times New Roman"/>
                <w:sz w:val="24"/>
                <w:szCs w:val="24"/>
              </w:rPr>
              <w:t xml:space="preserve">apakšsaimē </w:t>
            </w:r>
            <w:r w:rsidRPr="008F0252">
              <w:rPr>
                <w:rFonts w:ascii="Times New Roman" w:hAnsi="Times New Roman" w:cs="Times New Roman"/>
                <w:sz w:val="24"/>
                <w:szCs w:val="24"/>
                <w:shd w:val="clear" w:color="auto" w:fill="FFFFFF"/>
              </w:rPr>
              <w:t>ietilpst amati, kuru pienākumos ir Latvijas Republikas jūras robežas uzraudzība un kuģošanas līdzekļu tehniskā apkope</w:t>
            </w:r>
          </w:p>
        </w:tc>
      </w:tr>
      <w:tr w:rsidR="008F0252" w:rsidRPr="008F0252" w14:paraId="55CD3361" w14:textId="77777777" w:rsidTr="00FC0F14">
        <w:tc>
          <w:tcPr>
            <w:tcW w:w="995" w:type="dxa"/>
            <w:tcBorders>
              <w:bottom w:val="single" w:sz="4" w:space="0" w:color="auto"/>
            </w:tcBorders>
            <w:vAlign w:val="center"/>
          </w:tcPr>
          <w:p w14:paraId="0A5928CC" w14:textId="77777777" w:rsidR="009A52EA" w:rsidRPr="008F0252" w:rsidRDefault="009A52EA" w:rsidP="009A52EA">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Līmenis</w:t>
            </w:r>
          </w:p>
        </w:tc>
        <w:tc>
          <w:tcPr>
            <w:tcW w:w="1985" w:type="dxa"/>
            <w:tcBorders>
              <w:bottom w:val="single" w:sz="4" w:space="0" w:color="auto"/>
            </w:tcBorders>
            <w:vAlign w:val="center"/>
          </w:tcPr>
          <w:p w14:paraId="197ED5C1" w14:textId="77777777" w:rsidR="009A52EA" w:rsidRPr="008F0252" w:rsidRDefault="009A52EA" w:rsidP="009A52EA">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560" w:type="dxa"/>
            <w:tcBorders>
              <w:bottom w:val="single" w:sz="4" w:space="0" w:color="auto"/>
            </w:tcBorders>
            <w:vAlign w:val="center"/>
          </w:tcPr>
          <w:p w14:paraId="31DB1712" w14:textId="77777777" w:rsidR="009A52EA" w:rsidRPr="008F0252" w:rsidRDefault="009A52EA" w:rsidP="009A52EA">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400" w:type="dxa"/>
            <w:tcBorders>
              <w:bottom w:val="single" w:sz="4" w:space="0" w:color="auto"/>
            </w:tcBorders>
            <w:vAlign w:val="center"/>
          </w:tcPr>
          <w:p w14:paraId="3D10CBBB" w14:textId="77777777" w:rsidR="009A52EA" w:rsidRPr="008F0252" w:rsidRDefault="009A52EA" w:rsidP="009A52EA">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8" w:type="dxa"/>
            <w:tcBorders>
              <w:bottom w:val="single" w:sz="4" w:space="0" w:color="auto"/>
            </w:tcBorders>
            <w:vAlign w:val="center"/>
          </w:tcPr>
          <w:p w14:paraId="486495A2" w14:textId="761CCA47" w:rsidR="009A52EA" w:rsidRPr="008F0252" w:rsidRDefault="009A52EA" w:rsidP="009A52EA">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r w:rsidR="007476F3" w:rsidRPr="008F0252">
              <w:rPr>
                <w:rFonts w:ascii="Times New Roman" w:hAnsi="Times New Roman" w:cs="Times New Roman"/>
                <w:sz w:val="24"/>
                <w:szCs w:val="24"/>
                <w:shd w:val="clear" w:color="auto" w:fill="FFFFFF"/>
              </w:rPr>
              <w:t>*</w:t>
            </w:r>
          </w:p>
        </w:tc>
      </w:tr>
      <w:tr w:rsidR="008F0252" w:rsidRPr="008F0252" w14:paraId="67A07156" w14:textId="77777777" w:rsidTr="00FC0F14">
        <w:tc>
          <w:tcPr>
            <w:tcW w:w="995" w:type="dxa"/>
            <w:vMerge w:val="restart"/>
            <w:vAlign w:val="center"/>
          </w:tcPr>
          <w:p w14:paraId="67A0714E" w14:textId="77777777" w:rsidR="007A3FB4" w:rsidRPr="008F0252" w:rsidRDefault="007A3FB4"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III</w:t>
            </w:r>
          </w:p>
        </w:tc>
        <w:tc>
          <w:tcPr>
            <w:tcW w:w="1985" w:type="dxa"/>
            <w:vMerge w:val="restart"/>
            <w:vAlign w:val="center"/>
          </w:tcPr>
          <w:p w14:paraId="67A07150" w14:textId="61AF1C27" w:rsidR="007A3FB4" w:rsidRPr="008F0252" w:rsidRDefault="007A3FB4" w:rsidP="006B7D87">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Veic kuģu apskates jūrā, vada elektromehāniķu darbu un nodrošina kuģa mehānismu bezavārijas darbību</w:t>
            </w:r>
            <w:r w:rsidR="00F13E06" w:rsidRPr="008F0252">
              <w:rPr>
                <w:rFonts w:ascii="Times New Roman" w:hAnsi="Times New Roman" w:cs="Times New Roman"/>
                <w:sz w:val="24"/>
                <w:szCs w:val="24"/>
                <w:shd w:val="clear" w:color="auto" w:fill="FFFFFF"/>
              </w:rPr>
              <w:t>.</w:t>
            </w:r>
            <w:r w:rsidR="006B7D87" w:rsidRPr="008F0252">
              <w:rPr>
                <w:rFonts w:ascii="Times New Roman" w:hAnsi="Times New Roman" w:cs="Times New Roman"/>
                <w:sz w:val="24"/>
                <w:szCs w:val="24"/>
                <w:shd w:val="clear" w:color="auto" w:fill="FFFFFF"/>
              </w:rPr>
              <w:t xml:space="preserve"> </w:t>
            </w:r>
            <w:r w:rsidRPr="008F0252">
              <w:rPr>
                <w:rFonts w:ascii="Times New Roman" w:hAnsi="Times New Roman" w:cs="Times New Roman"/>
                <w:sz w:val="24"/>
                <w:szCs w:val="24"/>
                <w:shd w:val="clear" w:color="auto" w:fill="FFFFFF"/>
              </w:rPr>
              <w:t>Pienākumu pildīšanai nepieciešami kompetences sertifikāti</w:t>
            </w:r>
          </w:p>
        </w:tc>
        <w:tc>
          <w:tcPr>
            <w:tcW w:w="1560" w:type="dxa"/>
            <w:vMerge w:val="restart"/>
            <w:vAlign w:val="center"/>
          </w:tcPr>
          <w:p w14:paraId="67A07151" w14:textId="10414CE0" w:rsidR="007A3FB4" w:rsidRPr="008F0252" w:rsidRDefault="007A3FB4"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Kuģa galvenais elektro</w:t>
            </w:r>
            <w:r w:rsidR="003B446F" w:rsidRPr="008F0252">
              <w:rPr>
                <w:rFonts w:ascii="Times New Roman" w:hAnsi="Times New Roman" w:cs="Times New Roman"/>
                <w:sz w:val="24"/>
                <w:szCs w:val="24"/>
                <w:shd w:val="clear" w:color="auto" w:fill="FFFFFF"/>
              </w:rPr>
              <w:softHyphen/>
            </w:r>
            <w:r w:rsidRPr="008F0252">
              <w:rPr>
                <w:rFonts w:ascii="Times New Roman" w:hAnsi="Times New Roman" w:cs="Times New Roman"/>
                <w:sz w:val="24"/>
                <w:szCs w:val="24"/>
                <w:shd w:val="clear" w:color="auto" w:fill="FFFFFF"/>
              </w:rPr>
              <w:t>mehāniķis</w:t>
            </w:r>
          </w:p>
        </w:tc>
        <w:tc>
          <w:tcPr>
            <w:tcW w:w="4400" w:type="dxa"/>
          </w:tcPr>
          <w:p w14:paraId="67A07152" w14:textId="6885480F" w:rsidR="007A3FB4" w:rsidRPr="008F0252" w:rsidRDefault="007A3FB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kuģa elektromehānisko iekārtu un to sistēmu pareizu ekspluatāciju, profilaksi, tehnisko apkopi un nodrošina kuģa kapteini ar nepieciešamo informāciju ierīču un piederumu remontam vai iegādei</w:t>
            </w:r>
          </w:p>
        </w:tc>
        <w:tc>
          <w:tcPr>
            <w:tcW w:w="1418" w:type="dxa"/>
            <w:vMerge w:val="restart"/>
            <w:vAlign w:val="center"/>
          </w:tcPr>
          <w:p w14:paraId="67A07155" w14:textId="5F9ED8CC" w:rsidR="007A3FB4" w:rsidRPr="008F0252" w:rsidRDefault="007A3FB4" w:rsidP="00F869CE">
            <w:pPr>
              <w:pStyle w:val="ListParagraph"/>
              <w:ind w:left="-23"/>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715C" w14:textId="77777777" w:rsidTr="00FC0F14">
        <w:tc>
          <w:tcPr>
            <w:tcW w:w="995" w:type="dxa"/>
            <w:vMerge/>
            <w:vAlign w:val="center"/>
          </w:tcPr>
          <w:p w14:paraId="67A07157"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58"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59"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5A" w14:textId="77777777" w:rsidR="007A3FB4" w:rsidRPr="008F0252" w:rsidRDefault="007A3FB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degvielas un smērvielu piegādi, glabāšanu un izlietošanas uzskaiti</w:t>
            </w:r>
          </w:p>
        </w:tc>
        <w:tc>
          <w:tcPr>
            <w:tcW w:w="1418" w:type="dxa"/>
            <w:vMerge/>
            <w:vAlign w:val="center"/>
          </w:tcPr>
          <w:p w14:paraId="67A0715B" w14:textId="77777777" w:rsidR="007A3FB4" w:rsidRPr="008F0252" w:rsidRDefault="007A3FB4" w:rsidP="00F869CE">
            <w:pPr>
              <w:pStyle w:val="ListParagraph"/>
              <w:ind w:left="-23"/>
              <w:jc w:val="center"/>
              <w:rPr>
                <w:rFonts w:ascii="Times New Roman" w:hAnsi="Times New Roman" w:cs="Times New Roman"/>
                <w:sz w:val="24"/>
                <w:szCs w:val="24"/>
              </w:rPr>
            </w:pPr>
          </w:p>
        </w:tc>
      </w:tr>
      <w:tr w:rsidR="008F0252" w:rsidRPr="008F0252" w14:paraId="67A07162" w14:textId="77777777" w:rsidTr="00FC0F14">
        <w:tc>
          <w:tcPr>
            <w:tcW w:w="995" w:type="dxa"/>
            <w:vMerge/>
            <w:vAlign w:val="center"/>
          </w:tcPr>
          <w:p w14:paraId="67A0715D"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5E"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5F"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60" w14:textId="5A0FE546" w:rsidR="007A3FB4" w:rsidRPr="008F0252" w:rsidRDefault="003B446F"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Izstrādā </w:t>
            </w:r>
            <w:r w:rsidR="007A3FB4" w:rsidRPr="008F0252">
              <w:rPr>
                <w:rFonts w:ascii="Times New Roman" w:hAnsi="Times New Roman" w:cs="Times New Roman"/>
                <w:sz w:val="24"/>
                <w:szCs w:val="24"/>
              </w:rPr>
              <w:t>tehniskās apkopes plānu</w:t>
            </w:r>
            <w:r w:rsidR="008F0252" w:rsidRPr="008F0252">
              <w:rPr>
                <w:rFonts w:ascii="Times New Roman" w:hAnsi="Times New Roman" w:cs="Times New Roman"/>
                <w:sz w:val="24"/>
                <w:szCs w:val="24"/>
              </w:rPr>
              <w:t>s</w:t>
            </w:r>
            <w:r w:rsidR="007A3FB4" w:rsidRPr="008F0252">
              <w:rPr>
                <w:rFonts w:ascii="Times New Roman" w:hAnsi="Times New Roman" w:cs="Times New Roman"/>
                <w:sz w:val="24"/>
                <w:szCs w:val="24"/>
              </w:rPr>
              <w:t xml:space="preserve"> un kontrolē t</w:t>
            </w:r>
            <w:r w:rsidR="008F0252" w:rsidRPr="008F0252">
              <w:rPr>
                <w:rFonts w:ascii="Times New Roman" w:hAnsi="Times New Roman" w:cs="Times New Roman"/>
                <w:sz w:val="24"/>
                <w:szCs w:val="24"/>
              </w:rPr>
              <w:t>o</w:t>
            </w:r>
            <w:r w:rsidR="007A3FB4" w:rsidRPr="008F0252">
              <w:rPr>
                <w:rFonts w:ascii="Times New Roman" w:hAnsi="Times New Roman" w:cs="Times New Roman"/>
                <w:sz w:val="24"/>
                <w:szCs w:val="24"/>
              </w:rPr>
              <w:t xml:space="preserve"> izpildi</w:t>
            </w:r>
          </w:p>
        </w:tc>
        <w:tc>
          <w:tcPr>
            <w:tcW w:w="1418" w:type="dxa"/>
            <w:vMerge/>
            <w:vAlign w:val="center"/>
          </w:tcPr>
          <w:p w14:paraId="67A07161" w14:textId="77777777" w:rsidR="007A3FB4" w:rsidRPr="008F0252" w:rsidRDefault="007A3FB4" w:rsidP="00F869CE">
            <w:pPr>
              <w:pStyle w:val="ListParagraph"/>
              <w:ind w:left="-23"/>
              <w:jc w:val="center"/>
              <w:rPr>
                <w:rFonts w:ascii="Times New Roman" w:hAnsi="Times New Roman" w:cs="Times New Roman"/>
                <w:sz w:val="24"/>
                <w:szCs w:val="24"/>
              </w:rPr>
            </w:pPr>
          </w:p>
        </w:tc>
      </w:tr>
      <w:tr w:rsidR="008F0252" w:rsidRPr="008F0252" w14:paraId="67A07168" w14:textId="77777777" w:rsidTr="00FC0F14">
        <w:tc>
          <w:tcPr>
            <w:tcW w:w="995" w:type="dxa"/>
            <w:vMerge/>
            <w:vAlign w:val="center"/>
          </w:tcPr>
          <w:p w14:paraId="67A07163"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64"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65"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66" w14:textId="03121A3D" w:rsidR="007A3FB4" w:rsidRPr="008F0252" w:rsidRDefault="007A3FB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ar kuģa tehnisko apkopi saistītu iekšējo normatīvo aktu projektu izstrādē</w:t>
            </w:r>
            <w:r w:rsidR="000E587E" w:rsidRPr="008F0252">
              <w:rPr>
                <w:rFonts w:ascii="Times New Roman" w:hAnsi="Times New Roman" w:cs="Times New Roman"/>
                <w:sz w:val="24"/>
                <w:szCs w:val="24"/>
              </w:rPr>
              <w:t>.</w:t>
            </w:r>
            <w:r w:rsidR="00F13E06" w:rsidRPr="008F0252">
              <w:rPr>
                <w:rFonts w:ascii="Times New Roman" w:hAnsi="Times New Roman" w:cs="Times New Roman"/>
                <w:sz w:val="24"/>
                <w:szCs w:val="24"/>
              </w:rPr>
              <w:t xml:space="preserve"> </w:t>
            </w:r>
            <w:r w:rsidRPr="008F0252">
              <w:rPr>
                <w:rFonts w:ascii="Times New Roman" w:hAnsi="Times New Roman" w:cs="Times New Roman"/>
                <w:sz w:val="24"/>
                <w:szCs w:val="24"/>
              </w:rPr>
              <w:t>Izstrādā kuģa instrukcijas attiecībā uz kuģa mehānismu un elektromehānisko iekārtu pareizu ekspluatāciju, profilaksi un apkalpošanu</w:t>
            </w:r>
          </w:p>
        </w:tc>
        <w:tc>
          <w:tcPr>
            <w:tcW w:w="1418" w:type="dxa"/>
            <w:vMerge/>
            <w:vAlign w:val="center"/>
          </w:tcPr>
          <w:p w14:paraId="67A07167" w14:textId="77777777" w:rsidR="007A3FB4" w:rsidRPr="008F0252" w:rsidRDefault="007A3FB4" w:rsidP="00F869CE">
            <w:pPr>
              <w:pStyle w:val="ListParagraph"/>
              <w:ind w:left="-23"/>
              <w:jc w:val="center"/>
              <w:rPr>
                <w:rFonts w:ascii="Times New Roman" w:hAnsi="Times New Roman" w:cs="Times New Roman"/>
                <w:sz w:val="24"/>
                <w:szCs w:val="24"/>
              </w:rPr>
            </w:pPr>
          </w:p>
        </w:tc>
      </w:tr>
      <w:tr w:rsidR="008F0252" w:rsidRPr="008F0252" w14:paraId="67A0716E" w14:textId="77777777" w:rsidTr="00FC0F14">
        <w:tc>
          <w:tcPr>
            <w:tcW w:w="995" w:type="dxa"/>
            <w:vMerge/>
            <w:vAlign w:val="center"/>
          </w:tcPr>
          <w:p w14:paraId="67A07169"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6A"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6B"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6C" w14:textId="77777777" w:rsidR="007A3FB4" w:rsidRPr="008F0252" w:rsidRDefault="007A3FB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Plāno un īsteno kuģim izvirzīto uzdevumu izpildes tehnisko nodrošinājumu un pārgājienu plānu izpildes tehnisko nodrošinājumu</w:t>
            </w:r>
          </w:p>
        </w:tc>
        <w:tc>
          <w:tcPr>
            <w:tcW w:w="1418" w:type="dxa"/>
            <w:vMerge/>
            <w:vAlign w:val="center"/>
          </w:tcPr>
          <w:p w14:paraId="67A0716D" w14:textId="77777777" w:rsidR="007A3FB4" w:rsidRPr="008F0252" w:rsidRDefault="007A3FB4" w:rsidP="00F869CE">
            <w:pPr>
              <w:pStyle w:val="ListParagraph"/>
              <w:ind w:left="-23"/>
              <w:jc w:val="center"/>
              <w:rPr>
                <w:rFonts w:ascii="Times New Roman" w:hAnsi="Times New Roman" w:cs="Times New Roman"/>
                <w:sz w:val="24"/>
                <w:szCs w:val="24"/>
              </w:rPr>
            </w:pPr>
          </w:p>
        </w:tc>
      </w:tr>
      <w:tr w:rsidR="008F0252" w:rsidRPr="008F0252" w14:paraId="67A07174" w14:textId="77777777" w:rsidTr="00FC0F14">
        <w:tc>
          <w:tcPr>
            <w:tcW w:w="995" w:type="dxa"/>
            <w:vMerge/>
            <w:vAlign w:val="center"/>
          </w:tcPr>
          <w:p w14:paraId="67A0716F"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70"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71"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72" w14:textId="5C5F4BC1" w:rsidR="007A3FB4" w:rsidRPr="008F0252" w:rsidRDefault="007A3FB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kuģa mehānismu, iekārtu un kuģa laivas apkalpošanu atbilstoši noteiktajām prasībām, kā arī nodrošina </w:t>
            </w:r>
            <w:r w:rsidR="003B446F" w:rsidRPr="008F0252">
              <w:rPr>
                <w:rFonts w:ascii="Times New Roman" w:hAnsi="Times New Roman" w:cs="Times New Roman"/>
                <w:sz w:val="24"/>
                <w:szCs w:val="24"/>
              </w:rPr>
              <w:t xml:space="preserve">ar </w:t>
            </w:r>
            <w:r w:rsidRPr="008F0252">
              <w:rPr>
                <w:rFonts w:ascii="Times New Roman" w:hAnsi="Times New Roman" w:cs="Times New Roman"/>
                <w:sz w:val="24"/>
                <w:szCs w:val="24"/>
              </w:rPr>
              <w:t>kuģa ugunsdrošību un elektrodrošību saistītās kārtības izstrādi, kontrolē minētās kārtības izpildi</w:t>
            </w:r>
          </w:p>
        </w:tc>
        <w:tc>
          <w:tcPr>
            <w:tcW w:w="1418" w:type="dxa"/>
            <w:vMerge/>
            <w:vAlign w:val="center"/>
          </w:tcPr>
          <w:p w14:paraId="67A07173" w14:textId="77777777" w:rsidR="007A3FB4" w:rsidRPr="008F0252" w:rsidRDefault="007A3FB4" w:rsidP="00F869CE">
            <w:pPr>
              <w:pStyle w:val="ListParagraph"/>
              <w:ind w:left="-23"/>
              <w:jc w:val="center"/>
              <w:rPr>
                <w:rFonts w:ascii="Times New Roman" w:hAnsi="Times New Roman" w:cs="Times New Roman"/>
                <w:sz w:val="24"/>
                <w:szCs w:val="24"/>
              </w:rPr>
            </w:pPr>
          </w:p>
        </w:tc>
      </w:tr>
      <w:tr w:rsidR="008F0252" w:rsidRPr="008F0252" w14:paraId="67A0717A" w14:textId="77777777" w:rsidTr="00FC0F14">
        <w:tc>
          <w:tcPr>
            <w:tcW w:w="995" w:type="dxa"/>
            <w:vMerge/>
            <w:vAlign w:val="center"/>
          </w:tcPr>
          <w:p w14:paraId="67A07175"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76"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77"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78" w14:textId="77777777" w:rsidR="007A3FB4" w:rsidRPr="008F0252" w:rsidRDefault="007A3FB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kuģa personāla un patrulēšanas dalībnieku instruktāžas par kuģa ugunsdrošību un elektrodrošību</w:t>
            </w:r>
          </w:p>
        </w:tc>
        <w:tc>
          <w:tcPr>
            <w:tcW w:w="1418" w:type="dxa"/>
            <w:vMerge/>
            <w:vAlign w:val="center"/>
          </w:tcPr>
          <w:p w14:paraId="67A07179" w14:textId="77777777" w:rsidR="007A3FB4" w:rsidRPr="008F0252" w:rsidRDefault="007A3FB4" w:rsidP="00F869CE">
            <w:pPr>
              <w:pStyle w:val="ListParagraph"/>
              <w:ind w:left="-23"/>
              <w:jc w:val="center"/>
              <w:rPr>
                <w:rFonts w:ascii="Times New Roman" w:hAnsi="Times New Roman" w:cs="Times New Roman"/>
                <w:sz w:val="24"/>
                <w:szCs w:val="24"/>
              </w:rPr>
            </w:pPr>
          </w:p>
        </w:tc>
      </w:tr>
      <w:tr w:rsidR="008F0252" w:rsidRPr="008F0252" w14:paraId="67A07180" w14:textId="77777777" w:rsidTr="00FC0F14">
        <w:tc>
          <w:tcPr>
            <w:tcW w:w="995" w:type="dxa"/>
            <w:vMerge/>
            <w:vAlign w:val="center"/>
          </w:tcPr>
          <w:p w14:paraId="67A0717B"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7C"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7D"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7E" w14:textId="74EC5F59" w:rsidR="007A3FB4" w:rsidRPr="008F0252" w:rsidRDefault="007A3FB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Kuģim atrodoties jūrā</w:t>
            </w:r>
            <w:r w:rsidR="003B446F" w:rsidRPr="008F0252">
              <w:rPr>
                <w:rFonts w:ascii="Times New Roman" w:hAnsi="Times New Roman" w:cs="Times New Roman"/>
                <w:sz w:val="24"/>
                <w:szCs w:val="24"/>
              </w:rPr>
              <w:t>,</w:t>
            </w:r>
            <w:r w:rsidRPr="008F0252">
              <w:rPr>
                <w:rFonts w:ascii="Times New Roman" w:hAnsi="Times New Roman" w:cs="Times New Roman"/>
                <w:sz w:val="24"/>
                <w:szCs w:val="24"/>
              </w:rPr>
              <w:t xml:space="preserve"> pilda sardzes mehāniķa funkcijas</w:t>
            </w:r>
          </w:p>
        </w:tc>
        <w:tc>
          <w:tcPr>
            <w:tcW w:w="1418" w:type="dxa"/>
            <w:vMerge/>
            <w:vAlign w:val="center"/>
          </w:tcPr>
          <w:p w14:paraId="67A0717F" w14:textId="77777777" w:rsidR="007A3FB4" w:rsidRPr="008F0252" w:rsidRDefault="007A3FB4" w:rsidP="00F869CE">
            <w:pPr>
              <w:pStyle w:val="ListParagraph"/>
              <w:ind w:left="-23"/>
              <w:jc w:val="center"/>
              <w:rPr>
                <w:rFonts w:ascii="Times New Roman" w:hAnsi="Times New Roman" w:cs="Times New Roman"/>
                <w:sz w:val="24"/>
                <w:szCs w:val="24"/>
              </w:rPr>
            </w:pPr>
          </w:p>
        </w:tc>
      </w:tr>
      <w:tr w:rsidR="008F0252" w:rsidRPr="008F0252" w14:paraId="67A07186" w14:textId="77777777" w:rsidTr="00FC0F14">
        <w:tc>
          <w:tcPr>
            <w:tcW w:w="995" w:type="dxa"/>
            <w:vMerge/>
            <w:vAlign w:val="center"/>
          </w:tcPr>
          <w:p w14:paraId="67A07181"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82"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83"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84" w14:textId="77777777" w:rsidR="007A3FB4" w:rsidRPr="008F0252" w:rsidRDefault="007A3FB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Avārijas gadījumā pilda avārijas novēršanas komandas priekšnieka funkcijas</w:t>
            </w:r>
          </w:p>
        </w:tc>
        <w:tc>
          <w:tcPr>
            <w:tcW w:w="1418" w:type="dxa"/>
            <w:vMerge/>
            <w:vAlign w:val="center"/>
          </w:tcPr>
          <w:p w14:paraId="67A07185" w14:textId="77777777" w:rsidR="007A3FB4" w:rsidRPr="008F0252" w:rsidRDefault="007A3FB4" w:rsidP="00F869CE">
            <w:pPr>
              <w:pStyle w:val="ListParagraph"/>
              <w:ind w:left="-23"/>
              <w:jc w:val="center"/>
              <w:rPr>
                <w:rFonts w:ascii="Times New Roman" w:hAnsi="Times New Roman" w:cs="Times New Roman"/>
                <w:sz w:val="24"/>
                <w:szCs w:val="24"/>
              </w:rPr>
            </w:pPr>
          </w:p>
        </w:tc>
      </w:tr>
      <w:tr w:rsidR="008F0252" w:rsidRPr="008F0252" w14:paraId="67A0718C" w14:textId="77777777" w:rsidTr="00FC0F14">
        <w:tc>
          <w:tcPr>
            <w:tcW w:w="995" w:type="dxa"/>
            <w:vMerge/>
            <w:vAlign w:val="center"/>
          </w:tcPr>
          <w:p w14:paraId="67A07187"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88"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89"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8A" w14:textId="276FD901" w:rsidR="007A3FB4" w:rsidRPr="008F0252" w:rsidRDefault="007A3FB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uzdevumu veikšanu, pildot kuģa laivas vadītāja funkcijas apskates grupas ietvaros</w:t>
            </w:r>
          </w:p>
        </w:tc>
        <w:tc>
          <w:tcPr>
            <w:tcW w:w="1418" w:type="dxa"/>
            <w:vMerge/>
            <w:vAlign w:val="center"/>
          </w:tcPr>
          <w:p w14:paraId="67A0718B" w14:textId="77777777" w:rsidR="007A3FB4" w:rsidRPr="008F0252" w:rsidRDefault="007A3FB4" w:rsidP="00F869CE">
            <w:pPr>
              <w:pStyle w:val="ListParagraph"/>
              <w:ind w:left="-23"/>
              <w:jc w:val="center"/>
              <w:rPr>
                <w:rFonts w:ascii="Times New Roman" w:hAnsi="Times New Roman" w:cs="Times New Roman"/>
                <w:sz w:val="24"/>
                <w:szCs w:val="24"/>
              </w:rPr>
            </w:pPr>
          </w:p>
        </w:tc>
      </w:tr>
      <w:tr w:rsidR="008F0252" w:rsidRPr="008F0252" w14:paraId="67A07192" w14:textId="77777777" w:rsidTr="00FC0F14">
        <w:tc>
          <w:tcPr>
            <w:tcW w:w="995" w:type="dxa"/>
            <w:vMerge/>
            <w:vAlign w:val="center"/>
          </w:tcPr>
          <w:p w14:paraId="67A0718D"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8E"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8F" w14:textId="77777777" w:rsidR="007A3FB4" w:rsidRPr="008F0252" w:rsidRDefault="007A3FB4" w:rsidP="00F869CE">
            <w:pPr>
              <w:pStyle w:val="ListParagraph"/>
              <w:ind w:left="0"/>
              <w:jc w:val="center"/>
              <w:rPr>
                <w:rFonts w:ascii="Times New Roman" w:hAnsi="Times New Roman" w:cs="Times New Roman"/>
                <w:sz w:val="24"/>
                <w:szCs w:val="24"/>
                <w:shd w:val="clear" w:color="auto" w:fill="FFFFFF"/>
              </w:rPr>
            </w:pPr>
          </w:p>
        </w:tc>
        <w:tc>
          <w:tcPr>
            <w:tcW w:w="4400" w:type="dxa"/>
          </w:tcPr>
          <w:p w14:paraId="67A07190" w14:textId="51B93CD0" w:rsidR="007A3FB4" w:rsidRPr="008F0252" w:rsidRDefault="003B446F"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Ja n</w:t>
            </w:r>
            <w:r w:rsidR="007A3FB4" w:rsidRPr="008F0252">
              <w:rPr>
                <w:rFonts w:ascii="Times New Roman" w:hAnsi="Times New Roman" w:cs="Times New Roman"/>
                <w:sz w:val="24"/>
                <w:szCs w:val="24"/>
              </w:rPr>
              <w:t>epieciešams</w:t>
            </w:r>
            <w:r w:rsidRPr="008F0252">
              <w:rPr>
                <w:rFonts w:ascii="Times New Roman" w:hAnsi="Times New Roman" w:cs="Times New Roman"/>
                <w:sz w:val="24"/>
                <w:szCs w:val="24"/>
              </w:rPr>
              <w:t>,</w:t>
            </w:r>
            <w:r w:rsidR="007A3FB4" w:rsidRPr="008F0252">
              <w:rPr>
                <w:rFonts w:ascii="Times New Roman" w:hAnsi="Times New Roman" w:cs="Times New Roman"/>
                <w:sz w:val="24"/>
                <w:szCs w:val="24"/>
              </w:rPr>
              <w:t xml:space="preserve"> veic vizuālo </w:t>
            </w:r>
            <w:r w:rsidR="000E4889" w:rsidRPr="008F0252">
              <w:rPr>
                <w:rFonts w:ascii="Times New Roman" w:hAnsi="Times New Roman" w:cs="Times New Roman"/>
                <w:sz w:val="24"/>
                <w:szCs w:val="24"/>
              </w:rPr>
              <w:t xml:space="preserve">novērošanu </w:t>
            </w:r>
            <w:r w:rsidR="007A3FB4" w:rsidRPr="008F0252">
              <w:rPr>
                <w:rFonts w:ascii="Times New Roman" w:hAnsi="Times New Roman" w:cs="Times New Roman"/>
                <w:sz w:val="24"/>
                <w:szCs w:val="24"/>
              </w:rPr>
              <w:t>un videonovērošanu patrulēšanas maršrutā, izmantojot kuģa tehniskās ierīces</w:t>
            </w:r>
          </w:p>
        </w:tc>
        <w:tc>
          <w:tcPr>
            <w:tcW w:w="1418" w:type="dxa"/>
            <w:vMerge/>
            <w:vAlign w:val="center"/>
          </w:tcPr>
          <w:p w14:paraId="67A07191" w14:textId="77777777" w:rsidR="007A3FB4" w:rsidRPr="008F0252" w:rsidRDefault="007A3FB4" w:rsidP="00F869CE">
            <w:pPr>
              <w:pStyle w:val="ListParagraph"/>
              <w:ind w:left="-23"/>
              <w:jc w:val="center"/>
              <w:rPr>
                <w:rFonts w:ascii="Times New Roman" w:hAnsi="Times New Roman" w:cs="Times New Roman"/>
                <w:sz w:val="24"/>
                <w:szCs w:val="24"/>
              </w:rPr>
            </w:pPr>
          </w:p>
        </w:tc>
      </w:tr>
      <w:tr w:rsidR="008F0252" w:rsidRPr="008F0252" w14:paraId="67A07194" w14:textId="77777777" w:rsidTr="00FC0F14">
        <w:tc>
          <w:tcPr>
            <w:tcW w:w="10358" w:type="dxa"/>
            <w:gridSpan w:val="5"/>
            <w:tcBorders>
              <w:left w:val="nil"/>
              <w:right w:val="nil"/>
            </w:tcBorders>
            <w:vAlign w:val="center"/>
          </w:tcPr>
          <w:p w14:paraId="67A07193" w14:textId="77777777" w:rsidR="006E0111" w:rsidRPr="008F0252" w:rsidRDefault="006E0111" w:rsidP="00EE01B4">
            <w:pPr>
              <w:pStyle w:val="ListParagraph"/>
              <w:ind w:left="0"/>
              <w:jc w:val="center"/>
              <w:rPr>
                <w:rFonts w:ascii="Times New Roman" w:hAnsi="Times New Roman" w:cs="Times New Roman"/>
                <w:sz w:val="24"/>
                <w:szCs w:val="24"/>
              </w:rPr>
            </w:pPr>
          </w:p>
        </w:tc>
      </w:tr>
      <w:tr w:rsidR="008F0252" w:rsidRPr="008F0252" w14:paraId="67A0719E" w14:textId="77777777" w:rsidTr="00FC0F14">
        <w:tc>
          <w:tcPr>
            <w:tcW w:w="995" w:type="dxa"/>
            <w:vMerge w:val="restart"/>
            <w:vAlign w:val="center"/>
          </w:tcPr>
          <w:p w14:paraId="67A07195" w14:textId="77777777" w:rsidR="00942B9D" w:rsidRPr="008F0252" w:rsidRDefault="00942B9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II</w:t>
            </w:r>
          </w:p>
        </w:tc>
        <w:tc>
          <w:tcPr>
            <w:tcW w:w="1985" w:type="dxa"/>
            <w:vMerge w:val="restart"/>
            <w:vAlign w:val="center"/>
          </w:tcPr>
          <w:p w14:paraId="67A07197" w14:textId="5FDD2CC2" w:rsidR="00942B9D" w:rsidRPr="008F0252" w:rsidRDefault="00942B9D" w:rsidP="006B7D87">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Veic kuģu apskates jūrā</w:t>
            </w:r>
            <w:r w:rsidR="00796E6B" w:rsidRPr="008F0252">
              <w:rPr>
                <w:rFonts w:ascii="Times New Roman" w:hAnsi="Times New Roman" w:cs="Times New Roman"/>
                <w:sz w:val="24"/>
                <w:szCs w:val="24"/>
                <w:shd w:val="clear" w:color="auto" w:fill="FFFFFF"/>
              </w:rPr>
              <w:t xml:space="preserve"> un</w:t>
            </w:r>
            <w:r w:rsidRPr="008F0252">
              <w:rPr>
                <w:rFonts w:ascii="Times New Roman" w:hAnsi="Times New Roman" w:cs="Times New Roman"/>
                <w:sz w:val="24"/>
                <w:szCs w:val="24"/>
                <w:shd w:val="clear" w:color="auto" w:fill="FFFFFF"/>
              </w:rPr>
              <w:t xml:space="preserve"> </w:t>
            </w:r>
            <w:r w:rsidRPr="008F0252">
              <w:rPr>
                <w:rFonts w:ascii="Times New Roman" w:hAnsi="Times New Roman" w:cs="Times New Roman"/>
                <w:sz w:val="24"/>
                <w:szCs w:val="24"/>
                <w:shd w:val="clear" w:color="auto" w:fill="FFFFFF"/>
              </w:rPr>
              <w:lastRenderedPageBreak/>
              <w:t>kuģa mehānismu uzraudzību</w:t>
            </w:r>
            <w:r w:rsidR="007E5139" w:rsidRPr="008F0252">
              <w:rPr>
                <w:rFonts w:ascii="Times New Roman" w:hAnsi="Times New Roman" w:cs="Times New Roman"/>
                <w:sz w:val="24"/>
                <w:szCs w:val="24"/>
                <w:shd w:val="clear" w:color="auto" w:fill="FFFFFF"/>
              </w:rPr>
              <w:t>,</w:t>
            </w:r>
            <w:r w:rsidRPr="008F0252">
              <w:rPr>
                <w:rFonts w:ascii="Times New Roman" w:hAnsi="Times New Roman" w:cs="Times New Roman"/>
                <w:sz w:val="24"/>
                <w:szCs w:val="24"/>
                <w:shd w:val="clear" w:color="auto" w:fill="FFFFFF"/>
              </w:rPr>
              <w:t xml:space="preserve"> nodrošina kuģa mehānismu bezavārijas darbību</w:t>
            </w:r>
            <w:r w:rsidR="00F13E06" w:rsidRPr="008F0252">
              <w:rPr>
                <w:rFonts w:ascii="Times New Roman" w:hAnsi="Times New Roman" w:cs="Times New Roman"/>
                <w:sz w:val="24"/>
                <w:szCs w:val="24"/>
                <w:shd w:val="clear" w:color="auto" w:fill="FFFFFF"/>
              </w:rPr>
              <w:t>.</w:t>
            </w:r>
            <w:r w:rsidR="006B7D87" w:rsidRPr="008F0252">
              <w:rPr>
                <w:rFonts w:ascii="Times New Roman" w:hAnsi="Times New Roman" w:cs="Times New Roman"/>
                <w:sz w:val="24"/>
                <w:szCs w:val="24"/>
                <w:shd w:val="clear" w:color="auto" w:fill="FFFFFF"/>
              </w:rPr>
              <w:t xml:space="preserve"> </w:t>
            </w:r>
            <w:r w:rsidRPr="008F0252">
              <w:rPr>
                <w:rFonts w:ascii="Times New Roman" w:hAnsi="Times New Roman" w:cs="Times New Roman"/>
                <w:sz w:val="24"/>
                <w:szCs w:val="24"/>
                <w:shd w:val="clear" w:color="auto" w:fill="FFFFFF"/>
              </w:rPr>
              <w:t>Pienākumu pildīšanai nepieciešami kompetences sertifikāti</w:t>
            </w:r>
          </w:p>
        </w:tc>
        <w:tc>
          <w:tcPr>
            <w:tcW w:w="1560" w:type="dxa"/>
            <w:vMerge w:val="restart"/>
            <w:vAlign w:val="center"/>
          </w:tcPr>
          <w:p w14:paraId="67A07199" w14:textId="10EC04E9" w:rsidR="00942B9D" w:rsidRPr="008F0252" w:rsidRDefault="00942B9D" w:rsidP="00F869CE">
            <w:pPr>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lastRenderedPageBreak/>
              <w:t>Kuģa elektro</w:t>
            </w:r>
            <w:r w:rsidR="000E4889" w:rsidRPr="008F0252">
              <w:rPr>
                <w:rFonts w:ascii="Times New Roman" w:hAnsi="Times New Roman" w:cs="Times New Roman"/>
                <w:sz w:val="24"/>
                <w:szCs w:val="24"/>
                <w:shd w:val="clear" w:color="auto" w:fill="FFFFFF"/>
              </w:rPr>
              <w:softHyphen/>
            </w:r>
            <w:r w:rsidRPr="008F0252">
              <w:rPr>
                <w:rFonts w:ascii="Times New Roman" w:hAnsi="Times New Roman" w:cs="Times New Roman"/>
                <w:sz w:val="24"/>
                <w:szCs w:val="24"/>
                <w:shd w:val="clear" w:color="auto" w:fill="FFFFFF"/>
              </w:rPr>
              <w:t>mehāniķis</w:t>
            </w:r>
          </w:p>
        </w:tc>
        <w:tc>
          <w:tcPr>
            <w:tcW w:w="4400" w:type="dxa"/>
          </w:tcPr>
          <w:p w14:paraId="67A0719A" w14:textId="0E616470" w:rsidR="00942B9D" w:rsidRPr="008F0252" w:rsidRDefault="00942B9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kuģa elektromehānisko iekārtu un sistēmu pareizu ekspluatāciju un profilaksi, </w:t>
            </w:r>
            <w:r w:rsidRPr="008F0252">
              <w:rPr>
                <w:rFonts w:ascii="Times New Roman" w:hAnsi="Times New Roman" w:cs="Times New Roman"/>
                <w:sz w:val="24"/>
                <w:szCs w:val="24"/>
              </w:rPr>
              <w:lastRenderedPageBreak/>
              <w:t>kā arī kuģa mehānismu, iekārtu un laivas apkalpošanu, kontrolē atbilstošu tehnisko apkopju un remontu veikšanu</w:t>
            </w:r>
          </w:p>
        </w:tc>
        <w:tc>
          <w:tcPr>
            <w:tcW w:w="1418" w:type="dxa"/>
            <w:vMerge w:val="restart"/>
            <w:vAlign w:val="center"/>
          </w:tcPr>
          <w:p w14:paraId="67A0719D" w14:textId="5F354BEC" w:rsidR="00942B9D" w:rsidRPr="008F0252" w:rsidRDefault="00BE2E77" w:rsidP="00F869CE">
            <w:pPr>
              <w:pStyle w:val="ListParagraph"/>
              <w:ind w:left="-23"/>
              <w:jc w:val="center"/>
              <w:rPr>
                <w:rFonts w:ascii="Times New Roman" w:hAnsi="Times New Roman" w:cs="Times New Roman"/>
                <w:sz w:val="24"/>
                <w:szCs w:val="24"/>
              </w:rPr>
            </w:pPr>
            <w:r w:rsidRPr="008F0252">
              <w:rPr>
                <w:rFonts w:ascii="Times New Roman" w:hAnsi="Times New Roman" w:cs="Times New Roman"/>
                <w:sz w:val="24"/>
                <w:szCs w:val="24"/>
              </w:rPr>
              <w:lastRenderedPageBreak/>
              <w:t>Virsniek</w:t>
            </w:r>
            <w:r w:rsidRPr="008F0252">
              <w:rPr>
                <w:rFonts w:ascii="Times New Roman" w:hAnsi="Times New Roman" w:cs="Times New Roman"/>
                <w:sz w:val="24"/>
                <w:szCs w:val="24"/>
              </w:rPr>
              <w:softHyphen/>
              <w:t>vietnieks</w:t>
            </w:r>
          </w:p>
        </w:tc>
      </w:tr>
      <w:tr w:rsidR="008F0252" w:rsidRPr="008F0252" w14:paraId="67A071A4" w14:textId="77777777" w:rsidTr="00FC0F14">
        <w:tc>
          <w:tcPr>
            <w:tcW w:w="995" w:type="dxa"/>
            <w:vMerge/>
            <w:vAlign w:val="center"/>
          </w:tcPr>
          <w:p w14:paraId="67A0719F" w14:textId="77777777" w:rsidR="00942B9D" w:rsidRPr="008F0252" w:rsidRDefault="00942B9D"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A0" w14:textId="77777777" w:rsidR="00942B9D" w:rsidRPr="008F0252" w:rsidRDefault="00942B9D"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A1" w14:textId="77777777" w:rsidR="00942B9D" w:rsidRPr="008F0252" w:rsidRDefault="00942B9D" w:rsidP="00F869CE">
            <w:pPr>
              <w:jc w:val="center"/>
              <w:rPr>
                <w:rFonts w:ascii="Times New Roman" w:hAnsi="Times New Roman" w:cs="Times New Roman"/>
                <w:sz w:val="24"/>
                <w:szCs w:val="24"/>
                <w:shd w:val="clear" w:color="auto" w:fill="FFFFFF"/>
              </w:rPr>
            </w:pPr>
          </w:p>
        </w:tc>
        <w:tc>
          <w:tcPr>
            <w:tcW w:w="4400" w:type="dxa"/>
          </w:tcPr>
          <w:p w14:paraId="67A071A2" w14:textId="77777777" w:rsidR="00942B9D" w:rsidRPr="008F0252" w:rsidRDefault="00942B9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Pārbauda un pastāvīgi kontrolē kuģa iekārtu un mehānismu atrašanos darba kārtībā</w:t>
            </w:r>
          </w:p>
        </w:tc>
        <w:tc>
          <w:tcPr>
            <w:tcW w:w="1418" w:type="dxa"/>
            <w:vMerge/>
            <w:vAlign w:val="center"/>
          </w:tcPr>
          <w:p w14:paraId="67A071A3" w14:textId="77777777" w:rsidR="00942B9D" w:rsidRPr="008F0252" w:rsidRDefault="00942B9D" w:rsidP="00F869CE">
            <w:pPr>
              <w:pStyle w:val="ListParagraph"/>
              <w:ind w:left="-23"/>
              <w:jc w:val="center"/>
              <w:rPr>
                <w:rFonts w:ascii="Times New Roman" w:hAnsi="Times New Roman" w:cs="Times New Roman"/>
                <w:sz w:val="24"/>
                <w:szCs w:val="24"/>
              </w:rPr>
            </w:pPr>
          </w:p>
        </w:tc>
      </w:tr>
      <w:tr w:rsidR="008F0252" w:rsidRPr="008F0252" w14:paraId="67A071AA" w14:textId="77777777" w:rsidTr="00FC0F14">
        <w:tc>
          <w:tcPr>
            <w:tcW w:w="995" w:type="dxa"/>
            <w:vMerge/>
            <w:vAlign w:val="center"/>
          </w:tcPr>
          <w:p w14:paraId="67A071A5" w14:textId="77777777" w:rsidR="00942B9D" w:rsidRPr="008F0252" w:rsidRDefault="00942B9D"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A6" w14:textId="77777777" w:rsidR="00942B9D" w:rsidRPr="008F0252" w:rsidRDefault="00942B9D"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A7" w14:textId="77777777" w:rsidR="00942B9D" w:rsidRPr="008F0252" w:rsidRDefault="00942B9D" w:rsidP="00F869CE">
            <w:pPr>
              <w:jc w:val="center"/>
              <w:rPr>
                <w:rFonts w:ascii="Times New Roman" w:hAnsi="Times New Roman" w:cs="Times New Roman"/>
                <w:sz w:val="24"/>
                <w:szCs w:val="24"/>
                <w:shd w:val="clear" w:color="auto" w:fill="FFFFFF"/>
              </w:rPr>
            </w:pPr>
          </w:p>
        </w:tc>
        <w:tc>
          <w:tcPr>
            <w:tcW w:w="4400" w:type="dxa"/>
          </w:tcPr>
          <w:p w14:paraId="67A071A8" w14:textId="07478031" w:rsidR="00942B9D" w:rsidRPr="008F0252" w:rsidRDefault="00942B9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ugunsdzē</w:t>
            </w:r>
            <w:r w:rsidR="007E5139" w:rsidRPr="008F0252">
              <w:rPr>
                <w:rFonts w:ascii="Times New Roman" w:hAnsi="Times New Roman" w:cs="Times New Roman"/>
                <w:sz w:val="24"/>
                <w:szCs w:val="24"/>
              </w:rPr>
              <w:t>sības</w:t>
            </w:r>
            <w:r w:rsidRPr="008F0252">
              <w:rPr>
                <w:rFonts w:ascii="Times New Roman" w:hAnsi="Times New Roman" w:cs="Times New Roman"/>
                <w:sz w:val="24"/>
                <w:szCs w:val="24"/>
              </w:rPr>
              <w:t xml:space="preserve"> aparātu un ugunsdzēsības sistēmu atbilstoša tehniskā stāvokļa kontroli</w:t>
            </w:r>
          </w:p>
        </w:tc>
        <w:tc>
          <w:tcPr>
            <w:tcW w:w="1418" w:type="dxa"/>
            <w:vMerge/>
            <w:vAlign w:val="center"/>
          </w:tcPr>
          <w:p w14:paraId="67A071A9" w14:textId="77777777" w:rsidR="00942B9D" w:rsidRPr="008F0252" w:rsidRDefault="00942B9D" w:rsidP="00F869CE">
            <w:pPr>
              <w:pStyle w:val="ListParagraph"/>
              <w:ind w:left="-23"/>
              <w:jc w:val="center"/>
              <w:rPr>
                <w:rFonts w:ascii="Times New Roman" w:hAnsi="Times New Roman" w:cs="Times New Roman"/>
                <w:sz w:val="24"/>
                <w:szCs w:val="24"/>
              </w:rPr>
            </w:pPr>
          </w:p>
        </w:tc>
      </w:tr>
      <w:tr w:rsidR="008F0252" w:rsidRPr="008F0252" w14:paraId="67A071B0" w14:textId="77777777" w:rsidTr="00FC0F14">
        <w:tc>
          <w:tcPr>
            <w:tcW w:w="995" w:type="dxa"/>
            <w:vMerge/>
            <w:vAlign w:val="center"/>
          </w:tcPr>
          <w:p w14:paraId="67A071AB" w14:textId="77777777" w:rsidR="00942B9D" w:rsidRPr="008F0252" w:rsidRDefault="00942B9D"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AC" w14:textId="77777777" w:rsidR="00942B9D" w:rsidRPr="008F0252" w:rsidRDefault="00942B9D"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AD" w14:textId="77777777" w:rsidR="00942B9D" w:rsidRPr="008F0252" w:rsidRDefault="00942B9D" w:rsidP="00F869CE">
            <w:pPr>
              <w:jc w:val="center"/>
              <w:rPr>
                <w:rFonts w:ascii="Times New Roman" w:hAnsi="Times New Roman" w:cs="Times New Roman"/>
                <w:sz w:val="24"/>
                <w:szCs w:val="24"/>
                <w:shd w:val="clear" w:color="auto" w:fill="FFFFFF"/>
              </w:rPr>
            </w:pPr>
          </w:p>
        </w:tc>
        <w:tc>
          <w:tcPr>
            <w:tcW w:w="4400" w:type="dxa"/>
          </w:tcPr>
          <w:p w14:paraId="67A071AE" w14:textId="59964545" w:rsidR="00942B9D" w:rsidRPr="008F0252" w:rsidRDefault="00942B9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Kuģim atrodoties jūrā</w:t>
            </w:r>
            <w:r w:rsidR="003B446F" w:rsidRPr="008F0252">
              <w:rPr>
                <w:rFonts w:ascii="Times New Roman" w:hAnsi="Times New Roman" w:cs="Times New Roman"/>
                <w:sz w:val="24"/>
                <w:szCs w:val="24"/>
              </w:rPr>
              <w:t>,</w:t>
            </w:r>
            <w:r w:rsidRPr="008F0252">
              <w:rPr>
                <w:rFonts w:ascii="Times New Roman" w:hAnsi="Times New Roman" w:cs="Times New Roman"/>
                <w:sz w:val="24"/>
                <w:szCs w:val="24"/>
              </w:rPr>
              <w:t xml:space="preserve"> pilda sardzes mehāniķa funkcijas</w:t>
            </w:r>
          </w:p>
        </w:tc>
        <w:tc>
          <w:tcPr>
            <w:tcW w:w="1418" w:type="dxa"/>
            <w:vMerge/>
            <w:vAlign w:val="center"/>
          </w:tcPr>
          <w:p w14:paraId="67A071AF" w14:textId="77777777" w:rsidR="00942B9D" w:rsidRPr="008F0252" w:rsidRDefault="00942B9D" w:rsidP="00F869CE">
            <w:pPr>
              <w:pStyle w:val="ListParagraph"/>
              <w:ind w:left="-23"/>
              <w:jc w:val="center"/>
              <w:rPr>
                <w:rFonts w:ascii="Times New Roman" w:hAnsi="Times New Roman" w:cs="Times New Roman"/>
                <w:sz w:val="24"/>
                <w:szCs w:val="24"/>
              </w:rPr>
            </w:pPr>
          </w:p>
        </w:tc>
      </w:tr>
      <w:tr w:rsidR="008F0252" w:rsidRPr="008F0252" w14:paraId="67A071B6" w14:textId="77777777" w:rsidTr="00FC0F14">
        <w:tc>
          <w:tcPr>
            <w:tcW w:w="995" w:type="dxa"/>
            <w:vMerge/>
            <w:vAlign w:val="center"/>
          </w:tcPr>
          <w:p w14:paraId="67A071B1" w14:textId="77777777" w:rsidR="00942B9D" w:rsidRPr="008F0252" w:rsidRDefault="00942B9D"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B2" w14:textId="77777777" w:rsidR="00942B9D" w:rsidRPr="008F0252" w:rsidRDefault="00942B9D"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B3" w14:textId="77777777" w:rsidR="00942B9D" w:rsidRPr="008F0252" w:rsidRDefault="00942B9D" w:rsidP="00F869CE">
            <w:pPr>
              <w:jc w:val="center"/>
              <w:rPr>
                <w:rFonts w:ascii="Times New Roman" w:hAnsi="Times New Roman" w:cs="Times New Roman"/>
                <w:sz w:val="24"/>
                <w:szCs w:val="24"/>
                <w:shd w:val="clear" w:color="auto" w:fill="FFFFFF"/>
              </w:rPr>
            </w:pPr>
          </w:p>
        </w:tc>
        <w:tc>
          <w:tcPr>
            <w:tcW w:w="4400" w:type="dxa"/>
          </w:tcPr>
          <w:p w14:paraId="67A071B4" w14:textId="15AF5418" w:rsidR="00942B9D" w:rsidRPr="008F0252" w:rsidRDefault="007E5139"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Ja nepieciešams,</w:t>
            </w:r>
            <w:r w:rsidR="00942B9D" w:rsidRPr="008F0252">
              <w:rPr>
                <w:rFonts w:ascii="Times New Roman" w:hAnsi="Times New Roman" w:cs="Times New Roman"/>
                <w:sz w:val="24"/>
                <w:szCs w:val="24"/>
              </w:rPr>
              <w:t xml:space="preserve"> kuģim atrodoties jūrā, pilda kuģa galvenā elektromehāniķa amata pienākumus</w:t>
            </w:r>
          </w:p>
        </w:tc>
        <w:tc>
          <w:tcPr>
            <w:tcW w:w="1418" w:type="dxa"/>
            <w:vMerge/>
            <w:vAlign w:val="center"/>
          </w:tcPr>
          <w:p w14:paraId="67A071B5" w14:textId="77777777" w:rsidR="00942B9D" w:rsidRPr="008F0252" w:rsidRDefault="00942B9D" w:rsidP="00F869CE">
            <w:pPr>
              <w:pStyle w:val="ListParagraph"/>
              <w:ind w:left="-23"/>
              <w:jc w:val="center"/>
              <w:rPr>
                <w:rFonts w:ascii="Times New Roman" w:hAnsi="Times New Roman" w:cs="Times New Roman"/>
                <w:sz w:val="24"/>
                <w:szCs w:val="24"/>
              </w:rPr>
            </w:pPr>
          </w:p>
        </w:tc>
      </w:tr>
      <w:tr w:rsidR="008F0252" w:rsidRPr="008F0252" w14:paraId="67A071BC" w14:textId="77777777" w:rsidTr="00FC0F14">
        <w:tc>
          <w:tcPr>
            <w:tcW w:w="995" w:type="dxa"/>
            <w:vMerge/>
            <w:vAlign w:val="center"/>
          </w:tcPr>
          <w:p w14:paraId="67A071B7" w14:textId="77777777" w:rsidR="00942B9D" w:rsidRPr="008F0252" w:rsidRDefault="00942B9D"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B8" w14:textId="77777777" w:rsidR="00942B9D" w:rsidRPr="008F0252" w:rsidRDefault="00942B9D"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B9" w14:textId="77777777" w:rsidR="00942B9D" w:rsidRPr="008F0252" w:rsidRDefault="00942B9D" w:rsidP="00F869CE">
            <w:pPr>
              <w:jc w:val="center"/>
              <w:rPr>
                <w:rFonts w:ascii="Times New Roman" w:hAnsi="Times New Roman" w:cs="Times New Roman"/>
                <w:sz w:val="24"/>
                <w:szCs w:val="24"/>
                <w:shd w:val="clear" w:color="auto" w:fill="FFFFFF"/>
              </w:rPr>
            </w:pPr>
          </w:p>
        </w:tc>
        <w:tc>
          <w:tcPr>
            <w:tcW w:w="4400" w:type="dxa"/>
          </w:tcPr>
          <w:p w14:paraId="67A071BA" w14:textId="1C70571D" w:rsidR="00942B9D" w:rsidRPr="008F0252" w:rsidRDefault="00942B9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proofErr w:type="spellStart"/>
            <w:r w:rsidRPr="008F0252">
              <w:rPr>
                <w:rFonts w:ascii="Times New Roman" w:hAnsi="Times New Roman" w:cs="Times New Roman"/>
                <w:sz w:val="24"/>
                <w:szCs w:val="24"/>
              </w:rPr>
              <w:t>robežuzraudzības</w:t>
            </w:r>
            <w:proofErr w:type="spellEnd"/>
            <w:r w:rsidRPr="008F0252">
              <w:rPr>
                <w:rFonts w:ascii="Times New Roman" w:hAnsi="Times New Roman" w:cs="Times New Roman"/>
                <w:sz w:val="24"/>
                <w:szCs w:val="24"/>
              </w:rPr>
              <w:t xml:space="preserve"> uzdevumu veikšanu, pildot kuģa laivas vadītāja funkcijas apskates grupas ietvaros</w:t>
            </w:r>
          </w:p>
        </w:tc>
        <w:tc>
          <w:tcPr>
            <w:tcW w:w="1418" w:type="dxa"/>
            <w:vMerge/>
            <w:vAlign w:val="center"/>
          </w:tcPr>
          <w:p w14:paraId="67A071BB" w14:textId="77777777" w:rsidR="00942B9D" w:rsidRPr="008F0252" w:rsidRDefault="00942B9D" w:rsidP="00F869CE">
            <w:pPr>
              <w:pStyle w:val="ListParagraph"/>
              <w:ind w:left="-23"/>
              <w:jc w:val="center"/>
              <w:rPr>
                <w:rFonts w:ascii="Times New Roman" w:hAnsi="Times New Roman" w:cs="Times New Roman"/>
                <w:sz w:val="24"/>
                <w:szCs w:val="24"/>
              </w:rPr>
            </w:pPr>
          </w:p>
        </w:tc>
      </w:tr>
      <w:tr w:rsidR="008F0252" w:rsidRPr="008F0252" w14:paraId="67A071C2" w14:textId="77777777" w:rsidTr="00FC0F14">
        <w:tc>
          <w:tcPr>
            <w:tcW w:w="995" w:type="dxa"/>
            <w:vMerge/>
            <w:vAlign w:val="center"/>
          </w:tcPr>
          <w:p w14:paraId="67A071BD" w14:textId="77777777" w:rsidR="00942B9D" w:rsidRPr="008F0252" w:rsidRDefault="00942B9D" w:rsidP="00F869CE">
            <w:pPr>
              <w:pStyle w:val="ListParagraph"/>
              <w:ind w:left="0"/>
              <w:jc w:val="center"/>
              <w:rPr>
                <w:rFonts w:ascii="Times New Roman" w:hAnsi="Times New Roman" w:cs="Times New Roman"/>
                <w:sz w:val="24"/>
                <w:szCs w:val="24"/>
                <w:shd w:val="clear" w:color="auto" w:fill="FFFFFF"/>
              </w:rPr>
            </w:pPr>
          </w:p>
        </w:tc>
        <w:tc>
          <w:tcPr>
            <w:tcW w:w="1985" w:type="dxa"/>
            <w:vMerge/>
            <w:vAlign w:val="center"/>
          </w:tcPr>
          <w:p w14:paraId="67A071BE" w14:textId="77777777" w:rsidR="00942B9D" w:rsidRPr="008F0252" w:rsidRDefault="00942B9D" w:rsidP="00F869CE">
            <w:pPr>
              <w:pStyle w:val="ListParagraph"/>
              <w:ind w:left="0"/>
              <w:jc w:val="center"/>
              <w:rPr>
                <w:rFonts w:ascii="Times New Roman" w:hAnsi="Times New Roman" w:cs="Times New Roman"/>
                <w:sz w:val="24"/>
                <w:szCs w:val="24"/>
                <w:shd w:val="clear" w:color="auto" w:fill="FFFFFF"/>
              </w:rPr>
            </w:pPr>
          </w:p>
        </w:tc>
        <w:tc>
          <w:tcPr>
            <w:tcW w:w="1560" w:type="dxa"/>
            <w:vMerge/>
            <w:vAlign w:val="center"/>
          </w:tcPr>
          <w:p w14:paraId="67A071BF" w14:textId="77777777" w:rsidR="00942B9D" w:rsidRPr="008F0252" w:rsidRDefault="00942B9D" w:rsidP="00F869CE">
            <w:pPr>
              <w:jc w:val="center"/>
              <w:rPr>
                <w:rFonts w:ascii="Times New Roman" w:hAnsi="Times New Roman" w:cs="Times New Roman"/>
                <w:sz w:val="24"/>
                <w:szCs w:val="24"/>
                <w:shd w:val="clear" w:color="auto" w:fill="FFFFFF"/>
              </w:rPr>
            </w:pPr>
          </w:p>
        </w:tc>
        <w:tc>
          <w:tcPr>
            <w:tcW w:w="4400" w:type="dxa"/>
          </w:tcPr>
          <w:p w14:paraId="67A071C0" w14:textId="7E486798" w:rsidR="00942B9D" w:rsidRPr="008F0252" w:rsidRDefault="007E5139"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Ja nepieciešams, </w:t>
            </w:r>
            <w:r w:rsidR="00942B9D" w:rsidRPr="008F0252">
              <w:rPr>
                <w:rFonts w:ascii="Times New Roman" w:hAnsi="Times New Roman" w:cs="Times New Roman"/>
                <w:sz w:val="24"/>
                <w:szCs w:val="24"/>
              </w:rPr>
              <w:t xml:space="preserve">veic vizuālo </w:t>
            </w:r>
            <w:r w:rsidR="000E4889" w:rsidRPr="008F0252">
              <w:rPr>
                <w:rFonts w:ascii="Times New Roman" w:hAnsi="Times New Roman" w:cs="Times New Roman"/>
                <w:sz w:val="24"/>
                <w:szCs w:val="24"/>
              </w:rPr>
              <w:t xml:space="preserve">novērošanu </w:t>
            </w:r>
            <w:r w:rsidR="00942B9D" w:rsidRPr="008F0252">
              <w:rPr>
                <w:rFonts w:ascii="Times New Roman" w:hAnsi="Times New Roman" w:cs="Times New Roman"/>
                <w:sz w:val="24"/>
                <w:szCs w:val="24"/>
              </w:rPr>
              <w:t>un videonovērošanu patrulēšanas maršrutā, izmantojot kuģa tehniskās ierīces un piederumus</w:t>
            </w:r>
          </w:p>
        </w:tc>
        <w:tc>
          <w:tcPr>
            <w:tcW w:w="1418" w:type="dxa"/>
            <w:vMerge/>
            <w:vAlign w:val="center"/>
          </w:tcPr>
          <w:p w14:paraId="67A071C1" w14:textId="77777777" w:rsidR="00942B9D" w:rsidRPr="008F0252" w:rsidRDefault="00942B9D" w:rsidP="00F869CE">
            <w:pPr>
              <w:pStyle w:val="ListParagraph"/>
              <w:ind w:left="-23"/>
              <w:jc w:val="center"/>
              <w:rPr>
                <w:rFonts w:ascii="Times New Roman" w:hAnsi="Times New Roman" w:cs="Times New Roman"/>
                <w:sz w:val="24"/>
                <w:szCs w:val="24"/>
              </w:rPr>
            </w:pPr>
          </w:p>
        </w:tc>
      </w:tr>
      <w:tr w:rsidR="008F0252" w:rsidRPr="008F0252" w14:paraId="67A071C4" w14:textId="77777777" w:rsidTr="00FC0F14">
        <w:tc>
          <w:tcPr>
            <w:tcW w:w="10358" w:type="dxa"/>
            <w:gridSpan w:val="5"/>
            <w:tcBorders>
              <w:left w:val="nil"/>
              <w:right w:val="nil"/>
            </w:tcBorders>
          </w:tcPr>
          <w:p w14:paraId="67A071C3" w14:textId="77777777" w:rsidR="0037690A" w:rsidRPr="008F0252" w:rsidRDefault="0037690A" w:rsidP="00EE01B4">
            <w:pPr>
              <w:pStyle w:val="ListParagraph"/>
              <w:ind w:left="0"/>
              <w:rPr>
                <w:rFonts w:ascii="Times New Roman" w:hAnsi="Times New Roman" w:cs="Times New Roman"/>
                <w:sz w:val="24"/>
                <w:szCs w:val="24"/>
              </w:rPr>
            </w:pPr>
          </w:p>
        </w:tc>
      </w:tr>
      <w:tr w:rsidR="008F0252" w:rsidRPr="008F0252" w14:paraId="67A071CC" w14:textId="77777777" w:rsidTr="00FC0F14">
        <w:tc>
          <w:tcPr>
            <w:tcW w:w="995" w:type="dxa"/>
            <w:vMerge w:val="restart"/>
            <w:vAlign w:val="center"/>
          </w:tcPr>
          <w:p w14:paraId="67A071C5" w14:textId="77777777" w:rsidR="003822DE" w:rsidRPr="008F0252" w:rsidRDefault="003822D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w:t>
            </w:r>
          </w:p>
        </w:tc>
        <w:tc>
          <w:tcPr>
            <w:tcW w:w="1985" w:type="dxa"/>
            <w:vMerge w:val="restart"/>
            <w:vAlign w:val="center"/>
          </w:tcPr>
          <w:p w14:paraId="67A071C8" w14:textId="05197D13" w:rsidR="003822DE" w:rsidRPr="008F0252" w:rsidRDefault="003822DE" w:rsidP="006B7D87">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Veic kuģu apskates jūrā, kutera mehānismu uzraudzību</w:t>
            </w:r>
            <w:r w:rsidR="007E5139" w:rsidRPr="008F0252">
              <w:rPr>
                <w:rFonts w:ascii="Times New Roman" w:hAnsi="Times New Roman" w:cs="Times New Roman"/>
                <w:sz w:val="24"/>
                <w:szCs w:val="24"/>
                <w:shd w:val="clear" w:color="auto" w:fill="FFFFFF"/>
              </w:rPr>
              <w:t>,</w:t>
            </w:r>
            <w:r w:rsidRPr="008F0252">
              <w:rPr>
                <w:rFonts w:ascii="Times New Roman" w:hAnsi="Times New Roman" w:cs="Times New Roman"/>
                <w:sz w:val="24"/>
                <w:szCs w:val="24"/>
                <w:shd w:val="clear" w:color="auto" w:fill="FFFFFF"/>
              </w:rPr>
              <w:t xml:space="preserve"> nodrošina kutera mehānismu bezavārijas darbību</w:t>
            </w:r>
            <w:r w:rsidR="00EA7D2D" w:rsidRPr="008F0252">
              <w:rPr>
                <w:rFonts w:ascii="Times New Roman" w:hAnsi="Times New Roman" w:cs="Times New Roman"/>
                <w:sz w:val="24"/>
                <w:szCs w:val="24"/>
                <w:shd w:val="clear" w:color="auto" w:fill="FFFFFF"/>
              </w:rPr>
              <w:t>.</w:t>
            </w:r>
            <w:r w:rsidR="006B7D87" w:rsidRPr="008F0252">
              <w:rPr>
                <w:rFonts w:ascii="Times New Roman" w:hAnsi="Times New Roman" w:cs="Times New Roman"/>
                <w:sz w:val="24"/>
                <w:szCs w:val="24"/>
                <w:shd w:val="clear" w:color="auto" w:fill="FFFFFF"/>
              </w:rPr>
              <w:t xml:space="preserve"> </w:t>
            </w:r>
            <w:r w:rsidRPr="008F0252">
              <w:rPr>
                <w:rFonts w:ascii="Times New Roman" w:hAnsi="Times New Roman" w:cs="Times New Roman"/>
                <w:sz w:val="24"/>
                <w:szCs w:val="24"/>
              </w:rPr>
              <w:t>Pienākumu pildīšanai nepieciešami kompetences sertifikāti</w:t>
            </w:r>
          </w:p>
        </w:tc>
        <w:tc>
          <w:tcPr>
            <w:tcW w:w="1560" w:type="dxa"/>
            <w:vMerge w:val="restart"/>
            <w:vAlign w:val="center"/>
          </w:tcPr>
          <w:p w14:paraId="67A071C9" w14:textId="55921EEA" w:rsidR="003822DE" w:rsidRPr="008F0252" w:rsidRDefault="003822D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Kutera elektro</w:t>
            </w:r>
            <w:r w:rsidR="000E4889" w:rsidRPr="008F0252">
              <w:rPr>
                <w:rFonts w:ascii="Times New Roman" w:hAnsi="Times New Roman" w:cs="Times New Roman"/>
                <w:sz w:val="24"/>
                <w:szCs w:val="24"/>
                <w:shd w:val="clear" w:color="auto" w:fill="FFFFFF"/>
              </w:rPr>
              <w:softHyphen/>
            </w:r>
            <w:r w:rsidRPr="008F0252">
              <w:rPr>
                <w:rFonts w:ascii="Times New Roman" w:hAnsi="Times New Roman" w:cs="Times New Roman"/>
                <w:sz w:val="24"/>
                <w:szCs w:val="24"/>
                <w:shd w:val="clear" w:color="auto" w:fill="FFFFFF"/>
              </w:rPr>
              <w:t>mehāniķis</w:t>
            </w:r>
          </w:p>
        </w:tc>
        <w:tc>
          <w:tcPr>
            <w:tcW w:w="4400" w:type="dxa"/>
          </w:tcPr>
          <w:p w14:paraId="67A071CA" w14:textId="77777777" w:rsidR="003822DE" w:rsidRPr="008F0252" w:rsidRDefault="003822D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Apskates laikā veic kuģošanas līdzekļu reģistrācijas dokumentu un kuģošanas līdzekļu personāla sertificēšanas dokumentu pārbaudi</w:t>
            </w:r>
          </w:p>
        </w:tc>
        <w:tc>
          <w:tcPr>
            <w:tcW w:w="1418" w:type="dxa"/>
            <w:vMerge w:val="restart"/>
            <w:vAlign w:val="center"/>
          </w:tcPr>
          <w:p w14:paraId="67A071CB" w14:textId="36FE3DEA" w:rsidR="003822DE" w:rsidRPr="008F0252" w:rsidRDefault="00BE2E7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p>
        </w:tc>
      </w:tr>
      <w:tr w:rsidR="008F0252" w:rsidRPr="008F0252" w14:paraId="67A071D2" w14:textId="77777777" w:rsidTr="00FC0F14">
        <w:tc>
          <w:tcPr>
            <w:tcW w:w="995" w:type="dxa"/>
            <w:vMerge/>
          </w:tcPr>
          <w:p w14:paraId="67A071CD" w14:textId="77777777" w:rsidR="003822DE" w:rsidRPr="008F0252" w:rsidRDefault="003822DE" w:rsidP="00F869CE">
            <w:pPr>
              <w:pStyle w:val="ListParagraph"/>
              <w:ind w:left="0"/>
              <w:rPr>
                <w:rFonts w:ascii="Times New Roman" w:hAnsi="Times New Roman" w:cs="Times New Roman"/>
                <w:sz w:val="24"/>
                <w:szCs w:val="24"/>
              </w:rPr>
            </w:pPr>
          </w:p>
        </w:tc>
        <w:tc>
          <w:tcPr>
            <w:tcW w:w="1985" w:type="dxa"/>
            <w:vMerge/>
          </w:tcPr>
          <w:p w14:paraId="67A071CE"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1560" w:type="dxa"/>
            <w:vMerge/>
          </w:tcPr>
          <w:p w14:paraId="67A071CF"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4400" w:type="dxa"/>
          </w:tcPr>
          <w:p w14:paraId="67A071D0" w14:textId="77777777" w:rsidR="003822DE" w:rsidRPr="008F0252" w:rsidRDefault="003822D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Pārbauda kuģošanas līdzekļa elektromehānisko ierīču gatavību darbībai, tehnisko nodrošinājumu, ugunsdrošību</w:t>
            </w:r>
          </w:p>
        </w:tc>
        <w:tc>
          <w:tcPr>
            <w:tcW w:w="1418" w:type="dxa"/>
            <w:vMerge/>
          </w:tcPr>
          <w:p w14:paraId="67A071D1" w14:textId="77777777" w:rsidR="003822DE" w:rsidRPr="008F0252" w:rsidRDefault="003822DE" w:rsidP="00F869CE">
            <w:pPr>
              <w:pStyle w:val="ListParagraph"/>
              <w:ind w:left="0"/>
              <w:rPr>
                <w:rFonts w:ascii="Times New Roman" w:hAnsi="Times New Roman" w:cs="Times New Roman"/>
                <w:sz w:val="24"/>
                <w:szCs w:val="24"/>
              </w:rPr>
            </w:pPr>
          </w:p>
        </w:tc>
      </w:tr>
      <w:tr w:rsidR="008F0252" w:rsidRPr="008F0252" w14:paraId="67A071D8" w14:textId="77777777" w:rsidTr="00FC0F14">
        <w:tc>
          <w:tcPr>
            <w:tcW w:w="995" w:type="dxa"/>
            <w:vMerge/>
          </w:tcPr>
          <w:p w14:paraId="67A071D3" w14:textId="77777777" w:rsidR="003822DE" w:rsidRPr="008F0252" w:rsidRDefault="003822DE" w:rsidP="00F869CE">
            <w:pPr>
              <w:pStyle w:val="ListParagraph"/>
              <w:ind w:left="0"/>
              <w:rPr>
                <w:rFonts w:ascii="Times New Roman" w:hAnsi="Times New Roman" w:cs="Times New Roman"/>
                <w:sz w:val="24"/>
                <w:szCs w:val="24"/>
              </w:rPr>
            </w:pPr>
          </w:p>
        </w:tc>
        <w:tc>
          <w:tcPr>
            <w:tcW w:w="1985" w:type="dxa"/>
            <w:vMerge/>
          </w:tcPr>
          <w:p w14:paraId="67A071D4"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1560" w:type="dxa"/>
            <w:vMerge/>
          </w:tcPr>
          <w:p w14:paraId="67A071D5"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4400" w:type="dxa"/>
          </w:tcPr>
          <w:p w14:paraId="67A071D6" w14:textId="6483D379" w:rsidR="003822DE" w:rsidRPr="008F0252" w:rsidRDefault="003822D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Ārkārtas situācijā jūrā </w:t>
            </w:r>
            <w:r w:rsidR="007E5139" w:rsidRPr="008F0252">
              <w:rPr>
                <w:rFonts w:ascii="Times New Roman" w:hAnsi="Times New Roman" w:cs="Times New Roman"/>
                <w:sz w:val="24"/>
                <w:szCs w:val="24"/>
              </w:rPr>
              <w:t xml:space="preserve">vada </w:t>
            </w:r>
            <w:r w:rsidRPr="008F0252">
              <w:rPr>
                <w:rFonts w:ascii="Times New Roman" w:hAnsi="Times New Roman" w:cs="Times New Roman"/>
                <w:sz w:val="24"/>
                <w:szCs w:val="24"/>
              </w:rPr>
              <w:t>kuter</w:t>
            </w:r>
            <w:r w:rsidR="007E5139" w:rsidRPr="008F0252">
              <w:rPr>
                <w:rFonts w:ascii="Times New Roman" w:hAnsi="Times New Roman" w:cs="Times New Roman"/>
                <w:sz w:val="24"/>
                <w:szCs w:val="24"/>
              </w:rPr>
              <w:t>i</w:t>
            </w:r>
            <w:r w:rsidRPr="008F0252">
              <w:rPr>
                <w:rFonts w:ascii="Times New Roman" w:hAnsi="Times New Roman" w:cs="Times New Roman"/>
                <w:sz w:val="24"/>
                <w:szCs w:val="24"/>
              </w:rPr>
              <w:t xml:space="preserve"> (motorlaiv</w:t>
            </w:r>
            <w:r w:rsidR="007E5139" w:rsidRPr="008F0252">
              <w:rPr>
                <w:rFonts w:ascii="Times New Roman" w:hAnsi="Times New Roman" w:cs="Times New Roman"/>
                <w:sz w:val="24"/>
                <w:szCs w:val="24"/>
              </w:rPr>
              <w:t>u</w:t>
            </w:r>
            <w:r w:rsidRPr="008F0252">
              <w:rPr>
                <w:rFonts w:ascii="Times New Roman" w:hAnsi="Times New Roman" w:cs="Times New Roman"/>
                <w:sz w:val="24"/>
                <w:szCs w:val="24"/>
              </w:rPr>
              <w:t xml:space="preserve">) </w:t>
            </w:r>
          </w:p>
        </w:tc>
        <w:tc>
          <w:tcPr>
            <w:tcW w:w="1418" w:type="dxa"/>
            <w:vMerge/>
          </w:tcPr>
          <w:p w14:paraId="67A071D7" w14:textId="77777777" w:rsidR="003822DE" w:rsidRPr="008F0252" w:rsidRDefault="003822DE" w:rsidP="00F869CE">
            <w:pPr>
              <w:pStyle w:val="ListParagraph"/>
              <w:ind w:left="0"/>
              <w:rPr>
                <w:rFonts w:ascii="Times New Roman" w:hAnsi="Times New Roman" w:cs="Times New Roman"/>
                <w:sz w:val="24"/>
                <w:szCs w:val="24"/>
              </w:rPr>
            </w:pPr>
          </w:p>
        </w:tc>
      </w:tr>
      <w:tr w:rsidR="008F0252" w:rsidRPr="008F0252" w14:paraId="67A071DE" w14:textId="77777777" w:rsidTr="00FC0F14">
        <w:tc>
          <w:tcPr>
            <w:tcW w:w="995" w:type="dxa"/>
            <w:vMerge/>
          </w:tcPr>
          <w:p w14:paraId="67A071D9" w14:textId="77777777" w:rsidR="003822DE" w:rsidRPr="008F0252" w:rsidRDefault="003822DE" w:rsidP="00F869CE">
            <w:pPr>
              <w:pStyle w:val="ListParagraph"/>
              <w:ind w:left="0"/>
              <w:rPr>
                <w:rFonts w:ascii="Times New Roman" w:hAnsi="Times New Roman" w:cs="Times New Roman"/>
                <w:sz w:val="24"/>
                <w:szCs w:val="24"/>
              </w:rPr>
            </w:pPr>
          </w:p>
        </w:tc>
        <w:tc>
          <w:tcPr>
            <w:tcW w:w="1985" w:type="dxa"/>
            <w:vMerge/>
          </w:tcPr>
          <w:p w14:paraId="67A071DA"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1560" w:type="dxa"/>
            <w:vMerge/>
          </w:tcPr>
          <w:p w14:paraId="67A071DB"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4400" w:type="dxa"/>
          </w:tcPr>
          <w:p w14:paraId="67A071DC" w14:textId="61B8EB25" w:rsidR="003822DE" w:rsidRPr="008F0252" w:rsidRDefault="003822D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vizuālo </w:t>
            </w:r>
            <w:r w:rsidR="000E4889" w:rsidRPr="008F0252">
              <w:rPr>
                <w:rFonts w:ascii="Times New Roman" w:hAnsi="Times New Roman" w:cs="Times New Roman"/>
                <w:sz w:val="24"/>
                <w:szCs w:val="24"/>
              </w:rPr>
              <w:t xml:space="preserve">novērošanu </w:t>
            </w:r>
            <w:r w:rsidRPr="008F0252">
              <w:rPr>
                <w:rFonts w:ascii="Times New Roman" w:hAnsi="Times New Roman" w:cs="Times New Roman"/>
                <w:sz w:val="24"/>
                <w:szCs w:val="24"/>
              </w:rPr>
              <w:t>un videonovērošanu patrulēšanas maršrutā, izmantojot kutera tehniskās ierīces un piederumus</w:t>
            </w:r>
          </w:p>
        </w:tc>
        <w:tc>
          <w:tcPr>
            <w:tcW w:w="1418" w:type="dxa"/>
            <w:vMerge/>
          </w:tcPr>
          <w:p w14:paraId="67A071DD" w14:textId="77777777" w:rsidR="003822DE" w:rsidRPr="008F0252" w:rsidRDefault="003822DE" w:rsidP="00F869CE">
            <w:pPr>
              <w:pStyle w:val="ListParagraph"/>
              <w:ind w:left="0"/>
              <w:rPr>
                <w:rFonts w:ascii="Times New Roman" w:hAnsi="Times New Roman" w:cs="Times New Roman"/>
                <w:sz w:val="24"/>
                <w:szCs w:val="24"/>
              </w:rPr>
            </w:pPr>
          </w:p>
        </w:tc>
      </w:tr>
      <w:tr w:rsidR="008F0252" w:rsidRPr="008F0252" w14:paraId="67A071E4" w14:textId="77777777" w:rsidTr="00FC0F14">
        <w:tc>
          <w:tcPr>
            <w:tcW w:w="995" w:type="dxa"/>
            <w:vMerge/>
          </w:tcPr>
          <w:p w14:paraId="67A071DF" w14:textId="77777777" w:rsidR="003822DE" w:rsidRPr="008F0252" w:rsidRDefault="003822DE" w:rsidP="00F869CE">
            <w:pPr>
              <w:pStyle w:val="ListParagraph"/>
              <w:ind w:left="0"/>
              <w:rPr>
                <w:rFonts w:ascii="Times New Roman" w:hAnsi="Times New Roman" w:cs="Times New Roman"/>
                <w:sz w:val="24"/>
                <w:szCs w:val="24"/>
              </w:rPr>
            </w:pPr>
          </w:p>
        </w:tc>
        <w:tc>
          <w:tcPr>
            <w:tcW w:w="1985" w:type="dxa"/>
            <w:vMerge/>
          </w:tcPr>
          <w:p w14:paraId="67A071E0"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1560" w:type="dxa"/>
            <w:vMerge/>
          </w:tcPr>
          <w:p w14:paraId="67A071E1"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4400" w:type="dxa"/>
          </w:tcPr>
          <w:p w14:paraId="67A071E2" w14:textId="77CBEE36" w:rsidR="003822DE" w:rsidRPr="008F0252" w:rsidRDefault="007E5139"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Sagatavo </w:t>
            </w:r>
            <w:r w:rsidR="003822DE" w:rsidRPr="008F0252">
              <w:rPr>
                <w:rFonts w:ascii="Times New Roman" w:hAnsi="Times New Roman" w:cs="Times New Roman"/>
                <w:sz w:val="24"/>
                <w:szCs w:val="24"/>
              </w:rPr>
              <w:t>ar kutera elektromehānisko iekārtu, kā arī sistēmu remontu un apkopi saistīt</w:t>
            </w:r>
            <w:r w:rsidRPr="008F0252">
              <w:rPr>
                <w:rFonts w:ascii="Times New Roman" w:hAnsi="Times New Roman" w:cs="Times New Roman"/>
                <w:sz w:val="24"/>
                <w:szCs w:val="24"/>
              </w:rPr>
              <w:t>o</w:t>
            </w:r>
            <w:r w:rsidR="003822DE" w:rsidRPr="008F0252">
              <w:rPr>
                <w:rFonts w:ascii="Times New Roman" w:hAnsi="Times New Roman" w:cs="Times New Roman"/>
                <w:sz w:val="24"/>
                <w:szCs w:val="24"/>
              </w:rPr>
              <w:t xml:space="preserve"> tehnisk</w:t>
            </w:r>
            <w:r w:rsidRPr="008F0252">
              <w:rPr>
                <w:rFonts w:ascii="Times New Roman" w:hAnsi="Times New Roman" w:cs="Times New Roman"/>
                <w:sz w:val="24"/>
                <w:szCs w:val="24"/>
              </w:rPr>
              <w:t>o</w:t>
            </w:r>
            <w:r w:rsidR="003822DE" w:rsidRPr="008F0252">
              <w:rPr>
                <w:rFonts w:ascii="Times New Roman" w:hAnsi="Times New Roman" w:cs="Times New Roman"/>
                <w:sz w:val="24"/>
                <w:szCs w:val="24"/>
              </w:rPr>
              <w:t xml:space="preserve"> dokumentācij</w:t>
            </w:r>
            <w:r w:rsidRPr="008F0252">
              <w:rPr>
                <w:rFonts w:ascii="Times New Roman" w:hAnsi="Times New Roman" w:cs="Times New Roman"/>
                <w:sz w:val="24"/>
                <w:szCs w:val="24"/>
              </w:rPr>
              <w:t>u</w:t>
            </w:r>
            <w:r w:rsidR="003822DE" w:rsidRPr="008F0252">
              <w:rPr>
                <w:rFonts w:ascii="Times New Roman" w:hAnsi="Times New Roman" w:cs="Times New Roman"/>
                <w:sz w:val="24"/>
                <w:szCs w:val="24"/>
              </w:rPr>
              <w:t xml:space="preserve"> </w:t>
            </w:r>
          </w:p>
        </w:tc>
        <w:tc>
          <w:tcPr>
            <w:tcW w:w="1418" w:type="dxa"/>
            <w:vMerge/>
          </w:tcPr>
          <w:p w14:paraId="67A071E3" w14:textId="77777777" w:rsidR="003822DE" w:rsidRPr="008F0252" w:rsidRDefault="003822DE" w:rsidP="00F869CE">
            <w:pPr>
              <w:pStyle w:val="ListParagraph"/>
              <w:ind w:left="0"/>
              <w:rPr>
                <w:rFonts w:ascii="Times New Roman" w:hAnsi="Times New Roman" w:cs="Times New Roman"/>
                <w:sz w:val="24"/>
                <w:szCs w:val="24"/>
              </w:rPr>
            </w:pPr>
          </w:p>
        </w:tc>
      </w:tr>
      <w:tr w:rsidR="008F0252" w:rsidRPr="008F0252" w14:paraId="67A071EA" w14:textId="77777777" w:rsidTr="00FC0F14">
        <w:tc>
          <w:tcPr>
            <w:tcW w:w="995" w:type="dxa"/>
            <w:vMerge/>
          </w:tcPr>
          <w:p w14:paraId="67A071E5" w14:textId="77777777" w:rsidR="003822DE" w:rsidRPr="008F0252" w:rsidRDefault="003822DE" w:rsidP="00F869CE">
            <w:pPr>
              <w:pStyle w:val="ListParagraph"/>
              <w:ind w:left="0"/>
              <w:rPr>
                <w:rFonts w:ascii="Times New Roman" w:hAnsi="Times New Roman" w:cs="Times New Roman"/>
                <w:sz w:val="24"/>
                <w:szCs w:val="24"/>
              </w:rPr>
            </w:pPr>
          </w:p>
        </w:tc>
        <w:tc>
          <w:tcPr>
            <w:tcW w:w="1985" w:type="dxa"/>
            <w:vMerge/>
          </w:tcPr>
          <w:p w14:paraId="67A071E6"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1560" w:type="dxa"/>
            <w:vMerge/>
          </w:tcPr>
          <w:p w14:paraId="67A071E7"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4400" w:type="dxa"/>
          </w:tcPr>
          <w:p w14:paraId="67A071E8" w14:textId="77777777" w:rsidR="003822DE" w:rsidRPr="008F0252" w:rsidRDefault="003822D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kutera elektromehānisko iekārtu, kā arī sistēmu remontu un apkopju izpildes uzraudzību un kontroli</w:t>
            </w:r>
          </w:p>
        </w:tc>
        <w:tc>
          <w:tcPr>
            <w:tcW w:w="1418" w:type="dxa"/>
            <w:vMerge/>
          </w:tcPr>
          <w:p w14:paraId="67A071E9" w14:textId="77777777" w:rsidR="003822DE" w:rsidRPr="008F0252" w:rsidRDefault="003822DE" w:rsidP="00F869CE">
            <w:pPr>
              <w:pStyle w:val="ListParagraph"/>
              <w:ind w:left="0"/>
              <w:rPr>
                <w:rFonts w:ascii="Times New Roman" w:hAnsi="Times New Roman" w:cs="Times New Roman"/>
                <w:sz w:val="24"/>
                <w:szCs w:val="24"/>
              </w:rPr>
            </w:pPr>
          </w:p>
        </w:tc>
      </w:tr>
      <w:tr w:rsidR="008F0252" w:rsidRPr="008F0252" w14:paraId="67A071F0" w14:textId="77777777" w:rsidTr="00FC0F14">
        <w:tc>
          <w:tcPr>
            <w:tcW w:w="995" w:type="dxa"/>
            <w:vMerge/>
          </w:tcPr>
          <w:p w14:paraId="67A071EB" w14:textId="77777777" w:rsidR="003822DE" w:rsidRPr="008F0252" w:rsidRDefault="003822DE" w:rsidP="00F869CE">
            <w:pPr>
              <w:pStyle w:val="ListParagraph"/>
              <w:ind w:left="0"/>
              <w:rPr>
                <w:rFonts w:ascii="Times New Roman" w:hAnsi="Times New Roman" w:cs="Times New Roman"/>
                <w:sz w:val="24"/>
                <w:szCs w:val="24"/>
              </w:rPr>
            </w:pPr>
          </w:p>
        </w:tc>
        <w:tc>
          <w:tcPr>
            <w:tcW w:w="1985" w:type="dxa"/>
            <w:vMerge/>
          </w:tcPr>
          <w:p w14:paraId="67A071EC"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1560" w:type="dxa"/>
            <w:vMerge/>
          </w:tcPr>
          <w:p w14:paraId="67A071ED"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4400" w:type="dxa"/>
          </w:tcPr>
          <w:p w14:paraId="67A071EE" w14:textId="77777777" w:rsidR="003822DE" w:rsidRPr="008F0252" w:rsidRDefault="003822D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vienkāršu kuģošanas līdzekļa remontu</w:t>
            </w:r>
          </w:p>
        </w:tc>
        <w:tc>
          <w:tcPr>
            <w:tcW w:w="1418" w:type="dxa"/>
            <w:vMerge/>
          </w:tcPr>
          <w:p w14:paraId="67A071EF" w14:textId="77777777" w:rsidR="003822DE" w:rsidRPr="008F0252" w:rsidRDefault="003822DE" w:rsidP="00F869CE">
            <w:pPr>
              <w:pStyle w:val="ListParagraph"/>
              <w:ind w:left="0"/>
              <w:rPr>
                <w:rFonts w:ascii="Times New Roman" w:hAnsi="Times New Roman" w:cs="Times New Roman"/>
                <w:sz w:val="24"/>
                <w:szCs w:val="24"/>
              </w:rPr>
            </w:pPr>
          </w:p>
        </w:tc>
      </w:tr>
      <w:tr w:rsidR="008F0252" w:rsidRPr="008F0252" w14:paraId="67A071F6" w14:textId="77777777" w:rsidTr="00FC0F14">
        <w:tc>
          <w:tcPr>
            <w:tcW w:w="995" w:type="dxa"/>
            <w:vMerge/>
          </w:tcPr>
          <w:p w14:paraId="67A071F1" w14:textId="77777777" w:rsidR="003822DE" w:rsidRPr="008F0252" w:rsidRDefault="003822DE" w:rsidP="00F869CE">
            <w:pPr>
              <w:pStyle w:val="ListParagraph"/>
              <w:ind w:left="0"/>
              <w:rPr>
                <w:rFonts w:ascii="Times New Roman" w:hAnsi="Times New Roman" w:cs="Times New Roman"/>
                <w:sz w:val="24"/>
                <w:szCs w:val="24"/>
              </w:rPr>
            </w:pPr>
          </w:p>
        </w:tc>
        <w:tc>
          <w:tcPr>
            <w:tcW w:w="1985" w:type="dxa"/>
            <w:vMerge/>
          </w:tcPr>
          <w:p w14:paraId="67A071F2"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1560" w:type="dxa"/>
            <w:vMerge/>
          </w:tcPr>
          <w:p w14:paraId="67A071F3"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4400" w:type="dxa"/>
          </w:tcPr>
          <w:p w14:paraId="67A071F4" w14:textId="3748A76A" w:rsidR="003822DE" w:rsidRPr="008F0252" w:rsidRDefault="007E5139"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Ja nepieciešams, </w:t>
            </w:r>
            <w:r w:rsidR="003822DE" w:rsidRPr="008F0252">
              <w:rPr>
                <w:rFonts w:ascii="Times New Roman" w:hAnsi="Times New Roman" w:cs="Times New Roman"/>
                <w:sz w:val="24"/>
                <w:szCs w:val="24"/>
              </w:rPr>
              <w:t>veic pasākumus kutera (motorlaivas) dzīvotspējas saglabāšanai</w:t>
            </w:r>
          </w:p>
        </w:tc>
        <w:tc>
          <w:tcPr>
            <w:tcW w:w="1418" w:type="dxa"/>
            <w:vMerge/>
          </w:tcPr>
          <w:p w14:paraId="67A071F5" w14:textId="77777777" w:rsidR="003822DE" w:rsidRPr="008F0252" w:rsidRDefault="003822DE" w:rsidP="00F869CE">
            <w:pPr>
              <w:pStyle w:val="ListParagraph"/>
              <w:ind w:left="0"/>
              <w:rPr>
                <w:rFonts w:ascii="Times New Roman" w:hAnsi="Times New Roman" w:cs="Times New Roman"/>
                <w:sz w:val="24"/>
                <w:szCs w:val="24"/>
              </w:rPr>
            </w:pPr>
          </w:p>
        </w:tc>
      </w:tr>
      <w:tr w:rsidR="008F0252" w:rsidRPr="008F0252" w14:paraId="076D76A2" w14:textId="77777777" w:rsidTr="00FC0F14">
        <w:tc>
          <w:tcPr>
            <w:tcW w:w="995" w:type="dxa"/>
            <w:vMerge/>
          </w:tcPr>
          <w:p w14:paraId="34BCCC3E" w14:textId="77777777" w:rsidR="003A5B9D" w:rsidRPr="008F0252" w:rsidRDefault="003A5B9D" w:rsidP="00F869CE">
            <w:pPr>
              <w:pStyle w:val="ListParagraph"/>
              <w:ind w:left="0"/>
              <w:rPr>
                <w:rFonts w:ascii="Times New Roman" w:hAnsi="Times New Roman" w:cs="Times New Roman"/>
                <w:sz w:val="24"/>
                <w:szCs w:val="24"/>
              </w:rPr>
            </w:pPr>
          </w:p>
        </w:tc>
        <w:tc>
          <w:tcPr>
            <w:tcW w:w="1985" w:type="dxa"/>
            <w:vMerge/>
          </w:tcPr>
          <w:p w14:paraId="49F42757" w14:textId="77777777" w:rsidR="003A5B9D" w:rsidRPr="008F0252" w:rsidRDefault="003A5B9D" w:rsidP="00F869CE">
            <w:pPr>
              <w:pStyle w:val="ListParagraph"/>
              <w:ind w:left="0"/>
              <w:rPr>
                <w:rFonts w:ascii="Times New Roman" w:hAnsi="Times New Roman" w:cs="Times New Roman"/>
                <w:sz w:val="24"/>
                <w:szCs w:val="24"/>
                <w:shd w:val="clear" w:color="auto" w:fill="FFFFFF"/>
              </w:rPr>
            </w:pPr>
          </w:p>
        </w:tc>
        <w:tc>
          <w:tcPr>
            <w:tcW w:w="1560" w:type="dxa"/>
            <w:vMerge/>
          </w:tcPr>
          <w:p w14:paraId="369603A8" w14:textId="77777777" w:rsidR="003A5B9D" w:rsidRPr="008F0252" w:rsidRDefault="003A5B9D" w:rsidP="00F869CE">
            <w:pPr>
              <w:pStyle w:val="ListParagraph"/>
              <w:ind w:left="0"/>
              <w:rPr>
                <w:rFonts w:ascii="Times New Roman" w:hAnsi="Times New Roman" w:cs="Times New Roman"/>
                <w:sz w:val="24"/>
                <w:szCs w:val="24"/>
                <w:shd w:val="clear" w:color="auto" w:fill="FFFFFF"/>
              </w:rPr>
            </w:pPr>
          </w:p>
        </w:tc>
        <w:tc>
          <w:tcPr>
            <w:tcW w:w="4400" w:type="dxa"/>
          </w:tcPr>
          <w:p w14:paraId="34170FB6" w14:textId="182C7545" w:rsidR="003A5B9D" w:rsidRPr="008F0252" w:rsidRDefault="003A5B9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apskates grupas darbībā</w:t>
            </w:r>
          </w:p>
        </w:tc>
        <w:tc>
          <w:tcPr>
            <w:tcW w:w="1418" w:type="dxa"/>
            <w:vMerge/>
          </w:tcPr>
          <w:p w14:paraId="73C27E20" w14:textId="77777777" w:rsidR="003A5B9D" w:rsidRPr="008F0252" w:rsidRDefault="003A5B9D" w:rsidP="00F869CE">
            <w:pPr>
              <w:pStyle w:val="ListParagraph"/>
              <w:ind w:left="0"/>
              <w:rPr>
                <w:rFonts w:ascii="Times New Roman" w:hAnsi="Times New Roman" w:cs="Times New Roman"/>
                <w:sz w:val="24"/>
                <w:szCs w:val="24"/>
              </w:rPr>
            </w:pPr>
          </w:p>
        </w:tc>
      </w:tr>
      <w:tr w:rsidR="008F0252" w:rsidRPr="008F0252" w14:paraId="67A071FD" w14:textId="77777777" w:rsidTr="00FC0F14">
        <w:tc>
          <w:tcPr>
            <w:tcW w:w="995" w:type="dxa"/>
            <w:vMerge/>
          </w:tcPr>
          <w:p w14:paraId="67A071F7" w14:textId="77777777" w:rsidR="003822DE" w:rsidRPr="008F0252" w:rsidRDefault="003822DE" w:rsidP="00F869CE">
            <w:pPr>
              <w:pStyle w:val="ListParagraph"/>
              <w:ind w:left="0"/>
              <w:rPr>
                <w:rFonts w:ascii="Times New Roman" w:hAnsi="Times New Roman" w:cs="Times New Roman"/>
                <w:sz w:val="24"/>
                <w:szCs w:val="24"/>
              </w:rPr>
            </w:pPr>
          </w:p>
        </w:tc>
        <w:tc>
          <w:tcPr>
            <w:tcW w:w="1985" w:type="dxa"/>
            <w:vMerge/>
          </w:tcPr>
          <w:p w14:paraId="67A071F8"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1560" w:type="dxa"/>
            <w:vMerge/>
          </w:tcPr>
          <w:p w14:paraId="67A071F9"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4400" w:type="dxa"/>
          </w:tcPr>
          <w:p w14:paraId="67A071FB" w14:textId="07FBB1D9" w:rsidR="003822DE" w:rsidRPr="008F0252" w:rsidRDefault="003A5B9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w:t>
            </w:r>
            <w:r w:rsidR="003822DE" w:rsidRPr="008F0252">
              <w:rPr>
                <w:rFonts w:ascii="Times New Roman" w:hAnsi="Times New Roman" w:cs="Times New Roman"/>
                <w:sz w:val="24"/>
                <w:szCs w:val="24"/>
              </w:rPr>
              <w:t>eic aizturēto, apcietināto un notiesāto personu apsardzību un pavadīšanu apsardzes uzraudzībā</w:t>
            </w:r>
          </w:p>
        </w:tc>
        <w:tc>
          <w:tcPr>
            <w:tcW w:w="1418" w:type="dxa"/>
            <w:vMerge/>
          </w:tcPr>
          <w:p w14:paraId="67A071FC" w14:textId="77777777" w:rsidR="003822DE" w:rsidRPr="008F0252" w:rsidRDefault="003822DE" w:rsidP="00F869CE">
            <w:pPr>
              <w:pStyle w:val="ListParagraph"/>
              <w:ind w:left="0"/>
              <w:rPr>
                <w:rFonts w:ascii="Times New Roman" w:hAnsi="Times New Roman" w:cs="Times New Roman"/>
                <w:sz w:val="24"/>
                <w:szCs w:val="24"/>
              </w:rPr>
            </w:pPr>
          </w:p>
        </w:tc>
      </w:tr>
      <w:tr w:rsidR="008F0252" w:rsidRPr="008F0252" w14:paraId="67A07203" w14:textId="77777777" w:rsidTr="00FC0F14">
        <w:tc>
          <w:tcPr>
            <w:tcW w:w="995" w:type="dxa"/>
            <w:vMerge/>
          </w:tcPr>
          <w:p w14:paraId="67A071FE" w14:textId="77777777" w:rsidR="003822DE" w:rsidRPr="008F0252" w:rsidRDefault="003822DE" w:rsidP="00F869CE">
            <w:pPr>
              <w:pStyle w:val="ListParagraph"/>
              <w:ind w:left="0"/>
              <w:rPr>
                <w:rFonts w:ascii="Times New Roman" w:hAnsi="Times New Roman" w:cs="Times New Roman"/>
                <w:sz w:val="24"/>
                <w:szCs w:val="24"/>
              </w:rPr>
            </w:pPr>
          </w:p>
        </w:tc>
        <w:tc>
          <w:tcPr>
            <w:tcW w:w="1985" w:type="dxa"/>
            <w:vMerge/>
          </w:tcPr>
          <w:p w14:paraId="67A071FF"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1560" w:type="dxa"/>
            <w:vMerge/>
          </w:tcPr>
          <w:p w14:paraId="67A07200" w14:textId="77777777" w:rsidR="003822DE" w:rsidRPr="008F0252" w:rsidRDefault="003822DE" w:rsidP="00F869CE">
            <w:pPr>
              <w:pStyle w:val="ListParagraph"/>
              <w:ind w:left="0"/>
              <w:rPr>
                <w:rFonts w:ascii="Times New Roman" w:hAnsi="Times New Roman" w:cs="Times New Roman"/>
                <w:sz w:val="24"/>
                <w:szCs w:val="24"/>
                <w:shd w:val="clear" w:color="auto" w:fill="FFFFFF"/>
              </w:rPr>
            </w:pPr>
          </w:p>
        </w:tc>
        <w:tc>
          <w:tcPr>
            <w:tcW w:w="4400" w:type="dxa"/>
          </w:tcPr>
          <w:p w14:paraId="67A07201" w14:textId="4FF1846F" w:rsidR="003822DE" w:rsidRPr="008F0252" w:rsidRDefault="003822D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Konstatējot likumpārkāpumus</w:t>
            </w:r>
            <w:r w:rsidR="00D37448" w:rsidRPr="008F0252">
              <w:rPr>
                <w:rFonts w:ascii="Times New Roman" w:hAnsi="Times New Roman" w:cs="Times New Roman"/>
                <w:sz w:val="24"/>
                <w:szCs w:val="24"/>
              </w:rPr>
              <w:t>,</w:t>
            </w:r>
            <w:r w:rsidRPr="008F0252">
              <w:rPr>
                <w:rFonts w:ascii="Times New Roman" w:hAnsi="Times New Roman" w:cs="Times New Roman"/>
                <w:sz w:val="24"/>
                <w:szCs w:val="24"/>
              </w:rPr>
              <w:t xml:space="preserve"> veic procesuālās darbības</w:t>
            </w:r>
          </w:p>
        </w:tc>
        <w:tc>
          <w:tcPr>
            <w:tcW w:w="1418" w:type="dxa"/>
            <w:vMerge/>
          </w:tcPr>
          <w:p w14:paraId="67A07202" w14:textId="77777777" w:rsidR="003822DE" w:rsidRPr="008F0252" w:rsidRDefault="003822DE" w:rsidP="00F869CE">
            <w:pPr>
              <w:pStyle w:val="ListParagraph"/>
              <w:ind w:left="0"/>
              <w:rPr>
                <w:rFonts w:ascii="Times New Roman" w:hAnsi="Times New Roman" w:cs="Times New Roman"/>
                <w:sz w:val="24"/>
                <w:szCs w:val="24"/>
              </w:rPr>
            </w:pPr>
          </w:p>
        </w:tc>
      </w:tr>
      <w:tr w:rsidR="008F0252" w:rsidRPr="008F0252" w14:paraId="67A07205" w14:textId="77777777" w:rsidTr="00FC0F14">
        <w:tc>
          <w:tcPr>
            <w:tcW w:w="10358" w:type="dxa"/>
            <w:gridSpan w:val="5"/>
            <w:tcBorders>
              <w:left w:val="nil"/>
              <w:right w:val="nil"/>
            </w:tcBorders>
          </w:tcPr>
          <w:p w14:paraId="67A07204" w14:textId="77777777" w:rsidR="003822DE" w:rsidRPr="008F0252" w:rsidRDefault="003822DE" w:rsidP="00F869CE">
            <w:pPr>
              <w:pStyle w:val="ListParagraph"/>
              <w:ind w:left="0"/>
              <w:jc w:val="center"/>
              <w:rPr>
                <w:rFonts w:ascii="Times New Roman" w:hAnsi="Times New Roman" w:cs="Times New Roman"/>
                <w:b/>
                <w:bCs/>
                <w:sz w:val="24"/>
                <w:szCs w:val="24"/>
                <w:shd w:val="clear" w:color="auto" w:fill="FFFFFF"/>
              </w:rPr>
            </w:pPr>
          </w:p>
        </w:tc>
      </w:tr>
      <w:tr w:rsidR="008F0252" w:rsidRPr="008F0252" w14:paraId="6E1A946B" w14:textId="77777777" w:rsidTr="00FC0F14">
        <w:tc>
          <w:tcPr>
            <w:tcW w:w="995" w:type="dxa"/>
            <w:vAlign w:val="center"/>
          </w:tcPr>
          <w:p w14:paraId="4037DB9E" w14:textId="1E279695" w:rsidR="00FF6E1D" w:rsidRPr="008F0252" w:rsidRDefault="00FF6E1D" w:rsidP="00952214">
            <w:pPr>
              <w:spacing w:before="120" w:after="120"/>
              <w:ind w:left="-57" w:right="-57"/>
              <w:jc w:val="center"/>
              <w:rPr>
                <w:rFonts w:ascii="Times New Roman" w:eastAsia="Times New Roman" w:hAnsi="Times New Roman" w:cs="Times New Roman"/>
                <w:b/>
                <w:spacing w:val="-2"/>
                <w:sz w:val="24"/>
                <w:szCs w:val="24"/>
                <w:lang w:eastAsia="lv-LV"/>
              </w:rPr>
            </w:pPr>
            <w:r w:rsidRPr="008F0252">
              <w:rPr>
                <w:rFonts w:ascii="Times New Roman" w:eastAsia="Times New Roman" w:hAnsi="Times New Roman" w:cs="Times New Roman"/>
                <w:b/>
                <w:spacing w:val="-2"/>
                <w:sz w:val="24"/>
                <w:szCs w:val="24"/>
                <w:lang w:eastAsia="lv-LV"/>
              </w:rPr>
              <w:t>23.</w:t>
            </w:r>
            <w:r w:rsidR="00FC0F14" w:rsidRPr="008F0252">
              <w:rPr>
                <w:rFonts w:ascii="Times New Roman" w:eastAsia="Times New Roman" w:hAnsi="Times New Roman" w:cs="Times New Roman"/>
                <w:b/>
                <w:spacing w:val="-2"/>
                <w:sz w:val="24"/>
                <w:szCs w:val="24"/>
                <w:lang w:eastAsia="lv-LV"/>
              </w:rPr>
              <w:t>3</w:t>
            </w:r>
            <w:r w:rsidRPr="008F0252">
              <w:rPr>
                <w:rFonts w:ascii="Times New Roman" w:eastAsia="Times New Roman" w:hAnsi="Times New Roman" w:cs="Times New Roman"/>
                <w:b/>
                <w:spacing w:val="-2"/>
                <w:sz w:val="24"/>
                <w:szCs w:val="24"/>
                <w:lang w:eastAsia="lv-LV"/>
              </w:rPr>
              <w:t>.</w:t>
            </w:r>
          </w:p>
        </w:tc>
        <w:tc>
          <w:tcPr>
            <w:tcW w:w="9363" w:type="dxa"/>
            <w:gridSpan w:val="4"/>
            <w:vAlign w:val="center"/>
          </w:tcPr>
          <w:p w14:paraId="39F1035B" w14:textId="7B9DB64C" w:rsidR="00FF6E1D" w:rsidRPr="008F0252" w:rsidRDefault="00FC0F14" w:rsidP="00952214">
            <w:pPr>
              <w:spacing w:before="120" w:after="120"/>
              <w:jc w:val="center"/>
              <w:rPr>
                <w:rFonts w:ascii="Times New Roman" w:hAnsi="Times New Roman" w:cs="Times New Roman"/>
                <w:b/>
                <w:sz w:val="24"/>
                <w:szCs w:val="24"/>
              </w:rPr>
            </w:pPr>
            <w:r w:rsidRPr="008F0252">
              <w:rPr>
                <w:rFonts w:ascii="Times New Roman" w:hAnsi="Times New Roman" w:cs="Times New Roman"/>
                <w:b/>
                <w:bCs/>
                <w:sz w:val="24"/>
                <w:szCs w:val="24"/>
                <w:shd w:val="clear" w:color="auto" w:fill="FFFFFF"/>
              </w:rPr>
              <w:t>Kuģošanas līdzekļu klāja komanda</w:t>
            </w:r>
          </w:p>
        </w:tc>
      </w:tr>
      <w:tr w:rsidR="008F0252" w:rsidRPr="008F0252" w14:paraId="05E8E063" w14:textId="77777777" w:rsidTr="00FC0F14">
        <w:tc>
          <w:tcPr>
            <w:tcW w:w="995" w:type="dxa"/>
          </w:tcPr>
          <w:p w14:paraId="0CBCCF53" w14:textId="77777777" w:rsidR="00FF6E1D" w:rsidRPr="008F0252" w:rsidRDefault="00FF6E1D" w:rsidP="00952214">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Apakš</w:t>
            </w:r>
            <w:r w:rsidRPr="008F0252">
              <w:rPr>
                <w:rFonts w:ascii="Times New Roman" w:hAnsi="Times New Roman" w:cs="Times New Roman"/>
                <w:spacing w:val="-4"/>
                <w:sz w:val="24"/>
                <w:szCs w:val="24"/>
              </w:rPr>
              <w:softHyphen/>
              <w:t>saimes apraksts</w:t>
            </w:r>
          </w:p>
        </w:tc>
        <w:tc>
          <w:tcPr>
            <w:tcW w:w="9363" w:type="dxa"/>
            <w:gridSpan w:val="4"/>
            <w:vAlign w:val="center"/>
          </w:tcPr>
          <w:p w14:paraId="426A5FC5" w14:textId="5B57875D" w:rsidR="00FF6E1D" w:rsidRPr="008F0252" w:rsidRDefault="00FC0F14" w:rsidP="00952214">
            <w:pPr>
              <w:rPr>
                <w:rFonts w:ascii="Times New Roman" w:hAnsi="Times New Roman" w:cs="Times New Roman"/>
                <w:sz w:val="24"/>
                <w:szCs w:val="24"/>
              </w:rPr>
            </w:pPr>
            <w:r w:rsidRPr="008F0252">
              <w:rPr>
                <w:rFonts w:ascii="Times New Roman" w:hAnsi="Times New Roman" w:cs="Times New Roman"/>
                <w:sz w:val="24"/>
                <w:szCs w:val="24"/>
                <w:shd w:val="clear" w:color="auto" w:fill="FFFFFF"/>
              </w:rPr>
              <w:t xml:space="preserve">Šajā </w:t>
            </w:r>
            <w:r w:rsidR="006A4804" w:rsidRPr="008F0252">
              <w:rPr>
                <w:rFonts w:ascii="Times New Roman" w:hAnsi="Times New Roman" w:cs="Times New Roman"/>
                <w:sz w:val="24"/>
                <w:szCs w:val="24"/>
              </w:rPr>
              <w:t xml:space="preserve">apakšsaimē </w:t>
            </w:r>
            <w:r w:rsidRPr="008F0252">
              <w:rPr>
                <w:rFonts w:ascii="Times New Roman" w:hAnsi="Times New Roman" w:cs="Times New Roman"/>
                <w:sz w:val="24"/>
                <w:szCs w:val="24"/>
                <w:shd w:val="clear" w:color="auto" w:fill="FFFFFF"/>
              </w:rPr>
              <w:t>ietilpst amati, kuru pienākumos ir Latvijas Republikas jūras robežas uzraudzība un kuri nodrošina kuģa glābšanas līdzekļu izmantošanu</w:t>
            </w:r>
            <w:r w:rsidR="00DB7BA4" w:rsidRPr="008F0252">
              <w:rPr>
                <w:rFonts w:ascii="Times New Roman" w:hAnsi="Times New Roman" w:cs="Times New Roman"/>
                <w:sz w:val="24"/>
                <w:szCs w:val="24"/>
                <w:shd w:val="clear" w:color="auto" w:fill="FFFFFF"/>
              </w:rPr>
              <w:t>,</w:t>
            </w:r>
            <w:r w:rsidRPr="008F0252">
              <w:rPr>
                <w:rFonts w:ascii="Times New Roman" w:hAnsi="Times New Roman" w:cs="Times New Roman"/>
                <w:sz w:val="24"/>
                <w:szCs w:val="24"/>
                <w:shd w:val="clear" w:color="auto" w:fill="FFFFFF"/>
              </w:rPr>
              <w:t xml:space="preserve"> tauvošanās iekārtu</w:t>
            </w:r>
            <w:r w:rsidR="00DB7BA4" w:rsidRPr="008F0252">
              <w:rPr>
                <w:rFonts w:ascii="Times New Roman" w:hAnsi="Times New Roman" w:cs="Times New Roman"/>
                <w:sz w:val="24"/>
                <w:szCs w:val="24"/>
                <w:shd w:val="clear" w:color="auto" w:fill="FFFFFF"/>
              </w:rPr>
              <w:t xml:space="preserve"> un </w:t>
            </w:r>
            <w:r w:rsidRPr="008F0252">
              <w:rPr>
                <w:rFonts w:ascii="Times New Roman" w:hAnsi="Times New Roman" w:cs="Times New Roman"/>
                <w:sz w:val="24"/>
                <w:szCs w:val="24"/>
                <w:shd w:val="clear" w:color="auto" w:fill="FFFFFF"/>
              </w:rPr>
              <w:t>enkura iekārtu izmantošanu un kuģa laivas vadīšanu</w:t>
            </w:r>
          </w:p>
        </w:tc>
      </w:tr>
      <w:tr w:rsidR="008F0252" w:rsidRPr="008F0252" w14:paraId="7C5D603A" w14:textId="77777777" w:rsidTr="00FC0F14">
        <w:tc>
          <w:tcPr>
            <w:tcW w:w="995" w:type="dxa"/>
            <w:tcBorders>
              <w:bottom w:val="single" w:sz="4" w:space="0" w:color="auto"/>
            </w:tcBorders>
            <w:vAlign w:val="center"/>
          </w:tcPr>
          <w:p w14:paraId="51F4E4F2" w14:textId="77777777" w:rsidR="00FF6E1D" w:rsidRPr="008F0252" w:rsidRDefault="00FF6E1D" w:rsidP="00952214">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Līmenis</w:t>
            </w:r>
          </w:p>
        </w:tc>
        <w:tc>
          <w:tcPr>
            <w:tcW w:w="1985" w:type="dxa"/>
            <w:tcBorders>
              <w:bottom w:val="single" w:sz="4" w:space="0" w:color="auto"/>
            </w:tcBorders>
            <w:vAlign w:val="center"/>
          </w:tcPr>
          <w:p w14:paraId="3AFFED7C" w14:textId="77777777" w:rsidR="00FF6E1D" w:rsidRPr="008F0252" w:rsidRDefault="00FF6E1D" w:rsidP="00952214">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560" w:type="dxa"/>
            <w:tcBorders>
              <w:bottom w:val="single" w:sz="4" w:space="0" w:color="auto"/>
            </w:tcBorders>
            <w:vAlign w:val="center"/>
          </w:tcPr>
          <w:p w14:paraId="07467229" w14:textId="77777777" w:rsidR="00FF6E1D" w:rsidRPr="008F0252" w:rsidRDefault="00FF6E1D" w:rsidP="00952214">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400" w:type="dxa"/>
            <w:tcBorders>
              <w:bottom w:val="single" w:sz="4" w:space="0" w:color="auto"/>
            </w:tcBorders>
            <w:vAlign w:val="center"/>
          </w:tcPr>
          <w:p w14:paraId="349646A4" w14:textId="77777777" w:rsidR="00FF6E1D" w:rsidRPr="008F0252" w:rsidRDefault="00FF6E1D" w:rsidP="00952214">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8" w:type="dxa"/>
            <w:tcBorders>
              <w:bottom w:val="single" w:sz="4" w:space="0" w:color="auto"/>
            </w:tcBorders>
            <w:vAlign w:val="center"/>
          </w:tcPr>
          <w:p w14:paraId="0420E0D1" w14:textId="77777777" w:rsidR="00FF6E1D" w:rsidRPr="008F0252" w:rsidRDefault="00FF6E1D" w:rsidP="00952214">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r w:rsidRPr="008F0252">
              <w:rPr>
                <w:rFonts w:ascii="Times New Roman" w:hAnsi="Times New Roman" w:cs="Times New Roman"/>
                <w:sz w:val="24"/>
                <w:szCs w:val="24"/>
                <w:shd w:val="clear" w:color="auto" w:fill="FFFFFF"/>
              </w:rPr>
              <w:t>*</w:t>
            </w:r>
          </w:p>
        </w:tc>
      </w:tr>
      <w:tr w:rsidR="008F0252" w:rsidRPr="008F0252" w14:paraId="67A07219" w14:textId="77777777" w:rsidTr="00FC0F14">
        <w:tc>
          <w:tcPr>
            <w:tcW w:w="995" w:type="dxa"/>
            <w:vMerge w:val="restart"/>
            <w:vAlign w:val="center"/>
          </w:tcPr>
          <w:p w14:paraId="67A07212" w14:textId="77777777" w:rsidR="003866BA" w:rsidRPr="008F0252" w:rsidRDefault="003866BA"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II</w:t>
            </w:r>
          </w:p>
        </w:tc>
        <w:tc>
          <w:tcPr>
            <w:tcW w:w="1984" w:type="dxa"/>
            <w:vMerge w:val="restart"/>
            <w:vAlign w:val="center"/>
          </w:tcPr>
          <w:p w14:paraId="67A07213"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Veic kuģu apskates jūrā, organizē klāja komandas darbu atbilstoši kuģa kapteiņa rīkojumiem, veic kuģa glābšanas līdzekļu uzturēšanu tehniskā kārtībā, kā arī organizē un nodrošina tauvošanās un enkurošanās operācijas</w:t>
            </w:r>
          </w:p>
        </w:tc>
        <w:tc>
          <w:tcPr>
            <w:tcW w:w="1559" w:type="dxa"/>
            <w:vMerge w:val="restart"/>
            <w:vAlign w:val="center"/>
          </w:tcPr>
          <w:p w14:paraId="67A07214"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Kuģa klāja virsnieks</w:t>
            </w:r>
          </w:p>
        </w:tc>
        <w:tc>
          <w:tcPr>
            <w:tcW w:w="4398" w:type="dxa"/>
          </w:tcPr>
          <w:p w14:paraId="67A07215" w14:textId="7ADC84C1" w:rsidR="003866BA" w:rsidRPr="008F0252" w:rsidRDefault="003866B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kuģa klāja komandas darbu veikšanu, kas attiecas uz kuģa un tā personāla drošību un kuģa manevriem, kā arī uz kuģa sanitāri</w:t>
            </w:r>
            <w:r w:rsidR="004F7601" w:rsidRPr="008F0252">
              <w:rPr>
                <w:rFonts w:ascii="Times New Roman" w:hAnsi="Times New Roman" w:cs="Times New Roman"/>
                <w:sz w:val="24"/>
                <w:szCs w:val="24"/>
              </w:rPr>
              <w:t xml:space="preserve"> </w:t>
            </w:r>
            <w:r w:rsidRPr="008F0252">
              <w:rPr>
                <w:rFonts w:ascii="Times New Roman" w:hAnsi="Times New Roman" w:cs="Times New Roman"/>
                <w:sz w:val="24"/>
                <w:szCs w:val="24"/>
              </w:rPr>
              <w:t>higiēniskajiem apstākļiem un atbilstošu kuģa personāla darba vides nodrošinājumu</w:t>
            </w:r>
          </w:p>
        </w:tc>
        <w:tc>
          <w:tcPr>
            <w:tcW w:w="1417" w:type="dxa"/>
            <w:vMerge w:val="restart"/>
            <w:vAlign w:val="center"/>
          </w:tcPr>
          <w:p w14:paraId="67A07218" w14:textId="72EF118F" w:rsidR="003866BA" w:rsidRPr="008F0252" w:rsidRDefault="00B822F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w:t>
            </w:r>
            <w:r w:rsidRPr="008F0252">
              <w:rPr>
                <w:rFonts w:ascii="Times New Roman" w:hAnsi="Times New Roman" w:cs="Times New Roman"/>
                <w:sz w:val="24"/>
                <w:szCs w:val="24"/>
              </w:rPr>
              <w:softHyphen/>
              <w:t>leitnants</w:t>
            </w:r>
          </w:p>
        </w:tc>
      </w:tr>
      <w:tr w:rsidR="008F0252" w:rsidRPr="008F0252" w14:paraId="67A0721F" w14:textId="77777777" w:rsidTr="00FC0F14">
        <w:tc>
          <w:tcPr>
            <w:tcW w:w="995" w:type="dxa"/>
            <w:vMerge/>
            <w:vAlign w:val="center"/>
          </w:tcPr>
          <w:p w14:paraId="67A0721A"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984" w:type="dxa"/>
            <w:vMerge/>
            <w:vAlign w:val="center"/>
          </w:tcPr>
          <w:p w14:paraId="67A0721B"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559" w:type="dxa"/>
            <w:vMerge/>
            <w:vAlign w:val="center"/>
          </w:tcPr>
          <w:p w14:paraId="67A0721C"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4398" w:type="dxa"/>
          </w:tcPr>
          <w:p w14:paraId="67A0721D" w14:textId="77777777" w:rsidR="003866BA" w:rsidRPr="008F0252" w:rsidRDefault="003866B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kuģa kapteini ar nepieciešamo informāciju glābšanas līdzekļu nodrošinājuma atjaunošanai un veic apmācības kuģa personālam par glābšanas līdzekļu izmantošanu</w:t>
            </w:r>
          </w:p>
        </w:tc>
        <w:tc>
          <w:tcPr>
            <w:tcW w:w="1417" w:type="dxa"/>
            <w:vMerge/>
            <w:vAlign w:val="center"/>
          </w:tcPr>
          <w:p w14:paraId="67A0721E" w14:textId="77777777" w:rsidR="003866BA" w:rsidRPr="008F0252" w:rsidRDefault="003866BA" w:rsidP="00F869CE">
            <w:pPr>
              <w:pStyle w:val="ListParagraph"/>
              <w:ind w:left="0"/>
              <w:jc w:val="center"/>
              <w:rPr>
                <w:rFonts w:ascii="Times New Roman" w:hAnsi="Times New Roman" w:cs="Times New Roman"/>
                <w:sz w:val="24"/>
                <w:szCs w:val="24"/>
              </w:rPr>
            </w:pPr>
          </w:p>
        </w:tc>
      </w:tr>
      <w:tr w:rsidR="008F0252" w:rsidRPr="008F0252" w14:paraId="67A07225" w14:textId="77777777" w:rsidTr="00FC0F14">
        <w:tc>
          <w:tcPr>
            <w:tcW w:w="995" w:type="dxa"/>
            <w:vMerge/>
            <w:vAlign w:val="center"/>
          </w:tcPr>
          <w:p w14:paraId="67A07220"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984" w:type="dxa"/>
            <w:vMerge/>
            <w:vAlign w:val="center"/>
          </w:tcPr>
          <w:p w14:paraId="67A07221"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559" w:type="dxa"/>
            <w:vMerge/>
            <w:vAlign w:val="center"/>
          </w:tcPr>
          <w:p w14:paraId="67A07222"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4398" w:type="dxa"/>
          </w:tcPr>
          <w:p w14:paraId="67A07223" w14:textId="77777777" w:rsidR="003866BA" w:rsidRPr="008F0252" w:rsidRDefault="003866B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kuģa klāja iekārtu uzturēšanu darba kārtībā un nodrošina kuģa kapteini ar nepieciešamo informāciju remontdarbu veikšanai, vada darbus ar klāja iekārtām, pirms iziešanas jūrā kontrolē klāja iekārtu nostiprināšanu atbilstoši kuģošanas drošības prasībām</w:t>
            </w:r>
          </w:p>
        </w:tc>
        <w:tc>
          <w:tcPr>
            <w:tcW w:w="1417" w:type="dxa"/>
            <w:vMerge/>
            <w:vAlign w:val="center"/>
          </w:tcPr>
          <w:p w14:paraId="67A07224" w14:textId="77777777" w:rsidR="003866BA" w:rsidRPr="008F0252" w:rsidRDefault="003866BA" w:rsidP="00F869CE">
            <w:pPr>
              <w:pStyle w:val="ListParagraph"/>
              <w:ind w:left="0"/>
              <w:jc w:val="center"/>
              <w:rPr>
                <w:rFonts w:ascii="Times New Roman" w:hAnsi="Times New Roman" w:cs="Times New Roman"/>
                <w:sz w:val="24"/>
                <w:szCs w:val="24"/>
              </w:rPr>
            </w:pPr>
          </w:p>
        </w:tc>
      </w:tr>
      <w:tr w:rsidR="008F0252" w:rsidRPr="008F0252" w14:paraId="67A0722B" w14:textId="77777777" w:rsidTr="00FC0F14">
        <w:tc>
          <w:tcPr>
            <w:tcW w:w="995" w:type="dxa"/>
            <w:vMerge/>
            <w:vAlign w:val="center"/>
          </w:tcPr>
          <w:p w14:paraId="67A07226"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984" w:type="dxa"/>
            <w:vMerge/>
            <w:vAlign w:val="center"/>
          </w:tcPr>
          <w:p w14:paraId="67A07227"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559" w:type="dxa"/>
            <w:vMerge/>
            <w:vAlign w:val="center"/>
          </w:tcPr>
          <w:p w14:paraId="67A07228"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4398" w:type="dxa"/>
          </w:tcPr>
          <w:p w14:paraId="67A07229" w14:textId="77777777" w:rsidR="003866BA" w:rsidRPr="008F0252" w:rsidRDefault="003866B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kuģa instrukcijas attiecībā uz glābšanas līdzekļu pareizu pielietošanu un darbu ar klāja iekārtām, kā arī veic atbilstošas instruktāžas kuģa personālam</w:t>
            </w:r>
          </w:p>
        </w:tc>
        <w:tc>
          <w:tcPr>
            <w:tcW w:w="1417" w:type="dxa"/>
            <w:vMerge/>
            <w:vAlign w:val="center"/>
          </w:tcPr>
          <w:p w14:paraId="67A0722A" w14:textId="77777777" w:rsidR="003866BA" w:rsidRPr="008F0252" w:rsidRDefault="003866BA" w:rsidP="00F869CE">
            <w:pPr>
              <w:pStyle w:val="ListParagraph"/>
              <w:ind w:left="0"/>
              <w:jc w:val="center"/>
              <w:rPr>
                <w:rFonts w:ascii="Times New Roman" w:hAnsi="Times New Roman" w:cs="Times New Roman"/>
                <w:sz w:val="24"/>
                <w:szCs w:val="24"/>
              </w:rPr>
            </w:pPr>
          </w:p>
        </w:tc>
      </w:tr>
      <w:tr w:rsidR="008F0252" w:rsidRPr="008F0252" w14:paraId="67A07231" w14:textId="77777777" w:rsidTr="00FC0F14">
        <w:tc>
          <w:tcPr>
            <w:tcW w:w="995" w:type="dxa"/>
            <w:vMerge/>
            <w:vAlign w:val="center"/>
          </w:tcPr>
          <w:p w14:paraId="67A0722C"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984" w:type="dxa"/>
            <w:vMerge/>
            <w:vAlign w:val="center"/>
          </w:tcPr>
          <w:p w14:paraId="67A0722D"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559" w:type="dxa"/>
            <w:vMerge/>
            <w:vAlign w:val="center"/>
          </w:tcPr>
          <w:p w14:paraId="67A0722E"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4398" w:type="dxa"/>
          </w:tcPr>
          <w:p w14:paraId="67A0722F" w14:textId="77777777" w:rsidR="003866BA" w:rsidRPr="008F0252" w:rsidRDefault="003866B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Apmāca apskates grupās iesaistītā kuģa personālu attiecībā uz apskates grupai saistošajiem starptautiskajiem un nacionālajiem normatīvajiem aktiem, kā arī uz apskates grupai nepieciešamās dokumentācijas pareizu aizpildīšanu</w:t>
            </w:r>
          </w:p>
        </w:tc>
        <w:tc>
          <w:tcPr>
            <w:tcW w:w="1417" w:type="dxa"/>
            <w:vMerge/>
            <w:vAlign w:val="center"/>
          </w:tcPr>
          <w:p w14:paraId="67A07230" w14:textId="77777777" w:rsidR="003866BA" w:rsidRPr="008F0252" w:rsidRDefault="003866BA" w:rsidP="00F869CE">
            <w:pPr>
              <w:pStyle w:val="ListParagraph"/>
              <w:ind w:left="0"/>
              <w:jc w:val="center"/>
              <w:rPr>
                <w:rFonts w:ascii="Times New Roman" w:hAnsi="Times New Roman" w:cs="Times New Roman"/>
                <w:sz w:val="24"/>
                <w:szCs w:val="24"/>
              </w:rPr>
            </w:pPr>
          </w:p>
        </w:tc>
      </w:tr>
      <w:tr w:rsidR="008F0252" w:rsidRPr="008F0252" w14:paraId="67A07237" w14:textId="77777777" w:rsidTr="00FC0F14">
        <w:tc>
          <w:tcPr>
            <w:tcW w:w="995" w:type="dxa"/>
            <w:vMerge/>
            <w:vAlign w:val="center"/>
          </w:tcPr>
          <w:p w14:paraId="67A07232"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984" w:type="dxa"/>
            <w:vMerge/>
            <w:vAlign w:val="center"/>
          </w:tcPr>
          <w:p w14:paraId="67A07233"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559" w:type="dxa"/>
            <w:vMerge/>
            <w:vAlign w:val="center"/>
          </w:tcPr>
          <w:p w14:paraId="67A07234"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4398" w:type="dxa"/>
          </w:tcPr>
          <w:p w14:paraId="67A07235" w14:textId="2F560658" w:rsidR="003866BA" w:rsidRPr="008F0252" w:rsidRDefault="003B4DB9"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Patrulēšanas laikā p</w:t>
            </w:r>
            <w:r w:rsidR="003866BA" w:rsidRPr="008F0252">
              <w:rPr>
                <w:rFonts w:ascii="Times New Roman" w:hAnsi="Times New Roman" w:cs="Times New Roman"/>
                <w:sz w:val="24"/>
                <w:szCs w:val="24"/>
              </w:rPr>
              <w:t xml:space="preserve">ilda apskates grupas virsnieka funkcijas </w:t>
            </w:r>
          </w:p>
        </w:tc>
        <w:tc>
          <w:tcPr>
            <w:tcW w:w="1417" w:type="dxa"/>
            <w:vMerge/>
            <w:vAlign w:val="center"/>
          </w:tcPr>
          <w:p w14:paraId="67A07236" w14:textId="77777777" w:rsidR="003866BA" w:rsidRPr="008F0252" w:rsidRDefault="003866BA" w:rsidP="00F869CE">
            <w:pPr>
              <w:pStyle w:val="ListParagraph"/>
              <w:ind w:left="0"/>
              <w:jc w:val="center"/>
              <w:rPr>
                <w:rFonts w:ascii="Times New Roman" w:hAnsi="Times New Roman" w:cs="Times New Roman"/>
                <w:sz w:val="24"/>
                <w:szCs w:val="24"/>
              </w:rPr>
            </w:pPr>
          </w:p>
        </w:tc>
      </w:tr>
      <w:tr w:rsidR="008F0252" w:rsidRPr="008F0252" w14:paraId="67A0723D" w14:textId="77777777" w:rsidTr="00FC0F14">
        <w:tc>
          <w:tcPr>
            <w:tcW w:w="995" w:type="dxa"/>
            <w:vMerge/>
            <w:vAlign w:val="center"/>
          </w:tcPr>
          <w:p w14:paraId="67A07238"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984" w:type="dxa"/>
            <w:vMerge/>
            <w:vAlign w:val="center"/>
          </w:tcPr>
          <w:p w14:paraId="67A07239"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559" w:type="dxa"/>
            <w:vMerge/>
            <w:vAlign w:val="center"/>
          </w:tcPr>
          <w:p w14:paraId="67A0723A"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4398" w:type="dxa"/>
          </w:tcPr>
          <w:p w14:paraId="67A0723B" w14:textId="092A84F1" w:rsidR="003866BA" w:rsidRPr="008F0252" w:rsidRDefault="0004296F"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Pārbauda </w:t>
            </w:r>
            <w:r w:rsidR="003866BA" w:rsidRPr="008F0252">
              <w:rPr>
                <w:rFonts w:ascii="Times New Roman" w:hAnsi="Times New Roman" w:cs="Times New Roman"/>
                <w:sz w:val="24"/>
                <w:szCs w:val="24"/>
              </w:rPr>
              <w:t>ceļošanas dokumentu, uzturēšanās, identifikācijas un citu dokumentu derīgum</w:t>
            </w:r>
            <w:r w:rsidRPr="008F0252">
              <w:rPr>
                <w:rFonts w:ascii="Times New Roman" w:hAnsi="Times New Roman" w:cs="Times New Roman"/>
                <w:sz w:val="24"/>
                <w:szCs w:val="24"/>
              </w:rPr>
              <w:t>u</w:t>
            </w:r>
            <w:r w:rsidR="003866BA" w:rsidRPr="008F0252">
              <w:rPr>
                <w:rFonts w:ascii="Times New Roman" w:hAnsi="Times New Roman" w:cs="Times New Roman"/>
                <w:sz w:val="24"/>
                <w:szCs w:val="24"/>
              </w:rPr>
              <w:t xml:space="preserve"> robežas šķērsošanai </w:t>
            </w:r>
          </w:p>
        </w:tc>
        <w:tc>
          <w:tcPr>
            <w:tcW w:w="1417" w:type="dxa"/>
            <w:vMerge/>
            <w:vAlign w:val="center"/>
          </w:tcPr>
          <w:p w14:paraId="67A0723C" w14:textId="77777777" w:rsidR="003866BA" w:rsidRPr="008F0252" w:rsidRDefault="003866BA" w:rsidP="00F869CE">
            <w:pPr>
              <w:pStyle w:val="ListParagraph"/>
              <w:ind w:left="0"/>
              <w:jc w:val="center"/>
              <w:rPr>
                <w:rFonts w:ascii="Times New Roman" w:hAnsi="Times New Roman" w:cs="Times New Roman"/>
                <w:sz w:val="24"/>
                <w:szCs w:val="24"/>
              </w:rPr>
            </w:pPr>
          </w:p>
        </w:tc>
      </w:tr>
      <w:tr w:rsidR="008F0252" w:rsidRPr="008F0252" w14:paraId="67A07243" w14:textId="77777777" w:rsidTr="00FC0F14">
        <w:tc>
          <w:tcPr>
            <w:tcW w:w="995" w:type="dxa"/>
            <w:vMerge/>
            <w:vAlign w:val="center"/>
          </w:tcPr>
          <w:p w14:paraId="67A0723E"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984" w:type="dxa"/>
            <w:vMerge/>
            <w:vAlign w:val="center"/>
          </w:tcPr>
          <w:p w14:paraId="67A0723F"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559" w:type="dxa"/>
            <w:vMerge/>
            <w:vAlign w:val="center"/>
          </w:tcPr>
          <w:p w14:paraId="67A07240"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4398" w:type="dxa"/>
          </w:tcPr>
          <w:p w14:paraId="67A07241" w14:textId="010C4CF8" w:rsidR="003866BA" w:rsidRPr="008F0252" w:rsidRDefault="003866B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Konstatējot likumpārkāpumus</w:t>
            </w:r>
            <w:r w:rsidR="00D37448" w:rsidRPr="008F0252">
              <w:rPr>
                <w:rFonts w:ascii="Times New Roman" w:hAnsi="Times New Roman" w:cs="Times New Roman"/>
                <w:sz w:val="24"/>
                <w:szCs w:val="24"/>
              </w:rPr>
              <w:t>,</w:t>
            </w:r>
            <w:r w:rsidRPr="008F0252">
              <w:rPr>
                <w:rFonts w:ascii="Times New Roman" w:hAnsi="Times New Roman" w:cs="Times New Roman"/>
                <w:sz w:val="24"/>
                <w:szCs w:val="24"/>
              </w:rPr>
              <w:t xml:space="preserve"> veic procesuālās darbības</w:t>
            </w:r>
          </w:p>
        </w:tc>
        <w:tc>
          <w:tcPr>
            <w:tcW w:w="1417" w:type="dxa"/>
            <w:vMerge/>
            <w:vAlign w:val="center"/>
          </w:tcPr>
          <w:p w14:paraId="67A07242" w14:textId="77777777" w:rsidR="003866BA" w:rsidRPr="008F0252" w:rsidRDefault="003866BA" w:rsidP="00F869CE">
            <w:pPr>
              <w:pStyle w:val="ListParagraph"/>
              <w:ind w:left="0"/>
              <w:jc w:val="center"/>
              <w:rPr>
                <w:rFonts w:ascii="Times New Roman" w:hAnsi="Times New Roman" w:cs="Times New Roman"/>
                <w:sz w:val="24"/>
                <w:szCs w:val="24"/>
              </w:rPr>
            </w:pPr>
          </w:p>
        </w:tc>
      </w:tr>
      <w:tr w:rsidR="008F0252" w:rsidRPr="008F0252" w14:paraId="67A07249" w14:textId="77777777" w:rsidTr="00FC0F14">
        <w:tc>
          <w:tcPr>
            <w:tcW w:w="995" w:type="dxa"/>
            <w:vMerge/>
            <w:vAlign w:val="center"/>
          </w:tcPr>
          <w:p w14:paraId="67A07244"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984" w:type="dxa"/>
            <w:vMerge/>
            <w:vAlign w:val="center"/>
          </w:tcPr>
          <w:p w14:paraId="67A07245"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1559" w:type="dxa"/>
            <w:vMerge/>
            <w:vAlign w:val="center"/>
          </w:tcPr>
          <w:p w14:paraId="67A07246" w14:textId="77777777" w:rsidR="003866BA" w:rsidRPr="008F0252" w:rsidRDefault="003866BA" w:rsidP="00F869CE">
            <w:pPr>
              <w:pStyle w:val="ListParagraph"/>
              <w:ind w:left="0"/>
              <w:jc w:val="center"/>
              <w:rPr>
                <w:rFonts w:ascii="Times New Roman" w:hAnsi="Times New Roman" w:cs="Times New Roman"/>
                <w:sz w:val="24"/>
                <w:szCs w:val="24"/>
                <w:shd w:val="clear" w:color="auto" w:fill="FFFFFF"/>
              </w:rPr>
            </w:pPr>
          </w:p>
        </w:tc>
        <w:tc>
          <w:tcPr>
            <w:tcW w:w="4398" w:type="dxa"/>
          </w:tcPr>
          <w:p w14:paraId="67A07247" w14:textId="77777777" w:rsidR="003866BA" w:rsidRPr="008F0252" w:rsidRDefault="003866B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Apskates laikā veic kuģošanas līdzekļu reģistrācijas dokumentu un kuģošanas līdzekļu personāla sertificēšanas dokumentu pārbaudi</w:t>
            </w:r>
          </w:p>
        </w:tc>
        <w:tc>
          <w:tcPr>
            <w:tcW w:w="1417" w:type="dxa"/>
            <w:vMerge/>
            <w:vAlign w:val="center"/>
          </w:tcPr>
          <w:p w14:paraId="67A07248" w14:textId="77777777" w:rsidR="003866BA" w:rsidRPr="008F0252" w:rsidRDefault="003866BA" w:rsidP="00F869CE">
            <w:pPr>
              <w:pStyle w:val="ListParagraph"/>
              <w:ind w:left="0"/>
              <w:jc w:val="center"/>
              <w:rPr>
                <w:rFonts w:ascii="Times New Roman" w:hAnsi="Times New Roman" w:cs="Times New Roman"/>
                <w:sz w:val="24"/>
                <w:szCs w:val="24"/>
              </w:rPr>
            </w:pPr>
          </w:p>
        </w:tc>
      </w:tr>
      <w:tr w:rsidR="008F0252" w:rsidRPr="008F0252" w14:paraId="67A0724F" w14:textId="77777777" w:rsidTr="00FC0F14">
        <w:tc>
          <w:tcPr>
            <w:tcW w:w="995" w:type="dxa"/>
            <w:vMerge/>
            <w:vAlign w:val="center"/>
          </w:tcPr>
          <w:p w14:paraId="67A0724A" w14:textId="77777777" w:rsidR="00B61992" w:rsidRPr="008F0252" w:rsidRDefault="00B61992" w:rsidP="00F869CE">
            <w:pPr>
              <w:pStyle w:val="ListParagraph"/>
              <w:ind w:left="0"/>
              <w:jc w:val="center"/>
              <w:rPr>
                <w:rFonts w:ascii="Times New Roman" w:hAnsi="Times New Roman" w:cs="Times New Roman"/>
                <w:sz w:val="24"/>
                <w:szCs w:val="24"/>
                <w:shd w:val="clear" w:color="auto" w:fill="FFFFFF"/>
              </w:rPr>
            </w:pPr>
          </w:p>
        </w:tc>
        <w:tc>
          <w:tcPr>
            <w:tcW w:w="1984" w:type="dxa"/>
            <w:vMerge/>
            <w:vAlign w:val="center"/>
          </w:tcPr>
          <w:p w14:paraId="67A0724B" w14:textId="77777777" w:rsidR="00B61992" w:rsidRPr="008F0252" w:rsidRDefault="00B61992" w:rsidP="00F869CE">
            <w:pPr>
              <w:pStyle w:val="ListParagraph"/>
              <w:ind w:left="0"/>
              <w:jc w:val="center"/>
              <w:rPr>
                <w:rFonts w:ascii="Times New Roman" w:hAnsi="Times New Roman" w:cs="Times New Roman"/>
                <w:sz w:val="24"/>
                <w:szCs w:val="24"/>
                <w:shd w:val="clear" w:color="auto" w:fill="FFFFFF"/>
              </w:rPr>
            </w:pPr>
          </w:p>
        </w:tc>
        <w:tc>
          <w:tcPr>
            <w:tcW w:w="1559" w:type="dxa"/>
            <w:vMerge/>
            <w:vAlign w:val="center"/>
          </w:tcPr>
          <w:p w14:paraId="67A0724C" w14:textId="77777777" w:rsidR="00B61992" w:rsidRPr="008F0252" w:rsidRDefault="00B61992" w:rsidP="00F869CE">
            <w:pPr>
              <w:pStyle w:val="ListParagraph"/>
              <w:ind w:left="0"/>
              <w:jc w:val="center"/>
              <w:rPr>
                <w:rFonts w:ascii="Times New Roman" w:hAnsi="Times New Roman" w:cs="Times New Roman"/>
                <w:sz w:val="24"/>
                <w:szCs w:val="24"/>
                <w:shd w:val="clear" w:color="auto" w:fill="FFFFFF"/>
              </w:rPr>
            </w:pPr>
          </w:p>
        </w:tc>
        <w:tc>
          <w:tcPr>
            <w:tcW w:w="4398" w:type="dxa"/>
          </w:tcPr>
          <w:p w14:paraId="67A0724D" w14:textId="50DB2484" w:rsidR="00B61992" w:rsidRPr="008F0252" w:rsidRDefault="0004296F"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Ja n</w:t>
            </w:r>
            <w:r w:rsidR="00B61992" w:rsidRPr="008F0252">
              <w:rPr>
                <w:rFonts w:ascii="Times New Roman" w:hAnsi="Times New Roman" w:cs="Times New Roman"/>
                <w:sz w:val="24"/>
                <w:szCs w:val="24"/>
              </w:rPr>
              <w:t>epieciešam</w:t>
            </w:r>
            <w:r w:rsidRPr="008F0252">
              <w:rPr>
                <w:rFonts w:ascii="Times New Roman" w:hAnsi="Times New Roman" w:cs="Times New Roman"/>
                <w:sz w:val="24"/>
                <w:szCs w:val="24"/>
              </w:rPr>
              <w:t>s,</w:t>
            </w:r>
            <w:r w:rsidR="00B61992" w:rsidRPr="008F0252">
              <w:rPr>
                <w:rFonts w:ascii="Times New Roman" w:hAnsi="Times New Roman" w:cs="Times New Roman"/>
                <w:sz w:val="24"/>
                <w:szCs w:val="24"/>
              </w:rPr>
              <w:t xml:space="preserve"> pilda kuģa laivas vadītāja funkcijas</w:t>
            </w:r>
          </w:p>
        </w:tc>
        <w:tc>
          <w:tcPr>
            <w:tcW w:w="1417" w:type="dxa"/>
            <w:vMerge/>
            <w:vAlign w:val="center"/>
          </w:tcPr>
          <w:p w14:paraId="67A0724E" w14:textId="77777777" w:rsidR="00B61992" w:rsidRPr="008F0252" w:rsidRDefault="00B61992" w:rsidP="00F869CE">
            <w:pPr>
              <w:pStyle w:val="ListParagraph"/>
              <w:ind w:left="0"/>
              <w:jc w:val="center"/>
              <w:rPr>
                <w:rFonts w:ascii="Times New Roman" w:hAnsi="Times New Roman" w:cs="Times New Roman"/>
                <w:sz w:val="24"/>
                <w:szCs w:val="24"/>
              </w:rPr>
            </w:pPr>
          </w:p>
        </w:tc>
      </w:tr>
      <w:tr w:rsidR="008F0252" w:rsidRPr="008F0252" w14:paraId="67A07255" w14:textId="77777777" w:rsidTr="00FC0F14">
        <w:tc>
          <w:tcPr>
            <w:tcW w:w="995" w:type="dxa"/>
            <w:vMerge/>
            <w:vAlign w:val="center"/>
          </w:tcPr>
          <w:p w14:paraId="67A07250" w14:textId="77777777" w:rsidR="00B61992" w:rsidRPr="008F0252" w:rsidRDefault="00B61992" w:rsidP="00F869CE">
            <w:pPr>
              <w:pStyle w:val="ListParagraph"/>
              <w:ind w:left="0"/>
              <w:jc w:val="center"/>
              <w:rPr>
                <w:rFonts w:ascii="Times New Roman" w:hAnsi="Times New Roman" w:cs="Times New Roman"/>
                <w:sz w:val="24"/>
                <w:szCs w:val="24"/>
                <w:shd w:val="clear" w:color="auto" w:fill="FFFFFF"/>
              </w:rPr>
            </w:pPr>
          </w:p>
        </w:tc>
        <w:tc>
          <w:tcPr>
            <w:tcW w:w="1984" w:type="dxa"/>
            <w:vMerge/>
            <w:vAlign w:val="center"/>
          </w:tcPr>
          <w:p w14:paraId="67A07251" w14:textId="77777777" w:rsidR="00B61992" w:rsidRPr="008F0252" w:rsidRDefault="00B61992" w:rsidP="00F869CE">
            <w:pPr>
              <w:pStyle w:val="ListParagraph"/>
              <w:ind w:left="0"/>
              <w:jc w:val="center"/>
              <w:rPr>
                <w:rFonts w:ascii="Times New Roman" w:hAnsi="Times New Roman" w:cs="Times New Roman"/>
                <w:sz w:val="24"/>
                <w:szCs w:val="24"/>
                <w:shd w:val="clear" w:color="auto" w:fill="FFFFFF"/>
              </w:rPr>
            </w:pPr>
          </w:p>
        </w:tc>
        <w:tc>
          <w:tcPr>
            <w:tcW w:w="1559" w:type="dxa"/>
            <w:vMerge/>
            <w:vAlign w:val="center"/>
          </w:tcPr>
          <w:p w14:paraId="67A07252" w14:textId="77777777" w:rsidR="00B61992" w:rsidRPr="008F0252" w:rsidRDefault="00B61992" w:rsidP="00F869CE">
            <w:pPr>
              <w:pStyle w:val="ListParagraph"/>
              <w:ind w:left="0"/>
              <w:jc w:val="center"/>
              <w:rPr>
                <w:rFonts w:ascii="Times New Roman" w:hAnsi="Times New Roman" w:cs="Times New Roman"/>
                <w:sz w:val="24"/>
                <w:szCs w:val="24"/>
                <w:shd w:val="clear" w:color="auto" w:fill="FFFFFF"/>
              </w:rPr>
            </w:pPr>
          </w:p>
        </w:tc>
        <w:tc>
          <w:tcPr>
            <w:tcW w:w="4398" w:type="dxa"/>
          </w:tcPr>
          <w:p w14:paraId="67A07253" w14:textId="07DBB94A" w:rsidR="00B61992" w:rsidRPr="008F0252" w:rsidRDefault="0004296F"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Ja nepieciešams, </w:t>
            </w:r>
            <w:r w:rsidR="00B61992" w:rsidRPr="008F0252">
              <w:rPr>
                <w:rFonts w:ascii="Times New Roman" w:hAnsi="Times New Roman" w:cs="Times New Roman"/>
                <w:sz w:val="24"/>
                <w:szCs w:val="24"/>
              </w:rPr>
              <w:t xml:space="preserve">veic vizuālo </w:t>
            </w:r>
            <w:r w:rsidR="00D52AC7" w:rsidRPr="008F0252">
              <w:rPr>
                <w:rFonts w:ascii="Times New Roman" w:hAnsi="Times New Roman" w:cs="Times New Roman"/>
                <w:sz w:val="24"/>
                <w:szCs w:val="24"/>
              </w:rPr>
              <w:t xml:space="preserve">novērošanu </w:t>
            </w:r>
            <w:r w:rsidR="00B61992" w:rsidRPr="008F0252">
              <w:rPr>
                <w:rFonts w:ascii="Times New Roman" w:hAnsi="Times New Roman" w:cs="Times New Roman"/>
                <w:sz w:val="24"/>
                <w:szCs w:val="24"/>
              </w:rPr>
              <w:t>un videonovērošanu patrulēšanas maršrutā, izmantojot kuģa tehniskās ierīces un piederumus</w:t>
            </w:r>
          </w:p>
        </w:tc>
        <w:tc>
          <w:tcPr>
            <w:tcW w:w="1417" w:type="dxa"/>
            <w:vMerge/>
            <w:vAlign w:val="center"/>
          </w:tcPr>
          <w:p w14:paraId="67A07254" w14:textId="77777777" w:rsidR="00B61992" w:rsidRPr="008F0252" w:rsidRDefault="00B61992" w:rsidP="00F869CE">
            <w:pPr>
              <w:pStyle w:val="ListParagraph"/>
              <w:ind w:left="0"/>
              <w:jc w:val="center"/>
              <w:rPr>
                <w:rFonts w:ascii="Times New Roman" w:hAnsi="Times New Roman" w:cs="Times New Roman"/>
                <w:sz w:val="24"/>
                <w:szCs w:val="24"/>
              </w:rPr>
            </w:pPr>
          </w:p>
        </w:tc>
      </w:tr>
      <w:tr w:rsidR="008F0252" w:rsidRPr="008F0252" w14:paraId="67A0725B" w14:textId="77777777" w:rsidTr="00FC0F14">
        <w:tc>
          <w:tcPr>
            <w:tcW w:w="995" w:type="dxa"/>
            <w:vMerge/>
            <w:vAlign w:val="center"/>
          </w:tcPr>
          <w:p w14:paraId="67A07256" w14:textId="77777777" w:rsidR="00B61992" w:rsidRPr="008F0252" w:rsidRDefault="00B61992" w:rsidP="00F869CE">
            <w:pPr>
              <w:pStyle w:val="ListParagraph"/>
              <w:ind w:left="0"/>
              <w:jc w:val="center"/>
              <w:rPr>
                <w:rFonts w:ascii="Times New Roman" w:hAnsi="Times New Roman" w:cs="Times New Roman"/>
                <w:sz w:val="24"/>
                <w:szCs w:val="24"/>
                <w:shd w:val="clear" w:color="auto" w:fill="FFFFFF"/>
              </w:rPr>
            </w:pPr>
          </w:p>
        </w:tc>
        <w:tc>
          <w:tcPr>
            <w:tcW w:w="1984" w:type="dxa"/>
            <w:vMerge/>
            <w:vAlign w:val="center"/>
          </w:tcPr>
          <w:p w14:paraId="67A07257" w14:textId="77777777" w:rsidR="00B61992" w:rsidRPr="008F0252" w:rsidRDefault="00B61992" w:rsidP="00F869CE">
            <w:pPr>
              <w:pStyle w:val="ListParagraph"/>
              <w:ind w:left="0"/>
              <w:jc w:val="center"/>
              <w:rPr>
                <w:rFonts w:ascii="Times New Roman" w:hAnsi="Times New Roman" w:cs="Times New Roman"/>
                <w:sz w:val="24"/>
                <w:szCs w:val="24"/>
                <w:shd w:val="clear" w:color="auto" w:fill="FFFFFF"/>
              </w:rPr>
            </w:pPr>
          </w:p>
        </w:tc>
        <w:tc>
          <w:tcPr>
            <w:tcW w:w="1559" w:type="dxa"/>
            <w:vMerge/>
            <w:vAlign w:val="center"/>
          </w:tcPr>
          <w:p w14:paraId="67A07258" w14:textId="77777777" w:rsidR="00B61992" w:rsidRPr="008F0252" w:rsidRDefault="00B61992" w:rsidP="00F869CE">
            <w:pPr>
              <w:pStyle w:val="ListParagraph"/>
              <w:ind w:left="0"/>
              <w:jc w:val="center"/>
              <w:rPr>
                <w:rFonts w:ascii="Times New Roman" w:hAnsi="Times New Roman" w:cs="Times New Roman"/>
                <w:sz w:val="24"/>
                <w:szCs w:val="24"/>
                <w:shd w:val="clear" w:color="auto" w:fill="FFFFFF"/>
              </w:rPr>
            </w:pPr>
          </w:p>
        </w:tc>
        <w:tc>
          <w:tcPr>
            <w:tcW w:w="4398" w:type="dxa"/>
          </w:tcPr>
          <w:p w14:paraId="67A07259" w14:textId="77777777" w:rsidR="00B61992" w:rsidRPr="008F0252" w:rsidRDefault="00B6199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Avārijas gadījumā pilda avārijas novēršanas komandas dalībnieka funkcijas</w:t>
            </w:r>
          </w:p>
        </w:tc>
        <w:tc>
          <w:tcPr>
            <w:tcW w:w="1417" w:type="dxa"/>
            <w:vMerge/>
            <w:vAlign w:val="center"/>
          </w:tcPr>
          <w:p w14:paraId="67A0725A" w14:textId="77777777" w:rsidR="00B61992" w:rsidRPr="008F0252" w:rsidRDefault="00B61992" w:rsidP="00F869CE">
            <w:pPr>
              <w:pStyle w:val="ListParagraph"/>
              <w:ind w:left="0"/>
              <w:jc w:val="center"/>
              <w:rPr>
                <w:rFonts w:ascii="Times New Roman" w:hAnsi="Times New Roman" w:cs="Times New Roman"/>
                <w:sz w:val="24"/>
                <w:szCs w:val="24"/>
              </w:rPr>
            </w:pPr>
          </w:p>
        </w:tc>
      </w:tr>
      <w:tr w:rsidR="008F0252" w:rsidRPr="008F0252" w14:paraId="67A0725D" w14:textId="77777777" w:rsidTr="00FC0F14">
        <w:tc>
          <w:tcPr>
            <w:tcW w:w="10353" w:type="dxa"/>
            <w:gridSpan w:val="5"/>
            <w:tcBorders>
              <w:left w:val="nil"/>
              <w:right w:val="nil"/>
            </w:tcBorders>
          </w:tcPr>
          <w:p w14:paraId="67A0725C" w14:textId="77777777" w:rsidR="003F4A66" w:rsidRPr="008F0252" w:rsidRDefault="003F4A66" w:rsidP="00EE01B4">
            <w:pPr>
              <w:pStyle w:val="ListParagraph"/>
              <w:ind w:left="0"/>
              <w:rPr>
                <w:rFonts w:ascii="Times New Roman" w:hAnsi="Times New Roman" w:cs="Times New Roman"/>
                <w:sz w:val="24"/>
                <w:szCs w:val="24"/>
              </w:rPr>
            </w:pPr>
          </w:p>
        </w:tc>
      </w:tr>
      <w:tr w:rsidR="008F0252" w:rsidRPr="008F0252" w14:paraId="67A07264" w14:textId="77777777" w:rsidTr="00FC0F14">
        <w:tc>
          <w:tcPr>
            <w:tcW w:w="995" w:type="dxa"/>
            <w:vMerge w:val="restart"/>
            <w:vAlign w:val="center"/>
          </w:tcPr>
          <w:p w14:paraId="67A0725E" w14:textId="77777777" w:rsidR="00207487" w:rsidRPr="008F0252" w:rsidRDefault="0020748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w:t>
            </w:r>
          </w:p>
        </w:tc>
        <w:tc>
          <w:tcPr>
            <w:tcW w:w="1984" w:type="dxa"/>
            <w:vMerge w:val="restart"/>
            <w:vAlign w:val="center"/>
          </w:tcPr>
          <w:p w14:paraId="67A0725F" w14:textId="617BF9B1" w:rsidR="00207487" w:rsidRPr="008F0252" w:rsidRDefault="00207487" w:rsidP="00F869CE">
            <w:pPr>
              <w:pStyle w:val="ListParagraph"/>
              <w:ind w:left="0"/>
              <w:jc w:val="cente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Veic kuģu apskates jūrā, kuģa glābšanas līdzekļu uzturēšanu tehniskā kārtībā, kā arī kuģa tauvošanās un enkurošanās operācijas</w:t>
            </w:r>
            <w:r w:rsidR="00F13E06" w:rsidRPr="008F0252">
              <w:rPr>
                <w:rFonts w:ascii="Times New Roman" w:hAnsi="Times New Roman" w:cs="Times New Roman"/>
                <w:sz w:val="24"/>
                <w:szCs w:val="24"/>
                <w:shd w:val="clear" w:color="auto" w:fill="FFFFFF"/>
              </w:rPr>
              <w:t>.</w:t>
            </w:r>
          </w:p>
          <w:p w14:paraId="67A07260" w14:textId="77777777" w:rsidR="00207487" w:rsidRPr="008F0252" w:rsidRDefault="0020748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Pienākumu pildīšanai nepieciešami kompetences sertifikāti</w:t>
            </w:r>
          </w:p>
        </w:tc>
        <w:tc>
          <w:tcPr>
            <w:tcW w:w="1559" w:type="dxa"/>
            <w:vMerge w:val="restart"/>
            <w:vAlign w:val="center"/>
          </w:tcPr>
          <w:p w14:paraId="67A07261" w14:textId="77777777" w:rsidR="00207487" w:rsidRPr="008F0252" w:rsidRDefault="0020748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Kuģa bocmanis</w:t>
            </w:r>
          </w:p>
        </w:tc>
        <w:tc>
          <w:tcPr>
            <w:tcW w:w="4398" w:type="dxa"/>
          </w:tcPr>
          <w:p w14:paraId="67A07262" w14:textId="77777777" w:rsidR="00207487" w:rsidRPr="008F0252" w:rsidRDefault="0020748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Uztur tehniskā kārtībā kuģa dzīvotspējas inventāru</w:t>
            </w:r>
          </w:p>
        </w:tc>
        <w:tc>
          <w:tcPr>
            <w:tcW w:w="1417" w:type="dxa"/>
            <w:vMerge w:val="restart"/>
            <w:vAlign w:val="center"/>
          </w:tcPr>
          <w:p w14:paraId="67A07263" w14:textId="1B6D33D2" w:rsidR="00207487" w:rsidRPr="008F0252" w:rsidRDefault="00BE2E7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r w:rsidR="003D0AC8" w:rsidRPr="008F0252">
              <w:rPr>
                <w:rFonts w:ascii="Times New Roman" w:eastAsia="Times New Roman" w:hAnsi="Times New Roman" w:cs="Times New Roman"/>
                <w:sz w:val="24"/>
                <w:szCs w:val="24"/>
                <w:lang w:eastAsia="lv-LV"/>
              </w:rPr>
              <w:t>"</w:t>
            </w:r>
          </w:p>
        </w:tc>
      </w:tr>
      <w:tr w:rsidR="008F0252" w:rsidRPr="008F0252" w14:paraId="67A0726A" w14:textId="77777777" w:rsidTr="00FC0F14">
        <w:tc>
          <w:tcPr>
            <w:tcW w:w="995" w:type="dxa"/>
            <w:vMerge/>
          </w:tcPr>
          <w:p w14:paraId="67A07265" w14:textId="77777777" w:rsidR="00207487" w:rsidRPr="008F0252" w:rsidRDefault="00207487" w:rsidP="00F869CE">
            <w:pPr>
              <w:pStyle w:val="ListParagraph"/>
              <w:ind w:left="0"/>
              <w:rPr>
                <w:rFonts w:ascii="Times New Roman" w:hAnsi="Times New Roman" w:cs="Times New Roman"/>
                <w:sz w:val="24"/>
                <w:szCs w:val="24"/>
              </w:rPr>
            </w:pPr>
          </w:p>
        </w:tc>
        <w:tc>
          <w:tcPr>
            <w:tcW w:w="1984" w:type="dxa"/>
            <w:vMerge/>
          </w:tcPr>
          <w:p w14:paraId="67A07266"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1559" w:type="dxa"/>
            <w:vMerge/>
          </w:tcPr>
          <w:p w14:paraId="67A07267"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4398" w:type="dxa"/>
          </w:tcPr>
          <w:p w14:paraId="67A07268" w14:textId="4275B337" w:rsidR="00207487" w:rsidRPr="008F0252" w:rsidRDefault="0020748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Uztur lietošanas kārtībā kuģa avārijas izejas un veic nepieciešamos remontdarbus, pirms iziešanas </w:t>
            </w:r>
            <w:r w:rsidR="0004296F" w:rsidRPr="008F0252">
              <w:rPr>
                <w:rFonts w:ascii="Times New Roman" w:hAnsi="Times New Roman" w:cs="Times New Roman"/>
                <w:sz w:val="24"/>
                <w:szCs w:val="24"/>
              </w:rPr>
              <w:t xml:space="preserve">atslēdz </w:t>
            </w:r>
            <w:r w:rsidRPr="008F0252">
              <w:rPr>
                <w:rFonts w:ascii="Times New Roman" w:hAnsi="Times New Roman" w:cs="Times New Roman"/>
                <w:sz w:val="24"/>
                <w:szCs w:val="24"/>
              </w:rPr>
              <w:t>avārijas izej</w:t>
            </w:r>
            <w:r w:rsidR="0004296F" w:rsidRPr="008F0252">
              <w:rPr>
                <w:rFonts w:ascii="Times New Roman" w:hAnsi="Times New Roman" w:cs="Times New Roman"/>
                <w:sz w:val="24"/>
                <w:szCs w:val="24"/>
              </w:rPr>
              <w:t>as</w:t>
            </w:r>
            <w:r w:rsidRPr="008F0252">
              <w:rPr>
                <w:rFonts w:ascii="Times New Roman" w:hAnsi="Times New Roman" w:cs="Times New Roman"/>
                <w:sz w:val="24"/>
                <w:szCs w:val="24"/>
              </w:rPr>
              <w:t xml:space="preserve"> un atbrīvo</w:t>
            </w:r>
            <w:r w:rsidR="0004296F" w:rsidRPr="008F0252">
              <w:rPr>
                <w:rFonts w:ascii="Times New Roman" w:hAnsi="Times New Roman" w:cs="Times New Roman"/>
                <w:sz w:val="24"/>
                <w:szCs w:val="24"/>
              </w:rPr>
              <w:t xml:space="preserve"> tās</w:t>
            </w:r>
            <w:r w:rsidRPr="008F0252">
              <w:rPr>
                <w:rFonts w:ascii="Times New Roman" w:hAnsi="Times New Roman" w:cs="Times New Roman"/>
                <w:sz w:val="24"/>
                <w:szCs w:val="24"/>
              </w:rPr>
              <w:t xml:space="preserve"> no šķēršļiem</w:t>
            </w:r>
          </w:p>
        </w:tc>
        <w:tc>
          <w:tcPr>
            <w:tcW w:w="1417" w:type="dxa"/>
            <w:vMerge/>
          </w:tcPr>
          <w:p w14:paraId="67A07269" w14:textId="77777777" w:rsidR="00207487" w:rsidRPr="008F0252" w:rsidRDefault="00207487" w:rsidP="00F869CE">
            <w:pPr>
              <w:pStyle w:val="ListParagraph"/>
              <w:ind w:left="0"/>
              <w:rPr>
                <w:rFonts w:ascii="Times New Roman" w:hAnsi="Times New Roman" w:cs="Times New Roman"/>
                <w:sz w:val="24"/>
                <w:szCs w:val="24"/>
              </w:rPr>
            </w:pPr>
          </w:p>
        </w:tc>
      </w:tr>
      <w:tr w:rsidR="008F0252" w:rsidRPr="008F0252" w14:paraId="67A07270" w14:textId="77777777" w:rsidTr="00FC0F14">
        <w:tc>
          <w:tcPr>
            <w:tcW w:w="995" w:type="dxa"/>
            <w:vMerge/>
          </w:tcPr>
          <w:p w14:paraId="67A0726B" w14:textId="77777777" w:rsidR="00207487" w:rsidRPr="008F0252" w:rsidRDefault="00207487" w:rsidP="00F869CE">
            <w:pPr>
              <w:pStyle w:val="ListParagraph"/>
              <w:ind w:left="0"/>
              <w:rPr>
                <w:rFonts w:ascii="Times New Roman" w:hAnsi="Times New Roman" w:cs="Times New Roman"/>
                <w:sz w:val="24"/>
                <w:szCs w:val="24"/>
              </w:rPr>
            </w:pPr>
          </w:p>
        </w:tc>
        <w:tc>
          <w:tcPr>
            <w:tcW w:w="1984" w:type="dxa"/>
            <w:vMerge/>
          </w:tcPr>
          <w:p w14:paraId="67A0726C"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1559" w:type="dxa"/>
            <w:vMerge/>
          </w:tcPr>
          <w:p w14:paraId="67A0726D"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4398" w:type="dxa"/>
          </w:tcPr>
          <w:p w14:paraId="67A0726E" w14:textId="2E02AC01" w:rsidR="00207487" w:rsidRPr="008F0252" w:rsidRDefault="0004296F" w:rsidP="00EE01B4">
            <w:pPr>
              <w:pStyle w:val="ListParagraph"/>
              <w:ind w:left="0"/>
              <w:rPr>
                <w:rFonts w:ascii="Times New Roman" w:hAnsi="Times New Roman" w:cs="Times New Roman"/>
                <w:spacing w:val="-2"/>
                <w:sz w:val="24"/>
                <w:szCs w:val="24"/>
              </w:rPr>
            </w:pPr>
            <w:r w:rsidRPr="008F0252">
              <w:rPr>
                <w:rFonts w:ascii="Times New Roman" w:hAnsi="Times New Roman" w:cs="Times New Roman"/>
                <w:spacing w:val="-2"/>
                <w:sz w:val="24"/>
                <w:szCs w:val="24"/>
              </w:rPr>
              <w:t>U</w:t>
            </w:r>
            <w:r w:rsidR="00207487" w:rsidRPr="008F0252">
              <w:rPr>
                <w:rFonts w:ascii="Times New Roman" w:hAnsi="Times New Roman" w:cs="Times New Roman"/>
                <w:spacing w:val="-2"/>
                <w:sz w:val="24"/>
                <w:szCs w:val="24"/>
              </w:rPr>
              <w:t>ztur</w:t>
            </w:r>
            <w:r w:rsidRPr="008F0252">
              <w:rPr>
                <w:rFonts w:ascii="Times New Roman" w:hAnsi="Times New Roman" w:cs="Times New Roman"/>
                <w:spacing w:val="-2"/>
                <w:sz w:val="24"/>
                <w:szCs w:val="24"/>
              </w:rPr>
              <w:t xml:space="preserve"> </w:t>
            </w:r>
            <w:r w:rsidR="00207487" w:rsidRPr="008F0252">
              <w:rPr>
                <w:rFonts w:ascii="Times New Roman" w:hAnsi="Times New Roman" w:cs="Times New Roman"/>
                <w:spacing w:val="-2"/>
                <w:sz w:val="24"/>
                <w:szCs w:val="24"/>
              </w:rPr>
              <w:t xml:space="preserve">darba kārtībā </w:t>
            </w:r>
            <w:r w:rsidRPr="008F0252">
              <w:rPr>
                <w:rFonts w:ascii="Times New Roman" w:hAnsi="Times New Roman" w:cs="Times New Roman"/>
                <w:spacing w:val="-2"/>
                <w:sz w:val="24"/>
                <w:szCs w:val="24"/>
              </w:rPr>
              <w:t xml:space="preserve">kuģa klāja iekārtas </w:t>
            </w:r>
            <w:r w:rsidR="00207487" w:rsidRPr="008F0252">
              <w:rPr>
                <w:rFonts w:ascii="Times New Roman" w:hAnsi="Times New Roman" w:cs="Times New Roman"/>
                <w:spacing w:val="-2"/>
                <w:sz w:val="24"/>
                <w:szCs w:val="24"/>
              </w:rPr>
              <w:t xml:space="preserve">un veic nepieciešamos remontdarbus, veic darbus ar minētajām iekārtām, kā arī </w:t>
            </w:r>
            <w:r w:rsidRPr="008F0252">
              <w:rPr>
                <w:rFonts w:ascii="Times New Roman" w:hAnsi="Times New Roman" w:cs="Times New Roman"/>
                <w:spacing w:val="-2"/>
                <w:sz w:val="24"/>
                <w:szCs w:val="24"/>
              </w:rPr>
              <w:t xml:space="preserve">nostiprina </w:t>
            </w:r>
            <w:r w:rsidR="00207487" w:rsidRPr="008F0252">
              <w:rPr>
                <w:rFonts w:ascii="Times New Roman" w:hAnsi="Times New Roman" w:cs="Times New Roman"/>
                <w:spacing w:val="-2"/>
                <w:sz w:val="24"/>
                <w:szCs w:val="24"/>
              </w:rPr>
              <w:t>klāja iekārt</w:t>
            </w:r>
            <w:r w:rsidRPr="008F0252">
              <w:rPr>
                <w:rFonts w:ascii="Times New Roman" w:hAnsi="Times New Roman" w:cs="Times New Roman"/>
                <w:spacing w:val="-2"/>
                <w:sz w:val="24"/>
                <w:szCs w:val="24"/>
              </w:rPr>
              <w:t>as</w:t>
            </w:r>
            <w:r w:rsidR="00207487" w:rsidRPr="008F0252">
              <w:rPr>
                <w:rFonts w:ascii="Times New Roman" w:hAnsi="Times New Roman" w:cs="Times New Roman"/>
                <w:spacing w:val="-2"/>
                <w:sz w:val="24"/>
                <w:szCs w:val="24"/>
              </w:rPr>
              <w:t xml:space="preserve"> pirms iziešanas jūrā</w:t>
            </w:r>
          </w:p>
        </w:tc>
        <w:tc>
          <w:tcPr>
            <w:tcW w:w="1417" w:type="dxa"/>
            <w:vMerge/>
          </w:tcPr>
          <w:p w14:paraId="67A0726F" w14:textId="77777777" w:rsidR="00207487" w:rsidRPr="008F0252" w:rsidRDefault="00207487" w:rsidP="00F869CE">
            <w:pPr>
              <w:pStyle w:val="ListParagraph"/>
              <w:ind w:left="0"/>
              <w:rPr>
                <w:rFonts w:ascii="Times New Roman" w:hAnsi="Times New Roman" w:cs="Times New Roman"/>
                <w:sz w:val="24"/>
                <w:szCs w:val="24"/>
              </w:rPr>
            </w:pPr>
          </w:p>
        </w:tc>
      </w:tr>
      <w:tr w:rsidR="008F0252" w:rsidRPr="008F0252" w14:paraId="67A07276" w14:textId="77777777" w:rsidTr="00FC0F14">
        <w:tc>
          <w:tcPr>
            <w:tcW w:w="995" w:type="dxa"/>
            <w:vMerge/>
          </w:tcPr>
          <w:p w14:paraId="67A07271" w14:textId="77777777" w:rsidR="00207487" w:rsidRPr="008F0252" w:rsidRDefault="00207487" w:rsidP="00F869CE">
            <w:pPr>
              <w:pStyle w:val="ListParagraph"/>
              <w:ind w:left="0"/>
              <w:rPr>
                <w:rFonts w:ascii="Times New Roman" w:hAnsi="Times New Roman" w:cs="Times New Roman"/>
                <w:sz w:val="24"/>
                <w:szCs w:val="24"/>
              </w:rPr>
            </w:pPr>
          </w:p>
        </w:tc>
        <w:tc>
          <w:tcPr>
            <w:tcW w:w="1984" w:type="dxa"/>
            <w:vMerge/>
          </w:tcPr>
          <w:p w14:paraId="67A07272"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1559" w:type="dxa"/>
            <w:vMerge/>
          </w:tcPr>
          <w:p w14:paraId="67A07273"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4398" w:type="dxa"/>
          </w:tcPr>
          <w:p w14:paraId="67A07274" w14:textId="627B791F" w:rsidR="00207487" w:rsidRPr="008F0252" w:rsidRDefault="0004296F"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Ja nepieciešams, </w:t>
            </w:r>
            <w:r w:rsidR="00207487" w:rsidRPr="008F0252">
              <w:rPr>
                <w:rFonts w:ascii="Times New Roman" w:hAnsi="Times New Roman" w:cs="Times New Roman"/>
                <w:sz w:val="24"/>
                <w:szCs w:val="24"/>
              </w:rPr>
              <w:t>veic kuģa korpusa, klāju un iekštelpu krāsošanas darbus un nelielus remonta darbus</w:t>
            </w:r>
          </w:p>
        </w:tc>
        <w:tc>
          <w:tcPr>
            <w:tcW w:w="1417" w:type="dxa"/>
            <w:vMerge/>
          </w:tcPr>
          <w:p w14:paraId="67A07275" w14:textId="77777777" w:rsidR="00207487" w:rsidRPr="008F0252" w:rsidRDefault="00207487" w:rsidP="00F869CE">
            <w:pPr>
              <w:pStyle w:val="ListParagraph"/>
              <w:ind w:left="0"/>
              <w:rPr>
                <w:rFonts w:ascii="Times New Roman" w:hAnsi="Times New Roman" w:cs="Times New Roman"/>
                <w:sz w:val="24"/>
                <w:szCs w:val="24"/>
              </w:rPr>
            </w:pPr>
          </w:p>
        </w:tc>
      </w:tr>
      <w:tr w:rsidR="008F0252" w:rsidRPr="008F0252" w14:paraId="67A0727C" w14:textId="77777777" w:rsidTr="00FC0F14">
        <w:tc>
          <w:tcPr>
            <w:tcW w:w="995" w:type="dxa"/>
            <w:vMerge/>
          </w:tcPr>
          <w:p w14:paraId="67A07277" w14:textId="77777777" w:rsidR="00207487" w:rsidRPr="008F0252" w:rsidRDefault="00207487" w:rsidP="00F869CE">
            <w:pPr>
              <w:pStyle w:val="ListParagraph"/>
              <w:ind w:left="0"/>
              <w:rPr>
                <w:rFonts w:ascii="Times New Roman" w:hAnsi="Times New Roman" w:cs="Times New Roman"/>
                <w:sz w:val="24"/>
                <w:szCs w:val="24"/>
              </w:rPr>
            </w:pPr>
          </w:p>
        </w:tc>
        <w:tc>
          <w:tcPr>
            <w:tcW w:w="1984" w:type="dxa"/>
            <w:vMerge/>
          </w:tcPr>
          <w:p w14:paraId="67A07278"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1559" w:type="dxa"/>
            <w:vMerge/>
          </w:tcPr>
          <w:p w14:paraId="67A07279"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4398" w:type="dxa"/>
          </w:tcPr>
          <w:p w14:paraId="67A0727A" w14:textId="77777777" w:rsidR="00207487" w:rsidRPr="008F0252" w:rsidRDefault="0020748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Patrulēšanas laikā nodrošina attauvošanos un pietauvošanos, enkura nolaišanu un pacelšanu, laivas nolaišanu un pacelšanu, veic darbus kambīzē</w:t>
            </w:r>
          </w:p>
        </w:tc>
        <w:tc>
          <w:tcPr>
            <w:tcW w:w="1417" w:type="dxa"/>
            <w:vMerge/>
          </w:tcPr>
          <w:p w14:paraId="67A0727B" w14:textId="77777777" w:rsidR="00207487" w:rsidRPr="008F0252" w:rsidRDefault="00207487" w:rsidP="00F869CE">
            <w:pPr>
              <w:pStyle w:val="ListParagraph"/>
              <w:ind w:left="0"/>
              <w:rPr>
                <w:rFonts w:ascii="Times New Roman" w:hAnsi="Times New Roman" w:cs="Times New Roman"/>
                <w:sz w:val="24"/>
                <w:szCs w:val="24"/>
              </w:rPr>
            </w:pPr>
          </w:p>
        </w:tc>
      </w:tr>
      <w:tr w:rsidR="008F0252" w:rsidRPr="008F0252" w14:paraId="67A07282" w14:textId="77777777" w:rsidTr="00FC0F14">
        <w:tc>
          <w:tcPr>
            <w:tcW w:w="995" w:type="dxa"/>
            <w:vMerge/>
          </w:tcPr>
          <w:p w14:paraId="67A0727D" w14:textId="77777777" w:rsidR="00207487" w:rsidRPr="008F0252" w:rsidRDefault="00207487" w:rsidP="00F869CE">
            <w:pPr>
              <w:pStyle w:val="ListParagraph"/>
              <w:ind w:left="0"/>
              <w:rPr>
                <w:rFonts w:ascii="Times New Roman" w:hAnsi="Times New Roman" w:cs="Times New Roman"/>
                <w:sz w:val="24"/>
                <w:szCs w:val="24"/>
              </w:rPr>
            </w:pPr>
          </w:p>
        </w:tc>
        <w:tc>
          <w:tcPr>
            <w:tcW w:w="1984" w:type="dxa"/>
            <w:vMerge/>
          </w:tcPr>
          <w:p w14:paraId="67A0727E"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1559" w:type="dxa"/>
            <w:vMerge/>
          </w:tcPr>
          <w:p w14:paraId="67A0727F"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4398" w:type="dxa"/>
          </w:tcPr>
          <w:p w14:paraId="67A07280" w14:textId="41DBE650" w:rsidR="00207487" w:rsidRPr="008F0252" w:rsidRDefault="00D5370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Patrulēšanas laikā p</w:t>
            </w:r>
            <w:r w:rsidR="00207487" w:rsidRPr="008F0252">
              <w:rPr>
                <w:rFonts w:ascii="Times New Roman" w:hAnsi="Times New Roman" w:cs="Times New Roman"/>
                <w:sz w:val="24"/>
                <w:szCs w:val="24"/>
              </w:rPr>
              <w:t xml:space="preserve">ilda apskates grupas dalībnieka funkcijas </w:t>
            </w:r>
          </w:p>
        </w:tc>
        <w:tc>
          <w:tcPr>
            <w:tcW w:w="1417" w:type="dxa"/>
            <w:vMerge/>
          </w:tcPr>
          <w:p w14:paraId="67A07281" w14:textId="77777777" w:rsidR="00207487" w:rsidRPr="008F0252" w:rsidRDefault="00207487" w:rsidP="00F869CE">
            <w:pPr>
              <w:pStyle w:val="ListParagraph"/>
              <w:ind w:left="0"/>
              <w:rPr>
                <w:rFonts w:ascii="Times New Roman" w:hAnsi="Times New Roman" w:cs="Times New Roman"/>
                <w:sz w:val="24"/>
                <w:szCs w:val="24"/>
              </w:rPr>
            </w:pPr>
          </w:p>
        </w:tc>
      </w:tr>
      <w:tr w:rsidR="008F0252" w:rsidRPr="008F0252" w14:paraId="67A07288" w14:textId="77777777" w:rsidTr="00FC0F14">
        <w:tc>
          <w:tcPr>
            <w:tcW w:w="995" w:type="dxa"/>
            <w:vMerge/>
          </w:tcPr>
          <w:p w14:paraId="67A07283" w14:textId="77777777" w:rsidR="00207487" w:rsidRPr="008F0252" w:rsidRDefault="00207487" w:rsidP="00F869CE">
            <w:pPr>
              <w:pStyle w:val="ListParagraph"/>
              <w:ind w:left="0"/>
              <w:rPr>
                <w:rFonts w:ascii="Times New Roman" w:hAnsi="Times New Roman" w:cs="Times New Roman"/>
                <w:sz w:val="24"/>
                <w:szCs w:val="24"/>
              </w:rPr>
            </w:pPr>
          </w:p>
        </w:tc>
        <w:tc>
          <w:tcPr>
            <w:tcW w:w="1984" w:type="dxa"/>
            <w:vMerge/>
          </w:tcPr>
          <w:p w14:paraId="67A07284"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1559" w:type="dxa"/>
            <w:vMerge/>
          </w:tcPr>
          <w:p w14:paraId="67A07285"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4398" w:type="dxa"/>
          </w:tcPr>
          <w:p w14:paraId="67A07286" w14:textId="32D15706" w:rsidR="00207487" w:rsidRPr="008F0252" w:rsidRDefault="0020748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Sagatavo kuģa laivu un pilda kuģa laivas vadītāja funkcijas</w:t>
            </w:r>
          </w:p>
        </w:tc>
        <w:tc>
          <w:tcPr>
            <w:tcW w:w="1417" w:type="dxa"/>
            <w:vMerge/>
          </w:tcPr>
          <w:p w14:paraId="67A07287" w14:textId="77777777" w:rsidR="00207487" w:rsidRPr="008F0252" w:rsidRDefault="00207487" w:rsidP="00F869CE">
            <w:pPr>
              <w:pStyle w:val="ListParagraph"/>
              <w:ind w:left="0"/>
              <w:rPr>
                <w:rFonts w:ascii="Times New Roman" w:hAnsi="Times New Roman" w:cs="Times New Roman"/>
                <w:sz w:val="24"/>
                <w:szCs w:val="24"/>
              </w:rPr>
            </w:pPr>
          </w:p>
        </w:tc>
      </w:tr>
      <w:tr w:rsidR="008F0252" w:rsidRPr="008F0252" w14:paraId="67A0728E" w14:textId="77777777" w:rsidTr="00FC0F14">
        <w:tc>
          <w:tcPr>
            <w:tcW w:w="995" w:type="dxa"/>
            <w:vMerge/>
          </w:tcPr>
          <w:p w14:paraId="67A07289" w14:textId="77777777" w:rsidR="00207487" w:rsidRPr="008F0252" w:rsidRDefault="00207487" w:rsidP="00F869CE">
            <w:pPr>
              <w:pStyle w:val="ListParagraph"/>
              <w:ind w:left="0"/>
              <w:rPr>
                <w:rFonts w:ascii="Times New Roman" w:hAnsi="Times New Roman" w:cs="Times New Roman"/>
                <w:sz w:val="24"/>
                <w:szCs w:val="24"/>
              </w:rPr>
            </w:pPr>
          </w:p>
        </w:tc>
        <w:tc>
          <w:tcPr>
            <w:tcW w:w="1984" w:type="dxa"/>
            <w:vMerge/>
          </w:tcPr>
          <w:p w14:paraId="67A0728A"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1559" w:type="dxa"/>
            <w:vMerge/>
          </w:tcPr>
          <w:p w14:paraId="67A0728B"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4398" w:type="dxa"/>
          </w:tcPr>
          <w:p w14:paraId="67A0728C" w14:textId="77777777" w:rsidR="00207487" w:rsidRPr="008F0252" w:rsidRDefault="0020748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Konstatējot likumpārkāpumus, veic procesuālās darbības</w:t>
            </w:r>
          </w:p>
        </w:tc>
        <w:tc>
          <w:tcPr>
            <w:tcW w:w="1417" w:type="dxa"/>
            <w:vMerge/>
          </w:tcPr>
          <w:p w14:paraId="67A0728D" w14:textId="77777777" w:rsidR="00207487" w:rsidRPr="008F0252" w:rsidRDefault="00207487" w:rsidP="00F869CE">
            <w:pPr>
              <w:pStyle w:val="ListParagraph"/>
              <w:ind w:left="0"/>
              <w:rPr>
                <w:rFonts w:ascii="Times New Roman" w:hAnsi="Times New Roman" w:cs="Times New Roman"/>
                <w:sz w:val="24"/>
                <w:szCs w:val="24"/>
              </w:rPr>
            </w:pPr>
          </w:p>
        </w:tc>
      </w:tr>
      <w:tr w:rsidR="008F0252" w:rsidRPr="008F0252" w14:paraId="67A07294" w14:textId="77777777" w:rsidTr="00FC0F14">
        <w:tc>
          <w:tcPr>
            <w:tcW w:w="995" w:type="dxa"/>
            <w:vMerge/>
          </w:tcPr>
          <w:p w14:paraId="67A0728F" w14:textId="77777777" w:rsidR="00207487" w:rsidRPr="008F0252" w:rsidRDefault="00207487" w:rsidP="00F869CE">
            <w:pPr>
              <w:pStyle w:val="ListParagraph"/>
              <w:ind w:left="0"/>
              <w:rPr>
                <w:rFonts w:ascii="Times New Roman" w:hAnsi="Times New Roman" w:cs="Times New Roman"/>
                <w:sz w:val="24"/>
                <w:szCs w:val="24"/>
              </w:rPr>
            </w:pPr>
          </w:p>
        </w:tc>
        <w:tc>
          <w:tcPr>
            <w:tcW w:w="1984" w:type="dxa"/>
            <w:vMerge/>
          </w:tcPr>
          <w:p w14:paraId="67A07290"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1559" w:type="dxa"/>
            <w:vMerge/>
          </w:tcPr>
          <w:p w14:paraId="67A07291"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4398" w:type="dxa"/>
          </w:tcPr>
          <w:p w14:paraId="67A07292" w14:textId="4E139E05" w:rsidR="00207487" w:rsidRPr="008F0252" w:rsidRDefault="0004296F"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Ja nepieciešams, </w:t>
            </w:r>
            <w:r w:rsidR="00207487" w:rsidRPr="008F0252">
              <w:rPr>
                <w:rFonts w:ascii="Times New Roman" w:hAnsi="Times New Roman" w:cs="Times New Roman"/>
                <w:sz w:val="24"/>
                <w:szCs w:val="24"/>
              </w:rPr>
              <w:t xml:space="preserve">veic vizuālo </w:t>
            </w:r>
            <w:r w:rsidR="00D52AC7" w:rsidRPr="008F0252">
              <w:rPr>
                <w:rFonts w:ascii="Times New Roman" w:hAnsi="Times New Roman" w:cs="Times New Roman"/>
                <w:sz w:val="24"/>
                <w:szCs w:val="24"/>
              </w:rPr>
              <w:t xml:space="preserve">novērošanu </w:t>
            </w:r>
            <w:r w:rsidR="00207487" w:rsidRPr="008F0252">
              <w:rPr>
                <w:rFonts w:ascii="Times New Roman" w:hAnsi="Times New Roman" w:cs="Times New Roman"/>
                <w:sz w:val="24"/>
                <w:szCs w:val="24"/>
              </w:rPr>
              <w:t>un videonovērošanu patrulēšanas maršrutā, izmantojot kuģa tehniskās ierīces un piederumus</w:t>
            </w:r>
          </w:p>
        </w:tc>
        <w:tc>
          <w:tcPr>
            <w:tcW w:w="1417" w:type="dxa"/>
            <w:vMerge/>
          </w:tcPr>
          <w:p w14:paraId="67A07293" w14:textId="77777777" w:rsidR="00207487" w:rsidRPr="008F0252" w:rsidRDefault="00207487" w:rsidP="00F869CE">
            <w:pPr>
              <w:pStyle w:val="ListParagraph"/>
              <w:ind w:left="0"/>
              <w:rPr>
                <w:rFonts w:ascii="Times New Roman" w:hAnsi="Times New Roman" w:cs="Times New Roman"/>
                <w:sz w:val="24"/>
                <w:szCs w:val="24"/>
              </w:rPr>
            </w:pPr>
          </w:p>
        </w:tc>
      </w:tr>
      <w:tr w:rsidR="008F0252" w:rsidRPr="008F0252" w14:paraId="67A0729A" w14:textId="77777777" w:rsidTr="00FC0F14">
        <w:tc>
          <w:tcPr>
            <w:tcW w:w="995" w:type="dxa"/>
            <w:vMerge/>
          </w:tcPr>
          <w:p w14:paraId="67A07295" w14:textId="77777777" w:rsidR="00207487" w:rsidRPr="008F0252" w:rsidRDefault="00207487" w:rsidP="00F869CE">
            <w:pPr>
              <w:pStyle w:val="ListParagraph"/>
              <w:ind w:left="0"/>
              <w:rPr>
                <w:rFonts w:ascii="Times New Roman" w:hAnsi="Times New Roman" w:cs="Times New Roman"/>
                <w:sz w:val="24"/>
                <w:szCs w:val="24"/>
              </w:rPr>
            </w:pPr>
          </w:p>
        </w:tc>
        <w:tc>
          <w:tcPr>
            <w:tcW w:w="1984" w:type="dxa"/>
            <w:vMerge/>
          </w:tcPr>
          <w:p w14:paraId="67A07296"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1559" w:type="dxa"/>
            <w:vMerge/>
          </w:tcPr>
          <w:p w14:paraId="67A07297" w14:textId="77777777" w:rsidR="00207487" w:rsidRPr="008F0252" w:rsidRDefault="00207487" w:rsidP="00F869CE">
            <w:pPr>
              <w:pStyle w:val="ListParagraph"/>
              <w:ind w:left="0"/>
              <w:rPr>
                <w:rFonts w:ascii="Times New Roman" w:hAnsi="Times New Roman" w:cs="Times New Roman"/>
                <w:sz w:val="24"/>
                <w:szCs w:val="24"/>
                <w:shd w:val="clear" w:color="auto" w:fill="FFFFFF"/>
              </w:rPr>
            </w:pPr>
          </w:p>
        </w:tc>
        <w:tc>
          <w:tcPr>
            <w:tcW w:w="4398" w:type="dxa"/>
          </w:tcPr>
          <w:p w14:paraId="67A07298" w14:textId="77777777" w:rsidR="00207487" w:rsidRPr="008F0252" w:rsidRDefault="0020748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Apskates laikā veic ceļošanas dokumentu, uzturēšanās, identifikācijas un citu dokumentu derīguma pārbaudi, kā arī kuģošanas līdzekļu reģistrācijas dokumentu un kuģošanas līdzekļu personāla sertificēšanas dokumentu pārbaudi</w:t>
            </w:r>
          </w:p>
        </w:tc>
        <w:tc>
          <w:tcPr>
            <w:tcW w:w="1417" w:type="dxa"/>
            <w:vMerge/>
          </w:tcPr>
          <w:p w14:paraId="67A07299" w14:textId="77777777" w:rsidR="00207487" w:rsidRPr="008F0252" w:rsidRDefault="00207487" w:rsidP="00F869CE">
            <w:pPr>
              <w:pStyle w:val="ListParagraph"/>
              <w:ind w:left="0"/>
              <w:rPr>
                <w:rFonts w:ascii="Times New Roman" w:hAnsi="Times New Roman" w:cs="Times New Roman"/>
                <w:sz w:val="24"/>
                <w:szCs w:val="24"/>
              </w:rPr>
            </w:pPr>
          </w:p>
        </w:tc>
      </w:tr>
    </w:tbl>
    <w:p w14:paraId="67A0729B" w14:textId="77777777" w:rsidR="00762366" w:rsidRPr="008F0252" w:rsidRDefault="00762366" w:rsidP="00F869CE">
      <w:pPr>
        <w:pStyle w:val="ListParagraph"/>
        <w:spacing w:after="0" w:line="240" w:lineRule="auto"/>
        <w:ind w:left="0" w:firstLine="720"/>
        <w:rPr>
          <w:rFonts w:ascii="Times New Roman" w:hAnsi="Times New Roman" w:cs="Times New Roman"/>
          <w:sz w:val="28"/>
          <w:szCs w:val="24"/>
        </w:rPr>
      </w:pPr>
    </w:p>
    <w:p w14:paraId="67A0729C" w14:textId="26C53AA0" w:rsidR="00292240" w:rsidRPr="008F0252" w:rsidRDefault="00EA723F" w:rsidP="00F869CE">
      <w:pPr>
        <w:pStyle w:val="ListParagraph"/>
        <w:spacing w:after="0" w:line="240" w:lineRule="auto"/>
        <w:ind w:left="0" w:firstLine="720"/>
        <w:jc w:val="both"/>
        <w:rPr>
          <w:rFonts w:ascii="Times New Roman" w:hAnsi="Times New Roman" w:cs="Times New Roman"/>
          <w:sz w:val="28"/>
          <w:szCs w:val="24"/>
        </w:rPr>
      </w:pPr>
      <w:r w:rsidRPr="008F0252">
        <w:rPr>
          <w:rFonts w:ascii="Times New Roman" w:hAnsi="Times New Roman" w:cs="Times New Roman"/>
          <w:sz w:val="28"/>
          <w:szCs w:val="24"/>
        </w:rPr>
        <w:t>39</w:t>
      </w:r>
      <w:r w:rsidR="000E587E" w:rsidRPr="008F0252">
        <w:rPr>
          <w:rFonts w:ascii="Times New Roman" w:hAnsi="Times New Roman" w:cs="Times New Roman"/>
          <w:sz w:val="28"/>
          <w:szCs w:val="24"/>
        </w:rPr>
        <w:t>. </w:t>
      </w:r>
      <w:r w:rsidR="00292240" w:rsidRPr="008F0252">
        <w:rPr>
          <w:rFonts w:ascii="Times New Roman" w:hAnsi="Times New Roman" w:cs="Times New Roman"/>
          <w:sz w:val="28"/>
          <w:szCs w:val="24"/>
        </w:rPr>
        <w:t>Izteikt 1</w:t>
      </w:r>
      <w:r w:rsidR="000E587E" w:rsidRPr="008F0252">
        <w:rPr>
          <w:rFonts w:ascii="Times New Roman" w:hAnsi="Times New Roman" w:cs="Times New Roman"/>
          <w:sz w:val="28"/>
          <w:szCs w:val="24"/>
        </w:rPr>
        <w:t>. pielikum</w:t>
      </w:r>
      <w:r w:rsidR="00292240" w:rsidRPr="008F0252">
        <w:rPr>
          <w:rFonts w:ascii="Times New Roman" w:hAnsi="Times New Roman" w:cs="Times New Roman"/>
          <w:sz w:val="28"/>
          <w:szCs w:val="24"/>
        </w:rPr>
        <w:t>a 24.1</w:t>
      </w:r>
      <w:r w:rsidR="000E587E" w:rsidRPr="008F0252">
        <w:rPr>
          <w:rFonts w:ascii="Times New Roman" w:hAnsi="Times New Roman" w:cs="Times New Roman"/>
          <w:sz w:val="28"/>
          <w:szCs w:val="24"/>
        </w:rPr>
        <w:t>. </w:t>
      </w:r>
      <w:r w:rsidR="00FC085A" w:rsidRPr="008F0252">
        <w:rPr>
          <w:rFonts w:ascii="Times New Roman" w:hAnsi="Times New Roman" w:cs="Times New Roman"/>
          <w:sz w:val="28"/>
          <w:szCs w:val="24"/>
        </w:rPr>
        <w:t>apakš</w:t>
      </w:r>
      <w:r w:rsidR="00292240" w:rsidRPr="008F0252">
        <w:rPr>
          <w:rFonts w:ascii="Times New Roman" w:hAnsi="Times New Roman" w:cs="Times New Roman"/>
          <w:sz w:val="28"/>
          <w:szCs w:val="24"/>
        </w:rPr>
        <w:t xml:space="preserve">saimes </w:t>
      </w:r>
      <w:r w:rsidR="00507EAD" w:rsidRPr="008F0252">
        <w:rPr>
          <w:rFonts w:ascii="Times New Roman" w:hAnsi="Times New Roman" w:cs="Times New Roman"/>
          <w:sz w:val="28"/>
          <w:szCs w:val="24"/>
        </w:rPr>
        <w:t>"</w:t>
      </w:r>
      <w:r w:rsidR="00292240" w:rsidRPr="008F0252">
        <w:rPr>
          <w:rFonts w:ascii="Times New Roman" w:hAnsi="Times New Roman" w:cs="Times New Roman"/>
          <w:sz w:val="28"/>
          <w:szCs w:val="24"/>
        </w:rPr>
        <w:t>Speciālo uzdevumu vienības</w:t>
      </w:r>
      <w:r w:rsidR="00507EAD" w:rsidRPr="008F0252">
        <w:rPr>
          <w:rFonts w:ascii="Times New Roman" w:hAnsi="Times New Roman" w:cs="Times New Roman"/>
          <w:sz w:val="28"/>
          <w:szCs w:val="24"/>
        </w:rPr>
        <w:t>"</w:t>
      </w:r>
      <w:r w:rsidR="00292240" w:rsidRPr="008F0252">
        <w:rPr>
          <w:rFonts w:ascii="Times New Roman" w:hAnsi="Times New Roman" w:cs="Times New Roman"/>
          <w:sz w:val="28"/>
          <w:szCs w:val="24"/>
        </w:rPr>
        <w:t xml:space="preserve"> III</w:t>
      </w:r>
      <w:r w:rsidR="003705DD" w:rsidRPr="008F0252">
        <w:rPr>
          <w:rFonts w:ascii="Times New Roman" w:hAnsi="Times New Roman" w:cs="Times New Roman"/>
          <w:sz w:val="28"/>
          <w:szCs w:val="24"/>
        </w:rPr>
        <w:t>, IID un IIC</w:t>
      </w:r>
      <w:r w:rsidR="00FC085A" w:rsidRPr="008F0252">
        <w:rPr>
          <w:rFonts w:ascii="Times New Roman" w:hAnsi="Times New Roman" w:cs="Times New Roman"/>
          <w:sz w:val="28"/>
          <w:szCs w:val="24"/>
        </w:rPr>
        <w:t> līme</w:t>
      </w:r>
      <w:r w:rsidR="00292240" w:rsidRPr="008F0252">
        <w:rPr>
          <w:rFonts w:ascii="Times New Roman" w:hAnsi="Times New Roman" w:cs="Times New Roman"/>
          <w:sz w:val="28"/>
          <w:szCs w:val="24"/>
        </w:rPr>
        <w:t>ni šādā redakcijā:</w:t>
      </w:r>
    </w:p>
    <w:p w14:paraId="269D762A" w14:textId="77777777" w:rsidR="00284045" w:rsidRPr="008F0252" w:rsidRDefault="00284045" w:rsidP="00F869CE">
      <w:pPr>
        <w:pStyle w:val="ListParagraph"/>
        <w:spacing w:after="0" w:line="240" w:lineRule="auto"/>
        <w:ind w:left="0" w:firstLine="720"/>
        <w:rPr>
          <w:rFonts w:ascii="Times New Roman" w:hAnsi="Times New Roman" w:cs="Times New Roman"/>
          <w:sz w:val="24"/>
          <w:szCs w:val="24"/>
        </w:rPr>
      </w:pPr>
    </w:p>
    <w:tbl>
      <w:tblPr>
        <w:tblStyle w:val="TableGrid"/>
        <w:tblW w:w="10348" w:type="dxa"/>
        <w:tblInd w:w="-1139" w:type="dxa"/>
        <w:tblLook w:val="04A0" w:firstRow="1" w:lastRow="0" w:firstColumn="1" w:lastColumn="0" w:noHBand="0" w:noVBand="1"/>
      </w:tblPr>
      <w:tblGrid>
        <w:gridCol w:w="992"/>
        <w:gridCol w:w="1962"/>
        <w:gridCol w:w="23"/>
        <w:gridCol w:w="1559"/>
        <w:gridCol w:w="4395"/>
        <w:gridCol w:w="1417"/>
      </w:tblGrid>
      <w:tr w:rsidR="008F0252" w:rsidRPr="008F0252" w14:paraId="67A072A2" w14:textId="77777777" w:rsidTr="005364B8">
        <w:tc>
          <w:tcPr>
            <w:tcW w:w="992" w:type="dxa"/>
            <w:vMerge w:val="restart"/>
            <w:vAlign w:val="center"/>
          </w:tcPr>
          <w:p w14:paraId="67A0729D" w14:textId="7025D988" w:rsidR="00000BBD" w:rsidRPr="008F0252" w:rsidRDefault="003D0AC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w:t>
            </w:r>
            <w:r w:rsidR="00000BBD" w:rsidRPr="008F0252">
              <w:rPr>
                <w:rFonts w:ascii="Times New Roman" w:hAnsi="Times New Roman" w:cs="Times New Roman"/>
                <w:sz w:val="24"/>
                <w:szCs w:val="24"/>
              </w:rPr>
              <w:t>III</w:t>
            </w:r>
          </w:p>
        </w:tc>
        <w:tc>
          <w:tcPr>
            <w:tcW w:w="1962" w:type="dxa"/>
            <w:vMerge w:val="restart"/>
            <w:vAlign w:val="center"/>
          </w:tcPr>
          <w:p w14:paraId="67A0729E" w14:textId="77777777" w:rsidR="00000BBD" w:rsidRPr="008F0252" w:rsidRDefault="00000BB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 xml:space="preserve">Veic robežkontroles un imigrācijas kontroles </w:t>
            </w:r>
            <w:r w:rsidRPr="008F0252">
              <w:rPr>
                <w:rFonts w:ascii="Times New Roman" w:hAnsi="Times New Roman" w:cs="Times New Roman"/>
                <w:sz w:val="24"/>
                <w:szCs w:val="24"/>
                <w:shd w:val="clear" w:color="auto" w:fill="FFFFFF"/>
              </w:rPr>
              <w:lastRenderedPageBreak/>
              <w:t>pasākumus īpašos apstākļos, sniedz atbalstu citām institūcijām</w:t>
            </w:r>
          </w:p>
        </w:tc>
        <w:tc>
          <w:tcPr>
            <w:tcW w:w="1582" w:type="dxa"/>
            <w:gridSpan w:val="2"/>
            <w:vMerge w:val="restart"/>
            <w:vAlign w:val="center"/>
          </w:tcPr>
          <w:p w14:paraId="67A0729F" w14:textId="77777777" w:rsidR="00000BBD" w:rsidRPr="008F0252" w:rsidRDefault="00000BB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lastRenderedPageBreak/>
              <w:t>Galvenais inspektors</w:t>
            </w:r>
          </w:p>
        </w:tc>
        <w:tc>
          <w:tcPr>
            <w:tcW w:w="4395" w:type="dxa"/>
          </w:tcPr>
          <w:p w14:paraId="67A072A0" w14:textId="0D2914F9" w:rsidR="00000BBD" w:rsidRPr="008F0252" w:rsidRDefault="00000BB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IID</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p>
        </w:tc>
        <w:tc>
          <w:tcPr>
            <w:tcW w:w="1417" w:type="dxa"/>
            <w:vMerge w:val="restart"/>
            <w:vAlign w:val="center"/>
          </w:tcPr>
          <w:p w14:paraId="67A072A1" w14:textId="77777777" w:rsidR="00000BBD" w:rsidRPr="008F0252" w:rsidRDefault="00000BBD"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72A8" w14:textId="77777777" w:rsidTr="005364B8">
        <w:tc>
          <w:tcPr>
            <w:tcW w:w="992" w:type="dxa"/>
            <w:vMerge/>
          </w:tcPr>
          <w:p w14:paraId="67A072A3" w14:textId="77777777" w:rsidR="00000BBD" w:rsidRPr="008F0252" w:rsidRDefault="00000BBD" w:rsidP="00F869CE">
            <w:pPr>
              <w:pStyle w:val="ListParagraph"/>
              <w:ind w:left="0"/>
              <w:rPr>
                <w:rFonts w:ascii="Times New Roman" w:hAnsi="Times New Roman" w:cs="Times New Roman"/>
                <w:sz w:val="24"/>
                <w:szCs w:val="24"/>
              </w:rPr>
            </w:pPr>
          </w:p>
        </w:tc>
        <w:tc>
          <w:tcPr>
            <w:tcW w:w="1962" w:type="dxa"/>
            <w:vMerge/>
          </w:tcPr>
          <w:p w14:paraId="67A072A4"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1582" w:type="dxa"/>
            <w:gridSpan w:val="2"/>
            <w:vMerge/>
          </w:tcPr>
          <w:p w14:paraId="67A072A5"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4395" w:type="dxa"/>
          </w:tcPr>
          <w:p w14:paraId="67A072A6" w14:textId="26698C97" w:rsidR="00000BBD" w:rsidRPr="008F0252" w:rsidRDefault="00000BB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Sniedz dienesta priekšniekam </w:t>
            </w:r>
            <w:r w:rsidR="007D422E" w:rsidRPr="008F0252">
              <w:rPr>
                <w:rFonts w:ascii="Times New Roman" w:hAnsi="Times New Roman" w:cs="Times New Roman"/>
                <w:sz w:val="24"/>
                <w:szCs w:val="24"/>
              </w:rPr>
              <w:t xml:space="preserve">atbalstu </w:t>
            </w:r>
            <w:r w:rsidRPr="008F0252">
              <w:rPr>
                <w:rFonts w:ascii="Times New Roman" w:hAnsi="Times New Roman" w:cs="Times New Roman"/>
                <w:sz w:val="24"/>
                <w:szCs w:val="24"/>
              </w:rPr>
              <w:t>dienesta</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organizēšanā, vadībā un kontrolē</w:t>
            </w:r>
          </w:p>
        </w:tc>
        <w:tc>
          <w:tcPr>
            <w:tcW w:w="1417" w:type="dxa"/>
            <w:vMerge/>
          </w:tcPr>
          <w:p w14:paraId="67A072A7" w14:textId="77777777" w:rsidR="00000BBD" w:rsidRPr="008F0252" w:rsidRDefault="00000BBD" w:rsidP="00F869CE">
            <w:pPr>
              <w:pStyle w:val="ListParagraph"/>
              <w:ind w:left="0"/>
              <w:rPr>
                <w:rFonts w:ascii="Times New Roman" w:hAnsi="Times New Roman" w:cs="Times New Roman"/>
                <w:sz w:val="24"/>
                <w:szCs w:val="24"/>
              </w:rPr>
            </w:pPr>
          </w:p>
        </w:tc>
      </w:tr>
      <w:tr w:rsidR="008F0252" w:rsidRPr="008F0252" w14:paraId="67A072AE" w14:textId="77777777" w:rsidTr="005364B8">
        <w:tc>
          <w:tcPr>
            <w:tcW w:w="992" w:type="dxa"/>
            <w:vMerge/>
          </w:tcPr>
          <w:p w14:paraId="67A072A9" w14:textId="77777777" w:rsidR="00000BBD" w:rsidRPr="008F0252" w:rsidRDefault="00000BBD" w:rsidP="00F869CE">
            <w:pPr>
              <w:pStyle w:val="ListParagraph"/>
              <w:ind w:left="0"/>
              <w:rPr>
                <w:rFonts w:ascii="Times New Roman" w:hAnsi="Times New Roman" w:cs="Times New Roman"/>
                <w:sz w:val="24"/>
                <w:szCs w:val="24"/>
              </w:rPr>
            </w:pPr>
          </w:p>
        </w:tc>
        <w:tc>
          <w:tcPr>
            <w:tcW w:w="1962" w:type="dxa"/>
            <w:vMerge/>
          </w:tcPr>
          <w:p w14:paraId="67A072AA"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1582" w:type="dxa"/>
            <w:gridSpan w:val="2"/>
            <w:vMerge/>
          </w:tcPr>
          <w:p w14:paraId="67A072AB"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4395" w:type="dxa"/>
          </w:tcPr>
          <w:p w14:paraId="67A072AC" w14:textId="77777777" w:rsidR="00000BBD" w:rsidRPr="008F0252" w:rsidRDefault="00000BB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un piedalās speciālajās operācijās, veicot operatīvās darbības atbalsta funkcijas</w:t>
            </w:r>
          </w:p>
        </w:tc>
        <w:tc>
          <w:tcPr>
            <w:tcW w:w="1417" w:type="dxa"/>
            <w:vMerge/>
          </w:tcPr>
          <w:p w14:paraId="67A072AD" w14:textId="77777777" w:rsidR="00000BBD" w:rsidRPr="008F0252" w:rsidRDefault="00000BBD" w:rsidP="00F869CE">
            <w:pPr>
              <w:pStyle w:val="ListParagraph"/>
              <w:ind w:left="0"/>
              <w:rPr>
                <w:rFonts w:ascii="Times New Roman" w:hAnsi="Times New Roman" w:cs="Times New Roman"/>
                <w:sz w:val="24"/>
                <w:szCs w:val="24"/>
              </w:rPr>
            </w:pPr>
          </w:p>
        </w:tc>
      </w:tr>
      <w:tr w:rsidR="008F0252" w:rsidRPr="008F0252" w14:paraId="67A072B4" w14:textId="77777777" w:rsidTr="005364B8">
        <w:tc>
          <w:tcPr>
            <w:tcW w:w="992" w:type="dxa"/>
            <w:vMerge/>
          </w:tcPr>
          <w:p w14:paraId="67A072AF" w14:textId="77777777" w:rsidR="00000BBD" w:rsidRPr="008F0252" w:rsidRDefault="00000BBD" w:rsidP="00F869CE">
            <w:pPr>
              <w:pStyle w:val="ListParagraph"/>
              <w:ind w:left="0"/>
              <w:rPr>
                <w:rFonts w:ascii="Times New Roman" w:hAnsi="Times New Roman" w:cs="Times New Roman"/>
                <w:sz w:val="24"/>
                <w:szCs w:val="24"/>
              </w:rPr>
            </w:pPr>
          </w:p>
        </w:tc>
        <w:tc>
          <w:tcPr>
            <w:tcW w:w="1962" w:type="dxa"/>
            <w:vMerge/>
          </w:tcPr>
          <w:p w14:paraId="67A072B0"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1582" w:type="dxa"/>
            <w:gridSpan w:val="2"/>
            <w:vMerge/>
          </w:tcPr>
          <w:p w14:paraId="67A072B1"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4395" w:type="dxa"/>
          </w:tcPr>
          <w:p w14:paraId="67A072B2" w14:textId="77777777" w:rsidR="00000BBD" w:rsidRPr="008F0252" w:rsidRDefault="00000BB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un veic ar dienesta darbību saistīto iekšējo normatīvo aktu izstrādi</w:t>
            </w:r>
          </w:p>
        </w:tc>
        <w:tc>
          <w:tcPr>
            <w:tcW w:w="1417" w:type="dxa"/>
            <w:vMerge/>
          </w:tcPr>
          <w:p w14:paraId="67A072B3" w14:textId="77777777" w:rsidR="00000BBD" w:rsidRPr="008F0252" w:rsidRDefault="00000BBD" w:rsidP="00F869CE">
            <w:pPr>
              <w:pStyle w:val="ListParagraph"/>
              <w:ind w:left="0"/>
              <w:rPr>
                <w:rFonts w:ascii="Times New Roman" w:hAnsi="Times New Roman" w:cs="Times New Roman"/>
                <w:sz w:val="24"/>
                <w:szCs w:val="24"/>
              </w:rPr>
            </w:pPr>
          </w:p>
        </w:tc>
      </w:tr>
      <w:tr w:rsidR="008F0252" w:rsidRPr="008F0252" w14:paraId="67A072BA" w14:textId="77777777" w:rsidTr="005364B8">
        <w:tc>
          <w:tcPr>
            <w:tcW w:w="992" w:type="dxa"/>
            <w:vMerge/>
          </w:tcPr>
          <w:p w14:paraId="67A072B5" w14:textId="77777777" w:rsidR="00000BBD" w:rsidRPr="008F0252" w:rsidRDefault="00000BBD" w:rsidP="00F869CE">
            <w:pPr>
              <w:pStyle w:val="ListParagraph"/>
              <w:ind w:left="0"/>
              <w:rPr>
                <w:rFonts w:ascii="Times New Roman" w:hAnsi="Times New Roman" w:cs="Times New Roman"/>
                <w:sz w:val="24"/>
                <w:szCs w:val="24"/>
              </w:rPr>
            </w:pPr>
          </w:p>
        </w:tc>
        <w:tc>
          <w:tcPr>
            <w:tcW w:w="1962" w:type="dxa"/>
            <w:vMerge/>
          </w:tcPr>
          <w:p w14:paraId="67A072B6"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1582" w:type="dxa"/>
            <w:gridSpan w:val="2"/>
            <w:vMerge/>
          </w:tcPr>
          <w:p w14:paraId="67A072B7"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4395" w:type="dxa"/>
          </w:tcPr>
          <w:p w14:paraId="67A072B8" w14:textId="3FC6451C" w:rsidR="00000BBD" w:rsidRPr="008F0252" w:rsidRDefault="00000BB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speciālo ierīču un tehnisko līdzekļu iegādi, uzskaiti, glabāšanu, apkopi un izsniegšanu, uzturēšanu darba kārtībā un to ekspluatācijas noteikumu ievērošanu</w:t>
            </w:r>
          </w:p>
        </w:tc>
        <w:tc>
          <w:tcPr>
            <w:tcW w:w="1417" w:type="dxa"/>
            <w:vMerge/>
          </w:tcPr>
          <w:p w14:paraId="67A072B9" w14:textId="77777777" w:rsidR="00000BBD" w:rsidRPr="008F0252" w:rsidRDefault="00000BBD" w:rsidP="00F869CE">
            <w:pPr>
              <w:pStyle w:val="ListParagraph"/>
              <w:ind w:left="0"/>
              <w:rPr>
                <w:rFonts w:ascii="Times New Roman" w:hAnsi="Times New Roman" w:cs="Times New Roman"/>
                <w:sz w:val="24"/>
                <w:szCs w:val="24"/>
              </w:rPr>
            </w:pPr>
          </w:p>
        </w:tc>
      </w:tr>
      <w:tr w:rsidR="008F0252" w:rsidRPr="008F0252" w14:paraId="67A072C0" w14:textId="77777777" w:rsidTr="005364B8">
        <w:tc>
          <w:tcPr>
            <w:tcW w:w="992" w:type="dxa"/>
            <w:vMerge/>
          </w:tcPr>
          <w:p w14:paraId="67A072BB" w14:textId="77777777" w:rsidR="00000BBD" w:rsidRPr="008F0252" w:rsidRDefault="00000BBD" w:rsidP="00F869CE">
            <w:pPr>
              <w:pStyle w:val="ListParagraph"/>
              <w:ind w:left="0"/>
              <w:rPr>
                <w:rFonts w:ascii="Times New Roman" w:hAnsi="Times New Roman" w:cs="Times New Roman"/>
                <w:sz w:val="24"/>
                <w:szCs w:val="24"/>
              </w:rPr>
            </w:pPr>
          </w:p>
        </w:tc>
        <w:tc>
          <w:tcPr>
            <w:tcW w:w="1962" w:type="dxa"/>
            <w:vMerge/>
          </w:tcPr>
          <w:p w14:paraId="67A072BC"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1582" w:type="dxa"/>
            <w:gridSpan w:val="2"/>
            <w:vMerge/>
          </w:tcPr>
          <w:p w14:paraId="67A072BD"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4395" w:type="dxa"/>
          </w:tcPr>
          <w:p w14:paraId="67A072BE" w14:textId="3F9B8D2A" w:rsidR="00000BBD" w:rsidRPr="008F0252" w:rsidRDefault="00000BB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operatīvās darbības pasākumos iegūto foto</w:t>
            </w:r>
            <w:r w:rsidR="00D52AC7" w:rsidRPr="008F0252">
              <w:rPr>
                <w:rFonts w:ascii="Times New Roman" w:hAnsi="Times New Roman" w:cs="Times New Roman"/>
                <w:sz w:val="24"/>
                <w:szCs w:val="24"/>
              </w:rPr>
              <w:t>materiālu</w:t>
            </w:r>
            <w:r w:rsidRPr="008F0252">
              <w:rPr>
                <w:rFonts w:ascii="Times New Roman" w:hAnsi="Times New Roman" w:cs="Times New Roman"/>
                <w:sz w:val="24"/>
                <w:szCs w:val="24"/>
              </w:rPr>
              <w:t>, audio</w:t>
            </w:r>
            <w:r w:rsidR="00D52AC7" w:rsidRPr="008F0252">
              <w:rPr>
                <w:rFonts w:ascii="Times New Roman" w:hAnsi="Times New Roman" w:cs="Times New Roman"/>
                <w:sz w:val="24"/>
                <w:szCs w:val="24"/>
              </w:rPr>
              <w:t>ierakstu</w:t>
            </w:r>
            <w:r w:rsidRPr="008F0252">
              <w:rPr>
                <w:rFonts w:ascii="Times New Roman" w:hAnsi="Times New Roman" w:cs="Times New Roman"/>
                <w:sz w:val="24"/>
                <w:szCs w:val="24"/>
              </w:rPr>
              <w:t xml:space="preserve"> un videoierakstu apstrādi un fiksēšanu informācijas nesējos, kuri tiek izmantoti turpmākajā procesuālajā darbībā</w:t>
            </w:r>
          </w:p>
        </w:tc>
        <w:tc>
          <w:tcPr>
            <w:tcW w:w="1417" w:type="dxa"/>
            <w:vMerge/>
          </w:tcPr>
          <w:p w14:paraId="67A072BF" w14:textId="77777777" w:rsidR="00000BBD" w:rsidRPr="008F0252" w:rsidRDefault="00000BBD" w:rsidP="00F869CE">
            <w:pPr>
              <w:pStyle w:val="ListParagraph"/>
              <w:ind w:left="0"/>
              <w:rPr>
                <w:rFonts w:ascii="Times New Roman" w:hAnsi="Times New Roman" w:cs="Times New Roman"/>
                <w:sz w:val="24"/>
                <w:szCs w:val="24"/>
              </w:rPr>
            </w:pPr>
          </w:p>
        </w:tc>
      </w:tr>
      <w:tr w:rsidR="008F0252" w:rsidRPr="008F0252" w14:paraId="67A072C6" w14:textId="77777777" w:rsidTr="005364B8">
        <w:tc>
          <w:tcPr>
            <w:tcW w:w="992" w:type="dxa"/>
            <w:vMerge/>
          </w:tcPr>
          <w:p w14:paraId="67A072C1" w14:textId="77777777" w:rsidR="00000BBD" w:rsidRPr="008F0252" w:rsidRDefault="00000BBD" w:rsidP="00F869CE">
            <w:pPr>
              <w:pStyle w:val="ListParagraph"/>
              <w:ind w:left="0"/>
              <w:rPr>
                <w:rFonts w:ascii="Times New Roman" w:hAnsi="Times New Roman" w:cs="Times New Roman"/>
                <w:sz w:val="24"/>
                <w:szCs w:val="24"/>
              </w:rPr>
            </w:pPr>
          </w:p>
        </w:tc>
        <w:tc>
          <w:tcPr>
            <w:tcW w:w="1962" w:type="dxa"/>
            <w:vMerge/>
          </w:tcPr>
          <w:p w14:paraId="67A072C2"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1582" w:type="dxa"/>
            <w:gridSpan w:val="2"/>
            <w:vMerge/>
          </w:tcPr>
          <w:p w14:paraId="67A072C3"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4395" w:type="dxa"/>
          </w:tcPr>
          <w:p w14:paraId="67A072C4" w14:textId="63C3EEDE" w:rsidR="00000BBD" w:rsidRPr="008F0252" w:rsidRDefault="00000BB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vada un kontrolē</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struktūrvienības personāla darbu gaisa kuģa apkalpes sastāvā</w:t>
            </w:r>
          </w:p>
        </w:tc>
        <w:tc>
          <w:tcPr>
            <w:tcW w:w="1417" w:type="dxa"/>
            <w:vMerge/>
          </w:tcPr>
          <w:p w14:paraId="67A072C5" w14:textId="77777777" w:rsidR="00000BBD" w:rsidRPr="008F0252" w:rsidRDefault="00000BBD" w:rsidP="00F869CE">
            <w:pPr>
              <w:pStyle w:val="ListParagraph"/>
              <w:ind w:left="0"/>
              <w:rPr>
                <w:rFonts w:ascii="Times New Roman" w:hAnsi="Times New Roman" w:cs="Times New Roman"/>
                <w:sz w:val="24"/>
                <w:szCs w:val="24"/>
              </w:rPr>
            </w:pPr>
          </w:p>
        </w:tc>
      </w:tr>
      <w:tr w:rsidR="008F0252" w:rsidRPr="008F0252" w14:paraId="67A072CC" w14:textId="77777777" w:rsidTr="005364B8">
        <w:tc>
          <w:tcPr>
            <w:tcW w:w="992" w:type="dxa"/>
            <w:vMerge/>
          </w:tcPr>
          <w:p w14:paraId="67A072C7" w14:textId="77777777" w:rsidR="00000BBD" w:rsidRPr="008F0252" w:rsidRDefault="00000BBD" w:rsidP="00F869CE">
            <w:pPr>
              <w:pStyle w:val="ListParagraph"/>
              <w:ind w:left="0"/>
              <w:rPr>
                <w:rFonts w:ascii="Times New Roman" w:hAnsi="Times New Roman" w:cs="Times New Roman"/>
                <w:sz w:val="24"/>
                <w:szCs w:val="24"/>
              </w:rPr>
            </w:pPr>
          </w:p>
        </w:tc>
        <w:tc>
          <w:tcPr>
            <w:tcW w:w="1962" w:type="dxa"/>
            <w:vMerge/>
          </w:tcPr>
          <w:p w14:paraId="67A072C8"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1582" w:type="dxa"/>
            <w:gridSpan w:val="2"/>
            <w:vMerge/>
          </w:tcPr>
          <w:p w14:paraId="67A072C9"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4395" w:type="dxa"/>
          </w:tcPr>
          <w:p w14:paraId="67A072CA" w14:textId="26A548AA" w:rsidR="00000BBD" w:rsidRPr="008F0252" w:rsidRDefault="00000BB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speciāl</w:t>
            </w:r>
            <w:r w:rsidR="00C4358A" w:rsidRPr="008F0252">
              <w:rPr>
                <w:rFonts w:ascii="Times New Roman" w:hAnsi="Times New Roman" w:cs="Times New Roman"/>
                <w:sz w:val="24"/>
                <w:szCs w:val="24"/>
              </w:rPr>
              <w:t>ā</w:t>
            </w:r>
            <w:r w:rsidRPr="008F0252">
              <w:rPr>
                <w:rFonts w:ascii="Times New Roman" w:hAnsi="Times New Roman" w:cs="Times New Roman"/>
                <w:sz w:val="24"/>
                <w:szCs w:val="24"/>
              </w:rPr>
              <w:t xml:space="preserve"> aprīkojuma operatora pienākumus uz gaisa kuģa</w:t>
            </w:r>
          </w:p>
        </w:tc>
        <w:tc>
          <w:tcPr>
            <w:tcW w:w="1417" w:type="dxa"/>
            <w:vMerge/>
          </w:tcPr>
          <w:p w14:paraId="67A072CB" w14:textId="77777777" w:rsidR="00000BBD" w:rsidRPr="008F0252" w:rsidRDefault="00000BBD" w:rsidP="00F869CE">
            <w:pPr>
              <w:pStyle w:val="ListParagraph"/>
              <w:ind w:left="0"/>
              <w:rPr>
                <w:rFonts w:ascii="Times New Roman" w:hAnsi="Times New Roman" w:cs="Times New Roman"/>
                <w:sz w:val="24"/>
                <w:szCs w:val="24"/>
              </w:rPr>
            </w:pPr>
          </w:p>
        </w:tc>
      </w:tr>
      <w:tr w:rsidR="008F0252" w:rsidRPr="008F0252" w14:paraId="67A072D2" w14:textId="77777777" w:rsidTr="005364B8">
        <w:tc>
          <w:tcPr>
            <w:tcW w:w="992" w:type="dxa"/>
            <w:vMerge/>
          </w:tcPr>
          <w:p w14:paraId="67A072CD" w14:textId="77777777" w:rsidR="00000BBD" w:rsidRPr="008F0252" w:rsidRDefault="00000BBD" w:rsidP="00F869CE">
            <w:pPr>
              <w:pStyle w:val="ListParagraph"/>
              <w:ind w:left="0"/>
              <w:rPr>
                <w:rFonts w:ascii="Times New Roman" w:hAnsi="Times New Roman" w:cs="Times New Roman"/>
                <w:sz w:val="24"/>
                <w:szCs w:val="24"/>
              </w:rPr>
            </w:pPr>
          </w:p>
        </w:tc>
        <w:tc>
          <w:tcPr>
            <w:tcW w:w="1962" w:type="dxa"/>
            <w:vMerge/>
          </w:tcPr>
          <w:p w14:paraId="67A072CE"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1582" w:type="dxa"/>
            <w:gridSpan w:val="2"/>
            <w:vMerge/>
          </w:tcPr>
          <w:p w14:paraId="67A072CF"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4395" w:type="dxa"/>
          </w:tcPr>
          <w:p w14:paraId="67A072D0" w14:textId="63AEF0C0" w:rsidR="00000BBD" w:rsidRPr="008F0252" w:rsidRDefault="00000BB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vada un kontrolē</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struktūrvienības personāla profesionālo sagatavošanu un speciālo apmācību darbam gaisa kuģa apkalpes sastāvā</w:t>
            </w:r>
          </w:p>
        </w:tc>
        <w:tc>
          <w:tcPr>
            <w:tcW w:w="1417" w:type="dxa"/>
            <w:vMerge/>
          </w:tcPr>
          <w:p w14:paraId="67A072D1" w14:textId="77777777" w:rsidR="00000BBD" w:rsidRPr="008F0252" w:rsidRDefault="00000BBD" w:rsidP="00F869CE">
            <w:pPr>
              <w:pStyle w:val="ListParagraph"/>
              <w:ind w:left="0"/>
              <w:rPr>
                <w:rFonts w:ascii="Times New Roman" w:hAnsi="Times New Roman" w:cs="Times New Roman"/>
                <w:sz w:val="24"/>
                <w:szCs w:val="24"/>
              </w:rPr>
            </w:pPr>
          </w:p>
        </w:tc>
      </w:tr>
      <w:tr w:rsidR="008F0252" w:rsidRPr="008F0252" w14:paraId="67A072D8" w14:textId="77777777" w:rsidTr="005364B8">
        <w:tc>
          <w:tcPr>
            <w:tcW w:w="992" w:type="dxa"/>
            <w:vMerge/>
          </w:tcPr>
          <w:p w14:paraId="67A072D3" w14:textId="77777777" w:rsidR="00000BBD" w:rsidRPr="008F0252" w:rsidRDefault="00000BBD" w:rsidP="00F869CE">
            <w:pPr>
              <w:pStyle w:val="ListParagraph"/>
              <w:ind w:left="0"/>
              <w:rPr>
                <w:rFonts w:ascii="Times New Roman" w:hAnsi="Times New Roman" w:cs="Times New Roman"/>
                <w:sz w:val="24"/>
                <w:szCs w:val="24"/>
              </w:rPr>
            </w:pPr>
          </w:p>
        </w:tc>
        <w:tc>
          <w:tcPr>
            <w:tcW w:w="1962" w:type="dxa"/>
            <w:vMerge/>
          </w:tcPr>
          <w:p w14:paraId="67A072D4"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1582" w:type="dxa"/>
            <w:gridSpan w:val="2"/>
            <w:vMerge/>
          </w:tcPr>
          <w:p w14:paraId="67A072D5" w14:textId="77777777" w:rsidR="00000BBD" w:rsidRPr="008F0252" w:rsidRDefault="00000BBD" w:rsidP="00F869CE">
            <w:pPr>
              <w:pStyle w:val="ListParagraph"/>
              <w:ind w:left="0"/>
              <w:rPr>
                <w:rFonts w:ascii="Times New Roman" w:hAnsi="Times New Roman" w:cs="Times New Roman"/>
                <w:sz w:val="24"/>
                <w:szCs w:val="24"/>
                <w:shd w:val="clear" w:color="auto" w:fill="FFFFFF"/>
              </w:rPr>
            </w:pPr>
          </w:p>
        </w:tc>
        <w:tc>
          <w:tcPr>
            <w:tcW w:w="4395" w:type="dxa"/>
          </w:tcPr>
          <w:p w14:paraId="67A072D6" w14:textId="554A7A92" w:rsidR="00000BBD" w:rsidRPr="008F0252" w:rsidRDefault="00000BB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valsts robežas, tai piegu</w:t>
            </w:r>
            <w:r w:rsidR="00D52AC7" w:rsidRPr="008F0252">
              <w:rPr>
                <w:rFonts w:ascii="Times New Roman" w:hAnsi="Times New Roman" w:cs="Times New Roman"/>
                <w:sz w:val="24"/>
                <w:szCs w:val="24"/>
              </w:rPr>
              <w:t>l</w:t>
            </w:r>
            <w:r w:rsidRPr="008F0252">
              <w:rPr>
                <w:rFonts w:ascii="Times New Roman" w:hAnsi="Times New Roman" w:cs="Times New Roman"/>
                <w:sz w:val="24"/>
                <w:szCs w:val="24"/>
              </w:rPr>
              <w:t>ošās sauszemes teritorijas un ūdeņu novērošanu vizuāli vai izmantojot tehniskos novērošanas līdzekļus no gaisa (lidojumos ar gaisa kuģi)</w:t>
            </w:r>
            <w:r w:rsidR="00D52AC7" w:rsidRPr="008F0252">
              <w:rPr>
                <w:rFonts w:ascii="Times New Roman" w:hAnsi="Times New Roman" w:cs="Times New Roman"/>
                <w:sz w:val="24"/>
                <w:szCs w:val="24"/>
              </w:rPr>
              <w:t>, lai</w:t>
            </w:r>
            <w:r w:rsidRPr="008F0252">
              <w:rPr>
                <w:rFonts w:ascii="Times New Roman" w:hAnsi="Times New Roman" w:cs="Times New Roman"/>
                <w:sz w:val="24"/>
                <w:szCs w:val="24"/>
              </w:rPr>
              <w:t xml:space="preserve"> konstatēt</w:t>
            </w:r>
            <w:r w:rsidR="00D52AC7" w:rsidRPr="008F0252">
              <w:rPr>
                <w:rFonts w:ascii="Times New Roman" w:hAnsi="Times New Roman" w:cs="Times New Roman"/>
                <w:sz w:val="24"/>
                <w:szCs w:val="24"/>
              </w:rPr>
              <w:t>u</w:t>
            </w:r>
            <w:r w:rsidRPr="008F0252">
              <w:rPr>
                <w:rFonts w:ascii="Times New Roman" w:hAnsi="Times New Roman" w:cs="Times New Roman"/>
                <w:sz w:val="24"/>
                <w:szCs w:val="24"/>
              </w:rPr>
              <w:t xml:space="preserve"> un novērst</w:t>
            </w:r>
            <w:r w:rsidR="00D52AC7" w:rsidRPr="008F0252">
              <w:rPr>
                <w:rFonts w:ascii="Times New Roman" w:hAnsi="Times New Roman" w:cs="Times New Roman"/>
                <w:sz w:val="24"/>
                <w:szCs w:val="24"/>
              </w:rPr>
              <w:t>u</w:t>
            </w:r>
            <w:r w:rsidRPr="008F0252">
              <w:rPr>
                <w:rFonts w:ascii="Times New Roman" w:hAnsi="Times New Roman" w:cs="Times New Roman"/>
                <w:sz w:val="24"/>
                <w:szCs w:val="24"/>
              </w:rPr>
              <w:t xml:space="preserve"> valsts robežas nelikumīgu šķērsošanu, valsts pierobežas un pierobežas joslas režīma pārkāpumus</w:t>
            </w:r>
          </w:p>
        </w:tc>
        <w:tc>
          <w:tcPr>
            <w:tcW w:w="1417" w:type="dxa"/>
            <w:vMerge/>
          </w:tcPr>
          <w:p w14:paraId="67A072D7" w14:textId="77777777" w:rsidR="00000BBD" w:rsidRPr="008F0252" w:rsidRDefault="00000BBD" w:rsidP="00F869CE">
            <w:pPr>
              <w:pStyle w:val="ListParagraph"/>
              <w:ind w:left="0"/>
              <w:rPr>
                <w:rFonts w:ascii="Times New Roman" w:hAnsi="Times New Roman" w:cs="Times New Roman"/>
                <w:sz w:val="24"/>
                <w:szCs w:val="24"/>
              </w:rPr>
            </w:pPr>
          </w:p>
        </w:tc>
      </w:tr>
      <w:tr w:rsidR="008F0252" w:rsidRPr="008F0252" w14:paraId="3BA1616F" w14:textId="77777777" w:rsidTr="005364B8">
        <w:tc>
          <w:tcPr>
            <w:tcW w:w="10348" w:type="dxa"/>
            <w:gridSpan w:val="6"/>
            <w:tcBorders>
              <w:left w:val="nil"/>
              <w:right w:val="nil"/>
            </w:tcBorders>
          </w:tcPr>
          <w:p w14:paraId="2BB436A7" w14:textId="77777777" w:rsidR="005C7AA5" w:rsidRPr="008F0252" w:rsidRDefault="005C7AA5" w:rsidP="00EE01B4">
            <w:pPr>
              <w:pStyle w:val="ListParagraph"/>
              <w:ind w:left="0"/>
              <w:rPr>
                <w:rFonts w:ascii="Times New Roman" w:hAnsi="Times New Roman" w:cs="Times New Roman"/>
                <w:sz w:val="24"/>
                <w:szCs w:val="24"/>
              </w:rPr>
            </w:pPr>
          </w:p>
        </w:tc>
      </w:tr>
      <w:tr w:rsidR="008F0252" w:rsidRPr="008F0252" w14:paraId="67A072E0" w14:textId="77777777" w:rsidTr="005364B8">
        <w:tc>
          <w:tcPr>
            <w:tcW w:w="992" w:type="dxa"/>
            <w:vMerge w:val="restart"/>
            <w:vAlign w:val="center"/>
          </w:tcPr>
          <w:p w14:paraId="67A072DB" w14:textId="77777777" w:rsidR="008A0674" w:rsidRPr="008F0252" w:rsidRDefault="008A0674"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IID</w:t>
            </w:r>
          </w:p>
        </w:tc>
        <w:tc>
          <w:tcPr>
            <w:tcW w:w="1985" w:type="dxa"/>
            <w:gridSpan w:val="2"/>
            <w:vMerge w:val="restart"/>
            <w:vAlign w:val="center"/>
          </w:tcPr>
          <w:p w14:paraId="67A072DC" w14:textId="77777777" w:rsidR="008A0674" w:rsidRPr="008F0252" w:rsidRDefault="008A0674" w:rsidP="00F869CE">
            <w:pPr>
              <w:pStyle w:val="ListParagraph"/>
              <w:ind w:left="0"/>
              <w:jc w:val="center"/>
              <w:rPr>
                <w:rFonts w:ascii="Times New Roman" w:hAnsi="Times New Roman" w:cs="Times New Roman"/>
                <w:sz w:val="24"/>
                <w:szCs w:val="24"/>
                <w:shd w:val="clear" w:color="auto" w:fill="FFFFFF"/>
              </w:rPr>
            </w:pPr>
            <w:r w:rsidRPr="008F0252">
              <w:rPr>
                <w:rFonts w:ascii="Times New Roman" w:eastAsia="Times New Roman" w:hAnsi="Times New Roman" w:cs="Times New Roman"/>
                <w:sz w:val="24"/>
                <w:szCs w:val="24"/>
                <w:lang w:eastAsia="lv-LV"/>
              </w:rPr>
              <w:t>Sniedz atbalstu iestādes teritoriālajām struktūrvienībām robežkontroles un imigrācijas kontroles pasākumos īpašos apstākļos, sniedz atbalstu citām institūcijām</w:t>
            </w:r>
          </w:p>
        </w:tc>
        <w:tc>
          <w:tcPr>
            <w:tcW w:w="1559" w:type="dxa"/>
            <w:vMerge w:val="restart"/>
            <w:vAlign w:val="center"/>
          </w:tcPr>
          <w:p w14:paraId="67A072DD" w14:textId="77777777" w:rsidR="008A0674" w:rsidRPr="008F0252" w:rsidRDefault="008A0674" w:rsidP="00F869CE">
            <w:pPr>
              <w:pStyle w:val="ListParagraph"/>
              <w:ind w:left="0"/>
              <w:jc w:val="center"/>
              <w:rPr>
                <w:rFonts w:ascii="Times New Roman" w:hAnsi="Times New Roman" w:cs="Times New Roman"/>
                <w:sz w:val="24"/>
                <w:szCs w:val="24"/>
                <w:shd w:val="clear" w:color="auto" w:fill="FFFFFF"/>
              </w:rPr>
            </w:pPr>
            <w:r w:rsidRPr="008F0252">
              <w:rPr>
                <w:rFonts w:ascii="Times New Roman" w:eastAsia="Times New Roman" w:hAnsi="Times New Roman" w:cs="Times New Roman"/>
                <w:sz w:val="24"/>
                <w:szCs w:val="24"/>
                <w:lang w:eastAsia="lv-LV"/>
              </w:rPr>
              <w:t>Vecākais inspektors</w:t>
            </w:r>
          </w:p>
        </w:tc>
        <w:tc>
          <w:tcPr>
            <w:tcW w:w="4395" w:type="dxa"/>
          </w:tcPr>
          <w:p w14:paraId="67A072DE" w14:textId="7CDE187C" w:rsidR="008A0674" w:rsidRPr="008F0252" w:rsidRDefault="008A067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IIC</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p>
        </w:tc>
        <w:tc>
          <w:tcPr>
            <w:tcW w:w="1417" w:type="dxa"/>
            <w:vMerge w:val="restart"/>
            <w:vAlign w:val="center"/>
          </w:tcPr>
          <w:p w14:paraId="67A072DF" w14:textId="77777777" w:rsidR="008A0674" w:rsidRPr="008F0252" w:rsidRDefault="008A0674"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72E6" w14:textId="77777777" w:rsidTr="005364B8">
        <w:tc>
          <w:tcPr>
            <w:tcW w:w="992" w:type="dxa"/>
            <w:vMerge/>
          </w:tcPr>
          <w:p w14:paraId="67A072E1" w14:textId="77777777" w:rsidR="008A0674" w:rsidRPr="008F0252" w:rsidRDefault="008A0674" w:rsidP="00F869CE">
            <w:pPr>
              <w:pStyle w:val="ListParagraph"/>
              <w:ind w:left="0"/>
              <w:rPr>
                <w:rFonts w:ascii="Times New Roman" w:eastAsia="Times New Roman" w:hAnsi="Times New Roman" w:cs="Times New Roman"/>
                <w:sz w:val="24"/>
                <w:szCs w:val="24"/>
                <w:lang w:eastAsia="lv-LV"/>
              </w:rPr>
            </w:pPr>
          </w:p>
        </w:tc>
        <w:tc>
          <w:tcPr>
            <w:tcW w:w="1985" w:type="dxa"/>
            <w:gridSpan w:val="2"/>
            <w:vMerge/>
          </w:tcPr>
          <w:p w14:paraId="67A072E2" w14:textId="77777777" w:rsidR="008A0674" w:rsidRPr="008F0252" w:rsidRDefault="008A0674"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2E3" w14:textId="77777777" w:rsidR="008A0674" w:rsidRPr="008F0252" w:rsidRDefault="008A0674" w:rsidP="00F869CE">
            <w:pPr>
              <w:pStyle w:val="ListParagraph"/>
              <w:ind w:left="0"/>
              <w:rPr>
                <w:rFonts w:ascii="Times New Roman" w:eastAsia="Times New Roman" w:hAnsi="Times New Roman" w:cs="Times New Roman"/>
                <w:sz w:val="24"/>
                <w:szCs w:val="24"/>
                <w:lang w:eastAsia="lv-LV"/>
              </w:rPr>
            </w:pPr>
          </w:p>
        </w:tc>
        <w:tc>
          <w:tcPr>
            <w:tcW w:w="4395" w:type="dxa"/>
          </w:tcPr>
          <w:p w14:paraId="67A072E4" w14:textId="2D9F5ADC" w:rsidR="008A0674" w:rsidRPr="008F0252" w:rsidRDefault="008A067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Kā instruktors organizē, veic un vada speciālās apmācīb</w:t>
            </w:r>
            <w:r w:rsidR="00C4358A" w:rsidRPr="008F0252">
              <w:rPr>
                <w:rFonts w:ascii="Times New Roman" w:hAnsi="Times New Roman" w:cs="Times New Roman"/>
                <w:sz w:val="24"/>
                <w:szCs w:val="24"/>
              </w:rPr>
              <w:t>a</w:t>
            </w:r>
            <w:r w:rsidRPr="008F0252">
              <w:rPr>
                <w:rFonts w:ascii="Times New Roman" w:hAnsi="Times New Roman" w:cs="Times New Roman"/>
                <w:sz w:val="24"/>
                <w:szCs w:val="24"/>
              </w:rPr>
              <w:t>s kursos un semināros</w:t>
            </w:r>
          </w:p>
        </w:tc>
        <w:tc>
          <w:tcPr>
            <w:tcW w:w="1417" w:type="dxa"/>
            <w:vMerge/>
          </w:tcPr>
          <w:p w14:paraId="67A072E5" w14:textId="77777777" w:rsidR="008A0674" w:rsidRPr="008F0252" w:rsidRDefault="008A0674" w:rsidP="00F869CE">
            <w:pPr>
              <w:pStyle w:val="ListParagraph"/>
              <w:ind w:left="0"/>
              <w:rPr>
                <w:rFonts w:ascii="Times New Roman" w:hAnsi="Times New Roman" w:cs="Times New Roman"/>
                <w:sz w:val="24"/>
                <w:szCs w:val="24"/>
              </w:rPr>
            </w:pPr>
          </w:p>
        </w:tc>
      </w:tr>
      <w:tr w:rsidR="008F0252" w:rsidRPr="008F0252" w14:paraId="67A072ED" w14:textId="77777777" w:rsidTr="005364B8">
        <w:tc>
          <w:tcPr>
            <w:tcW w:w="992" w:type="dxa"/>
            <w:vMerge/>
          </w:tcPr>
          <w:p w14:paraId="67A072E7" w14:textId="77777777" w:rsidR="008A0674" w:rsidRPr="008F0252" w:rsidRDefault="008A0674" w:rsidP="00F869CE">
            <w:pPr>
              <w:pStyle w:val="ListParagraph"/>
              <w:ind w:left="0"/>
              <w:rPr>
                <w:rFonts w:ascii="Times New Roman" w:eastAsia="Times New Roman" w:hAnsi="Times New Roman" w:cs="Times New Roman"/>
                <w:sz w:val="24"/>
                <w:szCs w:val="24"/>
                <w:lang w:eastAsia="lv-LV"/>
              </w:rPr>
            </w:pPr>
          </w:p>
        </w:tc>
        <w:tc>
          <w:tcPr>
            <w:tcW w:w="1985" w:type="dxa"/>
            <w:gridSpan w:val="2"/>
            <w:vMerge/>
          </w:tcPr>
          <w:p w14:paraId="67A072E8" w14:textId="77777777" w:rsidR="008A0674" w:rsidRPr="008F0252" w:rsidRDefault="008A0674"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2E9" w14:textId="77777777" w:rsidR="008A0674" w:rsidRPr="008F0252" w:rsidRDefault="008A0674" w:rsidP="00F869CE">
            <w:pPr>
              <w:pStyle w:val="ListParagraph"/>
              <w:ind w:left="0"/>
              <w:rPr>
                <w:rFonts w:ascii="Times New Roman" w:eastAsia="Times New Roman" w:hAnsi="Times New Roman" w:cs="Times New Roman"/>
                <w:sz w:val="24"/>
                <w:szCs w:val="24"/>
                <w:lang w:eastAsia="lv-LV"/>
              </w:rPr>
            </w:pPr>
          </w:p>
        </w:tc>
        <w:tc>
          <w:tcPr>
            <w:tcW w:w="4395" w:type="dxa"/>
          </w:tcPr>
          <w:p w14:paraId="67A072EB" w14:textId="304B1526" w:rsidR="008A0674" w:rsidRPr="008F0252" w:rsidRDefault="008A067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Kā instruktors organizē, veic un vada profesionālo sagatavošanu un speciālo apmācību</w:t>
            </w:r>
          </w:p>
        </w:tc>
        <w:tc>
          <w:tcPr>
            <w:tcW w:w="1417" w:type="dxa"/>
            <w:vMerge/>
          </w:tcPr>
          <w:p w14:paraId="67A072EC" w14:textId="77777777" w:rsidR="008A0674" w:rsidRPr="008F0252" w:rsidRDefault="008A0674" w:rsidP="00F869CE">
            <w:pPr>
              <w:pStyle w:val="ListParagraph"/>
              <w:ind w:left="0"/>
              <w:rPr>
                <w:rFonts w:ascii="Times New Roman" w:hAnsi="Times New Roman" w:cs="Times New Roman"/>
                <w:sz w:val="24"/>
                <w:szCs w:val="24"/>
              </w:rPr>
            </w:pPr>
          </w:p>
        </w:tc>
      </w:tr>
      <w:tr w:rsidR="008F0252" w:rsidRPr="008F0252" w14:paraId="67A072F3" w14:textId="77777777" w:rsidTr="005364B8">
        <w:tc>
          <w:tcPr>
            <w:tcW w:w="992" w:type="dxa"/>
            <w:vMerge/>
          </w:tcPr>
          <w:p w14:paraId="67A072EE" w14:textId="77777777" w:rsidR="008A0674" w:rsidRPr="008F0252" w:rsidRDefault="008A0674" w:rsidP="00F869CE">
            <w:pPr>
              <w:pStyle w:val="ListParagraph"/>
              <w:ind w:left="0"/>
              <w:rPr>
                <w:rFonts w:ascii="Times New Roman" w:eastAsia="Times New Roman" w:hAnsi="Times New Roman" w:cs="Times New Roman"/>
                <w:sz w:val="24"/>
                <w:szCs w:val="24"/>
                <w:lang w:eastAsia="lv-LV"/>
              </w:rPr>
            </w:pPr>
          </w:p>
        </w:tc>
        <w:tc>
          <w:tcPr>
            <w:tcW w:w="1985" w:type="dxa"/>
            <w:gridSpan w:val="2"/>
            <w:vMerge/>
          </w:tcPr>
          <w:p w14:paraId="67A072EF" w14:textId="77777777" w:rsidR="008A0674" w:rsidRPr="008F0252" w:rsidRDefault="008A0674"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2F0" w14:textId="77777777" w:rsidR="008A0674" w:rsidRPr="008F0252" w:rsidRDefault="008A0674" w:rsidP="00F869CE">
            <w:pPr>
              <w:pStyle w:val="ListParagraph"/>
              <w:ind w:left="0"/>
              <w:rPr>
                <w:rFonts w:ascii="Times New Roman" w:eastAsia="Times New Roman" w:hAnsi="Times New Roman" w:cs="Times New Roman"/>
                <w:sz w:val="24"/>
                <w:szCs w:val="24"/>
                <w:lang w:eastAsia="lv-LV"/>
              </w:rPr>
            </w:pPr>
          </w:p>
        </w:tc>
        <w:tc>
          <w:tcPr>
            <w:tcW w:w="4395" w:type="dxa"/>
          </w:tcPr>
          <w:p w14:paraId="67A072F1" w14:textId="556D870F" w:rsidR="008A0674" w:rsidRPr="008F0252" w:rsidRDefault="00370179"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mācību procesam paredzēto</w:t>
            </w:r>
            <w:r w:rsidR="00C4358A" w:rsidRPr="008F0252">
              <w:rPr>
                <w:rFonts w:ascii="Times New Roman" w:hAnsi="Times New Roman" w:cs="Times New Roman"/>
                <w:sz w:val="24"/>
                <w:szCs w:val="24"/>
              </w:rPr>
              <w:t>s</w:t>
            </w:r>
            <w:r w:rsidRPr="008F0252">
              <w:rPr>
                <w:rFonts w:ascii="Times New Roman" w:hAnsi="Times New Roman" w:cs="Times New Roman"/>
                <w:sz w:val="24"/>
                <w:szCs w:val="24"/>
              </w:rPr>
              <w:t xml:space="preserve"> </w:t>
            </w:r>
            <w:r w:rsidR="008A0674" w:rsidRPr="008F0252">
              <w:rPr>
                <w:rFonts w:ascii="Times New Roman" w:hAnsi="Times New Roman" w:cs="Times New Roman"/>
                <w:sz w:val="24"/>
                <w:szCs w:val="24"/>
              </w:rPr>
              <w:t>mācību līdzekļus un palīglīdzekļus, ka arī dokumentāciju</w:t>
            </w:r>
          </w:p>
        </w:tc>
        <w:tc>
          <w:tcPr>
            <w:tcW w:w="1417" w:type="dxa"/>
            <w:vMerge/>
          </w:tcPr>
          <w:p w14:paraId="67A072F2" w14:textId="77777777" w:rsidR="008A0674" w:rsidRPr="008F0252" w:rsidRDefault="008A0674" w:rsidP="00F869CE">
            <w:pPr>
              <w:pStyle w:val="ListParagraph"/>
              <w:ind w:left="0"/>
              <w:rPr>
                <w:rFonts w:ascii="Times New Roman" w:hAnsi="Times New Roman" w:cs="Times New Roman"/>
                <w:sz w:val="24"/>
                <w:szCs w:val="24"/>
              </w:rPr>
            </w:pPr>
          </w:p>
        </w:tc>
      </w:tr>
      <w:tr w:rsidR="008F0252" w:rsidRPr="008F0252" w14:paraId="67A072F5" w14:textId="77777777" w:rsidTr="005364B8">
        <w:tc>
          <w:tcPr>
            <w:tcW w:w="10348" w:type="dxa"/>
            <w:gridSpan w:val="6"/>
            <w:tcBorders>
              <w:left w:val="nil"/>
              <w:right w:val="nil"/>
            </w:tcBorders>
          </w:tcPr>
          <w:p w14:paraId="67A072F4" w14:textId="77777777" w:rsidR="008A0674" w:rsidRPr="008F0252" w:rsidRDefault="008A0674" w:rsidP="00EE01B4">
            <w:pPr>
              <w:pStyle w:val="ListParagraph"/>
              <w:ind w:left="0"/>
              <w:rPr>
                <w:rFonts w:ascii="Times New Roman" w:hAnsi="Times New Roman" w:cs="Times New Roman"/>
                <w:sz w:val="24"/>
                <w:szCs w:val="24"/>
              </w:rPr>
            </w:pPr>
          </w:p>
        </w:tc>
      </w:tr>
      <w:tr w:rsidR="008F0252" w:rsidRPr="008F0252" w14:paraId="67A072FB" w14:textId="77777777" w:rsidTr="005364B8">
        <w:tc>
          <w:tcPr>
            <w:tcW w:w="992" w:type="dxa"/>
            <w:vMerge w:val="restart"/>
            <w:vAlign w:val="center"/>
          </w:tcPr>
          <w:p w14:paraId="67A072F6" w14:textId="77777777" w:rsidR="008A0674" w:rsidRPr="008F0252" w:rsidRDefault="008A0674"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IIC</w:t>
            </w:r>
          </w:p>
        </w:tc>
        <w:tc>
          <w:tcPr>
            <w:tcW w:w="1985" w:type="dxa"/>
            <w:gridSpan w:val="2"/>
            <w:vMerge w:val="restart"/>
            <w:vAlign w:val="center"/>
          </w:tcPr>
          <w:p w14:paraId="67A072F7" w14:textId="321B5201" w:rsidR="008A0674" w:rsidRPr="008F0252" w:rsidRDefault="008A0674"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 xml:space="preserve">Sniedz atbalstu iestādes teritoriālajām struktūrvienībām robežkontroles un imigrācijas kontroles </w:t>
            </w:r>
            <w:r w:rsidRPr="008F0252">
              <w:rPr>
                <w:rFonts w:ascii="Times New Roman" w:hAnsi="Times New Roman" w:cs="Times New Roman"/>
                <w:sz w:val="24"/>
                <w:szCs w:val="24"/>
                <w:shd w:val="clear" w:color="auto" w:fill="FFFFFF"/>
              </w:rPr>
              <w:lastRenderedPageBreak/>
              <w:t>pasākum</w:t>
            </w:r>
            <w:r w:rsidR="00EC4003" w:rsidRPr="008F0252">
              <w:rPr>
                <w:rFonts w:ascii="Times New Roman" w:hAnsi="Times New Roman" w:cs="Times New Roman"/>
                <w:sz w:val="24"/>
                <w:szCs w:val="24"/>
                <w:shd w:val="clear" w:color="auto" w:fill="FFFFFF"/>
              </w:rPr>
              <w:t>o</w:t>
            </w:r>
            <w:r w:rsidRPr="008F0252">
              <w:rPr>
                <w:rFonts w:ascii="Times New Roman" w:hAnsi="Times New Roman" w:cs="Times New Roman"/>
                <w:sz w:val="24"/>
                <w:szCs w:val="24"/>
                <w:shd w:val="clear" w:color="auto" w:fill="FFFFFF"/>
              </w:rPr>
              <w:t>s īpašos apstākļos, vada atsevišķu grupu darbu, sniedz atbalstu citām institūcijām</w:t>
            </w:r>
          </w:p>
        </w:tc>
        <w:tc>
          <w:tcPr>
            <w:tcW w:w="1559" w:type="dxa"/>
            <w:vMerge w:val="restart"/>
            <w:vAlign w:val="center"/>
          </w:tcPr>
          <w:p w14:paraId="67A072F8" w14:textId="77777777" w:rsidR="008A0674" w:rsidRPr="008F0252" w:rsidRDefault="008A0674"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lastRenderedPageBreak/>
              <w:t>Vecākais inspektors</w:t>
            </w:r>
          </w:p>
        </w:tc>
        <w:tc>
          <w:tcPr>
            <w:tcW w:w="4395" w:type="dxa"/>
          </w:tcPr>
          <w:p w14:paraId="67A072F9" w14:textId="107899FB" w:rsidR="008A0674" w:rsidRPr="008F0252" w:rsidRDefault="008A067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IIB</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 xml:space="preserve">nim noteiktos pienākumus, kā arī: </w:t>
            </w:r>
          </w:p>
        </w:tc>
        <w:tc>
          <w:tcPr>
            <w:tcW w:w="1417" w:type="dxa"/>
            <w:vMerge w:val="restart"/>
            <w:vAlign w:val="center"/>
          </w:tcPr>
          <w:p w14:paraId="67A072FA" w14:textId="7717223A" w:rsidR="008A0674" w:rsidRPr="008F0252" w:rsidRDefault="008A0674"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r w:rsidR="003D0AC8" w:rsidRPr="008F0252">
              <w:rPr>
                <w:rFonts w:ascii="Times New Roman" w:eastAsia="Times New Roman" w:hAnsi="Times New Roman" w:cs="Times New Roman"/>
                <w:sz w:val="24"/>
                <w:szCs w:val="24"/>
                <w:lang w:eastAsia="lv-LV"/>
              </w:rPr>
              <w:t>"</w:t>
            </w:r>
          </w:p>
        </w:tc>
      </w:tr>
      <w:tr w:rsidR="008F0252" w:rsidRPr="008F0252" w14:paraId="67A07301" w14:textId="77777777" w:rsidTr="005364B8">
        <w:tc>
          <w:tcPr>
            <w:tcW w:w="992" w:type="dxa"/>
            <w:vMerge/>
          </w:tcPr>
          <w:p w14:paraId="67A072FC" w14:textId="77777777" w:rsidR="008A0674" w:rsidRPr="008F0252" w:rsidRDefault="008A0674" w:rsidP="00F869CE">
            <w:pPr>
              <w:pStyle w:val="ListParagraph"/>
              <w:ind w:left="0"/>
              <w:rPr>
                <w:rFonts w:ascii="Times New Roman" w:hAnsi="Times New Roman" w:cs="Times New Roman"/>
                <w:sz w:val="24"/>
                <w:szCs w:val="24"/>
              </w:rPr>
            </w:pPr>
          </w:p>
        </w:tc>
        <w:tc>
          <w:tcPr>
            <w:tcW w:w="1985" w:type="dxa"/>
            <w:gridSpan w:val="2"/>
            <w:vMerge/>
          </w:tcPr>
          <w:p w14:paraId="67A072FD" w14:textId="77777777" w:rsidR="008A0674" w:rsidRPr="008F0252" w:rsidRDefault="008A0674" w:rsidP="00F869CE">
            <w:pPr>
              <w:pStyle w:val="ListParagraph"/>
              <w:ind w:left="0"/>
              <w:rPr>
                <w:rFonts w:ascii="Times New Roman" w:hAnsi="Times New Roman" w:cs="Times New Roman"/>
                <w:sz w:val="24"/>
                <w:szCs w:val="24"/>
                <w:shd w:val="clear" w:color="auto" w:fill="FFFFFF"/>
              </w:rPr>
            </w:pPr>
          </w:p>
        </w:tc>
        <w:tc>
          <w:tcPr>
            <w:tcW w:w="1559" w:type="dxa"/>
            <w:vMerge/>
          </w:tcPr>
          <w:p w14:paraId="67A072FE" w14:textId="77777777" w:rsidR="008A0674" w:rsidRPr="008F0252" w:rsidRDefault="008A0674" w:rsidP="00F869CE">
            <w:pPr>
              <w:pStyle w:val="ListParagraph"/>
              <w:ind w:left="0"/>
              <w:rPr>
                <w:rFonts w:ascii="Times New Roman" w:hAnsi="Times New Roman" w:cs="Times New Roman"/>
                <w:sz w:val="24"/>
                <w:szCs w:val="24"/>
                <w:shd w:val="clear" w:color="auto" w:fill="FFFFFF"/>
              </w:rPr>
            </w:pPr>
          </w:p>
        </w:tc>
        <w:tc>
          <w:tcPr>
            <w:tcW w:w="4395" w:type="dxa"/>
          </w:tcPr>
          <w:p w14:paraId="67A072FF" w14:textId="0F1E4820" w:rsidR="008A0674" w:rsidRPr="008F0252" w:rsidRDefault="008A067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vada apmācības par papildu</w:t>
            </w:r>
            <w:r w:rsidR="00DD1C22" w:rsidRPr="008F0252">
              <w:rPr>
                <w:rFonts w:ascii="Times New Roman" w:hAnsi="Times New Roman" w:cs="Times New Roman"/>
                <w:sz w:val="24"/>
                <w:szCs w:val="24"/>
              </w:rPr>
              <w:t xml:space="preserve"> </w:t>
            </w:r>
            <w:r w:rsidRPr="008F0252">
              <w:rPr>
                <w:rFonts w:ascii="Times New Roman" w:hAnsi="Times New Roman" w:cs="Times New Roman"/>
                <w:sz w:val="24"/>
                <w:szCs w:val="24"/>
              </w:rPr>
              <w:t>specializācijas darbiem</w:t>
            </w:r>
          </w:p>
        </w:tc>
        <w:tc>
          <w:tcPr>
            <w:tcW w:w="1417" w:type="dxa"/>
            <w:vMerge/>
          </w:tcPr>
          <w:p w14:paraId="67A07300" w14:textId="77777777" w:rsidR="008A0674" w:rsidRPr="008F0252" w:rsidRDefault="008A0674" w:rsidP="00F869CE">
            <w:pPr>
              <w:pStyle w:val="ListParagraph"/>
              <w:ind w:left="0"/>
              <w:rPr>
                <w:rFonts w:ascii="Times New Roman" w:hAnsi="Times New Roman" w:cs="Times New Roman"/>
                <w:sz w:val="24"/>
                <w:szCs w:val="24"/>
              </w:rPr>
            </w:pPr>
          </w:p>
        </w:tc>
      </w:tr>
      <w:tr w:rsidR="008F0252" w:rsidRPr="008F0252" w14:paraId="67A07307" w14:textId="77777777" w:rsidTr="005364B8">
        <w:tc>
          <w:tcPr>
            <w:tcW w:w="992" w:type="dxa"/>
            <w:vMerge/>
          </w:tcPr>
          <w:p w14:paraId="67A07302" w14:textId="77777777" w:rsidR="008A0674" w:rsidRPr="008F0252" w:rsidRDefault="008A0674" w:rsidP="00F869CE">
            <w:pPr>
              <w:pStyle w:val="ListParagraph"/>
              <w:ind w:left="0"/>
              <w:rPr>
                <w:rFonts w:ascii="Times New Roman" w:hAnsi="Times New Roman" w:cs="Times New Roman"/>
                <w:sz w:val="24"/>
                <w:szCs w:val="24"/>
              </w:rPr>
            </w:pPr>
          </w:p>
        </w:tc>
        <w:tc>
          <w:tcPr>
            <w:tcW w:w="1985" w:type="dxa"/>
            <w:gridSpan w:val="2"/>
            <w:vMerge/>
          </w:tcPr>
          <w:p w14:paraId="67A07303" w14:textId="77777777" w:rsidR="008A0674" w:rsidRPr="008F0252" w:rsidRDefault="008A0674" w:rsidP="00F869CE">
            <w:pPr>
              <w:pStyle w:val="ListParagraph"/>
              <w:ind w:left="0"/>
              <w:rPr>
                <w:rFonts w:ascii="Times New Roman" w:hAnsi="Times New Roman" w:cs="Times New Roman"/>
                <w:sz w:val="24"/>
                <w:szCs w:val="24"/>
                <w:shd w:val="clear" w:color="auto" w:fill="FFFFFF"/>
              </w:rPr>
            </w:pPr>
          </w:p>
        </w:tc>
        <w:tc>
          <w:tcPr>
            <w:tcW w:w="1559" w:type="dxa"/>
            <w:vMerge/>
          </w:tcPr>
          <w:p w14:paraId="67A07304" w14:textId="77777777" w:rsidR="008A0674" w:rsidRPr="008F0252" w:rsidRDefault="008A0674" w:rsidP="00F869CE">
            <w:pPr>
              <w:pStyle w:val="ListParagraph"/>
              <w:ind w:left="0"/>
              <w:rPr>
                <w:rFonts w:ascii="Times New Roman" w:hAnsi="Times New Roman" w:cs="Times New Roman"/>
                <w:sz w:val="24"/>
                <w:szCs w:val="24"/>
                <w:shd w:val="clear" w:color="auto" w:fill="FFFFFF"/>
              </w:rPr>
            </w:pPr>
          </w:p>
        </w:tc>
        <w:tc>
          <w:tcPr>
            <w:tcW w:w="4395" w:type="dxa"/>
          </w:tcPr>
          <w:p w14:paraId="67A07305" w14:textId="254D174C" w:rsidR="008A0674" w:rsidRPr="008F0252" w:rsidRDefault="008A067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vada, kontrolē un veic papildu specializācijas darbus speciālās operācijas laikā</w:t>
            </w:r>
          </w:p>
        </w:tc>
        <w:tc>
          <w:tcPr>
            <w:tcW w:w="1417" w:type="dxa"/>
            <w:vMerge/>
          </w:tcPr>
          <w:p w14:paraId="67A07306" w14:textId="77777777" w:rsidR="008A0674" w:rsidRPr="008F0252" w:rsidRDefault="008A0674" w:rsidP="00F869CE">
            <w:pPr>
              <w:pStyle w:val="ListParagraph"/>
              <w:ind w:left="0"/>
              <w:rPr>
                <w:rFonts w:ascii="Times New Roman" w:hAnsi="Times New Roman" w:cs="Times New Roman"/>
                <w:sz w:val="24"/>
                <w:szCs w:val="24"/>
              </w:rPr>
            </w:pPr>
          </w:p>
        </w:tc>
      </w:tr>
      <w:tr w:rsidR="008F0252" w:rsidRPr="008F0252" w14:paraId="67A0730D" w14:textId="77777777" w:rsidTr="005364B8">
        <w:tc>
          <w:tcPr>
            <w:tcW w:w="992" w:type="dxa"/>
            <w:vMerge/>
          </w:tcPr>
          <w:p w14:paraId="67A07308" w14:textId="77777777" w:rsidR="008A0674" w:rsidRPr="008F0252" w:rsidRDefault="008A0674" w:rsidP="00F869CE">
            <w:pPr>
              <w:pStyle w:val="ListParagraph"/>
              <w:ind w:left="0"/>
              <w:rPr>
                <w:rFonts w:ascii="Times New Roman" w:hAnsi="Times New Roman" w:cs="Times New Roman"/>
                <w:sz w:val="24"/>
                <w:szCs w:val="24"/>
              </w:rPr>
            </w:pPr>
          </w:p>
        </w:tc>
        <w:tc>
          <w:tcPr>
            <w:tcW w:w="1985" w:type="dxa"/>
            <w:gridSpan w:val="2"/>
            <w:vMerge/>
          </w:tcPr>
          <w:p w14:paraId="67A07309" w14:textId="77777777" w:rsidR="008A0674" w:rsidRPr="008F0252" w:rsidRDefault="008A0674" w:rsidP="00F869CE">
            <w:pPr>
              <w:pStyle w:val="ListParagraph"/>
              <w:ind w:left="0"/>
              <w:rPr>
                <w:rFonts w:ascii="Times New Roman" w:hAnsi="Times New Roman" w:cs="Times New Roman"/>
                <w:sz w:val="24"/>
                <w:szCs w:val="24"/>
                <w:shd w:val="clear" w:color="auto" w:fill="FFFFFF"/>
              </w:rPr>
            </w:pPr>
          </w:p>
        </w:tc>
        <w:tc>
          <w:tcPr>
            <w:tcW w:w="1559" w:type="dxa"/>
            <w:vMerge/>
          </w:tcPr>
          <w:p w14:paraId="67A0730A" w14:textId="77777777" w:rsidR="008A0674" w:rsidRPr="008F0252" w:rsidRDefault="008A0674" w:rsidP="00F869CE">
            <w:pPr>
              <w:pStyle w:val="ListParagraph"/>
              <w:ind w:left="0"/>
              <w:rPr>
                <w:rFonts w:ascii="Times New Roman" w:hAnsi="Times New Roman" w:cs="Times New Roman"/>
                <w:sz w:val="24"/>
                <w:szCs w:val="24"/>
                <w:shd w:val="clear" w:color="auto" w:fill="FFFFFF"/>
              </w:rPr>
            </w:pPr>
          </w:p>
        </w:tc>
        <w:tc>
          <w:tcPr>
            <w:tcW w:w="4395" w:type="dxa"/>
          </w:tcPr>
          <w:p w14:paraId="67A0730B" w14:textId="77777777" w:rsidR="008A0674" w:rsidRPr="008F0252" w:rsidRDefault="008A067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Speciālās operācijas laikā organizē, veic un vada instruktoru darbu</w:t>
            </w:r>
          </w:p>
        </w:tc>
        <w:tc>
          <w:tcPr>
            <w:tcW w:w="1417" w:type="dxa"/>
            <w:vMerge/>
          </w:tcPr>
          <w:p w14:paraId="67A0730C" w14:textId="77777777" w:rsidR="008A0674" w:rsidRPr="008F0252" w:rsidRDefault="008A0674" w:rsidP="00F869CE">
            <w:pPr>
              <w:pStyle w:val="ListParagraph"/>
              <w:ind w:left="0"/>
              <w:rPr>
                <w:rFonts w:ascii="Times New Roman" w:hAnsi="Times New Roman" w:cs="Times New Roman"/>
                <w:sz w:val="24"/>
                <w:szCs w:val="24"/>
              </w:rPr>
            </w:pPr>
          </w:p>
        </w:tc>
      </w:tr>
    </w:tbl>
    <w:p w14:paraId="67A0730E" w14:textId="77777777" w:rsidR="007C5EE5" w:rsidRPr="008F0252" w:rsidRDefault="007C5EE5" w:rsidP="00F869CE">
      <w:pPr>
        <w:pStyle w:val="ListParagraph"/>
        <w:spacing w:after="0" w:line="240" w:lineRule="auto"/>
        <w:ind w:left="0" w:firstLine="720"/>
        <w:jc w:val="both"/>
        <w:rPr>
          <w:rFonts w:ascii="Times New Roman" w:hAnsi="Times New Roman" w:cs="Times New Roman"/>
          <w:sz w:val="28"/>
          <w:szCs w:val="24"/>
        </w:rPr>
      </w:pPr>
    </w:p>
    <w:p w14:paraId="67A0730F" w14:textId="793AA525" w:rsidR="00B567E2" w:rsidRPr="008F0252" w:rsidRDefault="00CF28EF" w:rsidP="00F869CE">
      <w:pPr>
        <w:pStyle w:val="ListParagraph"/>
        <w:spacing w:after="0" w:line="240" w:lineRule="auto"/>
        <w:ind w:left="0" w:firstLine="720"/>
        <w:jc w:val="both"/>
        <w:rPr>
          <w:rFonts w:ascii="Times New Roman" w:hAnsi="Times New Roman" w:cs="Times New Roman"/>
          <w:spacing w:val="-2"/>
          <w:sz w:val="28"/>
          <w:szCs w:val="24"/>
        </w:rPr>
      </w:pPr>
      <w:r w:rsidRPr="008F0252">
        <w:rPr>
          <w:rFonts w:ascii="Times New Roman" w:hAnsi="Times New Roman" w:cs="Times New Roman"/>
          <w:spacing w:val="-2"/>
          <w:sz w:val="28"/>
          <w:szCs w:val="24"/>
        </w:rPr>
        <w:t>40</w:t>
      </w:r>
      <w:r w:rsidR="000E587E" w:rsidRPr="008F0252">
        <w:rPr>
          <w:rFonts w:ascii="Times New Roman" w:hAnsi="Times New Roman" w:cs="Times New Roman"/>
          <w:spacing w:val="-2"/>
          <w:sz w:val="28"/>
          <w:szCs w:val="24"/>
        </w:rPr>
        <w:t>. </w:t>
      </w:r>
      <w:r w:rsidR="00B567E2" w:rsidRPr="008F0252">
        <w:rPr>
          <w:rFonts w:ascii="Times New Roman" w:hAnsi="Times New Roman" w:cs="Times New Roman"/>
          <w:spacing w:val="-2"/>
          <w:sz w:val="28"/>
          <w:szCs w:val="24"/>
        </w:rPr>
        <w:t xml:space="preserve">Izteikt </w:t>
      </w:r>
      <w:r w:rsidR="007C6166" w:rsidRPr="008F0252">
        <w:rPr>
          <w:rFonts w:ascii="Times New Roman" w:hAnsi="Times New Roman" w:cs="Times New Roman"/>
          <w:spacing w:val="-2"/>
          <w:sz w:val="28"/>
          <w:szCs w:val="24"/>
        </w:rPr>
        <w:t>1</w:t>
      </w:r>
      <w:r w:rsidR="000E587E" w:rsidRPr="008F0252">
        <w:rPr>
          <w:rFonts w:ascii="Times New Roman" w:hAnsi="Times New Roman" w:cs="Times New Roman"/>
          <w:spacing w:val="-2"/>
          <w:sz w:val="28"/>
          <w:szCs w:val="24"/>
        </w:rPr>
        <w:t>. pielikum</w:t>
      </w:r>
      <w:r w:rsidR="007C6166" w:rsidRPr="008F0252">
        <w:rPr>
          <w:rFonts w:ascii="Times New Roman" w:hAnsi="Times New Roman" w:cs="Times New Roman"/>
          <w:spacing w:val="-2"/>
          <w:sz w:val="28"/>
          <w:szCs w:val="24"/>
        </w:rPr>
        <w:t xml:space="preserve">a </w:t>
      </w:r>
      <w:r w:rsidR="00B567E2" w:rsidRPr="008F0252">
        <w:rPr>
          <w:rFonts w:ascii="Times New Roman" w:hAnsi="Times New Roman" w:cs="Times New Roman"/>
          <w:spacing w:val="-2"/>
          <w:sz w:val="28"/>
          <w:szCs w:val="24"/>
        </w:rPr>
        <w:t>25</w:t>
      </w:r>
      <w:r w:rsidR="000E587E" w:rsidRPr="008F0252">
        <w:rPr>
          <w:rFonts w:ascii="Times New Roman" w:hAnsi="Times New Roman" w:cs="Times New Roman"/>
          <w:spacing w:val="-2"/>
          <w:sz w:val="28"/>
          <w:szCs w:val="24"/>
        </w:rPr>
        <w:t>. </w:t>
      </w:r>
      <w:r w:rsidR="00FC085A" w:rsidRPr="008F0252">
        <w:rPr>
          <w:rFonts w:ascii="Times New Roman" w:hAnsi="Times New Roman" w:cs="Times New Roman"/>
          <w:spacing w:val="-2"/>
          <w:sz w:val="28"/>
          <w:szCs w:val="24"/>
        </w:rPr>
        <w:t>saim</w:t>
      </w:r>
      <w:r w:rsidR="00B567E2" w:rsidRPr="008F0252">
        <w:rPr>
          <w:rFonts w:ascii="Times New Roman" w:hAnsi="Times New Roman" w:cs="Times New Roman"/>
          <w:spacing w:val="-2"/>
          <w:sz w:val="28"/>
          <w:szCs w:val="24"/>
        </w:rPr>
        <w:t xml:space="preserve">i </w:t>
      </w:r>
      <w:r w:rsidR="00507EAD" w:rsidRPr="008F0252">
        <w:rPr>
          <w:rFonts w:ascii="Times New Roman" w:hAnsi="Times New Roman" w:cs="Times New Roman"/>
          <w:spacing w:val="-2"/>
          <w:sz w:val="28"/>
          <w:szCs w:val="24"/>
        </w:rPr>
        <w:t>"</w:t>
      </w:r>
      <w:r w:rsidR="00B567E2" w:rsidRPr="008F0252">
        <w:rPr>
          <w:rFonts w:ascii="Times New Roman" w:hAnsi="Times New Roman" w:cs="Times New Roman"/>
          <w:spacing w:val="-2"/>
          <w:sz w:val="28"/>
          <w:szCs w:val="24"/>
        </w:rPr>
        <w:t>Valsts robežsardzes ekspertīzes</w:t>
      </w:r>
      <w:r w:rsidR="00507EAD" w:rsidRPr="008F0252">
        <w:rPr>
          <w:rFonts w:ascii="Times New Roman" w:hAnsi="Times New Roman" w:cs="Times New Roman"/>
          <w:spacing w:val="-2"/>
          <w:sz w:val="28"/>
          <w:szCs w:val="24"/>
        </w:rPr>
        <w:t>"</w:t>
      </w:r>
      <w:r w:rsidR="003705DD" w:rsidRPr="008F0252">
        <w:rPr>
          <w:rFonts w:ascii="Times New Roman" w:hAnsi="Times New Roman" w:cs="Times New Roman"/>
          <w:spacing w:val="-2"/>
          <w:sz w:val="28"/>
          <w:szCs w:val="24"/>
        </w:rPr>
        <w:t>, 26</w:t>
      </w:r>
      <w:r w:rsidR="000E587E" w:rsidRPr="008F0252">
        <w:rPr>
          <w:rFonts w:ascii="Times New Roman" w:hAnsi="Times New Roman" w:cs="Times New Roman"/>
          <w:spacing w:val="-2"/>
          <w:sz w:val="28"/>
          <w:szCs w:val="24"/>
        </w:rPr>
        <w:t>. </w:t>
      </w:r>
      <w:r w:rsidR="00FC085A" w:rsidRPr="008F0252">
        <w:rPr>
          <w:rFonts w:ascii="Times New Roman" w:hAnsi="Times New Roman" w:cs="Times New Roman"/>
          <w:spacing w:val="-2"/>
          <w:sz w:val="28"/>
          <w:szCs w:val="24"/>
        </w:rPr>
        <w:t>saim</w:t>
      </w:r>
      <w:r w:rsidR="003705DD" w:rsidRPr="008F0252">
        <w:rPr>
          <w:rFonts w:ascii="Times New Roman" w:hAnsi="Times New Roman" w:cs="Times New Roman"/>
          <w:spacing w:val="-2"/>
          <w:sz w:val="28"/>
          <w:szCs w:val="24"/>
        </w:rPr>
        <w:t xml:space="preserve">i </w:t>
      </w:r>
      <w:r w:rsidR="00507EAD" w:rsidRPr="008F0252">
        <w:rPr>
          <w:rFonts w:ascii="Times New Roman" w:hAnsi="Times New Roman" w:cs="Times New Roman"/>
          <w:spacing w:val="-2"/>
          <w:sz w:val="28"/>
          <w:szCs w:val="24"/>
        </w:rPr>
        <w:t>"</w:t>
      </w:r>
      <w:r w:rsidR="003705DD" w:rsidRPr="008F0252">
        <w:rPr>
          <w:rFonts w:ascii="Times New Roman" w:hAnsi="Times New Roman" w:cs="Times New Roman"/>
          <w:spacing w:val="-2"/>
          <w:sz w:val="28"/>
          <w:szCs w:val="24"/>
        </w:rPr>
        <w:t>Ieslodzījuma vietu apsardze</w:t>
      </w:r>
      <w:r w:rsidR="00507EAD" w:rsidRPr="008F0252">
        <w:rPr>
          <w:rFonts w:ascii="Times New Roman" w:hAnsi="Times New Roman" w:cs="Times New Roman"/>
          <w:spacing w:val="-2"/>
          <w:sz w:val="28"/>
          <w:szCs w:val="24"/>
        </w:rPr>
        <w:t>"</w:t>
      </w:r>
      <w:r w:rsidR="003705DD" w:rsidRPr="008F0252">
        <w:rPr>
          <w:rFonts w:ascii="Times New Roman" w:hAnsi="Times New Roman" w:cs="Times New Roman"/>
          <w:spacing w:val="-2"/>
          <w:sz w:val="28"/>
          <w:szCs w:val="24"/>
        </w:rPr>
        <w:t>, 27</w:t>
      </w:r>
      <w:r w:rsidR="000E587E" w:rsidRPr="008F0252">
        <w:rPr>
          <w:rFonts w:ascii="Times New Roman" w:hAnsi="Times New Roman" w:cs="Times New Roman"/>
          <w:spacing w:val="-2"/>
          <w:sz w:val="28"/>
          <w:szCs w:val="24"/>
        </w:rPr>
        <w:t>. </w:t>
      </w:r>
      <w:r w:rsidR="00FC085A" w:rsidRPr="008F0252">
        <w:rPr>
          <w:rFonts w:ascii="Times New Roman" w:hAnsi="Times New Roman" w:cs="Times New Roman"/>
          <w:spacing w:val="-2"/>
          <w:sz w:val="28"/>
          <w:szCs w:val="24"/>
        </w:rPr>
        <w:t>saim</w:t>
      </w:r>
      <w:r w:rsidR="003705DD" w:rsidRPr="008F0252">
        <w:rPr>
          <w:rFonts w:ascii="Times New Roman" w:hAnsi="Times New Roman" w:cs="Times New Roman"/>
          <w:spacing w:val="-2"/>
          <w:sz w:val="28"/>
          <w:szCs w:val="24"/>
        </w:rPr>
        <w:t xml:space="preserve">i </w:t>
      </w:r>
      <w:r w:rsidR="00507EAD" w:rsidRPr="008F0252">
        <w:rPr>
          <w:rFonts w:ascii="Times New Roman" w:hAnsi="Times New Roman" w:cs="Times New Roman"/>
          <w:spacing w:val="-2"/>
          <w:sz w:val="28"/>
          <w:szCs w:val="24"/>
        </w:rPr>
        <w:t>"</w:t>
      </w:r>
      <w:r w:rsidR="003705DD" w:rsidRPr="008F0252">
        <w:rPr>
          <w:rFonts w:ascii="Times New Roman" w:hAnsi="Times New Roman" w:cs="Times New Roman"/>
          <w:spacing w:val="-2"/>
          <w:sz w:val="28"/>
          <w:szCs w:val="24"/>
        </w:rPr>
        <w:t>Ieslodzīto uzraudzība</w:t>
      </w:r>
      <w:r w:rsidR="00507EAD" w:rsidRPr="008F0252">
        <w:rPr>
          <w:rFonts w:ascii="Times New Roman" w:hAnsi="Times New Roman" w:cs="Times New Roman"/>
          <w:spacing w:val="-2"/>
          <w:sz w:val="28"/>
          <w:szCs w:val="24"/>
        </w:rPr>
        <w:t>"</w:t>
      </w:r>
      <w:r w:rsidR="003705DD" w:rsidRPr="008F0252">
        <w:rPr>
          <w:rFonts w:ascii="Times New Roman" w:hAnsi="Times New Roman" w:cs="Times New Roman"/>
          <w:spacing w:val="-2"/>
          <w:sz w:val="28"/>
          <w:szCs w:val="24"/>
        </w:rPr>
        <w:t>, 28</w:t>
      </w:r>
      <w:r w:rsidR="000E587E" w:rsidRPr="008F0252">
        <w:rPr>
          <w:rFonts w:ascii="Times New Roman" w:hAnsi="Times New Roman" w:cs="Times New Roman"/>
          <w:spacing w:val="-2"/>
          <w:sz w:val="28"/>
          <w:szCs w:val="24"/>
        </w:rPr>
        <w:t>. </w:t>
      </w:r>
      <w:r w:rsidR="00FC085A" w:rsidRPr="008F0252">
        <w:rPr>
          <w:rFonts w:ascii="Times New Roman" w:hAnsi="Times New Roman" w:cs="Times New Roman"/>
          <w:spacing w:val="-2"/>
          <w:sz w:val="28"/>
          <w:szCs w:val="24"/>
        </w:rPr>
        <w:t>saim</w:t>
      </w:r>
      <w:r w:rsidR="003705DD" w:rsidRPr="008F0252">
        <w:rPr>
          <w:rFonts w:ascii="Times New Roman" w:hAnsi="Times New Roman" w:cs="Times New Roman"/>
          <w:spacing w:val="-2"/>
          <w:sz w:val="28"/>
          <w:szCs w:val="24"/>
        </w:rPr>
        <w:t xml:space="preserve">i </w:t>
      </w:r>
      <w:r w:rsidR="00507EAD" w:rsidRPr="008F0252">
        <w:rPr>
          <w:rFonts w:ascii="Times New Roman" w:hAnsi="Times New Roman" w:cs="Times New Roman"/>
          <w:spacing w:val="-2"/>
          <w:sz w:val="28"/>
          <w:szCs w:val="24"/>
        </w:rPr>
        <w:t>"</w:t>
      </w:r>
      <w:r w:rsidR="003705DD" w:rsidRPr="008F0252">
        <w:rPr>
          <w:rFonts w:ascii="Times New Roman" w:hAnsi="Times New Roman" w:cs="Times New Roman"/>
          <w:spacing w:val="-2"/>
          <w:sz w:val="28"/>
          <w:szCs w:val="24"/>
        </w:rPr>
        <w:t>Apcietināto sociālā rehabilitācija un notiesāto resocializācija</w:t>
      </w:r>
      <w:r w:rsidR="00507EAD" w:rsidRPr="008F0252">
        <w:rPr>
          <w:rFonts w:ascii="Times New Roman" w:hAnsi="Times New Roman" w:cs="Times New Roman"/>
          <w:spacing w:val="-2"/>
          <w:sz w:val="28"/>
          <w:szCs w:val="24"/>
        </w:rPr>
        <w:t>"</w:t>
      </w:r>
      <w:r w:rsidR="003705DD" w:rsidRPr="008F0252">
        <w:rPr>
          <w:rFonts w:ascii="Times New Roman" w:hAnsi="Times New Roman" w:cs="Times New Roman"/>
          <w:spacing w:val="-2"/>
          <w:sz w:val="28"/>
          <w:szCs w:val="24"/>
        </w:rPr>
        <w:t>, 29</w:t>
      </w:r>
      <w:r w:rsidR="000E587E" w:rsidRPr="008F0252">
        <w:rPr>
          <w:rFonts w:ascii="Times New Roman" w:hAnsi="Times New Roman" w:cs="Times New Roman"/>
          <w:spacing w:val="-2"/>
          <w:sz w:val="28"/>
          <w:szCs w:val="24"/>
        </w:rPr>
        <w:t>. </w:t>
      </w:r>
      <w:r w:rsidR="00FC085A" w:rsidRPr="008F0252">
        <w:rPr>
          <w:rFonts w:ascii="Times New Roman" w:hAnsi="Times New Roman" w:cs="Times New Roman"/>
          <w:spacing w:val="-2"/>
          <w:sz w:val="28"/>
          <w:szCs w:val="24"/>
        </w:rPr>
        <w:t>saim</w:t>
      </w:r>
      <w:r w:rsidR="003705DD" w:rsidRPr="008F0252">
        <w:rPr>
          <w:rFonts w:ascii="Times New Roman" w:hAnsi="Times New Roman" w:cs="Times New Roman"/>
          <w:spacing w:val="-2"/>
          <w:sz w:val="28"/>
          <w:szCs w:val="24"/>
        </w:rPr>
        <w:t xml:space="preserve">i </w:t>
      </w:r>
      <w:r w:rsidR="00507EAD" w:rsidRPr="008F0252">
        <w:rPr>
          <w:rFonts w:ascii="Times New Roman" w:hAnsi="Times New Roman" w:cs="Times New Roman"/>
          <w:spacing w:val="-2"/>
          <w:sz w:val="28"/>
          <w:szCs w:val="24"/>
        </w:rPr>
        <w:t>"</w:t>
      </w:r>
      <w:r w:rsidR="003705DD" w:rsidRPr="008F0252">
        <w:rPr>
          <w:rFonts w:ascii="Times New Roman" w:hAnsi="Times New Roman" w:cs="Times New Roman"/>
          <w:spacing w:val="-2"/>
          <w:sz w:val="28"/>
          <w:szCs w:val="24"/>
        </w:rPr>
        <w:t>Tiesas nolēmumu izpildes organizēšana un kontrole</w:t>
      </w:r>
      <w:r w:rsidR="00507EAD" w:rsidRPr="008F0252">
        <w:rPr>
          <w:rFonts w:ascii="Times New Roman" w:hAnsi="Times New Roman" w:cs="Times New Roman"/>
          <w:spacing w:val="-2"/>
          <w:sz w:val="28"/>
          <w:szCs w:val="24"/>
        </w:rPr>
        <w:t>"</w:t>
      </w:r>
      <w:r w:rsidR="003705DD" w:rsidRPr="008F0252">
        <w:rPr>
          <w:rFonts w:ascii="Times New Roman" w:hAnsi="Times New Roman" w:cs="Times New Roman"/>
          <w:spacing w:val="-2"/>
          <w:sz w:val="28"/>
          <w:szCs w:val="24"/>
        </w:rPr>
        <w:t>, 30</w:t>
      </w:r>
      <w:r w:rsidR="000E587E" w:rsidRPr="008F0252">
        <w:rPr>
          <w:rFonts w:ascii="Times New Roman" w:hAnsi="Times New Roman" w:cs="Times New Roman"/>
          <w:spacing w:val="-2"/>
          <w:sz w:val="28"/>
          <w:szCs w:val="24"/>
        </w:rPr>
        <w:t>. </w:t>
      </w:r>
      <w:r w:rsidR="00FC085A" w:rsidRPr="008F0252">
        <w:rPr>
          <w:rFonts w:ascii="Times New Roman" w:hAnsi="Times New Roman" w:cs="Times New Roman"/>
          <w:spacing w:val="-2"/>
          <w:sz w:val="28"/>
          <w:szCs w:val="24"/>
        </w:rPr>
        <w:t>saim</w:t>
      </w:r>
      <w:r w:rsidR="003705DD" w:rsidRPr="008F0252">
        <w:rPr>
          <w:rFonts w:ascii="Times New Roman" w:hAnsi="Times New Roman" w:cs="Times New Roman"/>
          <w:spacing w:val="-2"/>
          <w:sz w:val="28"/>
          <w:szCs w:val="24"/>
        </w:rPr>
        <w:t xml:space="preserve">i </w:t>
      </w:r>
      <w:r w:rsidR="00507EAD" w:rsidRPr="008F0252">
        <w:rPr>
          <w:rFonts w:ascii="Times New Roman" w:hAnsi="Times New Roman" w:cs="Times New Roman"/>
          <w:spacing w:val="-2"/>
          <w:sz w:val="28"/>
          <w:szCs w:val="24"/>
        </w:rPr>
        <w:t>"</w:t>
      </w:r>
      <w:r w:rsidR="003705DD" w:rsidRPr="008F0252">
        <w:rPr>
          <w:rFonts w:ascii="Times New Roman" w:hAnsi="Times New Roman" w:cs="Times New Roman"/>
          <w:spacing w:val="-2"/>
          <w:sz w:val="28"/>
          <w:szCs w:val="24"/>
        </w:rPr>
        <w:t>Ieslodzījuma vietu drošība</w:t>
      </w:r>
      <w:r w:rsidR="00507EAD" w:rsidRPr="008F0252">
        <w:rPr>
          <w:rFonts w:ascii="Times New Roman" w:hAnsi="Times New Roman" w:cs="Times New Roman"/>
          <w:spacing w:val="-2"/>
          <w:sz w:val="28"/>
          <w:szCs w:val="24"/>
        </w:rPr>
        <w:t>"</w:t>
      </w:r>
      <w:r w:rsidR="003705DD" w:rsidRPr="008F0252">
        <w:rPr>
          <w:rFonts w:ascii="Times New Roman" w:hAnsi="Times New Roman" w:cs="Times New Roman"/>
          <w:spacing w:val="-2"/>
          <w:sz w:val="28"/>
          <w:szCs w:val="24"/>
        </w:rPr>
        <w:t xml:space="preserve"> un 31</w:t>
      </w:r>
      <w:r w:rsidR="000E587E" w:rsidRPr="008F0252">
        <w:rPr>
          <w:rFonts w:ascii="Times New Roman" w:hAnsi="Times New Roman" w:cs="Times New Roman"/>
          <w:spacing w:val="-2"/>
          <w:sz w:val="28"/>
          <w:szCs w:val="24"/>
        </w:rPr>
        <w:t>. </w:t>
      </w:r>
      <w:r w:rsidR="00FC085A" w:rsidRPr="008F0252">
        <w:rPr>
          <w:rFonts w:ascii="Times New Roman" w:hAnsi="Times New Roman" w:cs="Times New Roman"/>
          <w:spacing w:val="-2"/>
          <w:sz w:val="28"/>
          <w:szCs w:val="24"/>
        </w:rPr>
        <w:t>saim</w:t>
      </w:r>
      <w:r w:rsidR="003705DD" w:rsidRPr="008F0252">
        <w:rPr>
          <w:rFonts w:ascii="Times New Roman" w:hAnsi="Times New Roman" w:cs="Times New Roman"/>
          <w:spacing w:val="-2"/>
          <w:sz w:val="28"/>
          <w:szCs w:val="24"/>
        </w:rPr>
        <w:t xml:space="preserve">i </w:t>
      </w:r>
      <w:r w:rsidR="00507EAD" w:rsidRPr="008F0252">
        <w:rPr>
          <w:rFonts w:ascii="Times New Roman" w:hAnsi="Times New Roman" w:cs="Times New Roman"/>
          <w:spacing w:val="-2"/>
          <w:sz w:val="28"/>
          <w:szCs w:val="24"/>
        </w:rPr>
        <w:t>"</w:t>
      </w:r>
      <w:r w:rsidR="003705DD" w:rsidRPr="008F0252">
        <w:rPr>
          <w:rFonts w:ascii="Times New Roman" w:hAnsi="Times New Roman" w:cs="Times New Roman"/>
          <w:spacing w:val="-2"/>
          <w:sz w:val="28"/>
          <w:szCs w:val="24"/>
        </w:rPr>
        <w:t>Ieslodzījuma vietu pārvaldes kriminālizmeklēšana</w:t>
      </w:r>
      <w:r w:rsidR="00507EAD" w:rsidRPr="008F0252">
        <w:rPr>
          <w:rFonts w:ascii="Times New Roman" w:hAnsi="Times New Roman" w:cs="Times New Roman"/>
          <w:spacing w:val="-2"/>
          <w:sz w:val="28"/>
          <w:szCs w:val="24"/>
        </w:rPr>
        <w:t>"</w:t>
      </w:r>
      <w:r w:rsidR="00B567E2" w:rsidRPr="008F0252">
        <w:rPr>
          <w:rFonts w:ascii="Times New Roman" w:hAnsi="Times New Roman" w:cs="Times New Roman"/>
          <w:spacing w:val="-2"/>
          <w:sz w:val="28"/>
          <w:szCs w:val="24"/>
        </w:rPr>
        <w:t xml:space="preserve"> šādā redakcijā:</w:t>
      </w:r>
    </w:p>
    <w:p w14:paraId="1DF9ACB3" w14:textId="77777777" w:rsidR="004B4721" w:rsidRPr="008F0252" w:rsidRDefault="004B4721" w:rsidP="004B4721">
      <w:pPr>
        <w:pStyle w:val="ListParagraph"/>
        <w:spacing w:after="0" w:line="240" w:lineRule="auto"/>
        <w:ind w:left="0" w:firstLine="720"/>
        <w:rPr>
          <w:rFonts w:ascii="Times New Roman" w:hAnsi="Times New Roman" w:cs="Times New Roman"/>
          <w:sz w:val="24"/>
          <w:szCs w:val="24"/>
        </w:rPr>
      </w:pPr>
    </w:p>
    <w:tbl>
      <w:tblPr>
        <w:tblStyle w:val="TableGrid"/>
        <w:tblW w:w="10353" w:type="dxa"/>
        <w:tblInd w:w="-1144" w:type="dxa"/>
        <w:tblLayout w:type="fixed"/>
        <w:tblLook w:val="04A0" w:firstRow="1" w:lastRow="0" w:firstColumn="1" w:lastColumn="0" w:noHBand="0" w:noVBand="1"/>
      </w:tblPr>
      <w:tblGrid>
        <w:gridCol w:w="997"/>
        <w:gridCol w:w="1982"/>
        <w:gridCol w:w="1559"/>
        <w:gridCol w:w="4398"/>
        <w:gridCol w:w="1417"/>
      </w:tblGrid>
      <w:tr w:rsidR="008F0252" w:rsidRPr="008F0252" w14:paraId="17B6DAC2" w14:textId="77777777" w:rsidTr="004837B4">
        <w:tc>
          <w:tcPr>
            <w:tcW w:w="997" w:type="dxa"/>
            <w:vAlign w:val="center"/>
          </w:tcPr>
          <w:p w14:paraId="0E630428" w14:textId="3CDC22D6" w:rsidR="004B4721" w:rsidRPr="008F0252" w:rsidRDefault="00C32FC4" w:rsidP="005F349B">
            <w:pPr>
              <w:spacing w:before="120" w:after="120"/>
              <w:ind w:left="-57" w:right="-57"/>
              <w:jc w:val="center"/>
              <w:rPr>
                <w:rFonts w:ascii="Times New Roman" w:hAnsi="Times New Roman" w:cs="Times New Roman"/>
                <w:spacing w:val="-2"/>
                <w:sz w:val="24"/>
                <w:szCs w:val="24"/>
              </w:rPr>
            </w:pPr>
            <w:r w:rsidRPr="008F0252">
              <w:rPr>
                <w:rFonts w:ascii="Times New Roman" w:eastAsia="Times New Roman" w:hAnsi="Times New Roman" w:cs="Times New Roman"/>
                <w:sz w:val="24"/>
                <w:szCs w:val="24"/>
                <w:lang w:eastAsia="lv-LV"/>
              </w:rPr>
              <w:t>"</w:t>
            </w:r>
            <w:r w:rsidRPr="008F0252">
              <w:rPr>
                <w:rFonts w:ascii="Times New Roman" w:hAnsi="Times New Roman" w:cs="Times New Roman"/>
                <w:b/>
                <w:sz w:val="24"/>
                <w:szCs w:val="24"/>
              </w:rPr>
              <w:t>25. </w:t>
            </w:r>
            <w:r w:rsidRPr="008F0252">
              <w:rPr>
                <w:rFonts w:ascii="Times New Roman" w:hAnsi="Times New Roman" w:cs="Times New Roman"/>
                <w:b/>
                <w:sz w:val="24"/>
                <w:szCs w:val="24"/>
              </w:rPr>
              <w:br/>
              <w:t>saime</w:t>
            </w:r>
          </w:p>
        </w:tc>
        <w:tc>
          <w:tcPr>
            <w:tcW w:w="9356" w:type="dxa"/>
            <w:gridSpan w:val="4"/>
            <w:vAlign w:val="center"/>
          </w:tcPr>
          <w:p w14:paraId="07A31DB2" w14:textId="1970F156" w:rsidR="004B4721" w:rsidRPr="008F0252" w:rsidRDefault="00C32FC4" w:rsidP="005F349B">
            <w:pPr>
              <w:spacing w:before="120" w:after="120"/>
              <w:jc w:val="center"/>
              <w:rPr>
                <w:rFonts w:ascii="Times New Roman" w:hAnsi="Times New Roman" w:cs="Times New Roman"/>
                <w:b/>
                <w:sz w:val="24"/>
                <w:szCs w:val="24"/>
              </w:rPr>
            </w:pPr>
            <w:r w:rsidRPr="008F0252">
              <w:rPr>
                <w:rFonts w:ascii="Times New Roman" w:hAnsi="Times New Roman" w:cs="Times New Roman"/>
                <w:b/>
                <w:sz w:val="24"/>
                <w:szCs w:val="24"/>
              </w:rPr>
              <w:t>Valsts robežsardzes ekspertīzes</w:t>
            </w:r>
          </w:p>
        </w:tc>
      </w:tr>
      <w:tr w:rsidR="008F0252" w:rsidRPr="008F0252" w14:paraId="1253C260" w14:textId="77777777" w:rsidTr="004837B4">
        <w:tc>
          <w:tcPr>
            <w:tcW w:w="997" w:type="dxa"/>
            <w:vAlign w:val="center"/>
          </w:tcPr>
          <w:p w14:paraId="5CF2F494" w14:textId="7C3FDCF0" w:rsidR="004B4721" w:rsidRPr="008F0252" w:rsidRDefault="00DB5612" w:rsidP="005F349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S</w:t>
            </w:r>
            <w:r w:rsidR="004B4721" w:rsidRPr="008F0252">
              <w:rPr>
                <w:rFonts w:ascii="Times New Roman" w:hAnsi="Times New Roman" w:cs="Times New Roman"/>
                <w:spacing w:val="-4"/>
                <w:sz w:val="24"/>
                <w:szCs w:val="24"/>
              </w:rPr>
              <w:t>aimes apraksts</w:t>
            </w:r>
          </w:p>
        </w:tc>
        <w:tc>
          <w:tcPr>
            <w:tcW w:w="9356" w:type="dxa"/>
            <w:gridSpan w:val="4"/>
            <w:vAlign w:val="center"/>
          </w:tcPr>
          <w:p w14:paraId="6F9DC321" w14:textId="6D1B9A26" w:rsidR="004B4721" w:rsidRPr="008F0252" w:rsidRDefault="00C32FC4" w:rsidP="005F349B">
            <w:pPr>
              <w:rPr>
                <w:rFonts w:ascii="Times New Roman" w:hAnsi="Times New Roman" w:cs="Times New Roman"/>
                <w:sz w:val="24"/>
                <w:szCs w:val="24"/>
              </w:rPr>
            </w:pPr>
            <w:r w:rsidRPr="008F0252">
              <w:rPr>
                <w:rFonts w:ascii="Times New Roman" w:hAnsi="Times New Roman" w:cs="Times New Roman"/>
                <w:sz w:val="24"/>
                <w:szCs w:val="24"/>
              </w:rPr>
              <w:t xml:space="preserve">Šajā saimē </w:t>
            </w:r>
            <w:r w:rsidR="00AC6C48" w:rsidRPr="008F0252">
              <w:rPr>
                <w:rFonts w:ascii="Times New Roman" w:hAnsi="Times New Roman" w:cs="Times New Roman"/>
                <w:sz w:val="24"/>
                <w:szCs w:val="24"/>
              </w:rPr>
              <w:t xml:space="preserve">ietilpst amati, kuru pildītāju </w:t>
            </w:r>
            <w:r w:rsidR="00AC6C48" w:rsidRPr="008F0252">
              <w:rPr>
                <w:rFonts w:ascii="Times New Roman" w:eastAsia="Times New Roman" w:hAnsi="Times New Roman" w:cs="Times New Roman"/>
                <w:sz w:val="24"/>
                <w:szCs w:val="24"/>
                <w:lang w:eastAsia="lv-LV"/>
              </w:rPr>
              <w:t xml:space="preserve">pienākumos </w:t>
            </w:r>
            <w:r w:rsidRPr="008F0252">
              <w:rPr>
                <w:rFonts w:ascii="Times New Roman" w:hAnsi="Times New Roman" w:cs="Times New Roman"/>
                <w:sz w:val="24"/>
                <w:szCs w:val="24"/>
              </w:rPr>
              <w:t xml:space="preserve">ir ekspertīžu veikšana, dokumentu padziļinātā izpēte </w:t>
            </w:r>
            <w:proofErr w:type="spellStart"/>
            <w:r w:rsidRPr="008F0252">
              <w:rPr>
                <w:rFonts w:ascii="Times New Roman" w:hAnsi="Times New Roman" w:cs="Times New Roman"/>
                <w:sz w:val="24"/>
                <w:szCs w:val="24"/>
              </w:rPr>
              <w:t>robežpārbaudē</w:t>
            </w:r>
            <w:proofErr w:type="spellEnd"/>
            <w:r w:rsidRPr="008F0252">
              <w:rPr>
                <w:rFonts w:ascii="Times New Roman" w:hAnsi="Times New Roman" w:cs="Times New Roman"/>
                <w:sz w:val="24"/>
                <w:szCs w:val="24"/>
              </w:rPr>
              <w:t xml:space="preserve"> un imigrācijas kontrolē</w:t>
            </w:r>
          </w:p>
        </w:tc>
      </w:tr>
      <w:tr w:rsidR="008F0252" w:rsidRPr="008F0252" w14:paraId="49D499DE" w14:textId="77777777" w:rsidTr="004837B4">
        <w:tc>
          <w:tcPr>
            <w:tcW w:w="997" w:type="dxa"/>
            <w:tcBorders>
              <w:bottom w:val="single" w:sz="4" w:space="0" w:color="auto"/>
            </w:tcBorders>
            <w:vAlign w:val="center"/>
          </w:tcPr>
          <w:p w14:paraId="32549A3E" w14:textId="77777777" w:rsidR="004B4721" w:rsidRPr="008F0252" w:rsidRDefault="004B4721" w:rsidP="005F349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Līmenis</w:t>
            </w:r>
          </w:p>
        </w:tc>
        <w:tc>
          <w:tcPr>
            <w:tcW w:w="1982" w:type="dxa"/>
            <w:tcBorders>
              <w:bottom w:val="single" w:sz="4" w:space="0" w:color="auto"/>
            </w:tcBorders>
            <w:vAlign w:val="center"/>
          </w:tcPr>
          <w:p w14:paraId="72AE0D4B" w14:textId="77777777" w:rsidR="004B4721" w:rsidRPr="008F0252" w:rsidRDefault="004B4721" w:rsidP="005F349B">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559" w:type="dxa"/>
            <w:tcBorders>
              <w:bottom w:val="single" w:sz="4" w:space="0" w:color="auto"/>
            </w:tcBorders>
            <w:vAlign w:val="center"/>
          </w:tcPr>
          <w:p w14:paraId="1A40EF1C" w14:textId="77777777" w:rsidR="004B4721" w:rsidRPr="008F0252" w:rsidRDefault="004B4721" w:rsidP="005F349B">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398" w:type="dxa"/>
            <w:tcBorders>
              <w:bottom w:val="single" w:sz="4" w:space="0" w:color="auto"/>
            </w:tcBorders>
            <w:vAlign w:val="center"/>
          </w:tcPr>
          <w:p w14:paraId="4821B833" w14:textId="77777777" w:rsidR="004B4721" w:rsidRPr="008F0252" w:rsidRDefault="004B4721" w:rsidP="005F349B">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7" w:type="dxa"/>
            <w:tcBorders>
              <w:bottom w:val="single" w:sz="4" w:space="0" w:color="auto"/>
            </w:tcBorders>
            <w:vAlign w:val="center"/>
          </w:tcPr>
          <w:p w14:paraId="50A44AC0" w14:textId="77777777" w:rsidR="004B4721" w:rsidRPr="008F0252" w:rsidRDefault="004B4721" w:rsidP="005F349B">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p>
        </w:tc>
      </w:tr>
      <w:tr w:rsidR="008F0252" w:rsidRPr="008F0252" w14:paraId="67A07321" w14:textId="77777777" w:rsidTr="004837B4">
        <w:tc>
          <w:tcPr>
            <w:tcW w:w="997" w:type="dxa"/>
            <w:vMerge w:val="restart"/>
            <w:vAlign w:val="center"/>
          </w:tcPr>
          <w:p w14:paraId="67A0731C" w14:textId="77777777" w:rsidR="00045FFF" w:rsidRPr="008F0252" w:rsidRDefault="00045FFF"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III</w:t>
            </w:r>
          </w:p>
        </w:tc>
        <w:tc>
          <w:tcPr>
            <w:tcW w:w="1982" w:type="dxa"/>
            <w:vMerge w:val="restart"/>
            <w:vAlign w:val="center"/>
          </w:tcPr>
          <w:p w14:paraId="67A0731D" w14:textId="3D0FCB63" w:rsidR="00045FFF" w:rsidRPr="008F0252" w:rsidRDefault="00045FFF"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Vada struktūrvienību un ekspertu darbu noteiktā jomā iestādes līmenī</w:t>
            </w:r>
            <w:r w:rsidR="000E587E" w:rsidRPr="008F0252">
              <w:rPr>
                <w:rFonts w:ascii="Times New Roman" w:eastAsia="Times New Roman" w:hAnsi="Times New Roman" w:cs="Times New Roman"/>
                <w:sz w:val="24"/>
                <w:szCs w:val="24"/>
                <w:lang w:eastAsia="lv-LV"/>
              </w:rPr>
              <w:t>.</w:t>
            </w:r>
            <w:r w:rsidR="00DB5612"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Pienākumu veikšanai nepieciešami tiesu eksperta sertifikāti</w:t>
            </w:r>
          </w:p>
        </w:tc>
        <w:tc>
          <w:tcPr>
            <w:tcW w:w="1559" w:type="dxa"/>
            <w:vMerge w:val="restart"/>
            <w:vAlign w:val="center"/>
          </w:tcPr>
          <w:p w14:paraId="67A0731E" w14:textId="77777777" w:rsidR="00045FFF" w:rsidRPr="008F0252" w:rsidRDefault="00045FFF"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Dienesta priekšnieks</w:t>
            </w:r>
          </w:p>
        </w:tc>
        <w:tc>
          <w:tcPr>
            <w:tcW w:w="4398" w:type="dxa"/>
          </w:tcPr>
          <w:p w14:paraId="67A0731F" w14:textId="77777777" w:rsidR="00045FFF" w:rsidRPr="008F0252" w:rsidRDefault="00045FFF" w:rsidP="00EE01B4">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Vada struktūrvienību, kontrolē uzdevumu izpildi un darba kvalitāti</w:t>
            </w:r>
          </w:p>
        </w:tc>
        <w:tc>
          <w:tcPr>
            <w:tcW w:w="1417" w:type="dxa"/>
            <w:vMerge w:val="restart"/>
            <w:vAlign w:val="center"/>
          </w:tcPr>
          <w:p w14:paraId="67A07320" w14:textId="0A819772" w:rsidR="00045FFF" w:rsidRPr="008F0252" w:rsidRDefault="00F86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7327" w14:textId="77777777" w:rsidTr="004837B4">
        <w:tc>
          <w:tcPr>
            <w:tcW w:w="997" w:type="dxa"/>
            <w:vMerge/>
          </w:tcPr>
          <w:p w14:paraId="67A07322"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23"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24"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4398" w:type="dxa"/>
          </w:tcPr>
          <w:p w14:paraId="67A07325" w14:textId="77777777" w:rsidR="00045FFF" w:rsidRPr="008F0252" w:rsidRDefault="00045FFF"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struktūrvienību kompetencē esošo ekspertīžu metodisko vadību</w:t>
            </w:r>
          </w:p>
        </w:tc>
        <w:tc>
          <w:tcPr>
            <w:tcW w:w="1417" w:type="dxa"/>
            <w:vMerge/>
          </w:tcPr>
          <w:p w14:paraId="67A07326"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r>
      <w:tr w:rsidR="008F0252" w:rsidRPr="008F0252" w14:paraId="67A0732D" w14:textId="77777777" w:rsidTr="004837B4">
        <w:tc>
          <w:tcPr>
            <w:tcW w:w="997" w:type="dxa"/>
            <w:vMerge/>
          </w:tcPr>
          <w:p w14:paraId="67A07328"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29"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2A"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4398" w:type="dxa"/>
          </w:tcPr>
          <w:p w14:paraId="67A0732B" w14:textId="77777777" w:rsidR="00045FFF" w:rsidRPr="008F0252" w:rsidRDefault="00045FFF"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Izstrādā struktūrvienības attīstības stratēģiju un attīstībai nepieciešamo pasākumu projektus</w:t>
            </w:r>
          </w:p>
        </w:tc>
        <w:tc>
          <w:tcPr>
            <w:tcW w:w="1417" w:type="dxa"/>
            <w:vMerge/>
          </w:tcPr>
          <w:p w14:paraId="67A0732C"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r>
      <w:tr w:rsidR="008F0252" w:rsidRPr="008F0252" w14:paraId="67A07333" w14:textId="77777777" w:rsidTr="004837B4">
        <w:tc>
          <w:tcPr>
            <w:tcW w:w="997" w:type="dxa"/>
            <w:vMerge/>
          </w:tcPr>
          <w:p w14:paraId="67A0732E"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2F"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30"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4398" w:type="dxa"/>
          </w:tcPr>
          <w:p w14:paraId="67A07331" w14:textId="77777777" w:rsidR="00045FFF" w:rsidRPr="008F0252" w:rsidRDefault="00045FFF"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ekspertīzes vairākās specialitātēs atbilstoši iegūtajai kvalifikācijai</w:t>
            </w:r>
          </w:p>
        </w:tc>
        <w:tc>
          <w:tcPr>
            <w:tcW w:w="1417" w:type="dxa"/>
            <w:vMerge/>
          </w:tcPr>
          <w:p w14:paraId="67A07332"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r>
      <w:tr w:rsidR="008F0252" w:rsidRPr="008F0252" w14:paraId="67A07339" w14:textId="77777777" w:rsidTr="004837B4">
        <w:tc>
          <w:tcPr>
            <w:tcW w:w="997" w:type="dxa"/>
            <w:vMerge/>
          </w:tcPr>
          <w:p w14:paraId="67A07334"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35"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36"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4398" w:type="dxa"/>
          </w:tcPr>
          <w:p w14:paraId="67A07337" w14:textId="77777777" w:rsidR="00045FFF" w:rsidRPr="008F0252" w:rsidRDefault="00045FFF" w:rsidP="00EE01B4">
            <w:pP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 xml:space="preserve">Organizē dienesta resursu iesaistīšanu </w:t>
            </w:r>
            <w:proofErr w:type="spellStart"/>
            <w:r w:rsidRPr="008F0252">
              <w:rPr>
                <w:rFonts w:ascii="Times New Roman" w:hAnsi="Times New Roman" w:cs="Times New Roman"/>
                <w:sz w:val="24"/>
                <w:szCs w:val="24"/>
                <w:shd w:val="clear" w:color="auto" w:fill="FFFFFF"/>
              </w:rPr>
              <w:t>robežpārbaudē</w:t>
            </w:r>
            <w:proofErr w:type="spellEnd"/>
            <w:r w:rsidRPr="008F0252">
              <w:rPr>
                <w:rFonts w:ascii="Times New Roman" w:hAnsi="Times New Roman" w:cs="Times New Roman"/>
                <w:sz w:val="24"/>
                <w:szCs w:val="24"/>
                <w:shd w:val="clear" w:color="auto" w:fill="FFFFFF"/>
              </w:rPr>
              <w:t xml:space="preserve"> un imigrācijas kontrolē</w:t>
            </w:r>
          </w:p>
        </w:tc>
        <w:tc>
          <w:tcPr>
            <w:tcW w:w="1417" w:type="dxa"/>
            <w:vMerge/>
          </w:tcPr>
          <w:p w14:paraId="67A07338"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r>
      <w:tr w:rsidR="008F0252" w:rsidRPr="008F0252" w14:paraId="67A0733F" w14:textId="77777777" w:rsidTr="004837B4">
        <w:tc>
          <w:tcPr>
            <w:tcW w:w="997" w:type="dxa"/>
            <w:vMerge/>
          </w:tcPr>
          <w:p w14:paraId="67A0733A"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3B"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3C"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4398" w:type="dxa"/>
          </w:tcPr>
          <w:p w14:paraId="67A0733D" w14:textId="77777777" w:rsidR="00045FFF" w:rsidRPr="008F0252" w:rsidRDefault="00045FFF" w:rsidP="00EE01B4">
            <w:pPr>
              <w:rPr>
                <w:rFonts w:ascii="Times New Roman" w:hAnsi="Times New Roman" w:cs="Times New Roman"/>
                <w:sz w:val="24"/>
                <w:szCs w:val="24"/>
                <w:shd w:val="clear" w:color="auto" w:fill="FFFFFF"/>
              </w:rPr>
            </w:pPr>
            <w:r w:rsidRPr="008F0252">
              <w:rPr>
                <w:rFonts w:ascii="Times New Roman" w:hAnsi="Times New Roman" w:cs="Times New Roman"/>
                <w:sz w:val="24"/>
                <w:szCs w:val="24"/>
                <w:shd w:val="clear" w:color="auto" w:fill="FFFFFF"/>
              </w:rPr>
              <w:t xml:space="preserve">Piedalās dokumentu padziļinātā izpētē </w:t>
            </w:r>
            <w:proofErr w:type="spellStart"/>
            <w:r w:rsidRPr="008F0252">
              <w:rPr>
                <w:rFonts w:ascii="Times New Roman" w:hAnsi="Times New Roman" w:cs="Times New Roman"/>
                <w:sz w:val="24"/>
                <w:szCs w:val="24"/>
                <w:shd w:val="clear" w:color="auto" w:fill="FFFFFF"/>
              </w:rPr>
              <w:t>robežpārbaudē</w:t>
            </w:r>
            <w:proofErr w:type="spellEnd"/>
            <w:r w:rsidRPr="008F0252">
              <w:rPr>
                <w:rFonts w:ascii="Times New Roman" w:hAnsi="Times New Roman" w:cs="Times New Roman"/>
                <w:sz w:val="24"/>
                <w:szCs w:val="24"/>
                <w:shd w:val="clear" w:color="auto" w:fill="FFFFFF"/>
              </w:rPr>
              <w:t xml:space="preserve"> un imigrācijas kontrolē</w:t>
            </w:r>
          </w:p>
        </w:tc>
        <w:tc>
          <w:tcPr>
            <w:tcW w:w="1417" w:type="dxa"/>
            <w:vMerge/>
          </w:tcPr>
          <w:p w14:paraId="67A0733E"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r>
      <w:tr w:rsidR="008F0252" w:rsidRPr="008F0252" w14:paraId="67A07345" w14:textId="77777777" w:rsidTr="004837B4">
        <w:tc>
          <w:tcPr>
            <w:tcW w:w="997" w:type="dxa"/>
            <w:vMerge/>
          </w:tcPr>
          <w:p w14:paraId="67A07340"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41"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42"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c>
          <w:tcPr>
            <w:tcW w:w="4398" w:type="dxa"/>
          </w:tcPr>
          <w:p w14:paraId="67A07343" w14:textId="77777777" w:rsidR="00045FFF" w:rsidRPr="008F0252" w:rsidRDefault="00045FFF" w:rsidP="00EE01B4">
            <w:pPr>
              <w:pStyle w:val="ListParagraph"/>
              <w:ind w:left="0"/>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Izstrādā ekspertīzes standartus un metodiskos materiālus valsts līmenī</w:t>
            </w:r>
          </w:p>
        </w:tc>
        <w:tc>
          <w:tcPr>
            <w:tcW w:w="1417" w:type="dxa"/>
            <w:vMerge/>
          </w:tcPr>
          <w:p w14:paraId="67A07344" w14:textId="77777777" w:rsidR="00045FFF" w:rsidRPr="008F0252" w:rsidRDefault="00045FFF" w:rsidP="00F869CE">
            <w:pPr>
              <w:pStyle w:val="ListParagraph"/>
              <w:ind w:left="0"/>
              <w:rPr>
                <w:rFonts w:ascii="Times New Roman" w:eastAsia="Times New Roman" w:hAnsi="Times New Roman" w:cs="Times New Roman"/>
                <w:sz w:val="24"/>
                <w:szCs w:val="24"/>
                <w:lang w:eastAsia="lv-LV"/>
              </w:rPr>
            </w:pPr>
          </w:p>
        </w:tc>
      </w:tr>
      <w:tr w:rsidR="008F0252" w:rsidRPr="008F0252" w14:paraId="67A07347" w14:textId="77777777" w:rsidTr="00C32FC4">
        <w:tc>
          <w:tcPr>
            <w:tcW w:w="10353" w:type="dxa"/>
            <w:gridSpan w:val="5"/>
            <w:tcBorders>
              <w:left w:val="nil"/>
              <w:right w:val="nil"/>
            </w:tcBorders>
          </w:tcPr>
          <w:p w14:paraId="67A07346" w14:textId="77777777" w:rsidR="00F113C2" w:rsidRPr="008F0252" w:rsidRDefault="00F113C2" w:rsidP="00EE01B4">
            <w:pPr>
              <w:pStyle w:val="ListParagraph"/>
              <w:ind w:left="0"/>
              <w:rPr>
                <w:rFonts w:ascii="Times New Roman" w:eastAsia="Times New Roman" w:hAnsi="Times New Roman" w:cs="Times New Roman"/>
                <w:sz w:val="24"/>
                <w:szCs w:val="24"/>
                <w:lang w:eastAsia="lv-LV"/>
              </w:rPr>
            </w:pPr>
          </w:p>
        </w:tc>
      </w:tr>
      <w:tr w:rsidR="008F0252" w:rsidRPr="008F0252" w14:paraId="67A0734D" w14:textId="77777777" w:rsidTr="004837B4">
        <w:tc>
          <w:tcPr>
            <w:tcW w:w="997" w:type="dxa"/>
            <w:vMerge w:val="restart"/>
            <w:vAlign w:val="center"/>
          </w:tcPr>
          <w:p w14:paraId="67A07348" w14:textId="31067D1B" w:rsidR="00F113C2" w:rsidRPr="008F0252" w:rsidRDefault="00F113C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IIB</w:t>
            </w:r>
          </w:p>
        </w:tc>
        <w:tc>
          <w:tcPr>
            <w:tcW w:w="1982" w:type="dxa"/>
            <w:vMerge w:val="restart"/>
            <w:vAlign w:val="center"/>
          </w:tcPr>
          <w:p w14:paraId="67A07349" w14:textId="62ACC13E" w:rsidR="00F113C2" w:rsidRPr="008F0252" w:rsidRDefault="00F113C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ekspertīzes vairākās specialitātēs un/vai īpaši sarežģītās lietās</w:t>
            </w:r>
            <w:r w:rsidR="000E587E" w:rsidRPr="008F0252">
              <w:rPr>
                <w:rFonts w:ascii="Times New Roman" w:eastAsia="Times New Roman" w:hAnsi="Times New Roman" w:cs="Times New Roman"/>
                <w:sz w:val="24"/>
                <w:szCs w:val="24"/>
                <w:lang w:eastAsia="lv-LV"/>
              </w:rPr>
              <w:t>.</w:t>
            </w:r>
            <w:r w:rsidR="007C5A4D"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 xml:space="preserve">Pienākumu veikšanai </w:t>
            </w:r>
            <w:r w:rsidRPr="008F0252">
              <w:rPr>
                <w:rFonts w:ascii="Times New Roman" w:eastAsia="Times New Roman" w:hAnsi="Times New Roman" w:cs="Times New Roman"/>
                <w:spacing w:val="-2"/>
                <w:sz w:val="24"/>
                <w:szCs w:val="24"/>
                <w:lang w:eastAsia="lv-LV"/>
              </w:rPr>
              <w:t>nepieciešams</w:t>
            </w:r>
            <w:r w:rsidR="005D2066" w:rsidRPr="008F0252">
              <w:rPr>
                <w:rFonts w:ascii="Times New Roman" w:eastAsia="Times New Roman" w:hAnsi="Times New Roman" w:cs="Times New Roman"/>
                <w:spacing w:val="-2"/>
                <w:sz w:val="24"/>
                <w:szCs w:val="24"/>
                <w:lang w:eastAsia="lv-LV"/>
              </w:rPr>
              <w:t>(-mi)</w:t>
            </w:r>
            <w:r w:rsidRPr="008F0252">
              <w:rPr>
                <w:rFonts w:ascii="Times New Roman" w:eastAsia="Times New Roman" w:hAnsi="Times New Roman" w:cs="Times New Roman"/>
                <w:spacing w:val="-2"/>
                <w:sz w:val="24"/>
                <w:szCs w:val="24"/>
                <w:lang w:eastAsia="lv-LV"/>
              </w:rPr>
              <w:t xml:space="preserve"> </w:t>
            </w:r>
            <w:r w:rsidRPr="008F0252">
              <w:rPr>
                <w:rFonts w:ascii="Times New Roman" w:eastAsia="Times New Roman" w:hAnsi="Times New Roman" w:cs="Times New Roman"/>
                <w:sz w:val="24"/>
                <w:szCs w:val="24"/>
                <w:lang w:eastAsia="lv-LV"/>
              </w:rPr>
              <w:t>tiesu eksperta sertifikāts</w:t>
            </w:r>
            <w:r w:rsidR="00A54207" w:rsidRPr="008F0252">
              <w:rPr>
                <w:rFonts w:ascii="Times New Roman" w:eastAsia="Times New Roman" w:hAnsi="Times New Roman" w:cs="Times New Roman"/>
                <w:sz w:val="24"/>
                <w:szCs w:val="24"/>
                <w:lang w:eastAsia="lv-LV"/>
              </w:rPr>
              <w:t>(-</w:t>
            </w:r>
            <w:proofErr w:type="spellStart"/>
            <w:r w:rsidRPr="008F0252">
              <w:rPr>
                <w:rFonts w:ascii="Times New Roman" w:eastAsia="Times New Roman" w:hAnsi="Times New Roman" w:cs="Times New Roman"/>
                <w:sz w:val="24"/>
                <w:szCs w:val="24"/>
                <w:lang w:eastAsia="lv-LV"/>
              </w:rPr>
              <w:t>ti</w:t>
            </w:r>
            <w:proofErr w:type="spellEnd"/>
            <w:r w:rsidR="00A54207" w:rsidRPr="008F0252">
              <w:rPr>
                <w:rFonts w:ascii="Times New Roman" w:eastAsia="Times New Roman" w:hAnsi="Times New Roman" w:cs="Times New Roman"/>
                <w:sz w:val="24"/>
                <w:szCs w:val="24"/>
                <w:lang w:eastAsia="lv-LV"/>
              </w:rPr>
              <w:t>)</w:t>
            </w:r>
          </w:p>
        </w:tc>
        <w:tc>
          <w:tcPr>
            <w:tcW w:w="1559" w:type="dxa"/>
            <w:vMerge w:val="restart"/>
            <w:vAlign w:val="center"/>
          </w:tcPr>
          <w:p w14:paraId="67A0734A" w14:textId="77777777" w:rsidR="00F113C2" w:rsidRPr="008F0252" w:rsidRDefault="00F113C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Galvenais inspektors</w:t>
            </w:r>
          </w:p>
        </w:tc>
        <w:tc>
          <w:tcPr>
            <w:tcW w:w="4398" w:type="dxa"/>
          </w:tcPr>
          <w:p w14:paraId="67A0734B" w14:textId="77777777" w:rsidR="00F113C2" w:rsidRPr="008F0252" w:rsidRDefault="00F113C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ekspertīzes vairākās specialitātēs saskaņā ar iegūto kvalifikāciju</w:t>
            </w:r>
          </w:p>
        </w:tc>
        <w:tc>
          <w:tcPr>
            <w:tcW w:w="1417" w:type="dxa"/>
            <w:vMerge w:val="restart"/>
            <w:vAlign w:val="center"/>
          </w:tcPr>
          <w:p w14:paraId="67A0734C" w14:textId="77777777" w:rsidR="00F113C2" w:rsidRPr="008F0252" w:rsidRDefault="00F113C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Majors</w:t>
            </w:r>
          </w:p>
        </w:tc>
      </w:tr>
      <w:tr w:rsidR="008F0252" w:rsidRPr="008F0252" w14:paraId="67A07353" w14:textId="77777777" w:rsidTr="004837B4">
        <w:tc>
          <w:tcPr>
            <w:tcW w:w="997" w:type="dxa"/>
            <w:vMerge/>
          </w:tcPr>
          <w:p w14:paraId="67A0734E"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4F"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50"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4398" w:type="dxa"/>
          </w:tcPr>
          <w:p w14:paraId="67A07351" w14:textId="77777777" w:rsidR="00F113C2" w:rsidRPr="008F0252" w:rsidRDefault="00F113C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koordinējošā eksperta funkcijas un organizē komisiju un komplekso ekspertīžu darbu</w:t>
            </w:r>
          </w:p>
        </w:tc>
        <w:tc>
          <w:tcPr>
            <w:tcW w:w="1417" w:type="dxa"/>
            <w:vMerge/>
          </w:tcPr>
          <w:p w14:paraId="67A07352"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r>
      <w:tr w:rsidR="008F0252" w:rsidRPr="008F0252" w14:paraId="67A07359" w14:textId="77777777" w:rsidTr="004837B4">
        <w:tc>
          <w:tcPr>
            <w:tcW w:w="997" w:type="dxa"/>
            <w:vMerge/>
          </w:tcPr>
          <w:p w14:paraId="67A07354"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55"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56"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4398" w:type="dxa"/>
          </w:tcPr>
          <w:p w14:paraId="67A07357" w14:textId="77777777" w:rsidR="00F113C2" w:rsidRPr="008F0252" w:rsidRDefault="00F113C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sarežģītas un liela apjoma ekspertīzes</w:t>
            </w:r>
          </w:p>
        </w:tc>
        <w:tc>
          <w:tcPr>
            <w:tcW w:w="1417" w:type="dxa"/>
            <w:vMerge/>
          </w:tcPr>
          <w:p w14:paraId="67A07358"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r>
      <w:tr w:rsidR="008F0252" w:rsidRPr="008F0252" w14:paraId="67A07360" w14:textId="77777777" w:rsidTr="004837B4">
        <w:tc>
          <w:tcPr>
            <w:tcW w:w="997" w:type="dxa"/>
            <w:vMerge/>
          </w:tcPr>
          <w:p w14:paraId="67A0735A"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5B"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5C"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4398" w:type="dxa"/>
          </w:tcPr>
          <w:p w14:paraId="67A0735E" w14:textId="5DF2DC83" w:rsidR="00F113C2" w:rsidRPr="008F0252" w:rsidRDefault="00F113C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dokumentu padziļināto izpēti </w:t>
            </w:r>
            <w:proofErr w:type="spellStart"/>
            <w:r w:rsidRPr="008F0252">
              <w:rPr>
                <w:rFonts w:ascii="Times New Roman" w:hAnsi="Times New Roman" w:cs="Times New Roman"/>
                <w:sz w:val="24"/>
                <w:szCs w:val="24"/>
              </w:rPr>
              <w:t>robežpārbaudē</w:t>
            </w:r>
            <w:proofErr w:type="spellEnd"/>
            <w:r w:rsidRPr="008F0252">
              <w:rPr>
                <w:rFonts w:ascii="Times New Roman" w:hAnsi="Times New Roman" w:cs="Times New Roman"/>
                <w:sz w:val="24"/>
                <w:szCs w:val="24"/>
              </w:rPr>
              <w:t xml:space="preserve"> un imigrācijas kontrolē</w:t>
            </w:r>
          </w:p>
        </w:tc>
        <w:tc>
          <w:tcPr>
            <w:tcW w:w="1417" w:type="dxa"/>
            <w:vMerge/>
          </w:tcPr>
          <w:p w14:paraId="67A0735F"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r>
      <w:tr w:rsidR="008F0252" w:rsidRPr="008F0252" w14:paraId="4B7D2220" w14:textId="77777777" w:rsidTr="004837B4">
        <w:tc>
          <w:tcPr>
            <w:tcW w:w="997" w:type="dxa"/>
            <w:vMerge/>
          </w:tcPr>
          <w:p w14:paraId="00C1B8C6" w14:textId="77777777" w:rsidR="00F13E06" w:rsidRPr="008F0252" w:rsidRDefault="00F13E06" w:rsidP="00F869CE">
            <w:pPr>
              <w:pStyle w:val="ListParagraph"/>
              <w:ind w:left="0"/>
              <w:rPr>
                <w:rFonts w:ascii="Times New Roman" w:eastAsia="Times New Roman" w:hAnsi="Times New Roman" w:cs="Times New Roman"/>
                <w:sz w:val="24"/>
                <w:szCs w:val="24"/>
                <w:lang w:eastAsia="lv-LV"/>
              </w:rPr>
            </w:pPr>
          </w:p>
        </w:tc>
        <w:tc>
          <w:tcPr>
            <w:tcW w:w="1982" w:type="dxa"/>
            <w:vMerge/>
          </w:tcPr>
          <w:p w14:paraId="22DA3CF4" w14:textId="77777777" w:rsidR="00F13E06" w:rsidRPr="008F0252" w:rsidRDefault="00F13E06" w:rsidP="00F869CE">
            <w:pPr>
              <w:pStyle w:val="ListParagraph"/>
              <w:ind w:left="0"/>
              <w:rPr>
                <w:rFonts w:ascii="Times New Roman" w:eastAsia="Times New Roman" w:hAnsi="Times New Roman" w:cs="Times New Roman"/>
                <w:sz w:val="24"/>
                <w:szCs w:val="24"/>
                <w:lang w:eastAsia="lv-LV"/>
              </w:rPr>
            </w:pPr>
          </w:p>
        </w:tc>
        <w:tc>
          <w:tcPr>
            <w:tcW w:w="1559" w:type="dxa"/>
            <w:vMerge/>
          </w:tcPr>
          <w:p w14:paraId="296118E3" w14:textId="77777777" w:rsidR="00F13E06" w:rsidRPr="008F0252" w:rsidRDefault="00F13E06" w:rsidP="00F869CE">
            <w:pPr>
              <w:pStyle w:val="ListParagraph"/>
              <w:ind w:left="0"/>
              <w:rPr>
                <w:rFonts w:ascii="Times New Roman" w:eastAsia="Times New Roman" w:hAnsi="Times New Roman" w:cs="Times New Roman"/>
                <w:sz w:val="24"/>
                <w:szCs w:val="24"/>
                <w:lang w:eastAsia="lv-LV"/>
              </w:rPr>
            </w:pPr>
          </w:p>
        </w:tc>
        <w:tc>
          <w:tcPr>
            <w:tcW w:w="4398" w:type="dxa"/>
          </w:tcPr>
          <w:p w14:paraId="0D047CF2" w14:textId="6F8860B4" w:rsidR="00F13E06" w:rsidRPr="008F0252" w:rsidRDefault="00F13E06"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metodisko darbu ar ekspertīzes noteicējiem</w:t>
            </w:r>
          </w:p>
        </w:tc>
        <w:tc>
          <w:tcPr>
            <w:tcW w:w="1417" w:type="dxa"/>
            <w:vMerge/>
          </w:tcPr>
          <w:p w14:paraId="0039FBCA" w14:textId="77777777" w:rsidR="00F13E06" w:rsidRPr="008F0252" w:rsidRDefault="00F13E06" w:rsidP="00F869CE">
            <w:pPr>
              <w:pStyle w:val="ListParagraph"/>
              <w:ind w:left="0"/>
              <w:rPr>
                <w:rFonts w:ascii="Times New Roman" w:eastAsia="Times New Roman" w:hAnsi="Times New Roman" w:cs="Times New Roman"/>
                <w:sz w:val="24"/>
                <w:szCs w:val="24"/>
                <w:lang w:eastAsia="lv-LV"/>
              </w:rPr>
            </w:pPr>
          </w:p>
        </w:tc>
      </w:tr>
      <w:tr w:rsidR="008F0252" w:rsidRPr="008F0252" w14:paraId="67A07366" w14:textId="77777777" w:rsidTr="004837B4">
        <w:tc>
          <w:tcPr>
            <w:tcW w:w="997" w:type="dxa"/>
            <w:vMerge/>
          </w:tcPr>
          <w:p w14:paraId="67A07361"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62"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63"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4398" w:type="dxa"/>
          </w:tcPr>
          <w:p w14:paraId="67A07364" w14:textId="77777777" w:rsidR="00F113C2" w:rsidRPr="008F0252" w:rsidRDefault="00F113C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Seko metodoloģijas attīstībai specialitātē, ievieš jaunas metodes un testē dokumentu </w:t>
            </w:r>
            <w:proofErr w:type="spellStart"/>
            <w:r w:rsidRPr="008F0252">
              <w:rPr>
                <w:rFonts w:ascii="Times New Roman" w:hAnsi="Times New Roman" w:cs="Times New Roman"/>
                <w:sz w:val="24"/>
                <w:szCs w:val="24"/>
              </w:rPr>
              <w:t>robežpārbaudes</w:t>
            </w:r>
            <w:proofErr w:type="spellEnd"/>
            <w:r w:rsidRPr="008F0252">
              <w:rPr>
                <w:rFonts w:ascii="Times New Roman" w:hAnsi="Times New Roman" w:cs="Times New Roman"/>
                <w:sz w:val="24"/>
                <w:szCs w:val="24"/>
              </w:rPr>
              <w:t xml:space="preserve"> tehniskos līdzekļus</w:t>
            </w:r>
          </w:p>
        </w:tc>
        <w:tc>
          <w:tcPr>
            <w:tcW w:w="1417" w:type="dxa"/>
            <w:vMerge/>
          </w:tcPr>
          <w:p w14:paraId="67A07365"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r>
      <w:tr w:rsidR="008F0252" w:rsidRPr="008F0252" w14:paraId="67A0736C" w14:textId="77777777" w:rsidTr="004837B4">
        <w:tc>
          <w:tcPr>
            <w:tcW w:w="997" w:type="dxa"/>
            <w:vMerge/>
          </w:tcPr>
          <w:p w14:paraId="67A07367"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68"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69"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4398" w:type="dxa"/>
          </w:tcPr>
          <w:p w14:paraId="67A0736A" w14:textId="77777777" w:rsidR="00F113C2" w:rsidRPr="008F0252" w:rsidRDefault="00F113C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iestādes normatīvo aktu, metožu un metodiku izstrādē</w:t>
            </w:r>
          </w:p>
        </w:tc>
        <w:tc>
          <w:tcPr>
            <w:tcW w:w="1417" w:type="dxa"/>
            <w:vMerge/>
          </w:tcPr>
          <w:p w14:paraId="67A0736B"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r>
      <w:tr w:rsidR="008F0252" w:rsidRPr="008F0252" w14:paraId="67A07372" w14:textId="77777777" w:rsidTr="004837B4">
        <w:tc>
          <w:tcPr>
            <w:tcW w:w="997" w:type="dxa"/>
            <w:vMerge/>
          </w:tcPr>
          <w:p w14:paraId="67A0736D"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6E"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6F"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4398" w:type="dxa"/>
          </w:tcPr>
          <w:p w14:paraId="67A07370" w14:textId="58C6E00B" w:rsidR="00F113C2" w:rsidRPr="008F0252" w:rsidRDefault="002445B7" w:rsidP="00EE01B4">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rPr>
              <w:t>Atbilstoši kompetencei sniedz rakstiskas un mutiskas konsultācijas</w:t>
            </w:r>
          </w:p>
        </w:tc>
        <w:tc>
          <w:tcPr>
            <w:tcW w:w="1417" w:type="dxa"/>
            <w:vMerge/>
          </w:tcPr>
          <w:p w14:paraId="67A07371"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r>
      <w:tr w:rsidR="008F0252" w:rsidRPr="008F0252" w14:paraId="67A07378" w14:textId="77777777" w:rsidTr="004837B4">
        <w:tc>
          <w:tcPr>
            <w:tcW w:w="997" w:type="dxa"/>
            <w:vMerge/>
          </w:tcPr>
          <w:p w14:paraId="67A07373"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74"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75"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4398" w:type="dxa"/>
          </w:tcPr>
          <w:p w14:paraId="67A07376" w14:textId="77777777" w:rsidR="00F113C2" w:rsidRPr="008F0252" w:rsidRDefault="00F113C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Veido darbam nepieciešamās datubāzes un kolekcijas</w:t>
            </w:r>
          </w:p>
        </w:tc>
        <w:tc>
          <w:tcPr>
            <w:tcW w:w="1417" w:type="dxa"/>
            <w:vMerge/>
          </w:tcPr>
          <w:p w14:paraId="67A07377"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r>
      <w:tr w:rsidR="008F0252" w:rsidRPr="008F0252" w14:paraId="67A0737E" w14:textId="77777777" w:rsidTr="004837B4">
        <w:tc>
          <w:tcPr>
            <w:tcW w:w="997" w:type="dxa"/>
            <w:vMerge/>
          </w:tcPr>
          <w:p w14:paraId="67A07379"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7A"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7B"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4398" w:type="dxa"/>
          </w:tcPr>
          <w:p w14:paraId="67A0737C" w14:textId="77777777" w:rsidR="00F113C2" w:rsidRPr="008F0252" w:rsidRDefault="00F113C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Pieņem galīgo lēmumu ekspertīzes jautājumos</w:t>
            </w:r>
          </w:p>
        </w:tc>
        <w:tc>
          <w:tcPr>
            <w:tcW w:w="1417" w:type="dxa"/>
            <w:vMerge/>
          </w:tcPr>
          <w:p w14:paraId="67A0737D"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r>
      <w:tr w:rsidR="008F0252" w:rsidRPr="008F0252" w14:paraId="67A07384" w14:textId="77777777" w:rsidTr="004837B4">
        <w:tc>
          <w:tcPr>
            <w:tcW w:w="997" w:type="dxa"/>
            <w:vMerge/>
          </w:tcPr>
          <w:p w14:paraId="67A0737F"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80"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81"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4398" w:type="dxa"/>
          </w:tcPr>
          <w:p w14:paraId="67A07382" w14:textId="77777777" w:rsidR="00F113C2" w:rsidRPr="008F0252" w:rsidRDefault="00F113C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ekspertīžu veikšanu struktūrvienībā</w:t>
            </w:r>
          </w:p>
        </w:tc>
        <w:tc>
          <w:tcPr>
            <w:tcW w:w="1417" w:type="dxa"/>
            <w:vMerge/>
          </w:tcPr>
          <w:p w14:paraId="67A07383"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r>
      <w:tr w:rsidR="008F0252" w:rsidRPr="008F0252" w14:paraId="67A0738A" w14:textId="77777777" w:rsidTr="004837B4">
        <w:tc>
          <w:tcPr>
            <w:tcW w:w="997" w:type="dxa"/>
            <w:vMerge/>
          </w:tcPr>
          <w:p w14:paraId="67A07385"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86"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87"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c>
          <w:tcPr>
            <w:tcW w:w="4398" w:type="dxa"/>
          </w:tcPr>
          <w:p w14:paraId="67A07388" w14:textId="77777777" w:rsidR="00F113C2" w:rsidRPr="008F0252" w:rsidRDefault="00F113C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ekspertīžu kvalitāti un atbilstību normatīvajos aktos noteiktajām prasībām</w:t>
            </w:r>
          </w:p>
        </w:tc>
        <w:tc>
          <w:tcPr>
            <w:tcW w:w="1417" w:type="dxa"/>
            <w:vMerge/>
          </w:tcPr>
          <w:p w14:paraId="67A07389" w14:textId="77777777" w:rsidR="00F113C2" w:rsidRPr="008F0252" w:rsidRDefault="00F113C2" w:rsidP="00F869CE">
            <w:pPr>
              <w:pStyle w:val="ListParagraph"/>
              <w:ind w:left="0"/>
              <w:rPr>
                <w:rFonts w:ascii="Times New Roman" w:eastAsia="Times New Roman" w:hAnsi="Times New Roman" w:cs="Times New Roman"/>
                <w:sz w:val="24"/>
                <w:szCs w:val="24"/>
                <w:lang w:eastAsia="lv-LV"/>
              </w:rPr>
            </w:pPr>
          </w:p>
        </w:tc>
      </w:tr>
      <w:tr w:rsidR="008F0252" w:rsidRPr="008F0252" w14:paraId="67A0738C" w14:textId="77777777" w:rsidTr="00C32FC4">
        <w:tc>
          <w:tcPr>
            <w:tcW w:w="10353" w:type="dxa"/>
            <w:gridSpan w:val="5"/>
            <w:tcBorders>
              <w:left w:val="nil"/>
              <w:right w:val="nil"/>
            </w:tcBorders>
          </w:tcPr>
          <w:p w14:paraId="67A0738B" w14:textId="77777777" w:rsidR="008D4B85" w:rsidRPr="008F0252" w:rsidRDefault="008D4B85" w:rsidP="00EE01B4">
            <w:pPr>
              <w:pStyle w:val="ListParagraph"/>
              <w:ind w:left="0"/>
              <w:rPr>
                <w:rFonts w:ascii="Times New Roman" w:eastAsia="Times New Roman" w:hAnsi="Times New Roman" w:cs="Times New Roman"/>
                <w:sz w:val="24"/>
                <w:szCs w:val="24"/>
                <w:lang w:eastAsia="lv-LV"/>
              </w:rPr>
            </w:pPr>
          </w:p>
        </w:tc>
      </w:tr>
      <w:tr w:rsidR="008F0252" w:rsidRPr="008F0252" w14:paraId="67A07392" w14:textId="77777777" w:rsidTr="004837B4">
        <w:tc>
          <w:tcPr>
            <w:tcW w:w="997" w:type="dxa"/>
            <w:vMerge w:val="restart"/>
            <w:vAlign w:val="center"/>
          </w:tcPr>
          <w:p w14:paraId="67A0738D" w14:textId="60FA42BB" w:rsidR="009335A0" w:rsidRPr="008F0252" w:rsidRDefault="009335A0"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IIA</w:t>
            </w:r>
          </w:p>
        </w:tc>
        <w:tc>
          <w:tcPr>
            <w:tcW w:w="1982" w:type="dxa"/>
            <w:vMerge w:val="restart"/>
            <w:vAlign w:val="center"/>
          </w:tcPr>
          <w:p w14:paraId="67A0738E" w14:textId="77777777" w:rsidR="009335A0" w:rsidRPr="008F0252" w:rsidRDefault="009335A0"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noteikta veida izpētes un analīzes, izstrādā jaunas izpētes metodes, veic datubāzu satura kvalitātes uzraudzību</w:t>
            </w:r>
          </w:p>
        </w:tc>
        <w:tc>
          <w:tcPr>
            <w:tcW w:w="1559" w:type="dxa"/>
            <w:vMerge w:val="restart"/>
            <w:vAlign w:val="center"/>
          </w:tcPr>
          <w:p w14:paraId="67A0738F" w14:textId="77777777" w:rsidR="009335A0" w:rsidRPr="008F0252" w:rsidRDefault="009335A0"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Galvenais inspektors</w:t>
            </w:r>
          </w:p>
        </w:tc>
        <w:tc>
          <w:tcPr>
            <w:tcW w:w="4398" w:type="dxa"/>
          </w:tcPr>
          <w:p w14:paraId="67A07390" w14:textId="77777777" w:rsidR="009335A0" w:rsidRPr="008F0252" w:rsidRDefault="009335A0" w:rsidP="00EE01B4">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noteikta veida izpētes un analīzes saskaņā ar iegūto kvalifikāciju</w:t>
            </w:r>
          </w:p>
        </w:tc>
        <w:tc>
          <w:tcPr>
            <w:tcW w:w="1417" w:type="dxa"/>
            <w:vMerge w:val="restart"/>
            <w:vAlign w:val="center"/>
          </w:tcPr>
          <w:p w14:paraId="67A07391" w14:textId="77777777" w:rsidR="009335A0" w:rsidRPr="008F0252" w:rsidRDefault="009335A0"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Majors</w:t>
            </w:r>
          </w:p>
        </w:tc>
      </w:tr>
      <w:tr w:rsidR="008F0252" w:rsidRPr="008F0252" w14:paraId="67A07398" w14:textId="77777777" w:rsidTr="004837B4">
        <w:tc>
          <w:tcPr>
            <w:tcW w:w="997" w:type="dxa"/>
            <w:vMerge/>
          </w:tcPr>
          <w:p w14:paraId="67A07393"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94"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95"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4398" w:type="dxa"/>
          </w:tcPr>
          <w:p w14:paraId="67A07396" w14:textId="77777777" w:rsidR="009335A0" w:rsidRPr="008F0252" w:rsidRDefault="009335A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Noformē analītiskos pētījumus apliecinošus dokumentus atbilstoši normatīvajos aktos noteiktajām prasībām</w:t>
            </w:r>
          </w:p>
        </w:tc>
        <w:tc>
          <w:tcPr>
            <w:tcW w:w="1417" w:type="dxa"/>
            <w:vMerge/>
          </w:tcPr>
          <w:p w14:paraId="67A07397"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r>
      <w:tr w:rsidR="008F0252" w:rsidRPr="008F0252" w14:paraId="67A0739E" w14:textId="77777777" w:rsidTr="004837B4">
        <w:tc>
          <w:tcPr>
            <w:tcW w:w="997" w:type="dxa"/>
            <w:vMerge/>
          </w:tcPr>
          <w:p w14:paraId="67A07399"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9A"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9B"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4398" w:type="dxa"/>
          </w:tcPr>
          <w:p w14:paraId="67A0739C" w14:textId="77777777" w:rsidR="009335A0" w:rsidRPr="008F0252" w:rsidRDefault="009335A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Organizē komisiju un komplekso ekspertīžu darbu</w:t>
            </w:r>
          </w:p>
        </w:tc>
        <w:tc>
          <w:tcPr>
            <w:tcW w:w="1417" w:type="dxa"/>
            <w:vMerge/>
          </w:tcPr>
          <w:p w14:paraId="67A0739D"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r>
      <w:tr w:rsidR="008F0252" w:rsidRPr="008F0252" w14:paraId="67A073A4" w14:textId="77777777" w:rsidTr="004837B4">
        <w:tc>
          <w:tcPr>
            <w:tcW w:w="997" w:type="dxa"/>
            <w:vMerge/>
          </w:tcPr>
          <w:p w14:paraId="67A0739F"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A0"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A1"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4398" w:type="dxa"/>
          </w:tcPr>
          <w:p w14:paraId="67A073A2" w14:textId="77777777" w:rsidR="009335A0" w:rsidRPr="008F0252" w:rsidRDefault="009335A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Ievieš jaunas izpētes metodes un testē </w:t>
            </w:r>
            <w:proofErr w:type="spellStart"/>
            <w:r w:rsidRPr="008F0252">
              <w:rPr>
                <w:rFonts w:ascii="Times New Roman" w:eastAsia="Times New Roman" w:hAnsi="Times New Roman" w:cs="Times New Roman"/>
                <w:sz w:val="24"/>
                <w:szCs w:val="24"/>
                <w:lang w:eastAsia="lv-LV"/>
              </w:rPr>
              <w:t>robežpārbaudes</w:t>
            </w:r>
            <w:proofErr w:type="spellEnd"/>
            <w:r w:rsidRPr="008F0252">
              <w:rPr>
                <w:rFonts w:ascii="Times New Roman" w:eastAsia="Times New Roman" w:hAnsi="Times New Roman" w:cs="Times New Roman"/>
                <w:sz w:val="24"/>
                <w:szCs w:val="24"/>
                <w:lang w:eastAsia="lv-LV"/>
              </w:rPr>
              <w:t xml:space="preserve"> tehniskos līdzekļus</w:t>
            </w:r>
          </w:p>
        </w:tc>
        <w:tc>
          <w:tcPr>
            <w:tcW w:w="1417" w:type="dxa"/>
            <w:vMerge/>
          </w:tcPr>
          <w:p w14:paraId="67A073A3"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r>
      <w:tr w:rsidR="008F0252" w:rsidRPr="008F0252" w14:paraId="67A073AA" w14:textId="77777777" w:rsidTr="004837B4">
        <w:tc>
          <w:tcPr>
            <w:tcW w:w="997" w:type="dxa"/>
            <w:vMerge/>
          </w:tcPr>
          <w:p w14:paraId="67A073A5"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A6"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A7"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4398" w:type="dxa"/>
          </w:tcPr>
          <w:p w14:paraId="67A073A8" w14:textId="77777777" w:rsidR="009335A0" w:rsidRPr="008F0252" w:rsidRDefault="009335A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Piedalās iestādes normatīvo aktu un metodiku izstrādē</w:t>
            </w:r>
          </w:p>
        </w:tc>
        <w:tc>
          <w:tcPr>
            <w:tcW w:w="1417" w:type="dxa"/>
            <w:vMerge/>
          </w:tcPr>
          <w:p w14:paraId="67A073A9"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r>
      <w:tr w:rsidR="008F0252" w:rsidRPr="008F0252" w14:paraId="67A073B0" w14:textId="77777777" w:rsidTr="004837B4">
        <w:tc>
          <w:tcPr>
            <w:tcW w:w="997" w:type="dxa"/>
            <w:vMerge/>
          </w:tcPr>
          <w:p w14:paraId="67A073AB"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AC"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AD"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4398" w:type="dxa"/>
          </w:tcPr>
          <w:p w14:paraId="67A073AE" w14:textId="77777777" w:rsidR="009335A0" w:rsidRPr="008F0252" w:rsidRDefault="009335A0" w:rsidP="00EE01B4">
            <w:pPr>
              <w:rPr>
                <w:rFonts w:ascii="Times New Roman" w:eastAsia="Times New Roman" w:hAnsi="Times New Roman" w:cs="Times New Roman"/>
                <w:sz w:val="24"/>
                <w:szCs w:val="24"/>
                <w:lang w:eastAsia="lv-LV"/>
              </w:rPr>
            </w:pPr>
            <w:r w:rsidRPr="008F0252">
              <w:rPr>
                <w:rFonts w:ascii="Times New Roman" w:hAnsi="Times New Roman" w:cs="Times New Roman"/>
                <w:sz w:val="24"/>
                <w:szCs w:val="24"/>
                <w:shd w:val="clear" w:color="auto" w:fill="FFFFFF"/>
              </w:rPr>
              <w:t xml:space="preserve">Piedalās dokumentu padziļinātā izpētē </w:t>
            </w:r>
            <w:proofErr w:type="spellStart"/>
            <w:r w:rsidRPr="008F0252">
              <w:rPr>
                <w:rFonts w:ascii="Times New Roman" w:hAnsi="Times New Roman" w:cs="Times New Roman"/>
                <w:sz w:val="24"/>
                <w:szCs w:val="24"/>
                <w:shd w:val="clear" w:color="auto" w:fill="FFFFFF"/>
              </w:rPr>
              <w:t>robežpārbaudē</w:t>
            </w:r>
            <w:proofErr w:type="spellEnd"/>
            <w:r w:rsidRPr="008F0252">
              <w:rPr>
                <w:rFonts w:ascii="Times New Roman" w:hAnsi="Times New Roman" w:cs="Times New Roman"/>
                <w:sz w:val="24"/>
                <w:szCs w:val="24"/>
                <w:shd w:val="clear" w:color="auto" w:fill="FFFFFF"/>
              </w:rPr>
              <w:t xml:space="preserve"> un imigrācijas kontrolē</w:t>
            </w:r>
          </w:p>
        </w:tc>
        <w:tc>
          <w:tcPr>
            <w:tcW w:w="1417" w:type="dxa"/>
            <w:vMerge/>
          </w:tcPr>
          <w:p w14:paraId="67A073AF"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r>
      <w:tr w:rsidR="008F0252" w:rsidRPr="008F0252" w14:paraId="67A073B6" w14:textId="77777777" w:rsidTr="004837B4">
        <w:tc>
          <w:tcPr>
            <w:tcW w:w="997" w:type="dxa"/>
            <w:vMerge/>
          </w:tcPr>
          <w:p w14:paraId="67A073B1"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B2"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B3"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4398" w:type="dxa"/>
          </w:tcPr>
          <w:p w14:paraId="67A073B4" w14:textId="77777777" w:rsidR="009335A0" w:rsidRPr="008F0252" w:rsidRDefault="009335A0" w:rsidP="00EE01B4">
            <w:pPr>
              <w:rPr>
                <w:rFonts w:ascii="Times New Roman" w:hAnsi="Times New Roman" w:cs="Times New Roman"/>
                <w:spacing w:val="-2"/>
                <w:sz w:val="24"/>
                <w:szCs w:val="24"/>
                <w:shd w:val="clear" w:color="auto" w:fill="FFFFFF"/>
              </w:rPr>
            </w:pPr>
            <w:r w:rsidRPr="008F0252">
              <w:rPr>
                <w:rFonts w:ascii="Times New Roman" w:eastAsia="Times New Roman" w:hAnsi="Times New Roman" w:cs="Times New Roman"/>
                <w:spacing w:val="-2"/>
                <w:sz w:val="24"/>
                <w:szCs w:val="24"/>
                <w:lang w:eastAsia="lv-LV"/>
              </w:rPr>
              <w:t>Sniedz rakstiskas un mutiskas konsultācijas</w:t>
            </w:r>
          </w:p>
        </w:tc>
        <w:tc>
          <w:tcPr>
            <w:tcW w:w="1417" w:type="dxa"/>
            <w:vMerge/>
          </w:tcPr>
          <w:p w14:paraId="67A073B5"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r>
      <w:tr w:rsidR="008F0252" w:rsidRPr="008F0252" w14:paraId="67A073BC" w14:textId="77777777" w:rsidTr="004837B4">
        <w:tc>
          <w:tcPr>
            <w:tcW w:w="997" w:type="dxa"/>
            <w:vMerge/>
          </w:tcPr>
          <w:p w14:paraId="67A073B7"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B8"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B9"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4398" w:type="dxa"/>
          </w:tcPr>
          <w:p w14:paraId="67A073BA" w14:textId="77777777" w:rsidR="009335A0" w:rsidRPr="008F0252" w:rsidRDefault="009335A0"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Veido darbam nepieciešamās datubāzes un kolekcijas</w:t>
            </w:r>
          </w:p>
        </w:tc>
        <w:tc>
          <w:tcPr>
            <w:tcW w:w="1417" w:type="dxa"/>
            <w:vMerge/>
          </w:tcPr>
          <w:p w14:paraId="67A073BB"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r>
      <w:tr w:rsidR="008F0252" w:rsidRPr="008F0252" w14:paraId="67A073C2" w14:textId="77777777" w:rsidTr="004837B4">
        <w:tc>
          <w:tcPr>
            <w:tcW w:w="997" w:type="dxa"/>
            <w:vMerge/>
          </w:tcPr>
          <w:p w14:paraId="67A073BD"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BE"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BF"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c>
          <w:tcPr>
            <w:tcW w:w="4398" w:type="dxa"/>
          </w:tcPr>
          <w:p w14:paraId="67A073C0" w14:textId="77777777" w:rsidR="009335A0" w:rsidRPr="008F0252" w:rsidRDefault="009335A0" w:rsidP="00EE01B4">
            <w:pPr>
              <w:pStyle w:val="ListParagraph"/>
              <w:ind w:left="0"/>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datubāzu satura kvalitātes uzraudzību un koordinē datubāzu un kolekciju izveidi</w:t>
            </w:r>
          </w:p>
        </w:tc>
        <w:tc>
          <w:tcPr>
            <w:tcW w:w="1417" w:type="dxa"/>
            <w:vMerge/>
          </w:tcPr>
          <w:p w14:paraId="67A073C1" w14:textId="77777777" w:rsidR="009335A0" w:rsidRPr="008F0252" w:rsidRDefault="009335A0" w:rsidP="00F869CE">
            <w:pPr>
              <w:pStyle w:val="ListParagraph"/>
              <w:ind w:left="0"/>
              <w:rPr>
                <w:rFonts w:ascii="Times New Roman" w:eastAsia="Times New Roman" w:hAnsi="Times New Roman" w:cs="Times New Roman"/>
                <w:sz w:val="24"/>
                <w:szCs w:val="24"/>
                <w:lang w:eastAsia="lv-LV"/>
              </w:rPr>
            </w:pPr>
          </w:p>
        </w:tc>
      </w:tr>
      <w:tr w:rsidR="008F0252" w:rsidRPr="008F0252" w14:paraId="67A073C4" w14:textId="77777777" w:rsidTr="00C32FC4">
        <w:tc>
          <w:tcPr>
            <w:tcW w:w="10353" w:type="dxa"/>
            <w:gridSpan w:val="5"/>
            <w:tcBorders>
              <w:left w:val="nil"/>
              <w:right w:val="nil"/>
            </w:tcBorders>
          </w:tcPr>
          <w:p w14:paraId="67A073C3" w14:textId="77777777" w:rsidR="009335A0" w:rsidRPr="008F0252" w:rsidRDefault="009335A0" w:rsidP="00EE01B4">
            <w:pPr>
              <w:pStyle w:val="ListParagraph"/>
              <w:ind w:left="0"/>
              <w:rPr>
                <w:rFonts w:ascii="Times New Roman" w:eastAsia="Times New Roman" w:hAnsi="Times New Roman" w:cs="Times New Roman"/>
                <w:sz w:val="24"/>
                <w:szCs w:val="24"/>
                <w:lang w:eastAsia="lv-LV"/>
              </w:rPr>
            </w:pPr>
          </w:p>
        </w:tc>
      </w:tr>
      <w:tr w:rsidR="008F0252" w:rsidRPr="008F0252" w14:paraId="67A073CA" w14:textId="77777777" w:rsidTr="004837B4">
        <w:tc>
          <w:tcPr>
            <w:tcW w:w="997" w:type="dxa"/>
            <w:vMerge w:val="restart"/>
            <w:vAlign w:val="center"/>
          </w:tcPr>
          <w:p w14:paraId="67A073C5" w14:textId="7BDEFC89" w:rsidR="004D0CC9" w:rsidRPr="008F0252" w:rsidRDefault="004D0CC9"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IB</w:t>
            </w:r>
          </w:p>
        </w:tc>
        <w:tc>
          <w:tcPr>
            <w:tcW w:w="1982" w:type="dxa"/>
            <w:vMerge w:val="restart"/>
            <w:vAlign w:val="center"/>
          </w:tcPr>
          <w:p w14:paraId="67A073C6" w14:textId="014E7EB3" w:rsidR="004D0CC9" w:rsidRPr="008F0252" w:rsidRDefault="004D0CC9"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ekspertīzes noteiktā specialitātē</w:t>
            </w:r>
            <w:r w:rsidR="000E587E" w:rsidRPr="008F0252">
              <w:rPr>
                <w:rFonts w:ascii="Times New Roman" w:eastAsia="Times New Roman" w:hAnsi="Times New Roman" w:cs="Times New Roman"/>
                <w:sz w:val="24"/>
                <w:szCs w:val="24"/>
                <w:lang w:eastAsia="lv-LV"/>
              </w:rPr>
              <w:t>.</w:t>
            </w:r>
            <w:r w:rsidR="00F13E06"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Pienākumu veikšanai nepieciešams tiesu eksperta sertifikāts</w:t>
            </w:r>
          </w:p>
        </w:tc>
        <w:tc>
          <w:tcPr>
            <w:tcW w:w="1559" w:type="dxa"/>
            <w:vMerge w:val="restart"/>
            <w:vAlign w:val="center"/>
          </w:tcPr>
          <w:p w14:paraId="67A073C7" w14:textId="77777777" w:rsidR="004D0CC9" w:rsidRPr="008F0252" w:rsidRDefault="004D0CC9"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Vecākais inspektors</w:t>
            </w:r>
          </w:p>
        </w:tc>
        <w:tc>
          <w:tcPr>
            <w:tcW w:w="4398" w:type="dxa"/>
          </w:tcPr>
          <w:p w14:paraId="67A073C8" w14:textId="77777777" w:rsidR="004D0CC9" w:rsidRPr="008F0252" w:rsidRDefault="004D0CC9" w:rsidP="00EE01B4">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Patstāvīgi veic ekspertīzes noteiktā specialitātē saskaņā ar iegūto eksperta kvalifikāciju</w:t>
            </w:r>
          </w:p>
        </w:tc>
        <w:tc>
          <w:tcPr>
            <w:tcW w:w="1417" w:type="dxa"/>
            <w:vMerge w:val="restart"/>
            <w:vAlign w:val="center"/>
          </w:tcPr>
          <w:p w14:paraId="67A073C9" w14:textId="77777777" w:rsidR="004D0CC9" w:rsidRPr="008F0252" w:rsidRDefault="004D0CC9"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Kapteinis</w:t>
            </w:r>
          </w:p>
        </w:tc>
      </w:tr>
      <w:tr w:rsidR="008F0252" w:rsidRPr="008F0252" w14:paraId="67A073D0" w14:textId="77777777" w:rsidTr="004837B4">
        <w:tc>
          <w:tcPr>
            <w:tcW w:w="997" w:type="dxa"/>
            <w:vMerge/>
          </w:tcPr>
          <w:p w14:paraId="67A073CB"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CC"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CD"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4398" w:type="dxa"/>
          </w:tcPr>
          <w:p w14:paraId="67A073CE" w14:textId="77777777" w:rsidR="004D0CC9" w:rsidRPr="008F0252" w:rsidRDefault="004D0CC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Noformē eksperta atzinumus atbilstoši normatīvajos aktos noteiktajām prasībām</w:t>
            </w:r>
          </w:p>
        </w:tc>
        <w:tc>
          <w:tcPr>
            <w:tcW w:w="1417" w:type="dxa"/>
            <w:vMerge/>
          </w:tcPr>
          <w:p w14:paraId="67A073CF"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r>
      <w:tr w:rsidR="008F0252" w:rsidRPr="008F0252" w14:paraId="67A073D6" w14:textId="77777777" w:rsidTr="004837B4">
        <w:tc>
          <w:tcPr>
            <w:tcW w:w="997" w:type="dxa"/>
            <w:vMerge/>
          </w:tcPr>
          <w:p w14:paraId="67A073D1"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D2"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D3"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4398" w:type="dxa"/>
          </w:tcPr>
          <w:p w14:paraId="67A073D4" w14:textId="77777777" w:rsidR="004D0CC9" w:rsidRPr="008F0252" w:rsidRDefault="004D0CC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Veic dokumentu padziļināto izpēti </w:t>
            </w:r>
            <w:proofErr w:type="spellStart"/>
            <w:r w:rsidRPr="008F0252">
              <w:rPr>
                <w:rFonts w:ascii="Times New Roman" w:eastAsia="Times New Roman" w:hAnsi="Times New Roman" w:cs="Times New Roman"/>
                <w:sz w:val="24"/>
                <w:szCs w:val="24"/>
                <w:lang w:eastAsia="lv-LV"/>
              </w:rPr>
              <w:t>robežpārbaudē</w:t>
            </w:r>
            <w:proofErr w:type="spellEnd"/>
            <w:r w:rsidRPr="008F0252">
              <w:rPr>
                <w:rFonts w:ascii="Times New Roman" w:eastAsia="Times New Roman" w:hAnsi="Times New Roman" w:cs="Times New Roman"/>
                <w:sz w:val="24"/>
                <w:szCs w:val="24"/>
                <w:lang w:eastAsia="lv-LV"/>
              </w:rPr>
              <w:t xml:space="preserve"> un imigrācijas kontrolē</w:t>
            </w:r>
          </w:p>
        </w:tc>
        <w:tc>
          <w:tcPr>
            <w:tcW w:w="1417" w:type="dxa"/>
            <w:vMerge/>
          </w:tcPr>
          <w:p w14:paraId="67A073D5"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r>
      <w:tr w:rsidR="008F0252" w:rsidRPr="008F0252" w14:paraId="67A073DC" w14:textId="77777777" w:rsidTr="004837B4">
        <w:tc>
          <w:tcPr>
            <w:tcW w:w="997" w:type="dxa"/>
            <w:vMerge/>
          </w:tcPr>
          <w:p w14:paraId="67A073D7"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D8"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D9"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4398" w:type="dxa"/>
          </w:tcPr>
          <w:p w14:paraId="67A073DA" w14:textId="77777777" w:rsidR="004D0CC9" w:rsidRPr="008F0252" w:rsidRDefault="004D0CC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Atbilstoši kompetencei sniedz rakstiskas un mutiskas konsultācijas</w:t>
            </w:r>
          </w:p>
        </w:tc>
        <w:tc>
          <w:tcPr>
            <w:tcW w:w="1417" w:type="dxa"/>
            <w:vMerge/>
          </w:tcPr>
          <w:p w14:paraId="67A073DB"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r>
      <w:tr w:rsidR="008F0252" w:rsidRPr="008F0252" w14:paraId="67A073E2" w14:textId="77777777" w:rsidTr="004837B4">
        <w:tc>
          <w:tcPr>
            <w:tcW w:w="997" w:type="dxa"/>
            <w:vMerge/>
          </w:tcPr>
          <w:p w14:paraId="67A073DD"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DE"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DF"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4398" w:type="dxa"/>
          </w:tcPr>
          <w:p w14:paraId="67A073E0" w14:textId="77777777" w:rsidR="004D0CC9" w:rsidRPr="008F0252" w:rsidRDefault="004D0CC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Piedalās komisiju un kompleksajās ekspertīzēs</w:t>
            </w:r>
          </w:p>
        </w:tc>
        <w:tc>
          <w:tcPr>
            <w:tcW w:w="1417" w:type="dxa"/>
            <w:vMerge/>
          </w:tcPr>
          <w:p w14:paraId="67A073E1"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r>
      <w:tr w:rsidR="008F0252" w:rsidRPr="008F0252" w14:paraId="67A073E8" w14:textId="77777777" w:rsidTr="004837B4">
        <w:tc>
          <w:tcPr>
            <w:tcW w:w="997" w:type="dxa"/>
            <w:vMerge/>
          </w:tcPr>
          <w:p w14:paraId="67A073E3"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E4"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E5"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4398" w:type="dxa"/>
          </w:tcPr>
          <w:p w14:paraId="67A073E6" w14:textId="77777777" w:rsidR="004D0CC9" w:rsidRPr="008F0252" w:rsidRDefault="004D0CC9"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Veido darbam nepieciešamās datubāzes un kolekcijas</w:t>
            </w:r>
          </w:p>
        </w:tc>
        <w:tc>
          <w:tcPr>
            <w:tcW w:w="1417" w:type="dxa"/>
            <w:vMerge/>
          </w:tcPr>
          <w:p w14:paraId="67A073E7"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r>
      <w:tr w:rsidR="008F0252" w:rsidRPr="008F0252" w14:paraId="67A073EE" w14:textId="77777777" w:rsidTr="004837B4">
        <w:tc>
          <w:tcPr>
            <w:tcW w:w="997" w:type="dxa"/>
            <w:vMerge/>
          </w:tcPr>
          <w:p w14:paraId="67A073E9"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EA"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EB"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c>
          <w:tcPr>
            <w:tcW w:w="4398" w:type="dxa"/>
          </w:tcPr>
          <w:p w14:paraId="67A073EC" w14:textId="77777777" w:rsidR="004D0CC9" w:rsidRPr="008F0252" w:rsidRDefault="004D0CC9" w:rsidP="00EE01B4">
            <w:pPr>
              <w:pStyle w:val="ListParagraph"/>
              <w:ind w:left="0"/>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Pieņem galīgo lēmumu ekspertīzes jautājumos</w:t>
            </w:r>
          </w:p>
        </w:tc>
        <w:tc>
          <w:tcPr>
            <w:tcW w:w="1417" w:type="dxa"/>
            <w:vMerge/>
          </w:tcPr>
          <w:p w14:paraId="67A073ED" w14:textId="77777777" w:rsidR="004D0CC9" w:rsidRPr="008F0252" w:rsidRDefault="004D0CC9" w:rsidP="00F869CE">
            <w:pPr>
              <w:pStyle w:val="ListParagraph"/>
              <w:ind w:left="0"/>
              <w:rPr>
                <w:rFonts w:ascii="Times New Roman" w:eastAsia="Times New Roman" w:hAnsi="Times New Roman" w:cs="Times New Roman"/>
                <w:sz w:val="24"/>
                <w:szCs w:val="24"/>
                <w:lang w:eastAsia="lv-LV"/>
              </w:rPr>
            </w:pPr>
          </w:p>
        </w:tc>
      </w:tr>
      <w:tr w:rsidR="008F0252" w:rsidRPr="008F0252" w14:paraId="67A073F0" w14:textId="77777777" w:rsidTr="00C32FC4">
        <w:tc>
          <w:tcPr>
            <w:tcW w:w="10353" w:type="dxa"/>
            <w:gridSpan w:val="5"/>
            <w:tcBorders>
              <w:left w:val="nil"/>
              <w:right w:val="nil"/>
            </w:tcBorders>
          </w:tcPr>
          <w:p w14:paraId="67A073EF" w14:textId="77777777" w:rsidR="000A7962" w:rsidRPr="008F0252" w:rsidRDefault="000A7962" w:rsidP="00EE01B4">
            <w:pPr>
              <w:pStyle w:val="ListParagraph"/>
              <w:ind w:left="0"/>
              <w:rPr>
                <w:rFonts w:ascii="Times New Roman" w:eastAsia="Times New Roman" w:hAnsi="Times New Roman" w:cs="Times New Roman"/>
                <w:sz w:val="24"/>
                <w:szCs w:val="24"/>
                <w:lang w:eastAsia="lv-LV"/>
              </w:rPr>
            </w:pPr>
          </w:p>
        </w:tc>
      </w:tr>
      <w:tr w:rsidR="008F0252" w:rsidRPr="008F0252" w14:paraId="67A073F6" w14:textId="77777777" w:rsidTr="004837B4">
        <w:tc>
          <w:tcPr>
            <w:tcW w:w="997" w:type="dxa"/>
            <w:vMerge w:val="restart"/>
            <w:vAlign w:val="center"/>
          </w:tcPr>
          <w:p w14:paraId="67A073F1" w14:textId="77777777" w:rsidR="009B64B1" w:rsidRPr="008F0252" w:rsidRDefault="009B64B1"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IA</w:t>
            </w:r>
          </w:p>
        </w:tc>
        <w:tc>
          <w:tcPr>
            <w:tcW w:w="1982" w:type="dxa"/>
            <w:vMerge w:val="restart"/>
            <w:vAlign w:val="center"/>
          </w:tcPr>
          <w:p w14:paraId="67A073F2" w14:textId="77777777" w:rsidR="009B64B1" w:rsidRPr="008F0252" w:rsidRDefault="009B64B1"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noteikta veida izpētes un analīzes atbilstoši ekspertīzes prasībām, veido datubāzes un kolekcijas</w:t>
            </w:r>
          </w:p>
        </w:tc>
        <w:tc>
          <w:tcPr>
            <w:tcW w:w="1559" w:type="dxa"/>
            <w:vMerge w:val="restart"/>
            <w:vAlign w:val="center"/>
          </w:tcPr>
          <w:p w14:paraId="67A073F3" w14:textId="77777777" w:rsidR="009B64B1" w:rsidRPr="008F0252" w:rsidRDefault="009B64B1"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Vecākais inspektors</w:t>
            </w:r>
          </w:p>
        </w:tc>
        <w:tc>
          <w:tcPr>
            <w:tcW w:w="4398" w:type="dxa"/>
          </w:tcPr>
          <w:p w14:paraId="67A073F4" w14:textId="77777777" w:rsidR="009B64B1" w:rsidRPr="008F0252" w:rsidRDefault="009B64B1" w:rsidP="00EE01B4">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noteikta veida izpētes un analīzes saskaņā ar iegūto kvalifikāciju</w:t>
            </w:r>
          </w:p>
        </w:tc>
        <w:tc>
          <w:tcPr>
            <w:tcW w:w="1417" w:type="dxa"/>
            <w:vMerge w:val="restart"/>
            <w:vAlign w:val="center"/>
          </w:tcPr>
          <w:p w14:paraId="67A073F5" w14:textId="77777777" w:rsidR="009B64B1" w:rsidRPr="008F0252" w:rsidRDefault="009B64B1"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Kapteinis</w:t>
            </w:r>
          </w:p>
        </w:tc>
      </w:tr>
      <w:tr w:rsidR="008F0252" w:rsidRPr="008F0252" w14:paraId="67A073FC" w14:textId="77777777" w:rsidTr="004837B4">
        <w:tc>
          <w:tcPr>
            <w:tcW w:w="997" w:type="dxa"/>
            <w:vMerge/>
          </w:tcPr>
          <w:p w14:paraId="67A073F7"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F8"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F9"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c>
          <w:tcPr>
            <w:tcW w:w="4398" w:type="dxa"/>
          </w:tcPr>
          <w:p w14:paraId="67A073FA" w14:textId="77777777" w:rsidR="009B64B1" w:rsidRPr="008F0252" w:rsidRDefault="009B64B1"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Pārrauga analīžu un mērījumu procedūras, fiksē izpētes rezultātus</w:t>
            </w:r>
          </w:p>
        </w:tc>
        <w:tc>
          <w:tcPr>
            <w:tcW w:w="1417" w:type="dxa"/>
            <w:vMerge/>
          </w:tcPr>
          <w:p w14:paraId="67A073FB"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r>
      <w:tr w:rsidR="008F0252" w:rsidRPr="008F0252" w14:paraId="67A07402" w14:textId="77777777" w:rsidTr="004837B4">
        <w:tc>
          <w:tcPr>
            <w:tcW w:w="997" w:type="dxa"/>
            <w:vMerge/>
          </w:tcPr>
          <w:p w14:paraId="67A073FD"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3FE"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3FF"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c>
          <w:tcPr>
            <w:tcW w:w="4398" w:type="dxa"/>
          </w:tcPr>
          <w:p w14:paraId="67A07400" w14:textId="77777777" w:rsidR="009B64B1" w:rsidRPr="008F0252" w:rsidRDefault="009B64B1"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Noformē analītiskos pētījumus apliecinošus dokumentus atbilstoši normatīvajos aktos noteiktajām prasībām</w:t>
            </w:r>
          </w:p>
        </w:tc>
        <w:tc>
          <w:tcPr>
            <w:tcW w:w="1417" w:type="dxa"/>
            <w:vMerge/>
          </w:tcPr>
          <w:p w14:paraId="67A07401"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r>
      <w:tr w:rsidR="008F0252" w:rsidRPr="008F0252" w14:paraId="67A07408" w14:textId="77777777" w:rsidTr="004837B4">
        <w:tc>
          <w:tcPr>
            <w:tcW w:w="997" w:type="dxa"/>
            <w:vMerge/>
          </w:tcPr>
          <w:p w14:paraId="67A07403"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404"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05"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c>
          <w:tcPr>
            <w:tcW w:w="4398" w:type="dxa"/>
          </w:tcPr>
          <w:p w14:paraId="67A07406" w14:textId="77777777" w:rsidR="009B64B1" w:rsidRPr="008F0252" w:rsidRDefault="009B64B1" w:rsidP="00EE01B4">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Veido dokumentu </w:t>
            </w:r>
            <w:proofErr w:type="spellStart"/>
            <w:r w:rsidRPr="008F0252">
              <w:rPr>
                <w:rFonts w:ascii="Times New Roman" w:eastAsia="Times New Roman" w:hAnsi="Times New Roman" w:cs="Times New Roman"/>
                <w:sz w:val="24"/>
                <w:szCs w:val="24"/>
                <w:lang w:eastAsia="lv-LV"/>
              </w:rPr>
              <w:t>robežpārbaudes</w:t>
            </w:r>
            <w:proofErr w:type="spellEnd"/>
            <w:r w:rsidRPr="008F0252">
              <w:rPr>
                <w:rFonts w:ascii="Times New Roman" w:eastAsia="Times New Roman" w:hAnsi="Times New Roman" w:cs="Times New Roman"/>
                <w:sz w:val="24"/>
                <w:szCs w:val="24"/>
                <w:lang w:eastAsia="lv-LV"/>
              </w:rPr>
              <w:t xml:space="preserve"> metodiskos materiālus un rekomendācijas</w:t>
            </w:r>
          </w:p>
        </w:tc>
        <w:tc>
          <w:tcPr>
            <w:tcW w:w="1417" w:type="dxa"/>
            <w:vMerge/>
          </w:tcPr>
          <w:p w14:paraId="67A07407"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r>
      <w:tr w:rsidR="008F0252" w:rsidRPr="008F0252" w14:paraId="67A0740E" w14:textId="77777777" w:rsidTr="004837B4">
        <w:tc>
          <w:tcPr>
            <w:tcW w:w="997" w:type="dxa"/>
            <w:vMerge/>
          </w:tcPr>
          <w:p w14:paraId="67A07409"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c>
          <w:tcPr>
            <w:tcW w:w="1982" w:type="dxa"/>
            <w:vMerge/>
          </w:tcPr>
          <w:p w14:paraId="67A0740A"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0B"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c>
          <w:tcPr>
            <w:tcW w:w="4398" w:type="dxa"/>
          </w:tcPr>
          <w:p w14:paraId="67A0740C" w14:textId="77777777" w:rsidR="009B64B1" w:rsidRPr="008F0252" w:rsidRDefault="009B64B1" w:rsidP="00EE01B4">
            <w:pPr>
              <w:pStyle w:val="ListParagraph"/>
              <w:ind w:left="0"/>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Veido darbam nepieciešamās datubāzes un kolekcijas</w:t>
            </w:r>
          </w:p>
        </w:tc>
        <w:tc>
          <w:tcPr>
            <w:tcW w:w="1417" w:type="dxa"/>
            <w:vMerge/>
          </w:tcPr>
          <w:p w14:paraId="67A0740D" w14:textId="77777777" w:rsidR="009B64B1" w:rsidRPr="008F0252" w:rsidRDefault="009B64B1" w:rsidP="00F869CE">
            <w:pPr>
              <w:pStyle w:val="ListParagraph"/>
              <w:ind w:left="0"/>
              <w:rPr>
                <w:rFonts w:ascii="Times New Roman" w:eastAsia="Times New Roman" w:hAnsi="Times New Roman" w:cs="Times New Roman"/>
                <w:sz w:val="24"/>
                <w:szCs w:val="24"/>
                <w:lang w:eastAsia="lv-LV"/>
              </w:rPr>
            </w:pPr>
          </w:p>
        </w:tc>
      </w:tr>
    </w:tbl>
    <w:p w14:paraId="67A07410" w14:textId="348B1698" w:rsidR="00145750" w:rsidRPr="008F0252" w:rsidRDefault="00145750" w:rsidP="00F869CE">
      <w:pPr>
        <w:pStyle w:val="ListParagraph"/>
        <w:spacing w:after="0" w:line="240" w:lineRule="auto"/>
        <w:ind w:left="0" w:firstLine="720"/>
        <w:rPr>
          <w:rFonts w:ascii="Times New Roman" w:hAnsi="Times New Roman" w:cs="Times New Roman"/>
          <w:sz w:val="28"/>
          <w:szCs w:val="24"/>
        </w:rPr>
      </w:pPr>
    </w:p>
    <w:tbl>
      <w:tblPr>
        <w:tblStyle w:val="TableGrid"/>
        <w:tblW w:w="10353" w:type="dxa"/>
        <w:tblInd w:w="-1144" w:type="dxa"/>
        <w:tblLayout w:type="fixed"/>
        <w:tblLook w:val="04A0" w:firstRow="1" w:lastRow="0" w:firstColumn="1" w:lastColumn="0" w:noHBand="0" w:noVBand="1"/>
      </w:tblPr>
      <w:tblGrid>
        <w:gridCol w:w="995"/>
        <w:gridCol w:w="1986"/>
        <w:gridCol w:w="1559"/>
        <w:gridCol w:w="4396"/>
        <w:gridCol w:w="1417"/>
      </w:tblGrid>
      <w:tr w:rsidR="008F0252" w:rsidRPr="008F0252" w14:paraId="55C030DE" w14:textId="77777777" w:rsidTr="008462B9">
        <w:tc>
          <w:tcPr>
            <w:tcW w:w="995" w:type="dxa"/>
            <w:vAlign w:val="center"/>
          </w:tcPr>
          <w:p w14:paraId="7EA216C7" w14:textId="198D1EA6" w:rsidR="00DB5612" w:rsidRPr="008F0252" w:rsidRDefault="00DB5612" w:rsidP="00952214">
            <w:pPr>
              <w:spacing w:before="120" w:after="120"/>
              <w:ind w:left="-57" w:right="-57"/>
              <w:jc w:val="center"/>
              <w:rPr>
                <w:rFonts w:ascii="Times New Roman" w:hAnsi="Times New Roman" w:cs="Times New Roman"/>
                <w:spacing w:val="-2"/>
                <w:sz w:val="24"/>
                <w:szCs w:val="24"/>
              </w:rPr>
            </w:pPr>
            <w:r w:rsidRPr="008F0252">
              <w:rPr>
                <w:rFonts w:ascii="Times New Roman" w:hAnsi="Times New Roman" w:cs="Times New Roman"/>
                <w:b/>
                <w:sz w:val="24"/>
                <w:szCs w:val="24"/>
              </w:rPr>
              <w:t>26. </w:t>
            </w:r>
            <w:r w:rsidRPr="008F0252">
              <w:rPr>
                <w:rFonts w:ascii="Times New Roman" w:hAnsi="Times New Roman" w:cs="Times New Roman"/>
                <w:b/>
                <w:sz w:val="24"/>
                <w:szCs w:val="24"/>
              </w:rPr>
              <w:br/>
              <w:t>saime</w:t>
            </w:r>
          </w:p>
        </w:tc>
        <w:tc>
          <w:tcPr>
            <w:tcW w:w="9358" w:type="dxa"/>
            <w:gridSpan w:val="4"/>
            <w:vAlign w:val="center"/>
          </w:tcPr>
          <w:p w14:paraId="2B50CC73" w14:textId="30D3B701" w:rsidR="00DB5612" w:rsidRPr="008F0252" w:rsidRDefault="00DB5612" w:rsidP="00952214">
            <w:pPr>
              <w:spacing w:before="120" w:after="120"/>
              <w:jc w:val="center"/>
              <w:rPr>
                <w:rFonts w:ascii="Times New Roman" w:hAnsi="Times New Roman" w:cs="Times New Roman"/>
                <w:b/>
                <w:sz w:val="24"/>
                <w:szCs w:val="24"/>
              </w:rPr>
            </w:pPr>
            <w:r w:rsidRPr="008F0252">
              <w:rPr>
                <w:rFonts w:ascii="Times New Roman" w:hAnsi="Times New Roman" w:cs="Times New Roman"/>
                <w:b/>
                <w:sz w:val="24"/>
                <w:szCs w:val="24"/>
              </w:rPr>
              <w:t>Ieslodzījuma vietu apsardze</w:t>
            </w:r>
          </w:p>
        </w:tc>
      </w:tr>
      <w:tr w:rsidR="008F0252" w:rsidRPr="008F0252" w14:paraId="55F081A8" w14:textId="77777777" w:rsidTr="008462B9">
        <w:tc>
          <w:tcPr>
            <w:tcW w:w="995" w:type="dxa"/>
            <w:vAlign w:val="center"/>
          </w:tcPr>
          <w:p w14:paraId="491F8D5D" w14:textId="3FB336EE" w:rsidR="00DB5612" w:rsidRPr="008F0252" w:rsidRDefault="00DB5612" w:rsidP="00952214">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Saimes apraksts</w:t>
            </w:r>
          </w:p>
        </w:tc>
        <w:tc>
          <w:tcPr>
            <w:tcW w:w="9358" w:type="dxa"/>
            <w:gridSpan w:val="4"/>
            <w:vAlign w:val="center"/>
          </w:tcPr>
          <w:p w14:paraId="5A7F0505" w14:textId="70E2DA4D" w:rsidR="00DB5612" w:rsidRPr="008F0252" w:rsidRDefault="00DB5612" w:rsidP="00842D6E">
            <w:pPr>
              <w:spacing w:before="20" w:after="20"/>
              <w:rPr>
                <w:rFonts w:ascii="Times New Roman" w:hAnsi="Times New Roman" w:cs="Times New Roman"/>
                <w:sz w:val="24"/>
                <w:szCs w:val="24"/>
              </w:rPr>
            </w:pPr>
            <w:r w:rsidRPr="008F0252">
              <w:rPr>
                <w:rFonts w:ascii="Times New Roman" w:hAnsi="Times New Roman" w:cs="Times New Roman"/>
                <w:sz w:val="24"/>
                <w:szCs w:val="24"/>
              </w:rPr>
              <w:t xml:space="preserve">Šajā saimē </w:t>
            </w:r>
            <w:r w:rsidR="00AC6C48" w:rsidRPr="008F0252">
              <w:rPr>
                <w:rFonts w:ascii="Times New Roman" w:hAnsi="Times New Roman" w:cs="Times New Roman"/>
                <w:sz w:val="24"/>
                <w:szCs w:val="24"/>
              </w:rPr>
              <w:t>ietilpst amati, kuru pildītāji</w:t>
            </w:r>
            <w:r w:rsidRPr="008F0252">
              <w:rPr>
                <w:rFonts w:ascii="Times New Roman" w:hAnsi="Times New Roman" w:cs="Times New Roman"/>
                <w:sz w:val="24"/>
                <w:szCs w:val="24"/>
              </w:rPr>
              <w:t xml:space="preserve"> nodrošina pasākumu kopumu, lai nepieļautu ārkārtas situācijas ieslodzījuma vietās, ieslodzīto bēgšanas mēģinājumu vai bēgšanu, neatļautu priekšmetu, izstrādājumu vai vielu nonākšanu ieslodzījuma vietas teritorijā, normatīvajos aktos </w:t>
            </w:r>
            <w:r w:rsidR="006866A9" w:rsidRPr="008F0252">
              <w:rPr>
                <w:rFonts w:ascii="Times New Roman" w:hAnsi="Times New Roman" w:cs="Times New Roman"/>
                <w:sz w:val="24"/>
                <w:szCs w:val="24"/>
              </w:rPr>
              <w:t xml:space="preserve">noteiktus </w:t>
            </w:r>
            <w:r w:rsidRPr="008F0252">
              <w:rPr>
                <w:rFonts w:ascii="Times New Roman" w:hAnsi="Times New Roman" w:cs="Times New Roman"/>
                <w:sz w:val="24"/>
                <w:szCs w:val="24"/>
              </w:rPr>
              <w:t>ieslodzītajam aizliegtus kontaktus, nodrošinātu aizliegtās teritorijas apsardzi, ieslodzīto izolāciju, sabiedrības drošību un novērstu uzbrukumu vai uzbrukuma mēģinājumu ieslodzījuma vietai</w:t>
            </w:r>
          </w:p>
        </w:tc>
      </w:tr>
      <w:tr w:rsidR="008F0252" w:rsidRPr="008F0252" w14:paraId="4A206212" w14:textId="77777777" w:rsidTr="008462B9">
        <w:tc>
          <w:tcPr>
            <w:tcW w:w="995" w:type="dxa"/>
            <w:tcBorders>
              <w:bottom w:val="single" w:sz="4" w:space="0" w:color="auto"/>
            </w:tcBorders>
            <w:vAlign w:val="center"/>
          </w:tcPr>
          <w:p w14:paraId="06AAF901" w14:textId="77777777" w:rsidR="00DB5612" w:rsidRPr="008F0252" w:rsidRDefault="00DB5612" w:rsidP="00952214">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Līmenis</w:t>
            </w:r>
          </w:p>
        </w:tc>
        <w:tc>
          <w:tcPr>
            <w:tcW w:w="1986" w:type="dxa"/>
            <w:tcBorders>
              <w:bottom w:val="single" w:sz="4" w:space="0" w:color="auto"/>
            </w:tcBorders>
            <w:vAlign w:val="center"/>
          </w:tcPr>
          <w:p w14:paraId="681F4F36" w14:textId="77777777" w:rsidR="00DB5612" w:rsidRPr="008F0252" w:rsidRDefault="00DB5612" w:rsidP="00952214">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559" w:type="dxa"/>
            <w:tcBorders>
              <w:bottom w:val="single" w:sz="4" w:space="0" w:color="auto"/>
            </w:tcBorders>
            <w:vAlign w:val="center"/>
          </w:tcPr>
          <w:p w14:paraId="142EBF22" w14:textId="77777777" w:rsidR="00DB5612" w:rsidRPr="008F0252" w:rsidRDefault="00DB5612" w:rsidP="00952214">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396" w:type="dxa"/>
            <w:tcBorders>
              <w:bottom w:val="single" w:sz="4" w:space="0" w:color="auto"/>
            </w:tcBorders>
            <w:vAlign w:val="center"/>
          </w:tcPr>
          <w:p w14:paraId="60674022" w14:textId="77777777" w:rsidR="00DB5612" w:rsidRPr="008F0252" w:rsidRDefault="00DB5612" w:rsidP="00952214">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7" w:type="dxa"/>
            <w:tcBorders>
              <w:bottom w:val="single" w:sz="4" w:space="0" w:color="auto"/>
            </w:tcBorders>
            <w:vAlign w:val="center"/>
          </w:tcPr>
          <w:p w14:paraId="74144ECF" w14:textId="77777777" w:rsidR="00DB5612" w:rsidRPr="008F0252" w:rsidRDefault="00DB5612" w:rsidP="00952214">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p>
        </w:tc>
      </w:tr>
      <w:tr w:rsidR="008F0252" w:rsidRPr="008F0252" w14:paraId="67A07422" w14:textId="77777777" w:rsidTr="008462B9">
        <w:tc>
          <w:tcPr>
            <w:tcW w:w="995" w:type="dxa"/>
            <w:vMerge w:val="restart"/>
            <w:vAlign w:val="center"/>
          </w:tcPr>
          <w:p w14:paraId="67A0741D" w14:textId="77777777" w:rsidR="008336DC" w:rsidRPr="008F0252" w:rsidRDefault="008336DC"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VIIIC</w:t>
            </w:r>
          </w:p>
        </w:tc>
        <w:tc>
          <w:tcPr>
            <w:tcW w:w="1986" w:type="dxa"/>
            <w:vMerge w:val="restart"/>
            <w:vAlign w:val="center"/>
          </w:tcPr>
          <w:p w14:paraId="67A0741E" w14:textId="73A16F96" w:rsidR="008336DC" w:rsidRPr="008F0252" w:rsidRDefault="00A54207" w:rsidP="00F869CE">
            <w:pPr>
              <w:pStyle w:val="ListParagraph"/>
              <w:ind w:left="0"/>
              <w:jc w:val="center"/>
              <w:rPr>
                <w:rFonts w:ascii="Times New Roman" w:hAnsi="Times New Roman" w:cs="Times New Roman"/>
                <w:sz w:val="24"/>
                <w:szCs w:val="24"/>
              </w:rPr>
            </w:pPr>
            <w:proofErr w:type="gramStart"/>
            <w:r w:rsidRPr="008F0252">
              <w:rPr>
                <w:rFonts w:ascii="Times New Roman" w:eastAsia="Times New Roman" w:hAnsi="Times New Roman" w:cs="Times New Roman"/>
                <w:sz w:val="24"/>
                <w:szCs w:val="24"/>
                <w:lang w:eastAsia="lv-LV"/>
              </w:rPr>
              <w:t>Vada centrālā aparāta daļas darbu,</w:t>
            </w:r>
            <w:proofErr w:type="gramEnd"/>
            <w:r w:rsidR="008336DC" w:rsidRPr="008F0252">
              <w:rPr>
                <w:rFonts w:ascii="Times New Roman" w:eastAsia="Times New Roman" w:hAnsi="Times New Roman" w:cs="Times New Roman"/>
                <w:sz w:val="24"/>
                <w:szCs w:val="24"/>
                <w:lang w:eastAsia="lv-LV"/>
              </w:rPr>
              <w:t xml:space="preserve"> koordinē un kontrolē ieslodzījuma vietu attiecīgo daļu darbu</w:t>
            </w:r>
          </w:p>
        </w:tc>
        <w:tc>
          <w:tcPr>
            <w:tcW w:w="1559" w:type="dxa"/>
            <w:vMerge w:val="restart"/>
            <w:vAlign w:val="center"/>
          </w:tcPr>
          <w:p w14:paraId="67A0741F" w14:textId="77777777" w:rsidR="008336DC" w:rsidRPr="008F0252" w:rsidRDefault="008336DC"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Daļas priekšnieks</w:t>
            </w:r>
          </w:p>
        </w:tc>
        <w:tc>
          <w:tcPr>
            <w:tcW w:w="4396" w:type="dxa"/>
          </w:tcPr>
          <w:p w14:paraId="67A07420" w14:textId="77777777" w:rsidR="008336DC" w:rsidRPr="008F0252" w:rsidRDefault="008336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Plāno, organizē, vada un kontrolē daļas darbu, nodrošina daļas uzdevumu izpildi, kā arī daļas sadarbību tai noteikto uzdevumu izpildē</w:t>
            </w:r>
          </w:p>
        </w:tc>
        <w:tc>
          <w:tcPr>
            <w:tcW w:w="1417" w:type="dxa"/>
            <w:vMerge w:val="restart"/>
            <w:vAlign w:val="center"/>
          </w:tcPr>
          <w:p w14:paraId="67A07421" w14:textId="74925A03" w:rsidR="008336DC" w:rsidRPr="008F0252" w:rsidRDefault="00F86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7428" w14:textId="77777777" w:rsidTr="008462B9">
        <w:tc>
          <w:tcPr>
            <w:tcW w:w="995" w:type="dxa"/>
            <w:vMerge/>
          </w:tcPr>
          <w:p w14:paraId="67A07423" w14:textId="77777777" w:rsidR="008336DC" w:rsidRPr="008F0252" w:rsidRDefault="008336DC"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24" w14:textId="77777777" w:rsidR="008336DC" w:rsidRPr="008F0252" w:rsidRDefault="008336DC"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25" w14:textId="77777777" w:rsidR="008336DC" w:rsidRPr="008F0252" w:rsidRDefault="008336DC" w:rsidP="00F869CE">
            <w:pPr>
              <w:pStyle w:val="ListParagraph"/>
              <w:ind w:left="0"/>
              <w:rPr>
                <w:rFonts w:ascii="Times New Roman" w:eastAsia="Times New Roman" w:hAnsi="Times New Roman" w:cs="Times New Roman"/>
                <w:sz w:val="24"/>
                <w:szCs w:val="24"/>
                <w:lang w:eastAsia="lv-LV"/>
              </w:rPr>
            </w:pPr>
          </w:p>
        </w:tc>
        <w:tc>
          <w:tcPr>
            <w:tcW w:w="4396" w:type="dxa"/>
          </w:tcPr>
          <w:p w14:paraId="67A07426" w14:textId="77777777" w:rsidR="008336DC" w:rsidRPr="008F0252" w:rsidRDefault="008336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priekšlikumus ieslodzījuma vietu attīstības stratēģijai apsardzes jomā</w:t>
            </w:r>
          </w:p>
        </w:tc>
        <w:tc>
          <w:tcPr>
            <w:tcW w:w="1417" w:type="dxa"/>
            <w:vMerge/>
          </w:tcPr>
          <w:p w14:paraId="67A07427" w14:textId="77777777" w:rsidR="008336DC" w:rsidRPr="008F0252" w:rsidRDefault="008336DC" w:rsidP="00F869CE">
            <w:pPr>
              <w:pStyle w:val="ListParagraph"/>
              <w:ind w:left="0"/>
              <w:rPr>
                <w:rFonts w:ascii="Times New Roman" w:eastAsia="Times New Roman" w:hAnsi="Times New Roman" w:cs="Times New Roman"/>
                <w:sz w:val="24"/>
                <w:szCs w:val="24"/>
                <w:lang w:eastAsia="lv-LV"/>
              </w:rPr>
            </w:pPr>
          </w:p>
        </w:tc>
      </w:tr>
      <w:tr w:rsidR="008F0252" w:rsidRPr="008F0252" w14:paraId="67A0742E" w14:textId="77777777" w:rsidTr="008462B9">
        <w:tc>
          <w:tcPr>
            <w:tcW w:w="995" w:type="dxa"/>
            <w:vMerge/>
          </w:tcPr>
          <w:p w14:paraId="67A07429" w14:textId="77777777" w:rsidR="008336DC" w:rsidRPr="008F0252" w:rsidRDefault="008336DC"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2A" w14:textId="77777777" w:rsidR="008336DC" w:rsidRPr="008F0252" w:rsidRDefault="008336DC"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2B" w14:textId="77777777" w:rsidR="008336DC" w:rsidRPr="008F0252" w:rsidRDefault="008336DC" w:rsidP="00F869CE">
            <w:pPr>
              <w:pStyle w:val="ListParagraph"/>
              <w:ind w:left="0"/>
              <w:rPr>
                <w:rFonts w:ascii="Times New Roman" w:eastAsia="Times New Roman" w:hAnsi="Times New Roman" w:cs="Times New Roman"/>
                <w:sz w:val="24"/>
                <w:szCs w:val="24"/>
                <w:lang w:eastAsia="lv-LV"/>
              </w:rPr>
            </w:pPr>
          </w:p>
        </w:tc>
        <w:tc>
          <w:tcPr>
            <w:tcW w:w="4396" w:type="dxa"/>
          </w:tcPr>
          <w:p w14:paraId="67A0742C" w14:textId="77777777" w:rsidR="008336DC" w:rsidRPr="008F0252" w:rsidRDefault="008336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un koordinē ieslodzījuma vietu attiecīgo daļu darbību un sniedz praktisku un metodisku palīdzību darba organizācijas uzlabošanai</w:t>
            </w:r>
          </w:p>
        </w:tc>
        <w:tc>
          <w:tcPr>
            <w:tcW w:w="1417" w:type="dxa"/>
            <w:vMerge/>
          </w:tcPr>
          <w:p w14:paraId="67A0742D" w14:textId="77777777" w:rsidR="008336DC" w:rsidRPr="008F0252" w:rsidRDefault="008336DC" w:rsidP="00F869CE">
            <w:pPr>
              <w:pStyle w:val="ListParagraph"/>
              <w:ind w:left="0"/>
              <w:rPr>
                <w:rFonts w:ascii="Times New Roman" w:eastAsia="Times New Roman" w:hAnsi="Times New Roman" w:cs="Times New Roman"/>
                <w:sz w:val="24"/>
                <w:szCs w:val="24"/>
                <w:lang w:eastAsia="lv-LV"/>
              </w:rPr>
            </w:pPr>
          </w:p>
        </w:tc>
      </w:tr>
      <w:tr w:rsidR="008F0252" w:rsidRPr="008F0252" w14:paraId="67A07434" w14:textId="77777777" w:rsidTr="008462B9">
        <w:tc>
          <w:tcPr>
            <w:tcW w:w="995" w:type="dxa"/>
            <w:vMerge/>
          </w:tcPr>
          <w:p w14:paraId="67A0742F" w14:textId="77777777" w:rsidR="008336DC" w:rsidRPr="008F0252" w:rsidRDefault="008336DC"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30" w14:textId="77777777" w:rsidR="008336DC" w:rsidRPr="008F0252" w:rsidRDefault="008336DC"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31" w14:textId="77777777" w:rsidR="008336DC" w:rsidRPr="008F0252" w:rsidRDefault="008336DC" w:rsidP="00F869CE">
            <w:pPr>
              <w:pStyle w:val="ListParagraph"/>
              <w:ind w:left="0"/>
              <w:rPr>
                <w:rFonts w:ascii="Times New Roman" w:eastAsia="Times New Roman" w:hAnsi="Times New Roman" w:cs="Times New Roman"/>
                <w:sz w:val="24"/>
                <w:szCs w:val="24"/>
                <w:lang w:eastAsia="lv-LV"/>
              </w:rPr>
            </w:pPr>
          </w:p>
        </w:tc>
        <w:tc>
          <w:tcPr>
            <w:tcW w:w="4396" w:type="dxa"/>
          </w:tcPr>
          <w:p w14:paraId="67A07432" w14:textId="510FF437" w:rsidR="008336DC" w:rsidRPr="008F0252" w:rsidRDefault="008336D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Izstrādā </w:t>
            </w:r>
            <w:r w:rsidR="001863E7" w:rsidRPr="008F0252">
              <w:rPr>
                <w:rFonts w:ascii="Times New Roman" w:hAnsi="Times New Roman" w:cs="Times New Roman"/>
                <w:sz w:val="24"/>
                <w:szCs w:val="24"/>
              </w:rPr>
              <w:t xml:space="preserve">reglamentējošo normatīvo aktu projektus, kas saistīti </w:t>
            </w:r>
            <w:r w:rsidRPr="008F0252">
              <w:rPr>
                <w:rFonts w:ascii="Times New Roman" w:hAnsi="Times New Roman" w:cs="Times New Roman"/>
                <w:sz w:val="24"/>
                <w:szCs w:val="24"/>
              </w:rPr>
              <w:t xml:space="preserve">ar apsardzi ieslodzījuma vietā, ieslodzīto pārvešanu </w:t>
            </w:r>
            <w:r w:rsidR="00662C82" w:rsidRPr="008F0252">
              <w:rPr>
                <w:rFonts w:ascii="Times New Roman" w:hAnsi="Times New Roman" w:cs="Times New Roman"/>
                <w:sz w:val="24"/>
                <w:szCs w:val="24"/>
              </w:rPr>
              <w:t xml:space="preserve">un apsardzi </w:t>
            </w:r>
            <w:r w:rsidR="001863E7" w:rsidRPr="008F0252">
              <w:rPr>
                <w:rFonts w:ascii="Times New Roman" w:hAnsi="Times New Roman" w:cs="Times New Roman"/>
                <w:sz w:val="24"/>
                <w:szCs w:val="24"/>
              </w:rPr>
              <w:t>ārstniecības iestād</w:t>
            </w:r>
            <w:r w:rsidR="00662C82" w:rsidRPr="008F0252">
              <w:rPr>
                <w:rFonts w:ascii="Times New Roman" w:hAnsi="Times New Roman" w:cs="Times New Roman"/>
                <w:sz w:val="24"/>
                <w:szCs w:val="24"/>
              </w:rPr>
              <w:t>ē</w:t>
            </w:r>
            <w:r w:rsidR="001863E7" w:rsidRPr="008F0252">
              <w:rPr>
                <w:rFonts w:ascii="Times New Roman" w:hAnsi="Times New Roman" w:cs="Times New Roman"/>
                <w:sz w:val="24"/>
                <w:szCs w:val="24"/>
              </w:rPr>
              <w:t xml:space="preserve"> ārpus ieslodzījuma vietas </w:t>
            </w:r>
            <w:r w:rsidRPr="008F0252">
              <w:rPr>
                <w:rFonts w:ascii="Times New Roman" w:hAnsi="Times New Roman" w:cs="Times New Roman"/>
                <w:sz w:val="24"/>
                <w:szCs w:val="24"/>
              </w:rPr>
              <w:t>un ārstniecības pakalpojumu saņemšanas laikā</w:t>
            </w:r>
          </w:p>
        </w:tc>
        <w:tc>
          <w:tcPr>
            <w:tcW w:w="1417" w:type="dxa"/>
            <w:vMerge/>
          </w:tcPr>
          <w:p w14:paraId="67A07433" w14:textId="77777777" w:rsidR="008336DC" w:rsidRPr="008F0252" w:rsidRDefault="008336DC" w:rsidP="00F869CE">
            <w:pPr>
              <w:pStyle w:val="ListParagraph"/>
              <w:ind w:left="0"/>
              <w:rPr>
                <w:rFonts w:ascii="Times New Roman" w:eastAsia="Times New Roman" w:hAnsi="Times New Roman" w:cs="Times New Roman"/>
                <w:sz w:val="24"/>
                <w:szCs w:val="24"/>
                <w:lang w:eastAsia="lv-LV"/>
              </w:rPr>
            </w:pPr>
          </w:p>
        </w:tc>
      </w:tr>
      <w:tr w:rsidR="008F0252" w:rsidRPr="008F0252" w14:paraId="67A0743A" w14:textId="77777777" w:rsidTr="008462B9">
        <w:tc>
          <w:tcPr>
            <w:tcW w:w="995" w:type="dxa"/>
            <w:vMerge/>
          </w:tcPr>
          <w:p w14:paraId="67A07435"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36"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37"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4396" w:type="dxa"/>
          </w:tcPr>
          <w:p w14:paraId="67A07438" w14:textId="77777777" w:rsidR="00C61636" w:rsidRPr="008F0252" w:rsidRDefault="00C61636"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bruņojuma, speciālo līdzekļu un radiostaciju uzskaiti, glabāšanu un lietošanas tiesiskumu iestādē un ieslodzījuma vietās</w:t>
            </w:r>
          </w:p>
        </w:tc>
        <w:tc>
          <w:tcPr>
            <w:tcW w:w="1417" w:type="dxa"/>
            <w:vMerge/>
          </w:tcPr>
          <w:p w14:paraId="67A07439"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r>
      <w:tr w:rsidR="008F0252" w:rsidRPr="008F0252" w14:paraId="67A07440" w14:textId="77777777" w:rsidTr="008462B9">
        <w:tc>
          <w:tcPr>
            <w:tcW w:w="995" w:type="dxa"/>
            <w:vMerge/>
          </w:tcPr>
          <w:p w14:paraId="67A0743B"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3C"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3D"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4396" w:type="dxa"/>
          </w:tcPr>
          <w:p w14:paraId="67A0743E" w14:textId="54DE5590" w:rsidR="00C61636" w:rsidRPr="008F0252" w:rsidRDefault="00C61636"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Koordinē un kontrolē </w:t>
            </w:r>
            <w:r w:rsidR="0054499C" w:rsidRPr="008F0252">
              <w:rPr>
                <w:rFonts w:ascii="Times New Roman" w:hAnsi="Times New Roman" w:cs="Times New Roman"/>
                <w:sz w:val="24"/>
                <w:szCs w:val="24"/>
              </w:rPr>
              <w:t>caurlaižu režīm</w:t>
            </w:r>
            <w:r w:rsidRPr="008F0252">
              <w:rPr>
                <w:rFonts w:ascii="Times New Roman" w:hAnsi="Times New Roman" w:cs="Times New Roman"/>
                <w:sz w:val="24"/>
                <w:szCs w:val="24"/>
              </w:rPr>
              <w:t>a nosacījumu ievērošanu un izpildi ieslodzījuma vietās</w:t>
            </w:r>
          </w:p>
        </w:tc>
        <w:tc>
          <w:tcPr>
            <w:tcW w:w="1417" w:type="dxa"/>
            <w:vMerge/>
          </w:tcPr>
          <w:p w14:paraId="67A0743F"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r>
      <w:tr w:rsidR="008F0252" w:rsidRPr="008F0252" w14:paraId="67A07446" w14:textId="77777777" w:rsidTr="008462B9">
        <w:tc>
          <w:tcPr>
            <w:tcW w:w="995" w:type="dxa"/>
            <w:vMerge/>
          </w:tcPr>
          <w:p w14:paraId="67A07441"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42"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43"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4396" w:type="dxa"/>
          </w:tcPr>
          <w:p w14:paraId="67A07444" w14:textId="2127EF31" w:rsidR="00C61636" w:rsidRPr="008F0252" w:rsidRDefault="00C61636"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Koordinē </w:t>
            </w:r>
            <w:r w:rsidR="001863E7" w:rsidRPr="008F0252">
              <w:rPr>
                <w:rFonts w:ascii="Times New Roman" w:hAnsi="Times New Roman" w:cs="Times New Roman"/>
                <w:sz w:val="24"/>
                <w:szCs w:val="24"/>
              </w:rPr>
              <w:t xml:space="preserve">jautājumus, kas saistīti </w:t>
            </w:r>
            <w:r w:rsidRPr="008F0252">
              <w:rPr>
                <w:rFonts w:ascii="Times New Roman" w:hAnsi="Times New Roman" w:cs="Times New Roman"/>
                <w:sz w:val="24"/>
                <w:szCs w:val="24"/>
              </w:rPr>
              <w:t xml:space="preserve">ar ieslodzīto pārvešanu un apsardzi ārstniecības iestādē ārpus ieslodzījuma vietas un ārstniecības pakalpojumu saņemšanas laikā </w:t>
            </w:r>
          </w:p>
        </w:tc>
        <w:tc>
          <w:tcPr>
            <w:tcW w:w="1417" w:type="dxa"/>
            <w:vMerge/>
          </w:tcPr>
          <w:p w14:paraId="67A07445"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r>
      <w:tr w:rsidR="008F0252" w:rsidRPr="008F0252" w14:paraId="67A0744C" w14:textId="77777777" w:rsidTr="008462B9">
        <w:tc>
          <w:tcPr>
            <w:tcW w:w="995" w:type="dxa"/>
            <w:vMerge/>
          </w:tcPr>
          <w:p w14:paraId="67A07447"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48"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49"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4396" w:type="dxa"/>
          </w:tcPr>
          <w:p w14:paraId="67A0744A" w14:textId="77777777" w:rsidR="00C61636" w:rsidRPr="008F0252" w:rsidRDefault="00C61636"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vada ieslodzījuma vietu attiecīgo daļu amatpersonu kvalifikācijas pilnveidošanas kursus</w:t>
            </w:r>
          </w:p>
        </w:tc>
        <w:tc>
          <w:tcPr>
            <w:tcW w:w="1417" w:type="dxa"/>
            <w:vMerge/>
          </w:tcPr>
          <w:p w14:paraId="67A0744B"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r>
      <w:tr w:rsidR="008F0252" w:rsidRPr="008F0252" w14:paraId="67A07452" w14:textId="77777777" w:rsidTr="008462B9">
        <w:tc>
          <w:tcPr>
            <w:tcW w:w="995" w:type="dxa"/>
            <w:vMerge/>
          </w:tcPr>
          <w:p w14:paraId="67A0744D"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4E"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4F"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4396" w:type="dxa"/>
          </w:tcPr>
          <w:p w14:paraId="67A07450" w14:textId="77777777" w:rsidR="00C61636" w:rsidRPr="008F0252" w:rsidRDefault="00C61636"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ieslodzījuma vietu kompleksās un pēkšņās pārbaudes, sagatavo izziņas par pārbaužu rezultātiem un sniedz priekšlikumus apsardzes funkciju uzlabošanai</w:t>
            </w:r>
          </w:p>
        </w:tc>
        <w:tc>
          <w:tcPr>
            <w:tcW w:w="1417" w:type="dxa"/>
            <w:vMerge/>
          </w:tcPr>
          <w:p w14:paraId="67A07451"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r>
      <w:tr w:rsidR="008F0252" w:rsidRPr="008F0252" w14:paraId="67A07458" w14:textId="77777777" w:rsidTr="008462B9">
        <w:tc>
          <w:tcPr>
            <w:tcW w:w="995" w:type="dxa"/>
            <w:vMerge/>
          </w:tcPr>
          <w:p w14:paraId="67A07453"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54"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55"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4396" w:type="dxa"/>
          </w:tcPr>
          <w:p w14:paraId="67A07456" w14:textId="356C793B" w:rsidR="00C61636" w:rsidRPr="008F0252" w:rsidRDefault="00343D10" w:rsidP="00EE01B4">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Atbilstoši </w:t>
            </w:r>
            <w:r w:rsidRPr="008F0252">
              <w:rPr>
                <w:rFonts w:ascii="Times New Roman" w:hAnsi="Times New Roman" w:cs="Times New Roman"/>
                <w:sz w:val="24"/>
                <w:szCs w:val="24"/>
              </w:rPr>
              <w:t xml:space="preserve">daļas </w:t>
            </w:r>
            <w:r w:rsidRPr="008F0252">
              <w:rPr>
                <w:rFonts w:ascii="Times New Roman" w:eastAsia="Times New Roman" w:hAnsi="Times New Roman" w:cs="Times New Roman"/>
                <w:sz w:val="24"/>
                <w:szCs w:val="24"/>
                <w:lang w:eastAsia="lv-LV"/>
              </w:rPr>
              <w:t xml:space="preserve">kompetencei </w:t>
            </w:r>
            <w:r w:rsidR="00C61636" w:rsidRPr="008F0252">
              <w:rPr>
                <w:rFonts w:ascii="Times New Roman" w:hAnsi="Times New Roman" w:cs="Times New Roman"/>
                <w:sz w:val="24"/>
                <w:szCs w:val="24"/>
              </w:rPr>
              <w:t>koordinē iesniegumu, priekšlikumu, sūdzību un ziņojumu izskatīšanu un kontrolē sagatavoto atbilžu projektus</w:t>
            </w:r>
          </w:p>
        </w:tc>
        <w:tc>
          <w:tcPr>
            <w:tcW w:w="1417" w:type="dxa"/>
            <w:vMerge/>
          </w:tcPr>
          <w:p w14:paraId="67A07457"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r>
      <w:tr w:rsidR="008F0252" w:rsidRPr="008F0252" w14:paraId="67A0745E" w14:textId="77777777" w:rsidTr="008462B9">
        <w:tc>
          <w:tcPr>
            <w:tcW w:w="995" w:type="dxa"/>
            <w:vMerge/>
          </w:tcPr>
          <w:p w14:paraId="67A07459"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5A"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5B"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4396" w:type="dxa"/>
          </w:tcPr>
          <w:p w14:paraId="67A0745C" w14:textId="77777777" w:rsidR="00C61636" w:rsidRPr="008F0252" w:rsidRDefault="00C61636"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ātrās reaģēšanas vienības darbu</w:t>
            </w:r>
          </w:p>
        </w:tc>
        <w:tc>
          <w:tcPr>
            <w:tcW w:w="1417" w:type="dxa"/>
            <w:vMerge/>
          </w:tcPr>
          <w:p w14:paraId="67A0745D"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r>
      <w:tr w:rsidR="008F0252" w:rsidRPr="008F0252" w14:paraId="67A07464" w14:textId="77777777" w:rsidTr="008462B9">
        <w:tc>
          <w:tcPr>
            <w:tcW w:w="995" w:type="dxa"/>
            <w:vMerge/>
          </w:tcPr>
          <w:p w14:paraId="67A0745F"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60"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61"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c>
          <w:tcPr>
            <w:tcW w:w="4396" w:type="dxa"/>
          </w:tcPr>
          <w:p w14:paraId="67A07462" w14:textId="77777777" w:rsidR="00C61636" w:rsidRPr="008F0252" w:rsidRDefault="00C61636"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kā arī sniedz konsultatīvu un praktisku atbalstu ieslodzījuma vietu inženiertehnisko apsardzes līdzekļu bojājumu, iegādes, remonta vai uzstādīšanas jautājumos</w:t>
            </w:r>
          </w:p>
        </w:tc>
        <w:tc>
          <w:tcPr>
            <w:tcW w:w="1417" w:type="dxa"/>
            <w:vMerge/>
          </w:tcPr>
          <w:p w14:paraId="67A07463" w14:textId="77777777" w:rsidR="00C61636" w:rsidRPr="008F0252" w:rsidRDefault="00C61636" w:rsidP="00F869CE">
            <w:pPr>
              <w:pStyle w:val="ListParagraph"/>
              <w:ind w:left="0"/>
              <w:rPr>
                <w:rFonts w:ascii="Times New Roman" w:eastAsia="Times New Roman" w:hAnsi="Times New Roman" w:cs="Times New Roman"/>
                <w:sz w:val="24"/>
                <w:szCs w:val="24"/>
                <w:lang w:eastAsia="lv-LV"/>
              </w:rPr>
            </w:pPr>
          </w:p>
        </w:tc>
      </w:tr>
      <w:tr w:rsidR="008F0252" w:rsidRPr="008F0252" w14:paraId="67A07466" w14:textId="77777777" w:rsidTr="00DB5612">
        <w:tc>
          <w:tcPr>
            <w:tcW w:w="10353" w:type="dxa"/>
            <w:gridSpan w:val="5"/>
            <w:tcBorders>
              <w:left w:val="nil"/>
              <w:right w:val="nil"/>
            </w:tcBorders>
          </w:tcPr>
          <w:p w14:paraId="67A07465" w14:textId="77777777" w:rsidR="00C31572" w:rsidRPr="008F0252" w:rsidRDefault="00C31572" w:rsidP="00EE01B4">
            <w:pPr>
              <w:pStyle w:val="ListParagraph"/>
              <w:ind w:left="0"/>
              <w:rPr>
                <w:rFonts w:ascii="Times New Roman" w:eastAsia="Times New Roman" w:hAnsi="Times New Roman" w:cs="Times New Roman"/>
                <w:sz w:val="24"/>
                <w:szCs w:val="24"/>
                <w:lang w:eastAsia="lv-LV"/>
              </w:rPr>
            </w:pPr>
          </w:p>
        </w:tc>
      </w:tr>
      <w:tr w:rsidR="008F0252" w:rsidRPr="008F0252" w14:paraId="67A0746C" w14:textId="77777777" w:rsidTr="008462B9">
        <w:tc>
          <w:tcPr>
            <w:tcW w:w="995" w:type="dxa"/>
            <w:vMerge w:val="restart"/>
            <w:vAlign w:val="center"/>
          </w:tcPr>
          <w:p w14:paraId="67A07467" w14:textId="77777777" w:rsidR="00C2773C" w:rsidRPr="008F0252" w:rsidRDefault="00C2773C"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VIIIB</w:t>
            </w:r>
          </w:p>
        </w:tc>
        <w:tc>
          <w:tcPr>
            <w:tcW w:w="1986" w:type="dxa"/>
            <w:vMerge w:val="restart"/>
            <w:vAlign w:val="center"/>
          </w:tcPr>
          <w:p w14:paraId="67A07468" w14:textId="5C175910" w:rsidR="00C2773C" w:rsidRPr="008F0252" w:rsidRDefault="00C2773C"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Var vadīt centrālā ap</w:t>
            </w:r>
            <w:r w:rsidR="00317A88" w:rsidRPr="008F0252">
              <w:rPr>
                <w:rFonts w:ascii="Times New Roman" w:eastAsia="Times New Roman" w:hAnsi="Times New Roman" w:cs="Times New Roman"/>
                <w:sz w:val="24"/>
                <w:szCs w:val="24"/>
                <w:lang w:eastAsia="lv-LV"/>
              </w:rPr>
              <w:t>a</w:t>
            </w:r>
            <w:r w:rsidRPr="008F0252">
              <w:rPr>
                <w:rFonts w:ascii="Times New Roman" w:eastAsia="Times New Roman" w:hAnsi="Times New Roman" w:cs="Times New Roman"/>
                <w:sz w:val="24"/>
                <w:szCs w:val="24"/>
                <w:lang w:eastAsia="lv-LV"/>
              </w:rPr>
              <w:t>rāta daļas darbu, koordinēt un kontrolēt ieslodzījuma viet</w:t>
            </w:r>
            <w:r w:rsidR="00A54207" w:rsidRPr="008F0252">
              <w:rPr>
                <w:rFonts w:ascii="Times New Roman" w:eastAsia="Times New Roman" w:hAnsi="Times New Roman" w:cs="Times New Roman"/>
                <w:sz w:val="24"/>
                <w:szCs w:val="24"/>
                <w:lang w:eastAsia="lv-LV"/>
              </w:rPr>
              <w:t>u</w:t>
            </w:r>
            <w:r w:rsidRPr="008F0252">
              <w:rPr>
                <w:rFonts w:ascii="Times New Roman" w:eastAsia="Times New Roman" w:hAnsi="Times New Roman" w:cs="Times New Roman"/>
                <w:sz w:val="24"/>
                <w:szCs w:val="24"/>
                <w:lang w:eastAsia="lv-LV"/>
              </w:rPr>
              <w:t xml:space="preserve"> attiecīgo daļu darbu</w:t>
            </w:r>
          </w:p>
        </w:tc>
        <w:tc>
          <w:tcPr>
            <w:tcW w:w="1559" w:type="dxa"/>
            <w:vMerge w:val="restart"/>
            <w:vAlign w:val="center"/>
          </w:tcPr>
          <w:p w14:paraId="67A07469" w14:textId="232A1CBC" w:rsidR="00C2773C" w:rsidRPr="008F0252" w:rsidRDefault="00C2773C"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Daļas priekšnieka</w:t>
            </w:r>
            <w:r w:rsidR="0028318D"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vietnieks</w:t>
            </w:r>
          </w:p>
        </w:tc>
        <w:tc>
          <w:tcPr>
            <w:tcW w:w="4396" w:type="dxa"/>
          </w:tcPr>
          <w:p w14:paraId="67A0746A" w14:textId="2BCA3178" w:rsidR="00C2773C" w:rsidRPr="008F0252" w:rsidRDefault="00C2773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Izskata iesniegumus, priekšlikumus, sūdzības un ziņojumus </w:t>
            </w:r>
            <w:r w:rsidR="00662C82" w:rsidRPr="008F0252">
              <w:rPr>
                <w:rFonts w:ascii="Times New Roman" w:hAnsi="Times New Roman" w:cs="Times New Roman"/>
                <w:sz w:val="24"/>
                <w:szCs w:val="24"/>
              </w:rPr>
              <w:t xml:space="preserve">un sagatavo atbilžu projektus jautājumos, kas saistīti ar </w:t>
            </w:r>
            <w:r w:rsidRPr="008F0252">
              <w:rPr>
                <w:rFonts w:ascii="Times New Roman" w:hAnsi="Times New Roman" w:cs="Times New Roman"/>
                <w:sz w:val="24"/>
                <w:szCs w:val="24"/>
              </w:rPr>
              <w:t>apsardz</w:t>
            </w:r>
            <w:r w:rsidR="00662C82" w:rsidRPr="008F0252">
              <w:rPr>
                <w:rFonts w:ascii="Times New Roman" w:hAnsi="Times New Roman" w:cs="Times New Roman"/>
                <w:sz w:val="24"/>
                <w:szCs w:val="24"/>
              </w:rPr>
              <w:t>i</w:t>
            </w:r>
            <w:r w:rsidRPr="008F0252">
              <w:rPr>
                <w:rFonts w:ascii="Times New Roman" w:hAnsi="Times New Roman" w:cs="Times New Roman"/>
                <w:sz w:val="24"/>
                <w:szCs w:val="24"/>
              </w:rPr>
              <w:t xml:space="preserve"> ieslodzījuma vietā, ieslodzīto pārvešan</w:t>
            </w:r>
            <w:r w:rsidR="00662C82" w:rsidRPr="008F0252">
              <w:rPr>
                <w:rFonts w:ascii="Times New Roman" w:hAnsi="Times New Roman" w:cs="Times New Roman"/>
                <w:sz w:val="24"/>
                <w:szCs w:val="24"/>
              </w:rPr>
              <w:t>u</w:t>
            </w:r>
            <w:r w:rsidRPr="008F0252">
              <w:rPr>
                <w:rFonts w:ascii="Times New Roman" w:hAnsi="Times New Roman" w:cs="Times New Roman"/>
                <w:sz w:val="24"/>
                <w:szCs w:val="24"/>
              </w:rPr>
              <w:t xml:space="preserve"> un apsardz</w:t>
            </w:r>
            <w:r w:rsidR="00662C82" w:rsidRPr="008F0252">
              <w:rPr>
                <w:rFonts w:ascii="Times New Roman" w:hAnsi="Times New Roman" w:cs="Times New Roman"/>
                <w:sz w:val="24"/>
                <w:szCs w:val="24"/>
              </w:rPr>
              <w:t>i</w:t>
            </w:r>
            <w:r w:rsidRPr="008F0252">
              <w:rPr>
                <w:rFonts w:ascii="Times New Roman" w:hAnsi="Times New Roman" w:cs="Times New Roman"/>
                <w:sz w:val="24"/>
                <w:szCs w:val="24"/>
              </w:rPr>
              <w:t xml:space="preserve"> ārstniecības iestādē ārpus ieslodzījuma vietas un ārstniecības pakalpojumu saņemšanas laikā </w:t>
            </w:r>
          </w:p>
        </w:tc>
        <w:tc>
          <w:tcPr>
            <w:tcW w:w="1417" w:type="dxa"/>
            <w:vMerge w:val="restart"/>
            <w:vAlign w:val="center"/>
          </w:tcPr>
          <w:p w14:paraId="67A0746B" w14:textId="77777777" w:rsidR="00C2773C" w:rsidRPr="008F0252" w:rsidRDefault="00C2773C"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Majors</w:t>
            </w:r>
          </w:p>
        </w:tc>
      </w:tr>
      <w:tr w:rsidR="008F0252" w:rsidRPr="008F0252" w14:paraId="67A07472" w14:textId="77777777" w:rsidTr="008462B9">
        <w:tc>
          <w:tcPr>
            <w:tcW w:w="995" w:type="dxa"/>
            <w:vMerge/>
          </w:tcPr>
          <w:p w14:paraId="67A0746D" w14:textId="77777777" w:rsidR="00C2773C" w:rsidRPr="008F0252" w:rsidRDefault="00C2773C"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6E" w14:textId="77777777" w:rsidR="00C2773C" w:rsidRPr="008F0252" w:rsidRDefault="00C2773C"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6F" w14:textId="77777777" w:rsidR="00C2773C" w:rsidRPr="008F0252" w:rsidRDefault="00C2773C" w:rsidP="00F869CE">
            <w:pPr>
              <w:pStyle w:val="ListParagraph"/>
              <w:ind w:left="0"/>
              <w:rPr>
                <w:rFonts w:ascii="Times New Roman" w:eastAsia="Times New Roman" w:hAnsi="Times New Roman" w:cs="Times New Roman"/>
                <w:sz w:val="24"/>
                <w:szCs w:val="24"/>
                <w:lang w:eastAsia="lv-LV"/>
              </w:rPr>
            </w:pPr>
          </w:p>
        </w:tc>
        <w:tc>
          <w:tcPr>
            <w:tcW w:w="4396" w:type="dxa"/>
          </w:tcPr>
          <w:p w14:paraId="67A07470" w14:textId="35453EF0" w:rsidR="00C2773C" w:rsidRPr="008F0252" w:rsidRDefault="00C2773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Sniedz ieslodzījuma vietu attiecīgajām daļām </w:t>
            </w:r>
            <w:r w:rsidR="00887438" w:rsidRPr="008F0252">
              <w:rPr>
                <w:rFonts w:ascii="Times New Roman" w:hAnsi="Times New Roman" w:cs="Times New Roman"/>
                <w:sz w:val="24"/>
                <w:szCs w:val="24"/>
              </w:rPr>
              <w:t xml:space="preserve">praktisku un metodisku palīdzību </w:t>
            </w:r>
            <w:r w:rsidR="001863E7" w:rsidRPr="008F0252">
              <w:rPr>
                <w:rFonts w:ascii="Times New Roman" w:hAnsi="Times New Roman" w:cs="Times New Roman"/>
                <w:sz w:val="24"/>
                <w:szCs w:val="24"/>
              </w:rPr>
              <w:t xml:space="preserve">jautājumos, kas saistīti ar </w:t>
            </w:r>
            <w:r w:rsidRPr="008F0252">
              <w:rPr>
                <w:rFonts w:ascii="Times New Roman" w:hAnsi="Times New Roman" w:cs="Times New Roman"/>
                <w:sz w:val="24"/>
                <w:szCs w:val="24"/>
              </w:rPr>
              <w:t>bruņojuma, speciālo līdzekļu un ieslodzīto pārvešan</w:t>
            </w:r>
            <w:r w:rsidR="001863E7" w:rsidRPr="008F0252">
              <w:rPr>
                <w:rFonts w:ascii="Times New Roman" w:hAnsi="Times New Roman" w:cs="Times New Roman"/>
                <w:sz w:val="24"/>
                <w:szCs w:val="24"/>
              </w:rPr>
              <w:t>u</w:t>
            </w:r>
            <w:r w:rsidRPr="008F0252">
              <w:rPr>
                <w:rFonts w:ascii="Times New Roman" w:hAnsi="Times New Roman" w:cs="Times New Roman"/>
                <w:sz w:val="24"/>
                <w:szCs w:val="24"/>
              </w:rPr>
              <w:t xml:space="preserve"> un apsardz</w:t>
            </w:r>
            <w:r w:rsidR="001863E7" w:rsidRPr="008F0252">
              <w:rPr>
                <w:rFonts w:ascii="Times New Roman" w:hAnsi="Times New Roman" w:cs="Times New Roman"/>
                <w:sz w:val="24"/>
                <w:szCs w:val="24"/>
              </w:rPr>
              <w:t>i</w:t>
            </w:r>
            <w:r w:rsidRPr="008F0252">
              <w:rPr>
                <w:rFonts w:ascii="Times New Roman" w:hAnsi="Times New Roman" w:cs="Times New Roman"/>
                <w:sz w:val="24"/>
                <w:szCs w:val="24"/>
              </w:rPr>
              <w:t xml:space="preserve"> ārstniecības iestādē ārpus ieslodzījuma vietas un ārstniecības pakalpojumu saņemšanas laikā </w:t>
            </w:r>
          </w:p>
        </w:tc>
        <w:tc>
          <w:tcPr>
            <w:tcW w:w="1417" w:type="dxa"/>
            <w:vMerge/>
          </w:tcPr>
          <w:p w14:paraId="67A07471" w14:textId="77777777" w:rsidR="00C2773C" w:rsidRPr="008F0252" w:rsidRDefault="00C2773C" w:rsidP="00F869CE">
            <w:pPr>
              <w:pStyle w:val="ListParagraph"/>
              <w:ind w:left="0"/>
              <w:rPr>
                <w:rFonts w:ascii="Times New Roman" w:eastAsia="Times New Roman" w:hAnsi="Times New Roman" w:cs="Times New Roman"/>
                <w:sz w:val="24"/>
                <w:szCs w:val="24"/>
                <w:lang w:eastAsia="lv-LV"/>
              </w:rPr>
            </w:pPr>
          </w:p>
        </w:tc>
      </w:tr>
      <w:tr w:rsidR="008F0252" w:rsidRPr="008F0252" w14:paraId="67A07478" w14:textId="77777777" w:rsidTr="008462B9">
        <w:tc>
          <w:tcPr>
            <w:tcW w:w="995" w:type="dxa"/>
            <w:vMerge/>
          </w:tcPr>
          <w:p w14:paraId="67A07473" w14:textId="77777777" w:rsidR="00C2773C" w:rsidRPr="008F0252" w:rsidRDefault="00C2773C"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74" w14:textId="77777777" w:rsidR="00C2773C" w:rsidRPr="008F0252" w:rsidRDefault="00C2773C"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75" w14:textId="77777777" w:rsidR="00C2773C" w:rsidRPr="008F0252" w:rsidRDefault="00C2773C" w:rsidP="00F869CE">
            <w:pPr>
              <w:pStyle w:val="ListParagraph"/>
              <w:ind w:left="0"/>
              <w:rPr>
                <w:rFonts w:ascii="Times New Roman" w:eastAsia="Times New Roman" w:hAnsi="Times New Roman" w:cs="Times New Roman"/>
                <w:sz w:val="24"/>
                <w:szCs w:val="24"/>
                <w:lang w:eastAsia="lv-LV"/>
              </w:rPr>
            </w:pPr>
          </w:p>
        </w:tc>
        <w:tc>
          <w:tcPr>
            <w:tcW w:w="4396" w:type="dxa"/>
          </w:tcPr>
          <w:p w14:paraId="67A07476" w14:textId="1B0FA7D5" w:rsidR="00C2773C" w:rsidRPr="008F0252" w:rsidRDefault="00C2773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ātrās reaģēšanas vienības ieroču, speciālo līdzekļu, speciālās tehnikas un munīcijas pieņemšanu</w:t>
            </w:r>
            <w:r w:rsidR="00B81CC5" w:rsidRPr="008F0252">
              <w:rPr>
                <w:rFonts w:ascii="Times New Roman" w:hAnsi="Times New Roman" w:cs="Times New Roman"/>
                <w:sz w:val="24"/>
                <w:szCs w:val="24"/>
              </w:rPr>
              <w:t>,</w:t>
            </w:r>
            <w:r w:rsidR="00565167" w:rsidRPr="008F0252">
              <w:rPr>
                <w:rFonts w:ascii="Times New Roman" w:hAnsi="Times New Roman" w:cs="Times New Roman"/>
                <w:sz w:val="24"/>
                <w:szCs w:val="24"/>
              </w:rPr>
              <w:t xml:space="preserve"> </w:t>
            </w:r>
            <w:r w:rsidRPr="008F0252">
              <w:rPr>
                <w:rFonts w:ascii="Times New Roman" w:hAnsi="Times New Roman" w:cs="Times New Roman"/>
                <w:sz w:val="24"/>
                <w:szCs w:val="24"/>
              </w:rPr>
              <w:t>izsniegšanu, glabāšanu un tehnisko stāvokli</w:t>
            </w:r>
          </w:p>
        </w:tc>
        <w:tc>
          <w:tcPr>
            <w:tcW w:w="1417" w:type="dxa"/>
            <w:vMerge/>
          </w:tcPr>
          <w:p w14:paraId="67A07477" w14:textId="77777777" w:rsidR="00C2773C" w:rsidRPr="008F0252" w:rsidRDefault="00C2773C" w:rsidP="00F869CE">
            <w:pPr>
              <w:pStyle w:val="ListParagraph"/>
              <w:ind w:left="0"/>
              <w:rPr>
                <w:rFonts w:ascii="Times New Roman" w:eastAsia="Times New Roman" w:hAnsi="Times New Roman" w:cs="Times New Roman"/>
                <w:sz w:val="24"/>
                <w:szCs w:val="24"/>
                <w:lang w:eastAsia="lv-LV"/>
              </w:rPr>
            </w:pPr>
          </w:p>
        </w:tc>
      </w:tr>
      <w:tr w:rsidR="008F0252" w:rsidRPr="008F0252" w14:paraId="67A0747E" w14:textId="77777777" w:rsidTr="008462B9">
        <w:tc>
          <w:tcPr>
            <w:tcW w:w="995" w:type="dxa"/>
            <w:vMerge/>
          </w:tcPr>
          <w:p w14:paraId="67A07479" w14:textId="77777777" w:rsidR="005A23B0" w:rsidRPr="008F0252" w:rsidRDefault="005A23B0"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7A" w14:textId="77777777" w:rsidR="005A23B0" w:rsidRPr="008F0252" w:rsidRDefault="005A23B0"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7B" w14:textId="77777777" w:rsidR="005A23B0" w:rsidRPr="008F0252" w:rsidRDefault="005A23B0" w:rsidP="00F869CE">
            <w:pPr>
              <w:pStyle w:val="ListParagraph"/>
              <w:ind w:left="0"/>
              <w:rPr>
                <w:rFonts w:ascii="Times New Roman" w:eastAsia="Times New Roman" w:hAnsi="Times New Roman" w:cs="Times New Roman"/>
                <w:sz w:val="24"/>
                <w:szCs w:val="24"/>
                <w:lang w:eastAsia="lv-LV"/>
              </w:rPr>
            </w:pPr>
          </w:p>
        </w:tc>
        <w:tc>
          <w:tcPr>
            <w:tcW w:w="4396" w:type="dxa"/>
          </w:tcPr>
          <w:p w14:paraId="67A0747C" w14:textId="07EFB57C" w:rsidR="005A23B0" w:rsidRPr="008F0252" w:rsidRDefault="005A23B0" w:rsidP="0054499C">
            <w:pPr>
              <w:pStyle w:val="ListParagraph"/>
              <w:ind w:left="0" w:right="57"/>
              <w:rPr>
                <w:rFonts w:ascii="Times New Roman" w:hAnsi="Times New Roman" w:cs="Times New Roman"/>
                <w:sz w:val="24"/>
                <w:szCs w:val="24"/>
              </w:rPr>
            </w:pPr>
            <w:r w:rsidRPr="008F0252">
              <w:rPr>
                <w:rFonts w:ascii="Times New Roman" w:hAnsi="Times New Roman" w:cs="Times New Roman"/>
                <w:sz w:val="24"/>
                <w:szCs w:val="24"/>
              </w:rPr>
              <w:t xml:space="preserve">Koordinē un kontrolē ieslodzījuma vietu amatpersonu apmācību </w:t>
            </w:r>
            <w:r w:rsidR="00B81CC5" w:rsidRPr="008F0252">
              <w:rPr>
                <w:rFonts w:ascii="Times New Roman" w:hAnsi="Times New Roman" w:cs="Times New Roman"/>
                <w:sz w:val="24"/>
                <w:szCs w:val="24"/>
              </w:rPr>
              <w:t xml:space="preserve">attiecībā uz </w:t>
            </w:r>
            <w:r w:rsidRPr="008F0252">
              <w:rPr>
                <w:rFonts w:ascii="Times New Roman" w:hAnsi="Times New Roman" w:cs="Times New Roman"/>
                <w:sz w:val="24"/>
                <w:szCs w:val="24"/>
              </w:rPr>
              <w:t>bruņojuma, speciālo līdzekļu un ieslodzīto pārvešan</w:t>
            </w:r>
            <w:r w:rsidR="00B81CC5" w:rsidRPr="008F0252">
              <w:rPr>
                <w:rFonts w:ascii="Times New Roman" w:hAnsi="Times New Roman" w:cs="Times New Roman"/>
                <w:sz w:val="24"/>
                <w:szCs w:val="24"/>
              </w:rPr>
              <w:t>u</w:t>
            </w:r>
            <w:r w:rsidRPr="008F0252">
              <w:rPr>
                <w:rFonts w:ascii="Times New Roman" w:hAnsi="Times New Roman" w:cs="Times New Roman"/>
                <w:sz w:val="24"/>
                <w:szCs w:val="24"/>
              </w:rPr>
              <w:t xml:space="preserve"> un apsardz</w:t>
            </w:r>
            <w:r w:rsidR="00B81CC5" w:rsidRPr="008F0252">
              <w:rPr>
                <w:rFonts w:ascii="Times New Roman" w:hAnsi="Times New Roman" w:cs="Times New Roman"/>
                <w:sz w:val="24"/>
                <w:szCs w:val="24"/>
              </w:rPr>
              <w:t>i</w:t>
            </w:r>
            <w:r w:rsidRPr="008F0252">
              <w:rPr>
                <w:rFonts w:ascii="Times New Roman" w:hAnsi="Times New Roman" w:cs="Times New Roman"/>
                <w:sz w:val="24"/>
                <w:szCs w:val="24"/>
              </w:rPr>
              <w:t xml:space="preserve"> ārstniecības iestādē ārpus ieslodzījuma vietas un ārstniecības pakalpojumu saņemšanas laikā</w:t>
            </w:r>
          </w:p>
        </w:tc>
        <w:tc>
          <w:tcPr>
            <w:tcW w:w="1417" w:type="dxa"/>
            <w:vMerge/>
          </w:tcPr>
          <w:p w14:paraId="67A0747D" w14:textId="77777777" w:rsidR="005A23B0" w:rsidRPr="008F0252" w:rsidRDefault="005A23B0" w:rsidP="00F869CE">
            <w:pPr>
              <w:pStyle w:val="ListParagraph"/>
              <w:ind w:left="0"/>
              <w:rPr>
                <w:rFonts w:ascii="Times New Roman" w:eastAsia="Times New Roman" w:hAnsi="Times New Roman" w:cs="Times New Roman"/>
                <w:sz w:val="24"/>
                <w:szCs w:val="24"/>
                <w:lang w:eastAsia="lv-LV"/>
              </w:rPr>
            </w:pPr>
          </w:p>
        </w:tc>
      </w:tr>
      <w:tr w:rsidR="008F0252" w:rsidRPr="008F0252" w14:paraId="67A07484" w14:textId="77777777" w:rsidTr="008462B9">
        <w:tc>
          <w:tcPr>
            <w:tcW w:w="995" w:type="dxa"/>
            <w:vMerge/>
          </w:tcPr>
          <w:p w14:paraId="67A0747F" w14:textId="77777777" w:rsidR="005A23B0" w:rsidRPr="008F0252" w:rsidRDefault="005A23B0"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80" w14:textId="77777777" w:rsidR="005A23B0" w:rsidRPr="008F0252" w:rsidRDefault="005A23B0"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81" w14:textId="77777777" w:rsidR="005A23B0" w:rsidRPr="008F0252" w:rsidRDefault="005A23B0" w:rsidP="00F869CE">
            <w:pPr>
              <w:pStyle w:val="ListParagraph"/>
              <w:ind w:left="0"/>
              <w:rPr>
                <w:rFonts w:ascii="Times New Roman" w:eastAsia="Times New Roman" w:hAnsi="Times New Roman" w:cs="Times New Roman"/>
                <w:sz w:val="24"/>
                <w:szCs w:val="24"/>
                <w:lang w:eastAsia="lv-LV"/>
              </w:rPr>
            </w:pPr>
          </w:p>
        </w:tc>
        <w:tc>
          <w:tcPr>
            <w:tcW w:w="4396" w:type="dxa"/>
          </w:tcPr>
          <w:p w14:paraId="67A07482" w14:textId="45BE96E4" w:rsidR="005A23B0" w:rsidRPr="008F0252" w:rsidRDefault="005A23B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Kontrolē </w:t>
            </w:r>
            <w:r w:rsidR="0054499C" w:rsidRPr="008F0252">
              <w:rPr>
                <w:rFonts w:ascii="Times New Roman" w:hAnsi="Times New Roman" w:cs="Times New Roman"/>
                <w:sz w:val="24"/>
                <w:szCs w:val="24"/>
              </w:rPr>
              <w:t>caurlaižu režīm</w:t>
            </w:r>
            <w:r w:rsidRPr="008F0252">
              <w:rPr>
                <w:rFonts w:ascii="Times New Roman" w:hAnsi="Times New Roman" w:cs="Times New Roman"/>
                <w:sz w:val="24"/>
                <w:szCs w:val="24"/>
              </w:rPr>
              <w:t>a nosacījumu ievērošanu ieslodzījuma vietās</w:t>
            </w:r>
          </w:p>
        </w:tc>
        <w:tc>
          <w:tcPr>
            <w:tcW w:w="1417" w:type="dxa"/>
            <w:vMerge/>
          </w:tcPr>
          <w:p w14:paraId="67A07483" w14:textId="77777777" w:rsidR="005A23B0" w:rsidRPr="008F0252" w:rsidRDefault="005A23B0" w:rsidP="00F869CE">
            <w:pPr>
              <w:pStyle w:val="ListParagraph"/>
              <w:ind w:left="0"/>
              <w:rPr>
                <w:rFonts w:ascii="Times New Roman" w:eastAsia="Times New Roman" w:hAnsi="Times New Roman" w:cs="Times New Roman"/>
                <w:sz w:val="24"/>
                <w:szCs w:val="24"/>
                <w:lang w:eastAsia="lv-LV"/>
              </w:rPr>
            </w:pPr>
          </w:p>
        </w:tc>
      </w:tr>
      <w:tr w:rsidR="008F0252" w:rsidRPr="008F0252" w14:paraId="67A0748A" w14:textId="77777777" w:rsidTr="008462B9">
        <w:tc>
          <w:tcPr>
            <w:tcW w:w="995" w:type="dxa"/>
            <w:vMerge/>
          </w:tcPr>
          <w:p w14:paraId="67A07485" w14:textId="77777777" w:rsidR="005A23B0" w:rsidRPr="008F0252" w:rsidRDefault="005A23B0"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86" w14:textId="77777777" w:rsidR="005A23B0" w:rsidRPr="008F0252" w:rsidRDefault="005A23B0"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87" w14:textId="77777777" w:rsidR="005A23B0" w:rsidRPr="008F0252" w:rsidRDefault="005A23B0" w:rsidP="00F869CE">
            <w:pPr>
              <w:pStyle w:val="ListParagraph"/>
              <w:ind w:left="0"/>
              <w:rPr>
                <w:rFonts w:ascii="Times New Roman" w:eastAsia="Times New Roman" w:hAnsi="Times New Roman" w:cs="Times New Roman"/>
                <w:sz w:val="24"/>
                <w:szCs w:val="24"/>
                <w:lang w:eastAsia="lv-LV"/>
              </w:rPr>
            </w:pPr>
          </w:p>
        </w:tc>
        <w:tc>
          <w:tcPr>
            <w:tcW w:w="4396" w:type="dxa"/>
          </w:tcPr>
          <w:p w14:paraId="67A07488" w14:textId="4A24FA29" w:rsidR="005A23B0" w:rsidRPr="008F0252" w:rsidRDefault="00A30102" w:rsidP="0054499C">
            <w:pPr>
              <w:pStyle w:val="ListParagraph"/>
              <w:ind w:left="0" w:right="57"/>
              <w:rPr>
                <w:rFonts w:ascii="Times New Roman" w:hAnsi="Times New Roman" w:cs="Times New Roman"/>
                <w:sz w:val="24"/>
                <w:szCs w:val="24"/>
              </w:rPr>
            </w:pPr>
            <w:r w:rsidRPr="008F0252">
              <w:rPr>
                <w:rFonts w:ascii="Times New Roman" w:hAnsi="Times New Roman" w:cs="Times New Roman"/>
                <w:sz w:val="24"/>
                <w:szCs w:val="24"/>
              </w:rPr>
              <w:t>Koordinē un kontrolē bruņojuma un speciālo līdzekļ</w:t>
            </w:r>
            <w:r w:rsidR="0054499C" w:rsidRPr="008F0252">
              <w:rPr>
                <w:rFonts w:ascii="Times New Roman" w:hAnsi="Times New Roman" w:cs="Times New Roman"/>
                <w:sz w:val="24"/>
                <w:szCs w:val="24"/>
              </w:rPr>
              <w:t>u</w:t>
            </w:r>
            <w:r w:rsidRPr="008F0252">
              <w:rPr>
                <w:rFonts w:ascii="Times New Roman" w:hAnsi="Times New Roman" w:cs="Times New Roman"/>
                <w:sz w:val="24"/>
                <w:szCs w:val="24"/>
              </w:rPr>
              <w:t xml:space="preserve"> apriti</w:t>
            </w:r>
            <w:r w:rsidR="0054499C" w:rsidRPr="008F0252">
              <w:rPr>
                <w:rFonts w:ascii="Times New Roman" w:hAnsi="Times New Roman" w:cs="Times New Roman"/>
                <w:sz w:val="24"/>
                <w:szCs w:val="24"/>
              </w:rPr>
              <w:t>,</w:t>
            </w:r>
            <w:r w:rsidRPr="008F0252">
              <w:rPr>
                <w:rFonts w:ascii="Times New Roman" w:hAnsi="Times New Roman" w:cs="Times New Roman"/>
                <w:sz w:val="24"/>
                <w:szCs w:val="24"/>
              </w:rPr>
              <w:t xml:space="preserve"> uzskaiti, glabāšanu un lietošanas tiesiskumu ieslodzījuma vietās, kā arī nodrošina iestādes bruņojuma un speciālo līdzekļu uzskaiti un glabāšanu</w:t>
            </w:r>
          </w:p>
        </w:tc>
        <w:tc>
          <w:tcPr>
            <w:tcW w:w="1417" w:type="dxa"/>
            <w:vMerge/>
          </w:tcPr>
          <w:p w14:paraId="67A07489" w14:textId="77777777" w:rsidR="005A23B0" w:rsidRPr="008F0252" w:rsidRDefault="005A23B0" w:rsidP="00F869CE">
            <w:pPr>
              <w:pStyle w:val="ListParagraph"/>
              <w:ind w:left="0"/>
              <w:rPr>
                <w:rFonts w:ascii="Times New Roman" w:eastAsia="Times New Roman" w:hAnsi="Times New Roman" w:cs="Times New Roman"/>
                <w:sz w:val="24"/>
                <w:szCs w:val="24"/>
                <w:lang w:eastAsia="lv-LV"/>
              </w:rPr>
            </w:pPr>
          </w:p>
        </w:tc>
      </w:tr>
      <w:tr w:rsidR="008F0252" w:rsidRPr="008F0252" w14:paraId="67A07490" w14:textId="77777777" w:rsidTr="008462B9">
        <w:tc>
          <w:tcPr>
            <w:tcW w:w="995" w:type="dxa"/>
            <w:vMerge/>
          </w:tcPr>
          <w:p w14:paraId="67A0748B"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8C"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8D"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4396" w:type="dxa"/>
          </w:tcPr>
          <w:p w14:paraId="67A0748E" w14:textId="77777777" w:rsidR="00A30102" w:rsidRPr="008F0252" w:rsidRDefault="00A3010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ieslodzījuma vietu attiecīgo daļu amatpersonu kvalifikācijas paaugstināšanu bruņojuma un speciālo līdzekļu aprites jomā</w:t>
            </w:r>
          </w:p>
        </w:tc>
        <w:tc>
          <w:tcPr>
            <w:tcW w:w="1417" w:type="dxa"/>
            <w:vMerge/>
          </w:tcPr>
          <w:p w14:paraId="67A0748F"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r>
      <w:tr w:rsidR="008F0252" w:rsidRPr="008F0252" w14:paraId="67A07496" w14:textId="77777777" w:rsidTr="008462B9">
        <w:tc>
          <w:tcPr>
            <w:tcW w:w="995" w:type="dxa"/>
            <w:vMerge/>
          </w:tcPr>
          <w:p w14:paraId="67A07491"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92"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93"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4396" w:type="dxa"/>
          </w:tcPr>
          <w:p w14:paraId="67A07494" w14:textId="77777777" w:rsidR="00A30102" w:rsidRPr="008F0252" w:rsidRDefault="00A3010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ieslodzījuma vietu kompleksajās pārbaudēs un veic pēkšņās pārbaudes, sagatavo izziņas par pārbaužu rezultātiem un sniedz priekšlikumus apsardzes funkciju uzlabošanai</w:t>
            </w:r>
          </w:p>
        </w:tc>
        <w:tc>
          <w:tcPr>
            <w:tcW w:w="1417" w:type="dxa"/>
            <w:vMerge/>
          </w:tcPr>
          <w:p w14:paraId="67A07495"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r>
      <w:tr w:rsidR="008F0252" w:rsidRPr="008F0252" w14:paraId="67A0749C" w14:textId="77777777" w:rsidTr="008462B9">
        <w:tc>
          <w:tcPr>
            <w:tcW w:w="995" w:type="dxa"/>
            <w:vMerge/>
          </w:tcPr>
          <w:p w14:paraId="67A07497"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98"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99"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4396" w:type="dxa"/>
          </w:tcPr>
          <w:p w14:paraId="67A0749A" w14:textId="587EA66A" w:rsidR="00A30102" w:rsidRPr="008F0252" w:rsidRDefault="00A3010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Izstrādā </w:t>
            </w:r>
            <w:r w:rsidR="001863E7" w:rsidRPr="008F0252">
              <w:rPr>
                <w:rFonts w:ascii="Times New Roman" w:hAnsi="Times New Roman" w:cs="Times New Roman"/>
                <w:sz w:val="24"/>
                <w:szCs w:val="24"/>
              </w:rPr>
              <w:t xml:space="preserve">reglamentējošo normatīvo aktu projektus, kas saistīti </w:t>
            </w:r>
            <w:r w:rsidRPr="008F0252">
              <w:rPr>
                <w:rFonts w:ascii="Times New Roman" w:hAnsi="Times New Roman" w:cs="Times New Roman"/>
                <w:sz w:val="24"/>
                <w:szCs w:val="24"/>
              </w:rPr>
              <w:t xml:space="preserve">ar apsardzi </w:t>
            </w:r>
            <w:r w:rsidR="001863E7" w:rsidRPr="008F0252">
              <w:rPr>
                <w:rFonts w:ascii="Times New Roman" w:hAnsi="Times New Roman" w:cs="Times New Roman"/>
                <w:sz w:val="24"/>
                <w:szCs w:val="24"/>
              </w:rPr>
              <w:t>ieslodzījuma vietā,</w:t>
            </w:r>
            <w:r w:rsidRPr="008F0252">
              <w:rPr>
                <w:rFonts w:ascii="Times New Roman" w:hAnsi="Times New Roman" w:cs="Times New Roman"/>
                <w:sz w:val="24"/>
                <w:szCs w:val="24"/>
              </w:rPr>
              <w:t xml:space="preserve"> ieslodzīto pārvešanu u</w:t>
            </w:r>
            <w:r w:rsidR="00662C82" w:rsidRPr="008F0252">
              <w:rPr>
                <w:rFonts w:ascii="Times New Roman" w:hAnsi="Times New Roman" w:cs="Times New Roman"/>
                <w:sz w:val="24"/>
                <w:szCs w:val="24"/>
              </w:rPr>
              <w:t>n</w:t>
            </w:r>
            <w:r w:rsidRPr="008F0252">
              <w:rPr>
                <w:rFonts w:ascii="Times New Roman" w:hAnsi="Times New Roman" w:cs="Times New Roman"/>
                <w:sz w:val="24"/>
                <w:szCs w:val="24"/>
              </w:rPr>
              <w:t xml:space="preserve"> </w:t>
            </w:r>
            <w:r w:rsidR="00662C82" w:rsidRPr="008F0252">
              <w:rPr>
                <w:rFonts w:ascii="Times New Roman" w:hAnsi="Times New Roman" w:cs="Times New Roman"/>
                <w:sz w:val="24"/>
                <w:szCs w:val="24"/>
              </w:rPr>
              <w:t xml:space="preserve">apsardzi </w:t>
            </w:r>
            <w:r w:rsidRPr="008F0252">
              <w:rPr>
                <w:rFonts w:ascii="Times New Roman" w:hAnsi="Times New Roman" w:cs="Times New Roman"/>
                <w:sz w:val="24"/>
                <w:szCs w:val="24"/>
              </w:rPr>
              <w:t>ārstniecības iestād</w:t>
            </w:r>
            <w:r w:rsidR="00662C82" w:rsidRPr="008F0252">
              <w:rPr>
                <w:rFonts w:ascii="Times New Roman" w:hAnsi="Times New Roman" w:cs="Times New Roman"/>
                <w:sz w:val="24"/>
                <w:szCs w:val="24"/>
              </w:rPr>
              <w:t>ē</w:t>
            </w:r>
            <w:r w:rsidRPr="008F0252">
              <w:rPr>
                <w:rFonts w:ascii="Times New Roman" w:hAnsi="Times New Roman" w:cs="Times New Roman"/>
                <w:sz w:val="24"/>
                <w:szCs w:val="24"/>
              </w:rPr>
              <w:t xml:space="preserve"> ārpus ieslodzījuma vietas un ārstniecības pakalpojumu saņemšanas laikā</w:t>
            </w:r>
          </w:p>
        </w:tc>
        <w:tc>
          <w:tcPr>
            <w:tcW w:w="1417" w:type="dxa"/>
            <w:vMerge/>
          </w:tcPr>
          <w:p w14:paraId="67A0749B"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r>
      <w:tr w:rsidR="008F0252" w:rsidRPr="008F0252" w14:paraId="67A074A2" w14:textId="77777777" w:rsidTr="008462B9">
        <w:tc>
          <w:tcPr>
            <w:tcW w:w="995" w:type="dxa"/>
            <w:vMerge/>
          </w:tcPr>
          <w:p w14:paraId="67A0749D"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9E"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9F"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4396" w:type="dxa"/>
          </w:tcPr>
          <w:p w14:paraId="67A074A0" w14:textId="24C78F57" w:rsidR="00A30102" w:rsidRPr="008F0252" w:rsidRDefault="00A3010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Iesniedz daļas priekšniekam un iestādes vadībai priekšlikumus par darba organizācijas uzlabošanu</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ieslodzījuma vietu attiecīgajās daļās</w:t>
            </w:r>
          </w:p>
        </w:tc>
        <w:tc>
          <w:tcPr>
            <w:tcW w:w="1417" w:type="dxa"/>
            <w:vMerge/>
          </w:tcPr>
          <w:p w14:paraId="67A074A1"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r>
      <w:tr w:rsidR="008F0252" w:rsidRPr="008F0252" w14:paraId="67A074A8" w14:textId="77777777" w:rsidTr="008462B9">
        <w:tc>
          <w:tcPr>
            <w:tcW w:w="995" w:type="dxa"/>
            <w:vMerge/>
          </w:tcPr>
          <w:p w14:paraId="67A074A3"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A4"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A5"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4396" w:type="dxa"/>
          </w:tcPr>
          <w:p w14:paraId="67A074A6" w14:textId="3866676C" w:rsidR="00A30102" w:rsidRPr="008F0252" w:rsidRDefault="00A3010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Apkopo un iesniedz pārskatus par ieslodzījuma vietu attiecīgo daļu darbu, kā arī sagatavo pārskatus bruņojuma jautājum</w:t>
            </w:r>
            <w:r w:rsidR="00B81CC5" w:rsidRPr="008F0252">
              <w:rPr>
                <w:rFonts w:ascii="Times New Roman" w:hAnsi="Times New Roman" w:cs="Times New Roman"/>
                <w:sz w:val="24"/>
                <w:szCs w:val="24"/>
              </w:rPr>
              <w:t>os</w:t>
            </w:r>
          </w:p>
        </w:tc>
        <w:tc>
          <w:tcPr>
            <w:tcW w:w="1417" w:type="dxa"/>
            <w:vMerge/>
          </w:tcPr>
          <w:p w14:paraId="67A074A7"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r>
      <w:tr w:rsidR="008F0252" w:rsidRPr="008F0252" w14:paraId="67A074AE" w14:textId="77777777" w:rsidTr="008462B9">
        <w:tc>
          <w:tcPr>
            <w:tcW w:w="995" w:type="dxa"/>
            <w:vMerge/>
          </w:tcPr>
          <w:p w14:paraId="67A074A9"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AA"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AB"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c>
          <w:tcPr>
            <w:tcW w:w="4396" w:type="dxa"/>
          </w:tcPr>
          <w:p w14:paraId="67A074AC" w14:textId="77777777" w:rsidR="00A30102" w:rsidRPr="008F0252" w:rsidRDefault="00A3010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tehniskās specifikācijas projektus tehnisko līdzekļu, speciālo līdzekļu un bruņojuma iepirkuma procedūrām</w:t>
            </w:r>
          </w:p>
        </w:tc>
        <w:tc>
          <w:tcPr>
            <w:tcW w:w="1417" w:type="dxa"/>
            <w:vMerge/>
          </w:tcPr>
          <w:p w14:paraId="67A074AD" w14:textId="77777777" w:rsidR="00A30102" w:rsidRPr="008F0252" w:rsidRDefault="00A30102" w:rsidP="00F869CE">
            <w:pPr>
              <w:pStyle w:val="ListParagraph"/>
              <w:ind w:left="0"/>
              <w:rPr>
                <w:rFonts w:ascii="Times New Roman" w:eastAsia="Times New Roman" w:hAnsi="Times New Roman" w:cs="Times New Roman"/>
                <w:sz w:val="24"/>
                <w:szCs w:val="24"/>
                <w:lang w:eastAsia="lv-LV"/>
              </w:rPr>
            </w:pPr>
          </w:p>
        </w:tc>
      </w:tr>
      <w:tr w:rsidR="008F0252" w:rsidRPr="008F0252" w14:paraId="67A074B4" w14:textId="77777777" w:rsidTr="008462B9">
        <w:tc>
          <w:tcPr>
            <w:tcW w:w="995" w:type="dxa"/>
            <w:vMerge/>
          </w:tcPr>
          <w:p w14:paraId="67A074AF" w14:textId="77777777" w:rsidR="00C2773C" w:rsidRPr="008F0252" w:rsidRDefault="00C2773C"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B0" w14:textId="77777777" w:rsidR="00C2773C" w:rsidRPr="008F0252" w:rsidRDefault="00C2773C"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B1" w14:textId="77777777" w:rsidR="00C2773C" w:rsidRPr="008F0252" w:rsidRDefault="00C2773C" w:rsidP="00F869CE">
            <w:pPr>
              <w:pStyle w:val="ListParagraph"/>
              <w:ind w:left="0"/>
              <w:rPr>
                <w:rFonts w:ascii="Times New Roman" w:eastAsia="Times New Roman" w:hAnsi="Times New Roman" w:cs="Times New Roman"/>
                <w:sz w:val="24"/>
                <w:szCs w:val="24"/>
                <w:lang w:eastAsia="lv-LV"/>
              </w:rPr>
            </w:pPr>
          </w:p>
        </w:tc>
        <w:tc>
          <w:tcPr>
            <w:tcW w:w="4396" w:type="dxa"/>
          </w:tcPr>
          <w:p w14:paraId="67A074B2" w14:textId="77777777" w:rsidR="00C2773C" w:rsidRPr="008F0252" w:rsidRDefault="00C2773C"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Pilda daļas priekšnieka amata pienākumus tā prombūtnes laikā</w:t>
            </w:r>
          </w:p>
        </w:tc>
        <w:tc>
          <w:tcPr>
            <w:tcW w:w="1417" w:type="dxa"/>
            <w:vMerge/>
          </w:tcPr>
          <w:p w14:paraId="67A074B3" w14:textId="77777777" w:rsidR="00C2773C" w:rsidRPr="008F0252" w:rsidRDefault="00C2773C" w:rsidP="00F869CE">
            <w:pPr>
              <w:pStyle w:val="ListParagraph"/>
              <w:ind w:left="0"/>
              <w:rPr>
                <w:rFonts w:ascii="Times New Roman" w:eastAsia="Times New Roman" w:hAnsi="Times New Roman" w:cs="Times New Roman"/>
                <w:sz w:val="24"/>
                <w:szCs w:val="24"/>
                <w:lang w:eastAsia="lv-LV"/>
              </w:rPr>
            </w:pPr>
          </w:p>
        </w:tc>
      </w:tr>
      <w:tr w:rsidR="008F0252" w:rsidRPr="008F0252" w14:paraId="67A074B6" w14:textId="77777777" w:rsidTr="00DB5612">
        <w:tc>
          <w:tcPr>
            <w:tcW w:w="10353" w:type="dxa"/>
            <w:gridSpan w:val="5"/>
            <w:tcBorders>
              <w:left w:val="nil"/>
              <w:right w:val="nil"/>
            </w:tcBorders>
          </w:tcPr>
          <w:p w14:paraId="67A074B5" w14:textId="77777777" w:rsidR="00F37B0C" w:rsidRPr="008F0252" w:rsidRDefault="00F37B0C" w:rsidP="00EE01B4">
            <w:pPr>
              <w:pStyle w:val="ListParagraph"/>
              <w:ind w:left="0"/>
              <w:rPr>
                <w:rFonts w:ascii="Times New Roman" w:eastAsia="Times New Roman" w:hAnsi="Times New Roman" w:cs="Times New Roman"/>
                <w:sz w:val="24"/>
                <w:szCs w:val="24"/>
                <w:lang w:eastAsia="lv-LV"/>
              </w:rPr>
            </w:pPr>
          </w:p>
        </w:tc>
      </w:tr>
      <w:tr w:rsidR="008F0252" w:rsidRPr="008F0252" w14:paraId="67A074BC" w14:textId="77777777" w:rsidTr="008462B9">
        <w:tc>
          <w:tcPr>
            <w:tcW w:w="995" w:type="dxa"/>
            <w:vMerge w:val="restart"/>
            <w:vAlign w:val="center"/>
          </w:tcPr>
          <w:p w14:paraId="67A074B7" w14:textId="77777777" w:rsidR="006F7515" w:rsidRPr="008F0252" w:rsidRDefault="006F7515"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VIIIA</w:t>
            </w:r>
          </w:p>
        </w:tc>
        <w:tc>
          <w:tcPr>
            <w:tcW w:w="1986" w:type="dxa"/>
            <w:vMerge w:val="restart"/>
            <w:vAlign w:val="center"/>
          </w:tcPr>
          <w:p w14:paraId="67A074B8" w14:textId="77777777" w:rsidR="006F7515" w:rsidRPr="008F0252" w:rsidRDefault="006F7515"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Vada ieslodzījuma vietas attiecīgās daļas darbu</w:t>
            </w:r>
          </w:p>
        </w:tc>
        <w:tc>
          <w:tcPr>
            <w:tcW w:w="1559" w:type="dxa"/>
            <w:vMerge w:val="restart"/>
            <w:vAlign w:val="center"/>
          </w:tcPr>
          <w:p w14:paraId="67A074B9" w14:textId="77777777" w:rsidR="006F7515" w:rsidRPr="008F0252" w:rsidRDefault="006F7515"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Daļas priekšnieks</w:t>
            </w:r>
          </w:p>
        </w:tc>
        <w:tc>
          <w:tcPr>
            <w:tcW w:w="4396" w:type="dxa"/>
          </w:tcPr>
          <w:p w14:paraId="67A074BA" w14:textId="77777777" w:rsidR="006F7515" w:rsidRPr="008F0252" w:rsidRDefault="006F7515"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Plāno, vada, organizē un kontrolē ieslodzījuma vietas daļas darbu</w:t>
            </w:r>
          </w:p>
        </w:tc>
        <w:tc>
          <w:tcPr>
            <w:tcW w:w="1417" w:type="dxa"/>
            <w:vMerge w:val="restart"/>
            <w:vAlign w:val="center"/>
          </w:tcPr>
          <w:p w14:paraId="67A074BB" w14:textId="77777777" w:rsidR="006F7515" w:rsidRPr="008F0252" w:rsidRDefault="006F7515"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Majors</w:t>
            </w:r>
          </w:p>
        </w:tc>
      </w:tr>
      <w:tr w:rsidR="008F0252" w:rsidRPr="008F0252" w14:paraId="67A074C2" w14:textId="77777777" w:rsidTr="008462B9">
        <w:tc>
          <w:tcPr>
            <w:tcW w:w="995" w:type="dxa"/>
            <w:vMerge/>
          </w:tcPr>
          <w:p w14:paraId="67A074BD"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BE"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BF"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4396" w:type="dxa"/>
          </w:tcPr>
          <w:p w14:paraId="67A074C0" w14:textId="77777777" w:rsidR="006F7515" w:rsidRPr="008F0252" w:rsidRDefault="006F7515"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daļas amatpersonu apmācību un kvalifikācijas pilnveidošanas nodarbības</w:t>
            </w:r>
          </w:p>
        </w:tc>
        <w:tc>
          <w:tcPr>
            <w:tcW w:w="1417" w:type="dxa"/>
            <w:vMerge/>
          </w:tcPr>
          <w:p w14:paraId="67A074C1"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r>
      <w:tr w:rsidR="008F0252" w:rsidRPr="008F0252" w14:paraId="67A074C8" w14:textId="77777777" w:rsidTr="008462B9">
        <w:tc>
          <w:tcPr>
            <w:tcW w:w="995" w:type="dxa"/>
            <w:vMerge/>
          </w:tcPr>
          <w:p w14:paraId="67A074C3"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C4"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C5"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4396" w:type="dxa"/>
          </w:tcPr>
          <w:p w14:paraId="67A074C6" w14:textId="5A68A3CE" w:rsidR="006F7515" w:rsidRPr="008F0252" w:rsidRDefault="006F7515"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Sniedz sardzes vienības amatpersonām </w:t>
            </w:r>
            <w:r w:rsidR="00EC4003" w:rsidRPr="008F0252">
              <w:rPr>
                <w:rFonts w:ascii="Times New Roman" w:hAnsi="Times New Roman" w:cs="Times New Roman"/>
                <w:sz w:val="24"/>
                <w:szCs w:val="24"/>
              </w:rPr>
              <w:t xml:space="preserve">praktisku palīdzību </w:t>
            </w:r>
            <w:r w:rsidRPr="008F0252">
              <w:rPr>
                <w:rFonts w:ascii="Times New Roman" w:hAnsi="Times New Roman" w:cs="Times New Roman"/>
                <w:sz w:val="24"/>
                <w:szCs w:val="24"/>
              </w:rPr>
              <w:t>darba organizācijas jautājumos</w:t>
            </w:r>
          </w:p>
        </w:tc>
        <w:tc>
          <w:tcPr>
            <w:tcW w:w="1417" w:type="dxa"/>
            <w:vMerge/>
          </w:tcPr>
          <w:p w14:paraId="67A074C7"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r>
      <w:tr w:rsidR="008F0252" w:rsidRPr="008F0252" w14:paraId="67A074CE" w14:textId="77777777" w:rsidTr="008462B9">
        <w:tc>
          <w:tcPr>
            <w:tcW w:w="995" w:type="dxa"/>
            <w:vMerge/>
          </w:tcPr>
          <w:p w14:paraId="67A074C9"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CA"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CB"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4396" w:type="dxa"/>
          </w:tcPr>
          <w:p w14:paraId="67A074CC" w14:textId="24396478" w:rsidR="006F7515" w:rsidRPr="008F0252" w:rsidRDefault="006F7515"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plānotās un neplānotās pārbaudes</w:t>
            </w:r>
            <w:r w:rsidR="0028114D" w:rsidRPr="008F0252">
              <w:rPr>
                <w:rFonts w:ascii="Times New Roman" w:hAnsi="Times New Roman" w:cs="Times New Roman"/>
                <w:sz w:val="24"/>
                <w:szCs w:val="24"/>
              </w:rPr>
              <w:t xml:space="preserve"> attiecībā uz dienesta pienākumu pildīšanu sardzes vienībās</w:t>
            </w:r>
          </w:p>
        </w:tc>
        <w:tc>
          <w:tcPr>
            <w:tcW w:w="1417" w:type="dxa"/>
            <w:vMerge/>
          </w:tcPr>
          <w:p w14:paraId="67A074CD"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r>
      <w:tr w:rsidR="008F0252" w:rsidRPr="008F0252" w14:paraId="67A074D4" w14:textId="77777777" w:rsidTr="008462B9">
        <w:tc>
          <w:tcPr>
            <w:tcW w:w="995" w:type="dxa"/>
            <w:vMerge/>
          </w:tcPr>
          <w:p w14:paraId="67A074CF"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D0"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D1"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4396" w:type="dxa"/>
          </w:tcPr>
          <w:p w14:paraId="67A074D2" w14:textId="77777777" w:rsidR="006F7515" w:rsidRPr="008F0252" w:rsidRDefault="006F7515"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bruņojuma un speciālo līdzekļu glabāšanu, uzskaiti un pielietošanu ieslodzījuma vietā atbilstoši normatīvo aktu prasībām</w:t>
            </w:r>
          </w:p>
        </w:tc>
        <w:tc>
          <w:tcPr>
            <w:tcW w:w="1417" w:type="dxa"/>
            <w:vMerge/>
          </w:tcPr>
          <w:p w14:paraId="67A074D3"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r>
      <w:tr w:rsidR="008F0252" w:rsidRPr="008F0252" w14:paraId="67A074DA" w14:textId="77777777" w:rsidTr="008462B9">
        <w:tc>
          <w:tcPr>
            <w:tcW w:w="995" w:type="dxa"/>
            <w:vMerge/>
          </w:tcPr>
          <w:p w14:paraId="67A074D5"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D6"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D7"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4396" w:type="dxa"/>
          </w:tcPr>
          <w:p w14:paraId="67A074D8" w14:textId="77777777" w:rsidR="006F7515" w:rsidRPr="008F0252" w:rsidRDefault="006F7515"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Sniedz priekšlikumus normatīvo aktu projektiem</w:t>
            </w:r>
          </w:p>
        </w:tc>
        <w:tc>
          <w:tcPr>
            <w:tcW w:w="1417" w:type="dxa"/>
            <w:vMerge/>
          </w:tcPr>
          <w:p w14:paraId="67A074D9"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r>
      <w:tr w:rsidR="008F0252" w:rsidRPr="008F0252" w14:paraId="67A074E0" w14:textId="77777777" w:rsidTr="008462B9">
        <w:tc>
          <w:tcPr>
            <w:tcW w:w="995" w:type="dxa"/>
            <w:vMerge/>
          </w:tcPr>
          <w:p w14:paraId="67A074DB"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DC"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DD"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4396" w:type="dxa"/>
          </w:tcPr>
          <w:p w14:paraId="67A074DE" w14:textId="77777777" w:rsidR="006F7515" w:rsidRPr="008F0252" w:rsidRDefault="006F7515"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Plāno, organizē un vada praktiskās mācību šaušanas nodarbības</w:t>
            </w:r>
          </w:p>
        </w:tc>
        <w:tc>
          <w:tcPr>
            <w:tcW w:w="1417" w:type="dxa"/>
            <w:vMerge/>
          </w:tcPr>
          <w:p w14:paraId="67A074DF"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r>
      <w:tr w:rsidR="008F0252" w:rsidRPr="008F0252" w14:paraId="67A074E6" w14:textId="77777777" w:rsidTr="008462B9">
        <w:tc>
          <w:tcPr>
            <w:tcW w:w="995" w:type="dxa"/>
            <w:vMerge/>
          </w:tcPr>
          <w:p w14:paraId="67A074E1"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E2"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E3"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4396" w:type="dxa"/>
          </w:tcPr>
          <w:p w14:paraId="67A074E4" w14:textId="77777777" w:rsidR="006F7515" w:rsidRPr="008F0252" w:rsidRDefault="006F7515"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Sagatavo pārskatus par daļas darba rezultātiem</w:t>
            </w:r>
          </w:p>
        </w:tc>
        <w:tc>
          <w:tcPr>
            <w:tcW w:w="1417" w:type="dxa"/>
            <w:vMerge/>
          </w:tcPr>
          <w:p w14:paraId="67A074E5"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r>
      <w:tr w:rsidR="008F0252" w:rsidRPr="008F0252" w14:paraId="67A074EC" w14:textId="77777777" w:rsidTr="008462B9">
        <w:tc>
          <w:tcPr>
            <w:tcW w:w="995" w:type="dxa"/>
            <w:vMerge/>
          </w:tcPr>
          <w:p w14:paraId="67A074E7"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4E8"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E9"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c>
          <w:tcPr>
            <w:tcW w:w="4396" w:type="dxa"/>
          </w:tcPr>
          <w:p w14:paraId="67A074EA" w14:textId="63F2DD1C" w:rsidR="006F7515" w:rsidRPr="008F0252" w:rsidRDefault="006F7515"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Izstrādā un iesniedz apstiprināšanai ieslodzījuma vietas </w:t>
            </w:r>
            <w:r w:rsidR="00450854" w:rsidRPr="008F0252">
              <w:rPr>
                <w:rFonts w:ascii="Times New Roman" w:hAnsi="Times New Roman" w:cs="Times New Roman"/>
                <w:sz w:val="24"/>
                <w:szCs w:val="24"/>
              </w:rPr>
              <w:t>a</w:t>
            </w:r>
            <w:r w:rsidRPr="008F0252">
              <w:rPr>
                <w:rFonts w:ascii="Times New Roman" w:hAnsi="Times New Roman" w:cs="Times New Roman"/>
                <w:sz w:val="24"/>
                <w:szCs w:val="24"/>
              </w:rPr>
              <w:t>psardzes plānu</w:t>
            </w:r>
          </w:p>
        </w:tc>
        <w:tc>
          <w:tcPr>
            <w:tcW w:w="1417" w:type="dxa"/>
            <w:vMerge/>
          </w:tcPr>
          <w:p w14:paraId="67A074EB" w14:textId="77777777" w:rsidR="006F7515" w:rsidRPr="008F0252" w:rsidRDefault="006F7515" w:rsidP="00F869CE">
            <w:pPr>
              <w:pStyle w:val="ListParagraph"/>
              <w:ind w:left="0"/>
              <w:rPr>
                <w:rFonts w:ascii="Times New Roman" w:eastAsia="Times New Roman" w:hAnsi="Times New Roman" w:cs="Times New Roman"/>
                <w:sz w:val="24"/>
                <w:szCs w:val="24"/>
                <w:lang w:eastAsia="lv-LV"/>
              </w:rPr>
            </w:pPr>
          </w:p>
        </w:tc>
      </w:tr>
      <w:tr w:rsidR="008F0252" w:rsidRPr="008F0252" w14:paraId="67A074EE" w14:textId="77777777" w:rsidTr="00DB5612">
        <w:tc>
          <w:tcPr>
            <w:tcW w:w="10353" w:type="dxa"/>
            <w:gridSpan w:val="5"/>
            <w:tcBorders>
              <w:left w:val="nil"/>
              <w:right w:val="nil"/>
            </w:tcBorders>
          </w:tcPr>
          <w:p w14:paraId="67A074ED" w14:textId="77777777" w:rsidR="00421EDF" w:rsidRPr="008F0252" w:rsidRDefault="00421EDF" w:rsidP="00EE01B4">
            <w:pPr>
              <w:pStyle w:val="ListParagraph"/>
              <w:ind w:left="0"/>
              <w:rPr>
                <w:rFonts w:ascii="Times New Roman" w:hAnsi="Times New Roman" w:cs="Times New Roman"/>
                <w:sz w:val="24"/>
                <w:szCs w:val="24"/>
              </w:rPr>
            </w:pPr>
          </w:p>
        </w:tc>
      </w:tr>
      <w:tr w:rsidR="008F0252" w:rsidRPr="008F0252" w14:paraId="67A074F4" w14:textId="77777777" w:rsidTr="008462B9">
        <w:tc>
          <w:tcPr>
            <w:tcW w:w="995" w:type="dxa"/>
            <w:vMerge w:val="restart"/>
            <w:vAlign w:val="center"/>
          </w:tcPr>
          <w:p w14:paraId="67A074EF" w14:textId="77777777" w:rsidR="006F2947" w:rsidRPr="008F0252" w:rsidRDefault="006F294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VII</w:t>
            </w:r>
          </w:p>
        </w:tc>
        <w:tc>
          <w:tcPr>
            <w:tcW w:w="1986" w:type="dxa"/>
            <w:vMerge w:val="restart"/>
            <w:vAlign w:val="center"/>
          </w:tcPr>
          <w:p w14:paraId="67A074F0" w14:textId="77777777" w:rsidR="006F2947" w:rsidRPr="008F0252" w:rsidRDefault="006F2947"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Var vadīt ieslodzījuma vietas attiecīgās daļas darbu</w:t>
            </w:r>
          </w:p>
        </w:tc>
        <w:tc>
          <w:tcPr>
            <w:tcW w:w="1559" w:type="dxa"/>
            <w:vMerge w:val="restart"/>
            <w:vAlign w:val="center"/>
          </w:tcPr>
          <w:p w14:paraId="67A074F1" w14:textId="77777777" w:rsidR="006F2947" w:rsidRPr="008F0252" w:rsidRDefault="006F2947"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Daļas priekšnieka vietnieks</w:t>
            </w:r>
          </w:p>
        </w:tc>
        <w:tc>
          <w:tcPr>
            <w:tcW w:w="4396" w:type="dxa"/>
          </w:tcPr>
          <w:p w14:paraId="67A074F2" w14:textId="15E37430" w:rsidR="006F2947" w:rsidRPr="008F0252" w:rsidRDefault="006F294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VA</w:t>
            </w:r>
            <w:proofErr w:type="gramStart"/>
            <w:r w:rsidRPr="008F0252">
              <w:rPr>
                <w:rFonts w:ascii="Times New Roman" w:hAnsi="Times New Roman" w:cs="Times New Roman"/>
                <w:sz w:val="24"/>
                <w:szCs w:val="24"/>
              </w:rPr>
              <w:t xml:space="preserve"> vai VB</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w:t>
            </w:r>
            <w:proofErr w:type="gramEnd"/>
            <w:r w:rsidRPr="008F0252">
              <w:rPr>
                <w:rFonts w:ascii="Times New Roman" w:hAnsi="Times New Roman" w:cs="Times New Roman"/>
                <w:sz w:val="24"/>
                <w:szCs w:val="24"/>
              </w:rPr>
              <w:t>, kā arī:</w:t>
            </w:r>
          </w:p>
        </w:tc>
        <w:tc>
          <w:tcPr>
            <w:tcW w:w="1417" w:type="dxa"/>
            <w:vMerge w:val="restart"/>
            <w:vAlign w:val="center"/>
          </w:tcPr>
          <w:p w14:paraId="67A074F3" w14:textId="77777777" w:rsidR="006F2947" w:rsidRPr="008F0252" w:rsidRDefault="006F294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4FA" w14:textId="77777777" w:rsidTr="008462B9">
        <w:tc>
          <w:tcPr>
            <w:tcW w:w="995" w:type="dxa"/>
            <w:vMerge/>
          </w:tcPr>
          <w:p w14:paraId="67A074F5" w14:textId="77777777" w:rsidR="006F2947" w:rsidRPr="008F0252" w:rsidRDefault="006F2947" w:rsidP="00F869CE">
            <w:pPr>
              <w:pStyle w:val="ListParagraph"/>
              <w:ind w:left="0"/>
              <w:rPr>
                <w:rFonts w:ascii="Times New Roman" w:hAnsi="Times New Roman" w:cs="Times New Roman"/>
                <w:sz w:val="24"/>
                <w:szCs w:val="24"/>
              </w:rPr>
            </w:pPr>
          </w:p>
        </w:tc>
        <w:tc>
          <w:tcPr>
            <w:tcW w:w="1986" w:type="dxa"/>
            <w:vMerge/>
          </w:tcPr>
          <w:p w14:paraId="67A074F6" w14:textId="77777777" w:rsidR="006F2947" w:rsidRPr="008F0252" w:rsidRDefault="006F2947"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F7" w14:textId="77777777" w:rsidR="006F2947" w:rsidRPr="008F0252" w:rsidRDefault="006F2947" w:rsidP="00F869CE">
            <w:pPr>
              <w:pStyle w:val="ListParagraph"/>
              <w:ind w:left="0"/>
              <w:rPr>
                <w:rFonts w:ascii="Times New Roman" w:eastAsia="Times New Roman" w:hAnsi="Times New Roman" w:cs="Times New Roman"/>
                <w:sz w:val="24"/>
                <w:szCs w:val="24"/>
                <w:lang w:eastAsia="lv-LV"/>
              </w:rPr>
            </w:pPr>
          </w:p>
        </w:tc>
        <w:tc>
          <w:tcPr>
            <w:tcW w:w="4396" w:type="dxa"/>
          </w:tcPr>
          <w:p w14:paraId="67A074F8" w14:textId="77777777" w:rsidR="006F2947" w:rsidRPr="008F0252" w:rsidRDefault="006F294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Plāno un vada daļas amatpersonu apmācību un kvalifikācijas pilnveidošanas nodarbības</w:t>
            </w:r>
          </w:p>
        </w:tc>
        <w:tc>
          <w:tcPr>
            <w:tcW w:w="1417" w:type="dxa"/>
            <w:vMerge/>
          </w:tcPr>
          <w:p w14:paraId="67A074F9" w14:textId="77777777" w:rsidR="006F2947" w:rsidRPr="008F0252" w:rsidRDefault="006F2947" w:rsidP="00F869CE">
            <w:pPr>
              <w:pStyle w:val="ListParagraph"/>
              <w:ind w:left="0"/>
              <w:rPr>
                <w:rFonts w:ascii="Times New Roman" w:hAnsi="Times New Roman" w:cs="Times New Roman"/>
                <w:sz w:val="24"/>
                <w:szCs w:val="24"/>
              </w:rPr>
            </w:pPr>
          </w:p>
        </w:tc>
      </w:tr>
      <w:tr w:rsidR="008F0252" w:rsidRPr="008F0252" w14:paraId="67A07500" w14:textId="77777777" w:rsidTr="008462B9">
        <w:tc>
          <w:tcPr>
            <w:tcW w:w="995" w:type="dxa"/>
            <w:vMerge/>
          </w:tcPr>
          <w:p w14:paraId="67A074FB" w14:textId="77777777" w:rsidR="006F2947" w:rsidRPr="008F0252" w:rsidRDefault="006F2947" w:rsidP="00F869CE">
            <w:pPr>
              <w:pStyle w:val="ListParagraph"/>
              <w:ind w:left="0"/>
              <w:rPr>
                <w:rFonts w:ascii="Times New Roman" w:hAnsi="Times New Roman" w:cs="Times New Roman"/>
                <w:sz w:val="24"/>
                <w:szCs w:val="24"/>
              </w:rPr>
            </w:pPr>
          </w:p>
        </w:tc>
        <w:tc>
          <w:tcPr>
            <w:tcW w:w="1986" w:type="dxa"/>
            <w:vMerge/>
          </w:tcPr>
          <w:p w14:paraId="67A074FC" w14:textId="77777777" w:rsidR="006F2947" w:rsidRPr="008F0252" w:rsidRDefault="006F2947"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4FD" w14:textId="77777777" w:rsidR="006F2947" w:rsidRPr="008F0252" w:rsidRDefault="006F2947" w:rsidP="00F869CE">
            <w:pPr>
              <w:pStyle w:val="ListParagraph"/>
              <w:ind w:left="0"/>
              <w:rPr>
                <w:rFonts w:ascii="Times New Roman" w:eastAsia="Times New Roman" w:hAnsi="Times New Roman" w:cs="Times New Roman"/>
                <w:sz w:val="24"/>
                <w:szCs w:val="24"/>
                <w:lang w:eastAsia="lv-LV"/>
              </w:rPr>
            </w:pPr>
          </w:p>
        </w:tc>
        <w:tc>
          <w:tcPr>
            <w:tcW w:w="4396" w:type="dxa"/>
          </w:tcPr>
          <w:p w14:paraId="67A074FE" w14:textId="77777777" w:rsidR="006F2947" w:rsidRPr="008F0252" w:rsidRDefault="006F294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ieslodzījuma vietas apsardzes plāna projektu</w:t>
            </w:r>
          </w:p>
        </w:tc>
        <w:tc>
          <w:tcPr>
            <w:tcW w:w="1417" w:type="dxa"/>
            <w:vMerge/>
          </w:tcPr>
          <w:p w14:paraId="67A074FF" w14:textId="77777777" w:rsidR="006F2947" w:rsidRPr="008F0252" w:rsidRDefault="006F2947" w:rsidP="00F869CE">
            <w:pPr>
              <w:pStyle w:val="ListParagraph"/>
              <w:ind w:left="0"/>
              <w:rPr>
                <w:rFonts w:ascii="Times New Roman" w:hAnsi="Times New Roman" w:cs="Times New Roman"/>
                <w:sz w:val="24"/>
                <w:szCs w:val="24"/>
              </w:rPr>
            </w:pPr>
          </w:p>
        </w:tc>
      </w:tr>
      <w:tr w:rsidR="008F0252" w:rsidRPr="008F0252" w14:paraId="67A07506" w14:textId="77777777" w:rsidTr="008462B9">
        <w:tc>
          <w:tcPr>
            <w:tcW w:w="995" w:type="dxa"/>
            <w:vMerge/>
          </w:tcPr>
          <w:p w14:paraId="67A07501" w14:textId="77777777" w:rsidR="006F2947" w:rsidRPr="008F0252" w:rsidRDefault="006F2947" w:rsidP="00F869CE">
            <w:pPr>
              <w:pStyle w:val="ListParagraph"/>
              <w:ind w:left="0"/>
              <w:rPr>
                <w:rFonts w:ascii="Times New Roman" w:hAnsi="Times New Roman" w:cs="Times New Roman"/>
                <w:sz w:val="24"/>
                <w:szCs w:val="24"/>
              </w:rPr>
            </w:pPr>
          </w:p>
        </w:tc>
        <w:tc>
          <w:tcPr>
            <w:tcW w:w="1986" w:type="dxa"/>
            <w:vMerge/>
          </w:tcPr>
          <w:p w14:paraId="67A07502" w14:textId="77777777" w:rsidR="006F2947" w:rsidRPr="008F0252" w:rsidRDefault="006F2947"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503" w14:textId="77777777" w:rsidR="006F2947" w:rsidRPr="008F0252" w:rsidRDefault="006F2947" w:rsidP="00F869CE">
            <w:pPr>
              <w:pStyle w:val="ListParagraph"/>
              <w:ind w:left="0"/>
              <w:rPr>
                <w:rFonts w:ascii="Times New Roman" w:eastAsia="Times New Roman" w:hAnsi="Times New Roman" w:cs="Times New Roman"/>
                <w:sz w:val="24"/>
                <w:szCs w:val="24"/>
                <w:lang w:eastAsia="lv-LV"/>
              </w:rPr>
            </w:pPr>
          </w:p>
        </w:tc>
        <w:tc>
          <w:tcPr>
            <w:tcW w:w="4396" w:type="dxa"/>
          </w:tcPr>
          <w:p w14:paraId="67A07504" w14:textId="77777777" w:rsidR="006F2947" w:rsidRPr="008F0252" w:rsidRDefault="006F294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daļas uzdevumu izpildi, kā arī sniedz praktisku palīdzību darba organizācijas jautājumos</w:t>
            </w:r>
          </w:p>
        </w:tc>
        <w:tc>
          <w:tcPr>
            <w:tcW w:w="1417" w:type="dxa"/>
            <w:vMerge/>
          </w:tcPr>
          <w:p w14:paraId="67A07505" w14:textId="77777777" w:rsidR="006F2947" w:rsidRPr="008F0252" w:rsidRDefault="006F2947" w:rsidP="00F869CE">
            <w:pPr>
              <w:pStyle w:val="ListParagraph"/>
              <w:ind w:left="0"/>
              <w:rPr>
                <w:rFonts w:ascii="Times New Roman" w:hAnsi="Times New Roman" w:cs="Times New Roman"/>
                <w:sz w:val="24"/>
                <w:szCs w:val="24"/>
              </w:rPr>
            </w:pPr>
          </w:p>
        </w:tc>
      </w:tr>
      <w:tr w:rsidR="008F0252" w:rsidRPr="008F0252" w14:paraId="67A0750C" w14:textId="77777777" w:rsidTr="008462B9">
        <w:tc>
          <w:tcPr>
            <w:tcW w:w="995" w:type="dxa"/>
            <w:vMerge/>
          </w:tcPr>
          <w:p w14:paraId="67A07507" w14:textId="77777777" w:rsidR="006F2947" w:rsidRPr="008F0252" w:rsidRDefault="006F2947" w:rsidP="00F869CE">
            <w:pPr>
              <w:pStyle w:val="ListParagraph"/>
              <w:ind w:left="0"/>
              <w:rPr>
                <w:rFonts w:ascii="Times New Roman" w:hAnsi="Times New Roman" w:cs="Times New Roman"/>
                <w:sz w:val="24"/>
                <w:szCs w:val="24"/>
              </w:rPr>
            </w:pPr>
          </w:p>
        </w:tc>
        <w:tc>
          <w:tcPr>
            <w:tcW w:w="1986" w:type="dxa"/>
            <w:vMerge/>
          </w:tcPr>
          <w:p w14:paraId="67A07508" w14:textId="77777777" w:rsidR="006F2947" w:rsidRPr="008F0252" w:rsidRDefault="006F2947"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509" w14:textId="77777777" w:rsidR="006F2947" w:rsidRPr="008F0252" w:rsidRDefault="006F2947" w:rsidP="00F869CE">
            <w:pPr>
              <w:pStyle w:val="ListParagraph"/>
              <w:ind w:left="0"/>
              <w:rPr>
                <w:rFonts w:ascii="Times New Roman" w:eastAsia="Times New Roman" w:hAnsi="Times New Roman" w:cs="Times New Roman"/>
                <w:sz w:val="24"/>
                <w:szCs w:val="24"/>
                <w:lang w:eastAsia="lv-LV"/>
              </w:rPr>
            </w:pPr>
          </w:p>
        </w:tc>
        <w:tc>
          <w:tcPr>
            <w:tcW w:w="4396" w:type="dxa"/>
          </w:tcPr>
          <w:p w14:paraId="67A0750A" w14:textId="7496B029" w:rsidR="006F2947" w:rsidRPr="008F0252" w:rsidRDefault="006F294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caurlai</w:t>
            </w:r>
            <w:r w:rsidR="002E7C08" w:rsidRPr="008F0252">
              <w:rPr>
                <w:rFonts w:ascii="Times New Roman" w:hAnsi="Times New Roman" w:cs="Times New Roman"/>
                <w:sz w:val="24"/>
                <w:szCs w:val="24"/>
              </w:rPr>
              <w:t>žu</w:t>
            </w:r>
            <w:r w:rsidRPr="008F0252">
              <w:rPr>
                <w:rFonts w:ascii="Times New Roman" w:hAnsi="Times New Roman" w:cs="Times New Roman"/>
                <w:sz w:val="24"/>
                <w:szCs w:val="24"/>
              </w:rPr>
              <w:t xml:space="preserve"> režīma nosacījumu ievērošanu un izpildi ieslodzījuma vietā</w:t>
            </w:r>
          </w:p>
        </w:tc>
        <w:tc>
          <w:tcPr>
            <w:tcW w:w="1417" w:type="dxa"/>
            <w:vMerge/>
          </w:tcPr>
          <w:p w14:paraId="67A0750B" w14:textId="77777777" w:rsidR="006F2947" w:rsidRPr="008F0252" w:rsidRDefault="006F2947" w:rsidP="00F869CE">
            <w:pPr>
              <w:pStyle w:val="ListParagraph"/>
              <w:ind w:left="0"/>
              <w:rPr>
                <w:rFonts w:ascii="Times New Roman" w:hAnsi="Times New Roman" w:cs="Times New Roman"/>
                <w:sz w:val="24"/>
                <w:szCs w:val="24"/>
              </w:rPr>
            </w:pPr>
          </w:p>
        </w:tc>
      </w:tr>
      <w:tr w:rsidR="008F0252" w:rsidRPr="008F0252" w14:paraId="67A07512" w14:textId="77777777" w:rsidTr="008462B9">
        <w:tc>
          <w:tcPr>
            <w:tcW w:w="995" w:type="dxa"/>
            <w:vMerge/>
            <w:tcBorders>
              <w:bottom w:val="single" w:sz="4" w:space="0" w:color="auto"/>
            </w:tcBorders>
          </w:tcPr>
          <w:p w14:paraId="67A0750D" w14:textId="77777777" w:rsidR="006F2947" w:rsidRPr="008F0252" w:rsidRDefault="006F2947" w:rsidP="00F869CE">
            <w:pPr>
              <w:pStyle w:val="ListParagraph"/>
              <w:ind w:left="0"/>
              <w:rPr>
                <w:rFonts w:ascii="Times New Roman" w:hAnsi="Times New Roman" w:cs="Times New Roman"/>
                <w:sz w:val="24"/>
                <w:szCs w:val="24"/>
              </w:rPr>
            </w:pPr>
          </w:p>
        </w:tc>
        <w:tc>
          <w:tcPr>
            <w:tcW w:w="1986" w:type="dxa"/>
            <w:vMerge/>
            <w:tcBorders>
              <w:bottom w:val="single" w:sz="4" w:space="0" w:color="auto"/>
            </w:tcBorders>
          </w:tcPr>
          <w:p w14:paraId="67A0750E" w14:textId="77777777" w:rsidR="006F2947" w:rsidRPr="008F0252" w:rsidRDefault="006F2947" w:rsidP="00F869CE">
            <w:pPr>
              <w:pStyle w:val="ListParagraph"/>
              <w:ind w:left="0"/>
              <w:rPr>
                <w:rFonts w:ascii="Times New Roman" w:eastAsia="Times New Roman" w:hAnsi="Times New Roman" w:cs="Times New Roman"/>
                <w:sz w:val="24"/>
                <w:szCs w:val="24"/>
                <w:lang w:eastAsia="lv-LV"/>
              </w:rPr>
            </w:pPr>
          </w:p>
        </w:tc>
        <w:tc>
          <w:tcPr>
            <w:tcW w:w="1559" w:type="dxa"/>
            <w:vMerge/>
            <w:tcBorders>
              <w:bottom w:val="single" w:sz="4" w:space="0" w:color="auto"/>
            </w:tcBorders>
          </w:tcPr>
          <w:p w14:paraId="67A0750F" w14:textId="77777777" w:rsidR="006F2947" w:rsidRPr="008F0252" w:rsidRDefault="006F2947" w:rsidP="00F869CE">
            <w:pPr>
              <w:pStyle w:val="ListParagraph"/>
              <w:ind w:left="0"/>
              <w:rPr>
                <w:rFonts w:ascii="Times New Roman" w:eastAsia="Times New Roman" w:hAnsi="Times New Roman" w:cs="Times New Roman"/>
                <w:sz w:val="24"/>
                <w:szCs w:val="24"/>
                <w:lang w:eastAsia="lv-LV"/>
              </w:rPr>
            </w:pPr>
          </w:p>
        </w:tc>
        <w:tc>
          <w:tcPr>
            <w:tcW w:w="4396" w:type="dxa"/>
            <w:tcBorders>
              <w:bottom w:val="single" w:sz="4" w:space="0" w:color="auto"/>
            </w:tcBorders>
          </w:tcPr>
          <w:p w14:paraId="67A07510" w14:textId="77777777" w:rsidR="006F2947" w:rsidRPr="008F0252" w:rsidRDefault="006F294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Pilda daļas priekšnieka amata pienākumus tā prombūtnes laikā</w:t>
            </w:r>
          </w:p>
        </w:tc>
        <w:tc>
          <w:tcPr>
            <w:tcW w:w="1417" w:type="dxa"/>
            <w:vMerge/>
            <w:tcBorders>
              <w:bottom w:val="single" w:sz="4" w:space="0" w:color="auto"/>
            </w:tcBorders>
          </w:tcPr>
          <w:p w14:paraId="67A07511" w14:textId="77777777" w:rsidR="006F2947" w:rsidRPr="008F0252" w:rsidRDefault="006F2947" w:rsidP="00F869CE">
            <w:pPr>
              <w:pStyle w:val="ListParagraph"/>
              <w:ind w:left="0"/>
              <w:rPr>
                <w:rFonts w:ascii="Times New Roman" w:hAnsi="Times New Roman" w:cs="Times New Roman"/>
                <w:sz w:val="24"/>
                <w:szCs w:val="24"/>
              </w:rPr>
            </w:pPr>
          </w:p>
        </w:tc>
      </w:tr>
      <w:tr w:rsidR="008F0252" w:rsidRPr="008F0252" w14:paraId="67A07514" w14:textId="77777777" w:rsidTr="00CE4826">
        <w:tc>
          <w:tcPr>
            <w:tcW w:w="10353" w:type="dxa"/>
            <w:gridSpan w:val="5"/>
            <w:tcBorders>
              <w:top w:val="single" w:sz="4" w:space="0" w:color="auto"/>
              <w:left w:val="nil"/>
              <w:right w:val="nil"/>
            </w:tcBorders>
            <w:vAlign w:val="center"/>
          </w:tcPr>
          <w:p w14:paraId="67A07513" w14:textId="77777777" w:rsidR="00DB683B" w:rsidRPr="008F0252" w:rsidRDefault="00DB683B" w:rsidP="00EE01B4">
            <w:pPr>
              <w:pStyle w:val="ListParagraph"/>
              <w:ind w:left="0"/>
              <w:jc w:val="center"/>
              <w:rPr>
                <w:rFonts w:ascii="Times New Roman" w:hAnsi="Times New Roman" w:cs="Times New Roman"/>
                <w:sz w:val="24"/>
                <w:szCs w:val="24"/>
              </w:rPr>
            </w:pPr>
          </w:p>
        </w:tc>
      </w:tr>
      <w:tr w:rsidR="008F0252" w:rsidRPr="008F0252" w14:paraId="67A0751A" w14:textId="77777777" w:rsidTr="008462B9">
        <w:tc>
          <w:tcPr>
            <w:tcW w:w="995" w:type="dxa"/>
            <w:vMerge w:val="restart"/>
            <w:vAlign w:val="center"/>
          </w:tcPr>
          <w:p w14:paraId="67A07515" w14:textId="77777777" w:rsidR="007C4CD2" w:rsidRPr="008F0252" w:rsidRDefault="007C4CD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VIB</w:t>
            </w:r>
          </w:p>
        </w:tc>
        <w:tc>
          <w:tcPr>
            <w:tcW w:w="1986" w:type="dxa"/>
            <w:vMerge w:val="restart"/>
            <w:vAlign w:val="center"/>
          </w:tcPr>
          <w:p w14:paraId="67A07516" w14:textId="03BB5945" w:rsidR="007C4CD2" w:rsidRPr="008F0252" w:rsidRDefault="007C4CD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Koordinē un kontrolē ieslodzījuma vietu attiecīgo daļu darbu, </w:t>
            </w:r>
            <w:r w:rsidR="00D87E79" w:rsidRPr="008F0252">
              <w:rPr>
                <w:rFonts w:ascii="Times New Roman" w:eastAsia="Times New Roman" w:hAnsi="Times New Roman" w:cs="Times New Roman"/>
                <w:sz w:val="24"/>
                <w:szCs w:val="24"/>
                <w:lang w:eastAsia="lv-LV"/>
              </w:rPr>
              <w:t xml:space="preserve">veic </w:t>
            </w:r>
            <w:r w:rsidRPr="008F0252">
              <w:rPr>
                <w:rFonts w:ascii="Times New Roman" w:eastAsia="Times New Roman" w:hAnsi="Times New Roman" w:cs="Times New Roman"/>
                <w:sz w:val="24"/>
                <w:szCs w:val="24"/>
                <w:lang w:eastAsia="lv-LV"/>
              </w:rPr>
              <w:t>inženiertehnisko apsardzes līdzekļu lietošanas kontroli ieslodzījuma vietās</w:t>
            </w:r>
          </w:p>
        </w:tc>
        <w:tc>
          <w:tcPr>
            <w:tcW w:w="1559" w:type="dxa"/>
            <w:vMerge w:val="restart"/>
            <w:vAlign w:val="center"/>
          </w:tcPr>
          <w:p w14:paraId="67A07517" w14:textId="77777777" w:rsidR="007C4CD2" w:rsidRPr="008F0252" w:rsidRDefault="007C4CD2"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Galvenais inspektors</w:t>
            </w:r>
          </w:p>
        </w:tc>
        <w:tc>
          <w:tcPr>
            <w:tcW w:w="4396" w:type="dxa"/>
          </w:tcPr>
          <w:p w14:paraId="67A07518" w14:textId="78616D31" w:rsidR="007C4CD2" w:rsidRPr="008F0252" w:rsidRDefault="00913CF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Izskata iesniegumus, priekšlikumus, sūdzības un ziņojumus un sagatavo atbilžu projektus jautājumos, kas saistīti ar apsardzi ieslodzījuma vietā, ieslodzīto pārvešanu un apsardzi ārstniecības iestādē ārpus ieslodzījuma vietas un ārstniecības pakalpojumu saņemšanas laikā</w:t>
            </w:r>
          </w:p>
        </w:tc>
        <w:tc>
          <w:tcPr>
            <w:tcW w:w="1417" w:type="dxa"/>
            <w:vMerge w:val="restart"/>
            <w:vAlign w:val="center"/>
          </w:tcPr>
          <w:p w14:paraId="67A07519" w14:textId="77777777" w:rsidR="007C4CD2" w:rsidRPr="008F0252" w:rsidRDefault="007C4CD2"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520" w14:textId="77777777" w:rsidTr="008462B9">
        <w:tc>
          <w:tcPr>
            <w:tcW w:w="995" w:type="dxa"/>
            <w:vMerge/>
            <w:vAlign w:val="center"/>
          </w:tcPr>
          <w:p w14:paraId="67A0751B"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1C"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51D"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1E" w14:textId="17A2C58F" w:rsidR="007C4CD2" w:rsidRPr="008F0252" w:rsidRDefault="007C4CD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Sniedz ieslodzījuma vietu attiecīgajām daļām </w:t>
            </w:r>
            <w:r w:rsidR="00887438" w:rsidRPr="008F0252">
              <w:rPr>
                <w:rFonts w:ascii="Times New Roman" w:hAnsi="Times New Roman" w:cs="Times New Roman"/>
                <w:sz w:val="24"/>
                <w:szCs w:val="24"/>
              </w:rPr>
              <w:t xml:space="preserve">praktisku un metodisku palīdzību </w:t>
            </w:r>
            <w:r w:rsidRPr="008F0252">
              <w:rPr>
                <w:rFonts w:ascii="Times New Roman" w:hAnsi="Times New Roman" w:cs="Times New Roman"/>
                <w:sz w:val="24"/>
                <w:szCs w:val="24"/>
              </w:rPr>
              <w:t>inženiertehnisko apsardzes līdzekļu jomā</w:t>
            </w:r>
          </w:p>
        </w:tc>
        <w:tc>
          <w:tcPr>
            <w:tcW w:w="1417" w:type="dxa"/>
            <w:vMerge/>
            <w:vAlign w:val="center"/>
          </w:tcPr>
          <w:p w14:paraId="67A0751F" w14:textId="77777777" w:rsidR="007C4CD2" w:rsidRPr="008F0252" w:rsidRDefault="007C4CD2" w:rsidP="00F869CE">
            <w:pPr>
              <w:pStyle w:val="ListParagraph"/>
              <w:ind w:left="0"/>
              <w:jc w:val="center"/>
              <w:rPr>
                <w:rFonts w:ascii="Times New Roman" w:hAnsi="Times New Roman" w:cs="Times New Roman"/>
                <w:sz w:val="24"/>
                <w:szCs w:val="24"/>
              </w:rPr>
            </w:pPr>
          </w:p>
        </w:tc>
      </w:tr>
      <w:tr w:rsidR="008F0252" w:rsidRPr="008F0252" w14:paraId="67A07526" w14:textId="77777777" w:rsidTr="008462B9">
        <w:tc>
          <w:tcPr>
            <w:tcW w:w="995" w:type="dxa"/>
            <w:vMerge/>
            <w:vAlign w:val="center"/>
          </w:tcPr>
          <w:p w14:paraId="67A07521"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22"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523"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24" w14:textId="21272C62" w:rsidR="007C4CD2" w:rsidRPr="008F0252" w:rsidRDefault="007C4CD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Sniedz </w:t>
            </w:r>
            <w:r w:rsidR="00EC4003" w:rsidRPr="008F0252">
              <w:rPr>
                <w:rFonts w:ascii="Times New Roman" w:hAnsi="Times New Roman" w:cs="Times New Roman"/>
                <w:sz w:val="24"/>
                <w:szCs w:val="24"/>
              </w:rPr>
              <w:t xml:space="preserve">pārvaldes struktūrvienībām </w:t>
            </w:r>
            <w:r w:rsidRPr="008F0252">
              <w:rPr>
                <w:rFonts w:ascii="Times New Roman" w:hAnsi="Times New Roman" w:cs="Times New Roman"/>
                <w:sz w:val="24"/>
                <w:szCs w:val="24"/>
              </w:rPr>
              <w:t xml:space="preserve">konsultatīvu un praktisku palīdzību </w:t>
            </w:r>
            <w:r w:rsidR="00D87E79" w:rsidRPr="008F0252">
              <w:rPr>
                <w:rFonts w:ascii="Times New Roman" w:hAnsi="Times New Roman" w:cs="Times New Roman"/>
                <w:sz w:val="24"/>
                <w:szCs w:val="24"/>
              </w:rPr>
              <w:t xml:space="preserve">jautājumos, kas saistīti ar </w:t>
            </w:r>
            <w:r w:rsidRPr="008F0252">
              <w:rPr>
                <w:rFonts w:ascii="Times New Roman" w:hAnsi="Times New Roman" w:cs="Times New Roman"/>
                <w:sz w:val="24"/>
                <w:szCs w:val="24"/>
              </w:rPr>
              <w:t>inženiertehnisko apsardzes līdzekļu bojājumu, iegād</w:t>
            </w:r>
            <w:r w:rsidR="00D87E79" w:rsidRPr="008F0252">
              <w:rPr>
                <w:rFonts w:ascii="Times New Roman" w:hAnsi="Times New Roman" w:cs="Times New Roman"/>
                <w:sz w:val="24"/>
                <w:szCs w:val="24"/>
              </w:rPr>
              <w:t>i</w:t>
            </w:r>
            <w:r w:rsidRPr="008F0252">
              <w:rPr>
                <w:rFonts w:ascii="Times New Roman" w:hAnsi="Times New Roman" w:cs="Times New Roman"/>
                <w:sz w:val="24"/>
                <w:szCs w:val="24"/>
              </w:rPr>
              <w:t>, remont</w:t>
            </w:r>
            <w:r w:rsidR="00D87E79" w:rsidRPr="008F0252">
              <w:rPr>
                <w:rFonts w:ascii="Times New Roman" w:hAnsi="Times New Roman" w:cs="Times New Roman"/>
                <w:sz w:val="24"/>
                <w:szCs w:val="24"/>
              </w:rPr>
              <w:t>u</w:t>
            </w:r>
            <w:r w:rsidRPr="008F0252">
              <w:rPr>
                <w:rFonts w:ascii="Times New Roman" w:hAnsi="Times New Roman" w:cs="Times New Roman"/>
                <w:sz w:val="24"/>
                <w:szCs w:val="24"/>
              </w:rPr>
              <w:t xml:space="preserve"> vai uzstādīšan</w:t>
            </w:r>
            <w:r w:rsidR="00D87E79" w:rsidRPr="008F0252">
              <w:rPr>
                <w:rFonts w:ascii="Times New Roman" w:hAnsi="Times New Roman" w:cs="Times New Roman"/>
                <w:sz w:val="24"/>
                <w:szCs w:val="24"/>
              </w:rPr>
              <w:t>u</w:t>
            </w:r>
            <w:r w:rsidRPr="008F0252">
              <w:rPr>
                <w:rFonts w:ascii="Times New Roman" w:hAnsi="Times New Roman" w:cs="Times New Roman"/>
                <w:sz w:val="24"/>
                <w:szCs w:val="24"/>
              </w:rPr>
              <w:t xml:space="preserve"> </w:t>
            </w:r>
          </w:p>
        </w:tc>
        <w:tc>
          <w:tcPr>
            <w:tcW w:w="1417" w:type="dxa"/>
            <w:vMerge/>
            <w:vAlign w:val="center"/>
          </w:tcPr>
          <w:p w14:paraId="67A07525" w14:textId="77777777" w:rsidR="007C4CD2" w:rsidRPr="008F0252" w:rsidRDefault="007C4CD2" w:rsidP="00F869CE">
            <w:pPr>
              <w:pStyle w:val="ListParagraph"/>
              <w:ind w:left="0"/>
              <w:jc w:val="center"/>
              <w:rPr>
                <w:rFonts w:ascii="Times New Roman" w:hAnsi="Times New Roman" w:cs="Times New Roman"/>
                <w:sz w:val="24"/>
                <w:szCs w:val="24"/>
              </w:rPr>
            </w:pPr>
          </w:p>
        </w:tc>
      </w:tr>
      <w:tr w:rsidR="008F0252" w:rsidRPr="008F0252" w14:paraId="67A0752C" w14:textId="77777777" w:rsidTr="008462B9">
        <w:tc>
          <w:tcPr>
            <w:tcW w:w="995" w:type="dxa"/>
            <w:vMerge/>
            <w:vAlign w:val="center"/>
          </w:tcPr>
          <w:p w14:paraId="67A07527"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28"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529"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2A" w14:textId="3EA5234D" w:rsidR="007C4CD2" w:rsidRPr="008F0252" w:rsidRDefault="007C4CD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Kontrolē </w:t>
            </w:r>
            <w:r w:rsidR="002E7C08" w:rsidRPr="008F0252">
              <w:rPr>
                <w:rFonts w:ascii="Times New Roman" w:hAnsi="Times New Roman" w:cs="Times New Roman"/>
                <w:sz w:val="24"/>
                <w:szCs w:val="24"/>
              </w:rPr>
              <w:t>caurlaižu režīm</w:t>
            </w:r>
            <w:r w:rsidRPr="008F0252">
              <w:rPr>
                <w:rFonts w:ascii="Times New Roman" w:hAnsi="Times New Roman" w:cs="Times New Roman"/>
                <w:sz w:val="24"/>
                <w:szCs w:val="24"/>
              </w:rPr>
              <w:t>a nosacījumu ievērošanu ieslodzījuma vietās</w:t>
            </w:r>
          </w:p>
        </w:tc>
        <w:tc>
          <w:tcPr>
            <w:tcW w:w="1417" w:type="dxa"/>
            <w:vMerge/>
            <w:vAlign w:val="center"/>
          </w:tcPr>
          <w:p w14:paraId="67A0752B" w14:textId="77777777" w:rsidR="007C4CD2" w:rsidRPr="008F0252" w:rsidRDefault="007C4CD2" w:rsidP="00F869CE">
            <w:pPr>
              <w:pStyle w:val="ListParagraph"/>
              <w:ind w:left="0"/>
              <w:jc w:val="center"/>
              <w:rPr>
                <w:rFonts w:ascii="Times New Roman" w:hAnsi="Times New Roman" w:cs="Times New Roman"/>
                <w:sz w:val="24"/>
                <w:szCs w:val="24"/>
              </w:rPr>
            </w:pPr>
          </w:p>
        </w:tc>
      </w:tr>
      <w:tr w:rsidR="008F0252" w:rsidRPr="008F0252" w14:paraId="67A07532" w14:textId="77777777" w:rsidTr="008462B9">
        <w:tc>
          <w:tcPr>
            <w:tcW w:w="995" w:type="dxa"/>
            <w:vMerge/>
            <w:vAlign w:val="center"/>
          </w:tcPr>
          <w:p w14:paraId="67A0752D"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2E"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52F"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30" w14:textId="77777777" w:rsidR="007C4CD2" w:rsidRPr="008F0252" w:rsidRDefault="007C4CD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ieslodzījuma vietu kompleksajās pārbaudēs un veic pēkšņās pārbaudes, sagatavo izziņas par pārbaužu rezultātiem un sniedz priekšlikumus apsardzes funkciju uzlabošanai</w:t>
            </w:r>
          </w:p>
        </w:tc>
        <w:tc>
          <w:tcPr>
            <w:tcW w:w="1417" w:type="dxa"/>
            <w:vMerge/>
            <w:vAlign w:val="center"/>
          </w:tcPr>
          <w:p w14:paraId="67A07531" w14:textId="77777777" w:rsidR="007C4CD2" w:rsidRPr="008F0252" w:rsidRDefault="007C4CD2" w:rsidP="00F869CE">
            <w:pPr>
              <w:pStyle w:val="ListParagraph"/>
              <w:ind w:left="0"/>
              <w:jc w:val="center"/>
              <w:rPr>
                <w:rFonts w:ascii="Times New Roman" w:hAnsi="Times New Roman" w:cs="Times New Roman"/>
                <w:sz w:val="24"/>
                <w:szCs w:val="24"/>
              </w:rPr>
            </w:pPr>
          </w:p>
        </w:tc>
      </w:tr>
      <w:tr w:rsidR="008F0252" w:rsidRPr="008F0252" w14:paraId="67A07538" w14:textId="77777777" w:rsidTr="008462B9">
        <w:tc>
          <w:tcPr>
            <w:tcW w:w="995" w:type="dxa"/>
            <w:vMerge/>
            <w:vAlign w:val="center"/>
          </w:tcPr>
          <w:p w14:paraId="67A07533"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34"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535"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36" w14:textId="0A0D1CE6" w:rsidR="007C4CD2" w:rsidRPr="008F0252" w:rsidRDefault="007C4CD2" w:rsidP="00EE01B4">
            <w:pPr>
              <w:pStyle w:val="ListParagraph"/>
              <w:ind w:left="0"/>
              <w:rPr>
                <w:rFonts w:ascii="Times New Roman" w:hAnsi="Times New Roman" w:cs="Times New Roman"/>
                <w:spacing w:val="-2"/>
                <w:sz w:val="24"/>
                <w:szCs w:val="24"/>
              </w:rPr>
            </w:pPr>
            <w:r w:rsidRPr="008F0252">
              <w:rPr>
                <w:rFonts w:ascii="Times New Roman" w:hAnsi="Times New Roman" w:cs="Times New Roman"/>
                <w:spacing w:val="-2"/>
                <w:sz w:val="24"/>
                <w:szCs w:val="24"/>
              </w:rPr>
              <w:t xml:space="preserve">Apkopo un iesniedz pārskatus par ieslodzījuma vietu attiecīgo daļu darbu, kā arī sagatavo pārskatus par inženiertehnisko </w:t>
            </w:r>
            <w:r w:rsidRPr="008F0252">
              <w:rPr>
                <w:rFonts w:ascii="Times New Roman" w:hAnsi="Times New Roman" w:cs="Times New Roman"/>
                <w:spacing w:val="-4"/>
                <w:sz w:val="24"/>
                <w:szCs w:val="24"/>
              </w:rPr>
              <w:t>apsardzes līdzekļu izmantošanu ieslodzījuma</w:t>
            </w:r>
            <w:r w:rsidRPr="008F0252">
              <w:rPr>
                <w:rFonts w:ascii="Times New Roman" w:hAnsi="Times New Roman" w:cs="Times New Roman"/>
                <w:spacing w:val="-2"/>
                <w:sz w:val="24"/>
                <w:szCs w:val="24"/>
              </w:rPr>
              <w:t xml:space="preserve"> vietās, iesniedz daļas priekšniekam un iestādes vadībai priekšlikumus darba </w:t>
            </w:r>
            <w:r w:rsidRPr="008F0252">
              <w:rPr>
                <w:rFonts w:ascii="Times New Roman" w:hAnsi="Times New Roman" w:cs="Times New Roman"/>
                <w:spacing w:val="-2"/>
                <w:sz w:val="24"/>
                <w:szCs w:val="24"/>
              </w:rPr>
              <w:lastRenderedPageBreak/>
              <w:t>organizācijas uzlabošan</w:t>
            </w:r>
            <w:r w:rsidR="00D87E79" w:rsidRPr="008F0252">
              <w:rPr>
                <w:rFonts w:ascii="Times New Roman" w:hAnsi="Times New Roman" w:cs="Times New Roman"/>
                <w:spacing w:val="-2"/>
                <w:sz w:val="24"/>
                <w:szCs w:val="24"/>
              </w:rPr>
              <w:t>ai</w:t>
            </w:r>
            <w:r w:rsidRPr="008F0252">
              <w:rPr>
                <w:rFonts w:ascii="Times New Roman" w:hAnsi="Times New Roman" w:cs="Times New Roman"/>
                <w:spacing w:val="-2"/>
                <w:sz w:val="24"/>
                <w:szCs w:val="24"/>
              </w:rPr>
              <w:t xml:space="preserve"> ieslodzījuma vietu attiecīgajās daļās</w:t>
            </w:r>
          </w:p>
        </w:tc>
        <w:tc>
          <w:tcPr>
            <w:tcW w:w="1417" w:type="dxa"/>
            <w:vMerge/>
            <w:vAlign w:val="center"/>
          </w:tcPr>
          <w:p w14:paraId="67A07537" w14:textId="77777777" w:rsidR="007C4CD2" w:rsidRPr="008F0252" w:rsidRDefault="007C4CD2" w:rsidP="00F869CE">
            <w:pPr>
              <w:pStyle w:val="ListParagraph"/>
              <w:ind w:left="0"/>
              <w:jc w:val="center"/>
              <w:rPr>
                <w:rFonts w:ascii="Times New Roman" w:hAnsi="Times New Roman" w:cs="Times New Roman"/>
                <w:sz w:val="24"/>
                <w:szCs w:val="24"/>
              </w:rPr>
            </w:pPr>
          </w:p>
        </w:tc>
      </w:tr>
      <w:tr w:rsidR="008F0252" w:rsidRPr="008F0252" w14:paraId="67A0753E" w14:textId="77777777" w:rsidTr="008462B9">
        <w:tc>
          <w:tcPr>
            <w:tcW w:w="995" w:type="dxa"/>
            <w:vMerge/>
            <w:vAlign w:val="center"/>
          </w:tcPr>
          <w:p w14:paraId="67A07539"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3A"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53B" w14:textId="77777777" w:rsidR="007C4CD2" w:rsidRPr="008F0252" w:rsidRDefault="007C4CD2"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3C" w14:textId="77777777" w:rsidR="007C4CD2" w:rsidRPr="008F0252" w:rsidRDefault="007C4CD2"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Izstrādā tehniskās specifikācijas inženiertehnisko apsardzes līdzekļu un tehnisko līdzekļu iepirkuma procedūrām </w:t>
            </w:r>
          </w:p>
        </w:tc>
        <w:tc>
          <w:tcPr>
            <w:tcW w:w="1417" w:type="dxa"/>
            <w:vMerge/>
            <w:vAlign w:val="center"/>
          </w:tcPr>
          <w:p w14:paraId="67A0753D" w14:textId="77777777" w:rsidR="007C4CD2" w:rsidRPr="008F0252" w:rsidRDefault="007C4CD2" w:rsidP="00F869CE">
            <w:pPr>
              <w:pStyle w:val="ListParagraph"/>
              <w:ind w:left="0"/>
              <w:jc w:val="center"/>
              <w:rPr>
                <w:rFonts w:ascii="Times New Roman" w:hAnsi="Times New Roman" w:cs="Times New Roman"/>
                <w:sz w:val="24"/>
                <w:szCs w:val="24"/>
              </w:rPr>
            </w:pPr>
          </w:p>
        </w:tc>
      </w:tr>
      <w:tr w:rsidR="008F0252" w:rsidRPr="008F0252" w14:paraId="67A07544" w14:textId="77777777" w:rsidTr="008462B9">
        <w:tc>
          <w:tcPr>
            <w:tcW w:w="995" w:type="dxa"/>
            <w:vMerge/>
            <w:vAlign w:val="center"/>
          </w:tcPr>
          <w:p w14:paraId="67A0753F" w14:textId="77777777" w:rsidR="008462B9" w:rsidRPr="008F0252" w:rsidRDefault="008462B9"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40" w14:textId="77777777" w:rsidR="008462B9" w:rsidRPr="008F0252" w:rsidRDefault="008462B9"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541" w14:textId="77777777" w:rsidR="008462B9" w:rsidRPr="008F0252" w:rsidRDefault="008462B9"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42" w14:textId="577068F8" w:rsidR="008462B9" w:rsidRPr="008F0252" w:rsidRDefault="008462B9"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inženiertehnisko apsardzes līdzekļu kļūdu labojumu un traucējumu novēršanu</w:t>
            </w:r>
          </w:p>
        </w:tc>
        <w:tc>
          <w:tcPr>
            <w:tcW w:w="1417" w:type="dxa"/>
            <w:vMerge/>
            <w:vAlign w:val="center"/>
          </w:tcPr>
          <w:p w14:paraId="67A07543" w14:textId="77777777" w:rsidR="008462B9" w:rsidRPr="008F0252" w:rsidRDefault="008462B9" w:rsidP="00F869CE">
            <w:pPr>
              <w:pStyle w:val="ListParagraph"/>
              <w:ind w:left="0"/>
              <w:jc w:val="center"/>
              <w:rPr>
                <w:rFonts w:ascii="Times New Roman" w:hAnsi="Times New Roman" w:cs="Times New Roman"/>
                <w:sz w:val="24"/>
                <w:szCs w:val="24"/>
              </w:rPr>
            </w:pPr>
          </w:p>
        </w:tc>
      </w:tr>
      <w:tr w:rsidR="008F0252" w:rsidRPr="008F0252" w14:paraId="67A0754C" w14:textId="77777777" w:rsidTr="00DB5612">
        <w:tc>
          <w:tcPr>
            <w:tcW w:w="10353" w:type="dxa"/>
            <w:gridSpan w:val="5"/>
            <w:tcBorders>
              <w:left w:val="nil"/>
              <w:right w:val="nil"/>
            </w:tcBorders>
          </w:tcPr>
          <w:p w14:paraId="67A0754B" w14:textId="77777777" w:rsidR="007C4CD2" w:rsidRPr="008F0252" w:rsidRDefault="007C4CD2" w:rsidP="00EE01B4">
            <w:pPr>
              <w:pStyle w:val="ListParagraph"/>
              <w:ind w:left="0"/>
              <w:rPr>
                <w:rFonts w:ascii="Times New Roman" w:hAnsi="Times New Roman" w:cs="Times New Roman"/>
                <w:sz w:val="24"/>
                <w:szCs w:val="24"/>
              </w:rPr>
            </w:pPr>
          </w:p>
        </w:tc>
      </w:tr>
      <w:tr w:rsidR="008F0252" w:rsidRPr="008F0252" w14:paraId="67A07552" w14:textId="77777777" w:rsidTr="008462B9">
        <w:tc>
          <w:tcPr>
            <w:tcW w:w="995" w:type="dxa"/>
            <w:vMerge w:val="restart"/>
            <w:vAlign w:val="center"/>
          </w:tcPr>
          <w:p w14:paraId="67A0754D" w14:textId="77777777" w:rsidR="00CC0820" w:rsidRPr="008F0252" w:rsidRDefault="00CC082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VIA</w:t>
            </w:r>
          </w:p>
        </w:tc>
        <w:tc>
          <w:tcPr>
            <w:tcW w:w="1986" w:type="dxa"/>
            <w:vMerge w:val="restart"/>
            <w:vAlign w:val="center"/>
          </w:tcPr>
          <w:p w14:paraId="67A0754E" w14:textId="77777777" w:rsidR="00CC0820" w:rsidRPr="008F0252" w:rsidRDefault="00CC082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Plāno, organizē, vada un kontrolē ātrās reaģēšanas vienības darbu, nodrošina uzticēto uzdevumu izpildi</w:t>
            </w:r>
          </w:p>
        </w:tc>
        <w:tc>
          <w:tcPr>
            <w:tcW w:w="1559" w:type="dxa"/>
            <w:vMerge w:val="restart"/>
            <w:vAlign w:val="center"/>
          </w:tcPr>
          <w:p w14:paraId="67A0754F" w14:textId="77777777" w:rsidR="00CC0820" w:rsidRPr="008F0252" w:rsidRDefault="00CC0820"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Galvenais inspektors</w:t>
            </w:r>
          </w:p>
        </w:tc>
        <w:tc>
          <w:tcPr>
            <w:tcW w:w="4396" w:type="dxa"/>
          </w:tcPr>
          <w:p w14:paraId="67A07550" w14:textId="77777777" w:rsidR="00CC0820" w:rsidRPr="008F0252" w:rsidRDefault="00CC082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Plāno, organizē, vada un kontrolē ātrās reaģēšanas vienības darbu, nodrošina uzdevumu izpildi, kā arī sadarbību tai noteikto uzdevumu izpildē</w:t>
            </w:r>
          </w:p>
        </w:tc>
        <w:tc>
          <w:tcPr>
            <w:tcW w:w="1417" w:type="dxa"/>
            <w:vMerge w:val="restart"/>
            <w:vAlign w:val="center"/>
          </w:tcPr>
          <w:p w14:paraId="67A07551" w14:textId="77777777" w:rsidR="00CC0820" w:rsidRPr="008F0252" w:rsidRDefault="00CC082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558" w14:textId="77777777" w:rsidTr="008462B9">
        <w:tc>
          <w:tcPr>
            <w:tcW w:w="995" w:type="dxa"/>
            <w:vMerge/>
            <w:vAlign w:val="center"/>
          </w:tcPr>
          <w:p w14:paraId="67A07553"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986" w:type="dxa"/>
            <w:vMerge/>
            <w:vAlign w:val="center"/>
          </w:tcPr>
          <w:p w14:paraId="67A07554"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559" w:type="dxa"/>
            <w:vMerge/>
            <w:vAlign w:val="center"/>
          </w:tcPr>
          <w:p w14:paraId="67A07555" w14:textId="77777777" w:rsidR="00CC0820" w:rsidRPr="008F0252" w:rsidRDefault="00CC082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56" w14:textId="1573990E" w:rsidR="00CC0820" w:rsidRPr="008F0252" w:rsidRDefault="00A5731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un </w:t>
            </w:r>
            <w:r w:rsidR="00CC0820" w:rsidRPr="008F0252">
              <w:rPr>
                <w:rFonts w:ascii="Times New Roman" w:hAnsi="Times New Roman" w:cs="Times New Roman"/>
                <w:sz w:val="24"/>
                <w:szCs w:val="24"/>
              </w:rPr>
              <w:t xml:space="preserve">koordinē ārkārtas situācijas novēršanas pasākumus ieslodzījuma vietas teritorijā </w:t>
            </w:r>
          </w:p>
        </w:tc>
        <w:tc>
          <w:tcPr>
            <w:tcW w:w="1417" w:type="dxa"/>
            <w:vMerge/>
            <w:vAlign w:val="center"/>
          </w:tcPr>
          <w:p w14:paraId="67A07557" w14:textId="77777777" w:rsidR="00CC0820" w:rsidRPr="008F0252" w:rsidRDefault="00CC0820" w:rsidP="00F869CE">
            <w:pPr>
              <w:pStyle w:val="ListParagraph"/>
              <w:ind w:left="0"/>
              <w:jc w:val="center"/>
              <w:rPr>
                <w:rFonts w:ascii="Times New Roman" w:hAnsi="Times New Roman" w:cs="Times New Roman"/>
                <w:sz w:val="24"/>
                <w:szCs w:val="24"/>
              </w:rPr>
            </w:pPr>
          </w:p>
        </w:tc>
      </w:tr>
      <w:tr w:rsidR="008F0252" w:rsidRPr="008F0252" w14:paraId="67A0755E" w14:textId="77777777" w:rsidTr="008462B9">
        <w:tc>
          <w:tcPr>
            <w:tcW w:w="995" w:type="dxa"/>
            <w:vMerge/>
            <w:vAlign w:val="center"/>
          </w:tcPr>
          <w:p w14:paraId="67A07559"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986" w:type="dxa"/>
            <w:vMerge/>
            <w:vAlign w:val="center"/>
          </w:tcPr>
          <w:p w14:paraId="67A0755A"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559" w:type="dxa"/>
            <w:vMerge/>
            <w:vAlign w:val="center"/>
          </w:tcPr>
          <w:p w14:paraId="67A0755B" w14:textId="77777777" w:rsidR="00CC0820" w:rsidRPr="008F0252" w:rsidRDefault="00CC082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5C" w14:textId="1FF7E253" w:rsidR="00CC0820" w:rsidRPr="008F0252" w:rsidRDefault="00CC082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priekšlikumus ātrās reaģēšanas vienības darba uzlabošanai</w:t>
            </w:r>
            <w:r w:rsidR="00F1543C"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attīstībai</w:t>
            </w:r>
          </w:p>
        </w:tc>
        <w:tc>
          <w:tcPr>
            <w:tcW w:w="1417" w:type="dxa"/>
            <w:vMerge/>
            <w:vAlign w:val="center"/>
          </w:tcPr>
          <w:p w14:paraId="67A0755D" w14:textId="77777777" w:rsidR="00CC0820" w:rsidRPr="008F0252" w:rsidRDefault="00CC0820" w:rsidP="00F869CE">
            <w:pPr>
              <w:pStyle w:val="ListParagraph"/>
              <w:ind w:left="0"/>
              <w:jc w:val="center"/>
              <w:rPr>
                <w:rFonts w:ascii="Times New Roman" w:hAnsi="Times New Roman" w:cs="Times New Roman"/>
                <w:sz w:val="24"/>
                <w:szCs w:val="24"/>
              </w:rPr>
            </w:pPr>
          </w:p>
        </w:tc>
      </w:tr>
      <w:tr w:rsidR="008F0252" w:rsidRPr="008F0252" w14:paraId="67A07564" w14:textId="77777777" w:rsidTr="008462B9">
        <w:tc>
          <w:tcPr>
            <w:tcW w:w="995" w:type="dxa"/>
            <w:vMerge/>
            <w:vAlign w:val="center"/>
          </w:tcPr>
          <w:p w14:paraId="67A0755F"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986" w:type="dxa"/>
            <w:vMerge/>
            <w:vAlign w:val="center"/>
          </w:tcPr>
          <w:p w14:paraId="67A07560"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559" w:type="dxa"/>
            <w:vMerge/>
            <w:vAlign w:val="center"/>
          </w:tcPr>
          <w:p w14:paraId="67A07561" w14:textId="77777777" w:rsidR="00CC0820" w:rsidRPr="008F0252" w:rsidRDefault="00CC082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62" w14:textId="1DE48219" w:rsidR="00CC0820" w:rsidRPr="008F0252" w:rsidRDefault="00CC082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Izstrādā </w:t>
            </w:r>
            <w:r w:rsidR="001863E7" w:rsidRPr="008F0252">
              <w:rPr>
                <w:rFonts w:ascii="Times New Roman" w:hAnsi="Times New Roman" w:cs="Times New Roman"/>
                <w:sz w:val="24"/>
                <w:szCs w:val="24"/>
              </w:rPr>
              <w:t xml:space="preserve">reglamentējošo normatīvo aktu projektus, kas saistīti </w:t>
            </w:r>
            <w:r w:rsidRPr="008F0252">
              <w:rPr>
                <w:rFonts w:ascii="Times New Roman" w:hAnsi="Times New Roman" w:cs="Times New Roman"/>
                <w:sz w:val="24"/>
                <w:szCs w:val="24"/>
              </w:rPr>
              <w:t>ar ātrās reaģēšanas vienīb</w:t>
            </w:r>
            <w:r w:rsidR="00F1543C" w:rsidRPr="008F0252">
              <w:rPr>
                <w:rFonts w:ascii="Times New Roman" w:hAnsi="Times New Roman" w:cs="Times New Roman"/>
                <w:sz w:val="24"/>
                <w:szCs w:val="24"/>
              </w:rPr>
              <w:t>as darbu</w:t>
            </w:r>
          </w:p>
        </w:tc>
        <w:tc>
          <w:tcPr>
            <w:tcW w:w="1417" w:type="dxa"/>
            <w:vMerge/>
            <w:vAlign w:val="center"/>
          </w:tcPr>
          <w:p w14:paraId="67A07563" w14:textId="77777777" w:rsidR="00CC0820" w:rsidRPr="008F0252" w:rsidRDefault="00CC0820" w:rsidP="00F869CE">
            <w:pPr>
              <w:pStyle w:val="ListParagraph"/>
              <w:ind w:left="0"/>
              <w:jc w:val="center"/>
              <w:rPr>
                <w:rFonts w:ascii="Times New Roman" w:hAnsi="Times New Roman" w:cs="Times New Roman"/>
                <w:sz w:val="24"/>
                <w:szCs w:val="24"/>
              </w:rPr>
            </w:pPr>
          </w:p>
        </w:tc>
      </w:tr>
      <w:tr w:rsidR="008F0252" w:rsidRPr="008F0252" w14:paraId="67A0756A" w14:textId="77777777" w:rsidTr="008462B9">
        <w:tc>
          <w:tcPr>
            <w:tcW w:w="995" w:type="dxa"/>
            <w:vMerge/>
            <w:vAlign w:val="center"/>
          </w:tcPr>
          <w:p w14:paraId="67A07565"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986" w:type="dxa"/>
            <w:vMerge/>
            <w:vAlign w:val="center"/>
          </w:tcPr>
          <w:p w14:paraId="67A07566"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559" w:type="dxa"/>
            <w:vMerge/>
            <w:vAlign w:val="center"/>
          </w:tcPr>
          <w:p w14:paraId="67A07567" w14:textId="77777777" w:rsidR="00CC0820" w:rsidRPr="008F0252" w:rsidRDefault="00CC082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68" w14:textId="77777777" w:rsidR="00CC0820" w:rsidRPr="008F0252" w:rsidRDefault="00CC082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ātrās reaģēšanas vienības amatpersonu atlasi</w:t>
            </w:r>
          </w:p>
        </w:tc>
        <w:tc>
          <w:tcPr>
            <w:tcW w:w="1417" w:type="dxa"/>
            <w:vMerge/>
            <w:vAlign w:val="center"/>
          </w:tcPr>
          <w:p w14:paraId="67A07569" w14:textId="77777777" w:rsidR="00CC0820" w:rsidRPr="008F0252" w:rsidRDefault="00CC0820" w:rsidP="00F869CE">
            <w:pPr>
              <w:pStyle w:val="ListParagraph"/>
              <w:ind w:left="0"/>
              <w:jc w:val="center"/>
              <w:rPr>
                <w:rFonts w:ascii="Times New Roman" w:hAnsi="Times New Roman" w:cs="Times New Roman"/>
                <w:sz w:val="24"/>
                <w:szCs w:val="24"/>
              </w:rPr>
            </w:pPr>
          </w:p>
        </w:tc>
      </w:tr>
      <w:tr w:rsidR="008F0252" w:rsidRPr="008F0252" w14:paraId="67A07570" w14:textId="77777777" w:rsidTr="008462B9">
        <w:tc>
          <w:tcPr>
            <w:tcW w:w="995" w:type="dxa"/>
            <w:vMerge/>
            <w:vAlign w:val="center"/>
          </w:tcPr>
          <w:p w14:paraId="67A0756B"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986" w:type="dxa"/>
            <w:vMerge/>
            <w:vAlign w:val="center"/>
          </w:tcPr>
          <w:p w14:paraId="67A0756C"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559" w:type="dxa"/>
            <w:vMerge/>
            <w:vAlign w:val="center"/>
          </w:tcPr>
          <w:p w14:paraId="67A0756D" w14:textId="77777777" w:rsidR="00CC0820" w:rsidRPr="008F0252" w:rsidRDefault="00CC082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6E" w14:textId="77777777" w:rsidR="00CC0820" w:rsidRPr="008F0252" w:rsidRDefault="00CC082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bruņojuma, speciālo līdzekļu un radiostaciju uzskaiti, glabāšanu un lietošanas noteikumu ievērošanu ātrās reaģēšanas vienībā</w:t>
            </w:r>
          </w:p>
        </w:tc>
        <w:tc>
          <w:tcPr>
            <w:tcW w:w="1417" w:type="dxa"/>
            <w:vMerge/>
            <w:vAlign w:val="center"/>
          </w:tcPr>
          <w:p w14:paraId="67A0756F" w14:textId="77777777" w:rsidR="00CC0820" w:rsidRPr="008F0252" w:rsidRDefault="00CC0820" w:rsidP="00F869CE">
            <w:pPr>
              <w:pStyle w:val="ListParagraph"/>
              <w:ind w:left="0"/>
              <w:jc w:val="center"/>
              <w:rPr>
                <w:rFonts w:ascii="Times New Roman" w:hAnsi="Times New Roman" w:cs="Times New Roman"/>
                <w:sz w:val="24"/>
                <w:szCs w:val="24"/>
              </w:rPr>
            </w:pPr>
          </w:p>
        </w:tc>
      </w:tr>
      <w:tr w:rsidR="008F0252" w:rsidRPr="008F0252" w14:paraId="67A07576" w14:textId="77777777" w:rsidTr="008462B9">
        <w:tc>
          <w:tcPr>
            <w:tcW w:w="995" w:type="dxa"/>
            <w:vMerge/>
            <w:vAlign w:val="center"/>
          </w:tcPr>
          <w:p w14:paraId="67A07571"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986" w:type="dxa"/>
            <w:vMerge/>
            <w:vAlign w:val="center"/>
          </w:tcPr>
          <w:p w14:paraId="67A07572"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559" w:type="dxa"/>
            <w:vMerge/>
            <w:vAlign w:val="center"/>
          </w:tcPr>
          <w:p w14:paraId="67A07573" w14:textId="77777777" w:rsidR="00CC0820" w:rsidRPr="008F0252" w:rsidRDefault="00CC082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74" w14:textId="2E613A80" w:rsidR="00CC0820" w:rsidRPr="008F0252" w:rsidRDefault="00A5731D" w:rsidP="00EE01B4">
            <w:pPr>
              <w:pStyle w:val="ListParagraph"/>
              <w:ind w:left="0"/>
              <w:rPr>
                <w:rFonts w:ascii="Times New Roman" w:hAnsi="Times New Roman" w:cs="Times New Roman"/>
                <w:spacing w:val="-2"/>
                <w:sz w:val="24"/>
                <w:szCs w:val="24"/>
              </w:rPr>
            </w:pPr>
            <w:r w:rsidRPr="008F0252">
              <w:rPr>
                <w:rFonts w:ascii="Times New Roman" w:hAnsi="Times New Roman" w:cs="Times New Roman"/>
                <w:spacing w:val="-2"/>
                <w:sz w:val="24"/>
                <w:szCs w:val="24"/>
              </w:rPr>
              <w:t>Plāno un o</w:t>
            </w:r>
            <w:r w:rsidR="00CC0820" w:rsidRPr="008F0252">
              <w:rPr>
                <w:rFonts w:ascii="Times New Roman" w:hAnsi="Times New Roman" w:cs="Times New Roman"/>
                <w:spacing w:val="-2"/>
                <w:sz w:val="24"/>
                <w:szCs w:val="24"/>
              </w:rPr>
              <w:t>rganizē ātrās reaģēšanas vienības speciāl</w:t>
            </w:r>
            <w:r w:rsidRPr="008F0252">
              <w:rPr>
                <w:rFonts w:ascii="Times New Roman" w:hAnsi="Times New Roman" w:cs="Times New Roman"/>
                <w:spacing w:val="-2"/>
                <w:sz w:val="24"/>
                <w:szCs w:val="24"/>
              </w:rPr>
              <w:t>ās</w:t>
            </w:r>
            <w:r w:rsidR="00CC0820" w:rsidRPr="008F0252">
              <w:rPr>
                <w:rFonts w:ascii="Times New Roman" w:hAnsi="Times New Roman" w:cs="Times New Roman"/>
                <w:spacing w:val="-2"/>
                <w:sz w:val="24"/>
                <w:szCs w:val="24"/>
              </w:rPr>
              <w:t xml:space="preserve"> apmācīb</w:t>
            </w:r>
            <w:r w:rsidRPr="008F0252">
              <w:rPr>
                <w:rFonts w:ascii="Times New Roman" w:hAnsi="Times New Roman" w:cs="Times New Roman"/>
                <w:spacing w:val="-2"/>
                <w:sz w:val="24"/>
                <w:szCs w:val="24"/>
              </w:rPr>
              <w:t>as</w:t>
            </w:r>
            <w:r w:rsidR="00CC0820" w:rsidRPr="008F0252">
              <w:rPr>
                <w:rFonts w:ascii="Times New Roman" w:hAnsi="Times New Roman" w:cs="Times New Roman"/>
                <w:spacing w:val="-2"/>
                <w:sz w:val="24"/>
                <w:szCs w:val="24"/>
              </w:rPr>
              <w:t>, organizē un vada ātrās reaģēšanas vienības amatpersonu kvalifikācijas pilnveidošanas kursus</w:t>
            </w:r>
          </w:p>
        </w:tc>
        <w:tc>
          <w:tcPr>
            <w:tcW w:w="1417" w:type="dxa"/>
            <w:vMerge/>
            <w:vAlign w:val="center"/>
          </w:tcPr>
          <w:p w14:paraId="67A07575" w14:textId="77777777" w:rsidR="00CC0820" w:rsidRPr="008F0252" w:rsidRDefault="00CC0820" w:rsidP="00F869CE">
            <w:pPr>
              <w:pStyle w:val="ListParagraph"/>
              <w:ind w:left="0"/>
              <w:jc w:val="center"/>
              <w:rPr>
                <w:rFonts w:ascii="Times New Roman" w:hAnsi="Times New Roman" w:cs="Times New Roman"/>
                <w:sz w:val="24"/>
                <w:szCs w:val="24"/>
              </w:rPr>
            </w:pPr>
          </w:p>
        </w:tc>
      </w:tr>
      <w:tr w:rsidR="008F0252" w:rsidRPr="008F0252" w14:paraId="67A0757C" w14:textId="77777777" w:rsidTr="008462B9">
        <w:tc>
          <w:tcPr>
            <w:tcW w:w="995" w:type="dxa"/>
            <w:vMerge/>
            <w:vAlign w:val="center"/>
          </w:tcPr>
          <w:p w14:paraId="67A07577"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986" w:type="dxa"/>
            <w:vMerge/>
            <w:vAlign w:val="center"/>
          </w:tcPr>
          <w:p w14:paraId="67A07578"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559" w:type="dxa"/>
            <w:vMerge/>
            <w:vAlign w:val="center"/>
          </w:tcPr>
          <w:p w14:paraId="67A07579" w14:textId="77777777" w:rsidR="00CC0820" w:rsidRPr="008F0252" w:rsidRDefault="00CC082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7A" w14:textId="74B98B66" w:rsidR="00CC0820" w:rsidRPr="008F0252" w:rsidRDefault="00343D10" w:rsidP="00EE01B4">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Atbilstoši kompetencei </w:t>
            </w:r>
            <w:r w:rsidR="00CC0820" w:rsidRPr="008F0252">
              <w:rPr>
                <w:rFonts w:ascii="Times New Roman" w:hAnsi="Times New Roman" w:cs="Times New Roman"/>
                <w:sz w:val="24"/>
                <w:szCs w:val="24"/>
              </w:rPr>
              <w:t>koordinē iesniegumu, priekšlikumu, sūdzību un ziņojumu izskatīšanu un kontrolē sagatavoto atbilžu projektus</w:t>
            </w:r>
          </w:p>
        </w:tc>
        <w:tc>
          <w:tcPr>
            <w:tcW w:w="1417" w:type="dxa"/>
            <w:vMerge/>
            <w:vAlign w:val="center"/>
          </w:tcPr>
          <w:p w14:paraId="67A0757B" w14:textId="77777777" w:rsidR="00CC0820" w:rsidRPr="008F0252" w:rsidRDefault="00CC0820" w:rsidP="00F869CE">
            <w:pPr>
              <w:pStyle w:val="ListParagraph"/>
              <w:ind w:left="0"/>
              <w:jc w:val="center"/>
              <w:rPr>
                <w:rFonts w:ascii="Times New Roman" w:hAnsi="Times New Roman" w:cs="Times New Roman"/>
                <w:sz w:val="24"/>
                <w:szCs w:val="24"/>
              </w:rPr>
            </w:pPr>
          </w:p>
        </w:tc>
      </w:tr>
      <w:tr w:rsidR="008F0252" w:rsidRPr="008F0252" w14:paraId="67A07582" w14:textId="77777777" w:rsidTr="008462B9">
        <w:tc>
          <w:tcPr>
            <w:tcW w:w="995" w:type="dxa"/>
            <w:vMerge/>
            <w:vAlign w:val="center"/>
          </w:tcPr>
          <w:p w14:paraId="67A0757D"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986" w:type="dxa"/>
            <w:vMerge/>
            <w:vAlign w:val="center"/>
          </w:tcPr>
          <w:p w14:paraId="67A0757E"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559" w:type="dxa"/>
            <w:vMerge/>
            <w:vAlign w:val="center"/>
          </w:tcPr>
          <w:p w14:paraId="67A0757F" w14:textId="77777777" w:rsidR="00CC0820" w:rsidRPr="008F0252" w:rsidRDefault="00CC082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80" w14:textId="77777777" w:rsidR="00CC0820" w:rsidRPr="008F0252" w:rsidRDefault="00CC082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vada Ieslodzījuma vietu pārvaldes amatpersonu apmācības un kvalifikācijas celšanas nodarbības ārkārtas situāciju novēršanā ieslodzījuma vietā</w:t>
            </w:r>
          </w:p>
        </w:tc>
        <w:tc>
          <w:tcPr>
            <w:tcW w:w="1417" w:type="dxa"/>
            <w:vMerge/>
            <w:vAlign w:val="center"/>
          </w:tcPr>
          <w:p w14:paraId="67A07581" w14:textId="77777777" w:rsidR="00CC0820" w:rsidRPr="008F0252" w:rsidRDefault="00CC0820" w:rsidP="00F869CE">
            <w:pPr>
              <w:pStyle w:val="ListParagraph"/>
              <w:ind w:left="0"/>
              <w:jc w:val="center"/>
              <w:rPr>
                <w:rFonts w:ascii="Times New Roman" w:hAnsi="Times New Roman" w:cs="Times New Roman"/>
                <w:sz w:val="24"/>
                <w:szCs w:val="24"/>
              </w:rPr>
            </w:pPr>
          </w:p>
        </w:tc>
      </w:tr>
      <w:tr w:rsidR="008F0252" w:rsidRPr="008F0252" w14:paraId="67A07588" w14:textId="77777777" w:rsidTr="008462B9">
        <w:tc>
          <w:tcPr>
            <w:tcW w:w="995" w:type="dxa"/>
            <w:vMerge/>
            <w:vAlign w:val="center"/>
          </w:tcPr>
          <w:p w14:paraId="67A07583"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986" w:type="dxa"/>
            <w:vMerge/>
            <w:vAlign w:val="center"/>
          </w:tcPr>
          <w:p w14:paraId="67A07584"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559" w:type="dxa"/>
            <w:vMerge/>
            <w:vAlign w:val="center"/>
          </w:tcPr>
          <w:p w14:paraId="67A07585" w14:textId="77777777" w:rsidR="00CC0820" w:rsidRPr="008F0252" w:rsidRDefault="00CC082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86" w14:textId="77777777" w:rsidR="00CC0820" w:rsidRPr="008F0252" w:rsidRDefault="00CC082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Sastāda diennakts ātrās reaģēšanas vienības norīkojumus un nodrošina amatpersonu savstarpējo aizvietojamību</w:t>
            </w:r>
          </w:p>
        </w:tc>
        <w:tc>
          <w:tcPr>
            <w:tcW w:w="1417" w:type="dxa"/>
            <w:vMerge/>
            <w:vAlign w:val="center"/>
          </w:tcPr>
          <w:p w14:paraId="67A07587" w14:textId="77777777" w:rsidR="00CC0820" w:rsidRPr="008F0252" w:rsidRDefault="00CC0820" w:rsidP="00F869CE">
            <w:pPr>
              <w:pStyle w:val="ListParagraph"/>
              <w:ind w:left="0"/>
              <w:jc w:val="center"/>
              <w:rPr>
                <w:rFonts w:ascii="Times New Roman" w:hAnsi="Times New Roman" w:cs="Times New Roman"/>
                <w:sz w:val="24"/>
                <w:szCs w:val="24"/>
              </w:rPr>
            </w:pPr>
          </w:p>
        </w:tc>
      </w:tr>
      <w:tr w:rsidR="008F0252" w:rsidRPr="008F0252" w14:paraId="67A0758E" w14:textId="77777777" w:rsidTr="008462B9">
        <w:tc>
          <w:tcPr>
            <w:tcW w:w="995" w:type="dxa"/>
            <w:vMerge/>
            <w:vAlign w:val="center"/>
          </w:tcPr>
          <w:p w14:paraId="67A07589"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986" w:type="dxa"/>
            <w:vMerge/>
            <w:vAlign w:val="center"/>
          </w:tcPr>
          <w:p w14:paraId="67A0758A" w14:textId="77777777" w:rsidR="00CC0820" w:rsidRPr="008F0252" w:rsidRDefault="00CC0820" w:rsidP="00F869CE">
            <w:pPr>
              <w:pStyle w:val="ListParagraph"/>
              <w:ind w:left="0"/>
              <w:jc w:val="center"/>
              <w:rPr>
                <w:rFonts w:ascii="Times New Roman" w:hAnsi="Times New Roman" w:cs="Times New Roman"/>
                <w:sz w:val="24"/>
                <w:szCs w:val="24"/>
              </w:rPr>
            </w:pPr>
          </w:p>
        </w:tc>
        <w:tc>
          <w:tcPr>
            <w:tcW w:w="1559" w:type="dxa"/>
            <w:vMerge/>
            <w:vAlign w:val="center"/>
          </w:tcPr>
          <w:p w14:paraId="67A0758B" w14:textId="77777777" w:rsidR="00CC0820" w:rsidRPr="008F0252" w:rsidRDefault="00CC082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8C" w14:textId="0A08451A" w:rsidR="00CC0820" w:rsidRPr="008F0252" w:rsidRDefault="00CC082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ieslodzījuma vietu apsardzes daļām </w:t>
            </w:r>
            <w:r w:rsidR="00F1543C" w:rsidRPr="008F0252">
              <w:rPr>
                <w:rFonts w:ascii="Times New Roman" w:hAnsi="Times New Roman" w:cs="Times New Roman"/>
                <w:sz w:val="24"/>
                <w:szCs w:val="24"/>
              </w:rPr>
              <w:t xml:space="preserve">atbalstu </w:t>
            </w:r>
            <w:r w:rsidRPr="008F0252">
              <w:rPr>
                <w:rFonts w:ascii="Times New Roman" w:hAnsi="Times New Roman" w:cs="Times New Roman"/>
                <w:sz w:val="24"/>
                <w:szCs w:val="24"/>
              </w:rPr>
              <w:t>ieslodzīto apsardzes jautājumos</w:t>
            </w:r>
          </w:p>
        </w:tc>
        <w:tc>
          <w:tcPr>
            <w:tcW w:w="1417" w:type="dxa"/>
            <w:vMerge/>
            <w:vAlign w:val="center"/>
          </w:tcPr>
          <w:p w14:paraId="67A0758D" w14:textId="77777777" w:rsidR="00CC0820" w:rsidRPr="008F0252" w:rsidRDefault="00CC0820" w:rsidP="00F869CE">
            <w:pPr>
              <w:pStyle w:val="ListParagraph"/>
              <w:ind w:left="0"/>
              <w:jc w:val="center"/>
              <w:rPr>
                <w:rFonts w:ascii="Times New Roman" w:hAnsi="Times New Roman" w:cs="Times New Roman"/>
                <w:sz w:val="24"/>
                <w:szCs w:val="24"/>
              </w:rPr>
            </w:pPr>
          </w:p>
        </w:tc>
      </w:tr>
      <w:tr w:rsidR="008F0252" w:rsidRPr="008F0252" w14:paraId="67A07590" w14:textId="77777777" w:rsidTr="00DB5612">
        <w:tc>
          <w:tcPr>
            <w:tcW w:w="10353" w:type="dxa"/>
            <w:gridSpan w:val="5"/>
            <w:tcBorders>
              <w:left w:val="nil"/>
              <w:right w:val="nil"/>
            </w:tcBorders>
          </w:tcPr>
          <w:p w14:paraId="67A0758F" w14:textId="77777777" w:rsidR="00AF1D55" w:rsidRPr="008F0252" w:rsidRDefault="00AF1D55" w:rsidP="00EE01B4">
            <w:pPr>
              <w:pStyle w:val="ListParagraph"/>
              <w:ind w:left="0"/>
              <w:rPr>
                <w:rFonts w:ascii="Times New Roman" w:hAnsi="Times New Roman" w:cs="Times New Roman"/>
                <w:sz w:val="24"/>
                <w:szCs w:val="24"/>
              </w:rPr>
            </w:pPr>
          </w:p>
        </w:tc>
      </w:tr>
      <w:tr w:rsidR="008F0252" w:rsidRPr="008F0252" w14:paraId="67A07596" w14:textId="77777777" w:rsidTr="008462B9">
        <w:tc>
          <w:tcPr>
            <w:tcW w:w="995" w:type="dxa"/>
            <w:vMerge w:val="restart"/>
            <w:vAlign w:val="center"/>
          </w:tcPr>
          <w:p w14:paraId="67A07591" w14:textId="77777777" w:rsidR="002959CE" w:rsidRPr="008F0252" w:rsidRDefault="002959CE"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VD</w:t>
            </w:r>
          </w:p>
        </w:tc>
        <w:tc>
          <w:tcPr>
            <w:tcW w:w="1986" w:type="dxa"/>
            <w:vMerge w:val="restart"/>
            <w:vAlign w:val="center"/>
          </w:tcPr>
          <w:p w14:paraId="67A07592" w14:textId="77777777" w:rsidR="002959CE" w:rsidRPr="008F0252" w:rsidRDefault="002959CE"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Koordinē un kontrolē ieslodzījuma vietu attiecīgo daļu darbu</w:t>
            </w:r>
          </w:p>
        </w:tc>
        <w:tc>
          <w:tcPr>
            <w:tcW w:w="1559" w:type="dxa"/>
            <w:vMerge w:val="restart"/>
            <w:vAlign w:val="center"/>
          </w:tcPr>
          <w:p w14:paraId="67A07593" w14:textId="77777777" w:rsidR="002959CE" w:rsidRPr="008F0252" w:rsidRDefault="002959CE"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Vecākais inspektors</w:t>
            </w:r>
          </w:p>
        </w:tc>
        <w:tc>
          <w:tcPr>
            <w:tcW w:w="4396" w:type="dxa"/>
          </w:tcPr>
          <w:p w14:paraId="67A07594" w14:textId="59F00274" w:rsidR="002959CE" w:rsidRPr="008F0252" w:rsidRDefault="002959C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Sniedz ieslodzījuma vietu attiecīgajām daļām </w:t>
            </w:r>
            <w:r w:rsidR="00887438" w:rsidRPr="008F0252">
              <w:rPr>
                <w:rFonts w:ascii="Times New Roman" w:hAnsi="Times New Roman" w:cs="Times New Roman"/>
                <w:sz w:val="24"/>
                <w:szCs w:val="24"/>
              </w:rPr>
              <w:t xml:space="preserve">praktisku un metodisku palīdzību </w:t>
            </w:r>
            <w:r w:rsidRPr="008F0252">
              <w:rPr>
                <w:rFonts w:ascii="Times New Roman" w:hAnsi="Times New Roman" w:cs="Times New Roman"/>
                <w:sz w:val="24"/>
                <w:szCs w:val="24"/>
              </w:rPr>
              <w:t>darba organizācijas uzlabošanai</w:t>
            </w:r>
          </w:p>
        </w:tc>
        <w:tc>
          <w:tcPr>
            <w:tcW w:w="1417" w:type="dxa"/>
            <w:vMerge w:val="restart"/>
            <w:tcBorders>
              <w:right w:val="single" w:sz="4" w:space="0" w:color="auto"/>
            </w:tcBorders>
            <w:vAlign w:val="center"/>
          </w:tcPr>
          <w:p w14:paraId="67A07595" w14:textId="77777777" w:rsidR="002959CE" w:rsidRPr="008F0252" w:rsidRDefault="00295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59C" w14:textId="77777777" w:rsidTr="008462B9">
        <w:tc>
          <w:tcPr>
            <w:tcW w:w="995" w:type="dxa"/>
            <w:vMerge/>
          </w:tcPr>
          <w:p w14:paraId="67A07597"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598"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599"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4396" w:type="dxa"/>
          </w:tcPr>
          <w:p w14:paraId="67A0759A" w14:textId="3C307CD5" w:rsidR="002959CE" w:rsidRPr="008F0252" w:rsidRDefault="00913CFD"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Izskata iesniegumus, priekšlikumus, sūdzības un ziņojumus un sagatavo atbilžu projektus jautājumos, kas saistīti ar </w:t>
            </w:r>
            <w:r w:rsidRPr="008F0252">
              <w:rPr>
                <w:rFonts w:ascii="Times New Roman" w:hAnsi="Times New Roman" w:cs="Times New Roman"/>
                <w:sz w:val="24"/>
                <w:szCs w:val="24"/>
              </w:rPr>
              <w:lastRenderedPageBreak/>
              <w:t>apsardzi ieslodzījuma vietā, ieslodzīto pārvešanu un apsardzi ārstniecības iestādē ārpus ieslodzījuma vietas un ārstniecības pakalpojumu saņemšanas laikā</w:t>
            </w:r>
          </w:p>
        </w:tc>
        <w:tc>
          <w:tcPr>
            <w:tcW w:w="1417" w:type="dxa"/>
            <w:vMerge/>
            <w:tcBorders>
              <w:right w:val="single" w:sz="4" w:space="0" w:color="auto"/>
            </w:tcBorders>
          </w:tcPr>
          <w:p w14:paraId="67A0759B" w14:textId="77777777" w:rsidR="002959CE" w:rsidRPr="008F0252" w:rsidRDefault="002959CE" w:rsidP="00F869CE">
            <w:pPr>
              <w:pStyle w:val="ListParagraph"/>
              <w:ind w:left="0"/>
              <w:rPr>
                <w:rFonts w:ascii="Times New Roman" w:hAnsi="Times New Roman" w:cs="Times New Roman"/>
                <w:sz w:val="24"/>
                <w:szCs w:val="24"/>
              </w:rPr>
            </w:pPr>
          </w:p>
        </w:tc>
      </w:tr>
      <w:tr w:rsidR="008F0252" w:rsidRPr="008F0252" w14:paraId="67A075A2" w14:textId="77777777" w:rsidTr="008462B9">
        <w:tc>
          <w:tcPr>
            <w:tcW w:w="995" w:type="dxa"/>
            <w:vMerge/>
          </w:tcPr>
          <w:p w14:paraId="67A0759D"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59E"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59F"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4396" w:type="dxa"/>
          </w:tcPr>
          <w:p w14:paraId="67A075A0" w14:textId="017FCCFF" w:rsidR="002959CE" w:rsidRPr="008F0252" w:rsidRDefault="002959C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Sagatavo dokumentu projektus sarakstei ar ieslodzījuma vietām, </w:t>
            </w:r>
            <w:r w:rsidR="00BB5933" w:rsidRPr="008F0252">
              <w:rPr>
                <w:rFonts w:ascii="Times New Roman" w:hAnsi="Times New Roman" w:cs="Times New Roman"/>
                <w:sz w:val="24"/>
                <w:szCs w:val="24"/>
              </w:rPr>
              <w:t xml:space="preserve">tiesībaizsardzības </w:t>
            </w:r>
            <w:r w:rsidRPr="008F0252">
              <w:rPr>
                <w:rFonts w:ascii="Times New Roman" w:hAnsi="Times New Roman" w:cs="Times New Roman"/>
                <w:sz w:val="24"/>
                <w:szCs w:val="24"/>
              </w:rPr>
              <w:t>iestādēm un citām organizācijām</w:t>
            </w:r>
          </w:p>
        </w:tc>
        <w:tc>
          <w:tcPr>
            <w:tcW w:w="1417" w:type="dxa"/>
            <w:vMerge/>
            <w:tcBorders>
              <w:right w:val="single" w:sz="4" w:space="0" w:color="auto"/>
            </w:tcBorders>
          </w:tcPr>
          <w:p w14:paraId="67A075A1" w14:textId="77777777" w:rsidR="002959CE" w:rsidRPr="008F0252" w:rsidRDefault="002959CE" w:rsidP="00F869CE">
            <w:pPr>
              <w:pStyle w:val="ListParagraph"/>
              <w:ind w:left="0"/>
              <w:rPr>
                <w:rFonts w:ascii="Times New Roman" w:hAnsi="Times New Roman" w:cs="Times New Roman"/>
                <w:sz w:val="24"/>
                <w:szCs w:val="24"/>
              </w:rPr>
            </w:pPr>
          </w:p>
        </w:tc>
      </w:tr>
      <w:tr w:rsidR="008F0252" w:rsidRPr="008F0252" w14:paraId="67A075A8" w14:textId="77777777" w:rsidTr="008462B9">
        <w:tc>
          <w:tcPr>
            <w:tcW w:w="995" w:type="dxa"/>
            <w:vMerge/>
          </w:tcPr>
          <w:p w14:paraId="67A075A3"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5A4"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5A5"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4396" w:type="dxa"/>
          </w:tcPr>
          <w:p w14:paraId="67A075A6" w14:textId="77777777" w:rsidR="002959CE" w:rsidRPr="008F0252" w:rsidRDefault="002959C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ieslodzījuma vietu kompleksajās pārbaudēs un veic pēkšņās pārbaudes, sagatavo izziņas par pārbaužu rezultātiem un sniedz priekšlikumus apsardzes funkciju uzlabošanai</w:t>
            </w:r>
          </w:p>
        </w:tc>
        <w:tc>
          <w:tcPr>
            <w:tcW w:w="1417" w:type="dxa"/>
            <w:vMerge/>
            <w:tcBorders>
              <w:right w:val="single" w:sz="4" w:space="0" w:color="auto"/>
            </w:tcBorders>
          </w:tcPr>
          <w:p w14:paraId="67A075A7" w14:textId="77777777" w:rsidR="002959CE" w:rsidRPr="008F0252" w:rsidRDefault="002959CE" w:rsidP="00F869CE">
            <w:pPr>
              <w:pStyle w:val="ListParagraph"/>
              <w:ind w:left="0"/>
              <w:rPr>
                <w:rFonts w:ascii="Times New Roman" w:hAnsi="Times New Roman" w:cs="Times New Roman"/>
                <w:sz w:val="24"/>
                <w:szCs w:val="24"/>
              </w:rPr>
            </w:pPr>
          </w:p>
        </w:tc>
      </w:tr>
      <w:tr w:rsidR="008F0252" w:rsidRPr="008F0252" w14:paraId="67A075AE" w14:textId="77777777" w:rsidTr="008462B9">
        <w:tc>
          <w:tcPr>
            <w:tcW w:w="995" w:type="dxa"/>
            <w:vMerge/>
          </w:tcPr>
          <w:p w14:paraId="67A075A9"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5AA"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5AB"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4396" w:type="dxa"/>
          </w:tcPr>
          <w:p w14:paraId="67A075AC" w14:textId="77777777" w:rsidR="002959CE" w:rsidRPr="008F0252" w:rsidRDefault="002959C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Sagatavo pārskatus par daļas un ieslodzījuma vietu attiecīgo daļu darbu</w:t>
            </w:r>
          </w:p>
        </w:tc>
        <w:tc>
          <w:tcPr>
            <w:tcW w:w="1417" w:type="dxa"/>
            <w:vMerge/>
            <w:tcBorders>
              <w:right w:val="single" w:sz="4" w:space="0" w:color="auto"/>
            </w:tcBorders>
          </w:tcPr>
          <w:p w14:paraId="67A075AD" w14:textId="77777777" w:rsidR="002959CE" w:rsidRPr="008F0252" w:rsidRDefault="002959CE" w:rsidP="00F869CE">
            <w:pPr>
              <w:pStyle w:val="ListParagraph"/>
              <w:ind w:left="0"/>
              <w:rPr>
                <w:rFonts w:ascii="Times New Roman" w:hAnsi="Times New Roman" w:cs="Times New Roman"/>
                <w:sz w:val="24"/>
                <w:szCs w:val="24"/>
              </w:rPr>
            </w:pPr>
          </w:p>
        </w:tc>
      </w:tr>
      <w:tr w:rsidR="008F0252" w:rsidRPr="008F0252" w14:paraId="67A075B5" w14:textId="77777777" w:rsidTr="008462B9">
        <w:tc>
          <w:tcPr>
            <w:tcW w:w="995" w:type="dxa"/>
            <w:vMerge/>
          </w:tcPr>
          <w:p w14:paraId="67A075AF"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5B0"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5B1"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4396" w:type="dxa"/>
          </w:tcPr>
          <w:p w14:paraId="67A075B3" w14:textId="4B50172E" w:rsidR="002959CE" w:rsidRPr="008F0252" w:rsidRDefault="002959C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Kontrolē </w:t>
            </w:r>
            <w:r w:rsidR="002E7C08" w:rsidRPr="008F0252">
              <w:rPr>
                <w:rFonts w:ascii="Times New Roman" w:hAnsi="Times New Roman" w:cs="Times New Roman"/>
                <w:sz w:val="24"/>
                <w:szCs w:val="24"/>
              </w:rPr>
              <w:t>caurlaižu režīm</w:t>
            </w:r>
            <w:r w:rsidRPr="008F0252">
              <w:rPr>
                <w:rFonts w:ascii="Times New Roman" w:hAnsi="Times New Roman" w:cs="Times New Roman"/>
                <w:sz w:val="24"/>
                <w:szCs w:val="24"/>
              </w:rPr>
              <w:t>a nosacījumu ievērošanu ieslodzījuma vietās</w:t>
            </w:r>
          </w:p>
        </w:tc>
        <w:tc>
          <w:tcPr>
            <w:tcW w:w="1417" w:type="dxa"/>
            <w:vMerge/>
            <w:tcBorders>
              <w:right w:val="single" w:sz="4" w:space="0" w:color="auto"/>
            </w:tcBorders>
          </w:tcPr>
          <w:p w14:paraId="67A075B4" w14:textId="77777777" w:rsidR="002959CE" w:rsidRPr="008F0252" w:rsidRDefault="002959CE" w:rsidP="00F869CE">
            <w:pPr>
              <w:pStyle w:val="ListParagraph"/>
              <w:ind w:left="0"/>
              <w:rPr>
                <w:rFonts w:ascii="Times New Roman" w:hAnsi="Times New Roman" w:cs="Times New Roman"/>
                <w:sz w:val="24"/>
                <w:szCs w:val="24"/>
              </w:rPr>
            </w:pPr>
          </w:p>
        </w:tc>
      </w:tr>
      <w:tr w:rsidR="008F0252" w:rsidRPr="008F0252" w14:paraId="67A075BB" w14:textId="77777777" w:rsidTr="008462B9">
        <w:tc>
          <w:tcPr>
            <w:tcW w:w="995" w:type="dxa"/>
            <w:vMerge/>
          </w:tcPr>
          <w:p w14:paraId="67A075B6"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5B7"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1559" w:type="dxa"/>
            <w:vMerge/>
          </w:tcPr>
          <w:p w14:paraId="67A075B8" w14:textId="77777777" w:rsidR="002959CE" w:rsidRPr="008F0252" w:rsidRDefault="002959CE" w:rsidP="00F869CE">
            <w:pPr>
              <w:pStyle w:val="ListParagraph"/>
              <w:ind w:left="0"/>
              <w:rPr>
                <w:rFonts w:ascii="Times New Roman" w:eastAsia="Times New Roman" w:hAnsi="Times New Roman" w:cs="Times New Roman"/>
                <w:sz w:val="24"/>
                <w:szCs w:val="24"/>
                <w:lang w:eastAsia="lv-LV"/>
              </w:rPr>
            </w:pPr>
          </w:p>
        </w:tc>
        <w:tc>
          <w:tcPr>
            <w:tcW w:w="4396" w:type="dxa"/>
          </w:tcPr>
          <w:p w14:paraId="67A075B9" w14:textId="607535B3" w:rsidR="002959CE" w:rsidRPr="008F0252" w:rsidRDefault="00EF09B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Izstrādā </w:t>
            </w:r>
            <w:r w:rsidR="001863E7" w:rsidRPr="008F0252">
              <w:rPr>
                <w:rFonts w:ascii="Times New Roman" w:hAnsi="Times New Roman" w:cs="Times New Roman"/>
                <w:sz w:val="24"/>
                <w:szCs w:val="24"/>
              </w:rPr>
              <w:t xml:space="preserve">reglamentējošo normatīvo aktu projektus, kas saistīti </w:t>
            </w:r>
            <w:r w:rsidRPr="008F0252">
              <w:rPr>
                <w:rFonts w:ascii="Times New Roman" w:hAnsi="Times New Roman" w:cs="Times New Roman"/>
                <w:sz w:val="24"/>
                <w:szCs w:val="24"/>
              </w:rPr>
              <w:t xml:space="preserve">ar </w:t>
            </w:r>
            <w:r w:rsidR="00662C82" w:rsidRPr="008F0252">
              <w:rPr>
                <w:rFonts w:ascii="Times New Roman" w:hAnsi="Times New Roman" w:cs="Times New Roman"/>
                <w:sz w:val="24"/>
                <w:szCs w:val="24"/>
              </w:rPr>
              <w:t xml:space="preserve">apsardzi ieslodzījuma vietā, </w:t>
            </w:r>
            <w:r w:rsidRPr="008F0252">
              <w:rPr>
                <w:rFonts w:ascii="Times New Roman" w:hAnsi="Times New Roman" w:cs="Times New Roman"/>
                <w:sz w:val="24"/>
                <w:szCs w:val="24"/>
              </w:rPr>
              <w:t xml:space="preserve">ieslodzīto </w:t>
            </w:r>
            <w:r w:rsidR="002959CE" w:rsidRPr="008F0252">
              <w:rPr>
                <w:rFonts w:ascii="Times New Roman" w:hAnsi="Times New Roman" w:cs="Times New Roman"/>
                <w:sz w:val="24"/>
                <w:szCs w:val="24"/>
              </w:rPr>
              <w:t xml:space="preserve">pārvešanu </w:t>
            </w:r>
            <w:r w:rsidR="00662C82" w:rsidRPr="008F0252">
              <w:rPr>
                <w:rFonts w:ascii="Times New Roman" w:hAnsi="Times New Roman" w:cs="Times New Roman"/>
                <w:sz w:val="24"/>
                <w:szCs w:val="24"/>
              </w:rPr>
              <w:t xml:space="preserve">un apsardzi </w:t>
            </w:r>
            <w:r w:rsidR="001863E7" w:rsidRPr="008F0252">
              <w:rPr>
                <w:rFonts w:ascii="Times New Roman" w:hAnsi="Times New Roman" w:cs="Times New Roman"/>
                <w:sz w:val="24"/>
                <w:szCs w:val="24"/>
              </w:rPr>
              <w:t>ārstniecības iestād</w:t>
            </w:r>
            <w:r w:rsidR="00662C82" w:rsidRPr="008F0252">
              <w:rPr>
                <w:rFonts w:ascii="Times New Roman" w:hAnsi="Times New Roman" w:cs="Times New Roman"/>
                <w:sz w:val="24"/>
                <w:szCs w:val="24"/>
              </w:rPr>
              <w:t>ē</w:t>
            </w:r>
            <w:r w:rsidR="001863E7" w:rsidRPr="008F0252">
              <w:rPr>
                <w:rFonts w:ascii="Times New Roman" w:hAnsi="Times New Roman" w:cs="Times New Roman"/>
                <w:sz w:val="24"/>
                <w:szCs w:val="24"/>
              </w:rPr>
              <w:t xml:space="preserve"> </w:t>
            </w:r>
            <w:r w:rsidR="002959CE" w:rsidRPr="008F0252">
              <w:rPr>
                <w:rFonts w:ascii="Times New Roman" w:hAnsi="Times New Roman" w:cs="Times New Roman"/>
                <w:sz w:val="24"/>
                <w:szCs w:val="24"/>
              </w:rPr>
              <w:t xml:space="preserve">un ārstniecības pakalpojumu saņemšanas laikā </w:t>
            </w:r>
          </w:p>
        </w:tc>
        <w:tc>
          <w:tcPr>
            <w:tcW w:w="1417" w:type="dxa"/>
            <w:vMerge/>
            <w:tcBorders>
              <w:right w:val="single" w:sz="4" w:space="0" w:color="auto"/>
            </w:tcBorders>
          </w:tcPr>
          <w:p w14:paraId="67A075BA" w14:textId="77777777" w:rsidR="002959CE" w:rsidRPr="008F0252" w:rsidRDefault="002959CE" w:rsidP="00F869CE">
            <w:pPr>
              <w:pStyle w:val="ListParagraph"/>
              <w:ind w:left="0"/>
              <w:rPr>
                <w:rFonts w:ascii="Times New Roman" w:hAnsi="Times New Roman" w:cs="Times New Roman"/>
                <w:sz w:val="24"/>
                <w:szCs w:val="24"/>
              </w:rPr>
            </w:pPr>
          </w:p>
        </w:tc>
      </w:tr>
      <w:tr w:rsidR="008F0252" w:rsidRPr="008F0252" w14:paraId="67A075BD" w14:textId="77777777" w:rsidTr="00DB5612">
        <w:tc>
          <w:tcPr>
            <w:tcW w:w="10353" w:type="dxa"/>
            <w:gridSpan w:val="5"/>
            <w:tcBorders>
              <w:left w:val="nil"/>
              <w:right w:val="nil"/>
            </w:tcBorders>
            <w:vAlign w:val="center"/>
          </w:tcPr>
          <w:p w14:paraId="67A075BC" w14:textId="77777777" w:rsidR="005B783A" w:rsidRPr="008F0252" w:rsidRDefault="005B783A" w:rsidP="00EE01B4">
            <w:pPr>
              <w:pStyle w:val="ListParagraph"/>
              <w:ind w:left="0"/>
              <w:jc w:val="center"/>
              <w:rPr>
                <w:rFonts w:ascii="Times New Roman" w:hAnsi="Times New Roman" w:cs="Times New Roman"/>
                <w:sz w:val="24"/>
                <w:szCs w:val="24"/>
              </w:rPr>
            </w:pPr>
          </w:p>
        </w:tc>
      </w:tr>
      <w:tr w:rsidR="008F0252" w:rsidRPr="008F0252" w14:paraId="67A075C3" w14:textId="77777777" w:rsidTr="008462B9">
        <w:tc>
          <w:tcPr>
            <w:tcW w:w="995" w:type="dxa"/>
            <w:vMerge w:val="restart"/>
            <w:vAlign w:val="center"/>
          </w:tcPr>
          <w:p w14:paraId="67A075BE" w14:textId="77777777" w:rsidR="000215E5" w:rsidRPr="008F0252" w:rsidRDefault="000215E5"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VC</w:t>
            </w:r>
          </w:p>
        </w:tc>
        <w:tc>
          <w:tcPr>
            <w:tcW w:w="1986" w:type="dxa"/>
            <w:vMerge w:val="restart"/>
            <w:vAlign w:val="center"/>
          </w:tcPr>
          <w:p w14:paraId="67A075BF" w14:textId="77777777" w:rsidR="000215E5" w:rsidRPr="008F0252" w:rsidRDefault="000215E5"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Vada un kontrolē ātrās reaģēšanas vienības darbu, nodrošina uzdevumu izpildi</w:t>
            </w:r>
          </w:p>
        </w:tc>
        <w:tc>
          <w:tcPr>
            <w:tcW w:w="1559" w:type="dxa"/>
            <w:vMerge w:val="restart"/>
            <w:vAlign w:val="center"/>
          </w:tcPr>
          <w:p w14:paraId="67A075C0" w14:textId="77777777" w:rsidR="000215E5" w:rsidRPr="008F0252" w:rsidRDefault="000215E5"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Vecākais inspektors</w:t>
            </w:r>
          </w:p>
        </w:tc>
        <w:tc>
          <w:tcPr>
            <w:tcW w:w="4396" w:type="dxa"/>
          </w:tcPr>
          <w:p w14:paraId="67A075C1" w14:textId="2EF332AF" w:rsidR="000215E5" w:rsidRPr="008F0252" w:rsidRDefault="000215E5"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šaujamieroču, speciālo līdzekļu un munīcijas uzskaiti, glabāšanu</w:t>
            </w:r>
            <w:r w:rsidR="00337F97"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norakstīšanu un </w:t>
            </w:r>
            <w:r w:rsidR="007E5139" w:rsidRPr="008F0252">
              <w:rPr>
                <w:rFonts w:ascii="Times New Roman" w:hAnsi="Times New Roman" w:cs="Times New Roman"/>
                <w:sz w:val="24"/>
                <w:szCs w:val="24"/>
              </w:rPr>
              <w:t xml:space="preserve">sagatavo </w:t>
            </w:r>
            <w:r w:rsidRPr="008F0252">
              <w:rPr>
                <w:rFonts w:ascii="Times New Roman" w:hAnsi="Times New Roman" w:cs="Times New Roman"/>
                <w:sz w:val="24"/>
                <w:szCs w:val="24"/>
              </w:rPr>
              <w:t>nepieciešam</w:t>
            </w:r>
            <w:r w:rsidR="007E5139" w:rsidRPr="008F0252">
              <w:rPr>
                <w:rFonts w:ascii="Times New Roman" w:hAnsi="Times New Roman" w:cs="Times New Roman"/>
                <w:sz w:val="24"/>
                <w:szCs w:val="24"/>
              </w:rPr>
              <w:t>o</w:t>
            </w:r>
            <w:r w:rsidRPr="008F0252">
              <w:rPr>
                <w:rFonts w:ascii="Times New Roman" w:hAnsi="Times New Roman" w:cs="Times New Roman"/>
                <w:sz w:val="24"/>
                <w:szCs w:val="24"/>
              </w:rPr>
              <w:t xml:space="preserve"> dokumentācij</w:t>
            </w:r>
            <w:r w:rsidR="007E5139" w:rsidRPr="008F0252">
              <w:rPr>
                <w:rFonts w:ascii="Times New Roman" w:hAnsi="Times New Roman" w:cs="Times New Roman"/>
                <w:sz w:val="24"/>
                <w:szCs w:val="24"/>
              </w:rPr>
              <w:t>u</w:t>
            </w:r>
            <w:r w:rsidRPr="008F0252">
              <w:rPr>
                <w:rFonts w:ascii="Times New Roman" w:hAnsi="Times New Roman" w:cs="Times New Roman"/>
                <w:sz w:val="24"/>
                <w:szCs w:val="24"/>
              </w:rPr>
              <w:t xml:space="preserve"> ātrās reaģēšanas vienībā</w:t>
            </w:r>
          </w:p>
        </w:tc>
        <w:tc>
          <w:tcPr>
            <w:tcW w:w="1417" w:type="dxa"/>
            <w:vMerge w:val="restart"/>
            <w:vAlign w:val="center"/>
          </w:tcPr>
          <w:p w14:paraId="67A075C2" w14:textId="77777777" w:rsidR="000215E5" w:rsidRPr="008F0252" w:rsidRDefault="000215E5"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5C9" w14:textId="77777777" w:rsidTr="008462B9">
        <w:tc>
          <w:tcPr>
            <w:tcW w:w="995" w:type="dxa"/>
            <w:vMerge/>
            <w:vAlign w:val="center"/>
          </w:tcPr>
          <w:p w14:paraId="67A075C4" w14:textId="77777777" w:rsidR="000215E5" w:rsidRPr="008F0252" w:rsidRDefault="000215E5"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C5" w14:textId="77777777" w:rsidR="000215E5" w:rsidRPr="008F0252" w:rsidRDefault="000215E5" w:rsidP="00F869CE">
            <w:pPr>
              <w:pStyle w:val="ListParagraph"/>
              <w:ind w:left="0"/>
              <w:jc w:val="center"/>
              <w:rPr>
                <w:rFonts w:ascii="Times New Roman" w:hAnsi="Times New Roman" w:cs="Times New Roman"/>
                <w:sz w:val="24"/>
                <w:szCs w:val="24"/>
              </w:rPr>
            </w:pPr>
          </w:p>
        </w:tc>
        <w:tc>
          <w:tcPr>
            <w:tcW w:w="1559" w:type="dxa"/>
            <w:vMerge/>
            <w:vAlign w:val="center"/>
          </w:tcPr>
          <w:p w14:paraId="67A075C6" w14:textId="77777777" w:rsidR="000215E5" w:rsidRPr="008F0252" w:rsidRDefault="000215E5"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C7" w14:textId="42A64FED" w:rsidR="000215E5" w:rsidRPr="008F0252" w:rsidRDefault="000215E5"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ātrās reaģēšanas vienības ieroču, speciālās tehnikas, speciālo līdzekļu un munīcijas pieņemšanu</w:t>
            </w:r>
            <w:r w:rsidR="0067223A" w:rsidRPr="008F0252">
              <w:rPr>
                <w:rFonts w:ascii="Times New Roman" w:hAnsi="Times New Roman" w:cs="Times New Roman"/>
                <w:sz w:val="24"/>
                <w:szCs w:val="24"/>
              </w:rPr>
              <w:t>,</w:t>
            </w:r>
            <w:r w:rsidR="00565167" w:rsidRPr="008F0252">
              <w:rPr>
                <w:rFonts w:ascii="Times New Roman" w:hAnsi="Times New Roman" w:cs="Times New Roman"/>
                <w:sz w:val="24"/>
                <w:szCs w:val="24"/>
              </w:rPr>
              <w:t xml:space="preserve"> </w:t>
            </w:r>
            <w:r w:rsidRPr="008F0252">
              <w:rPr>
                <w:rFonts w:ascii="Times New Roman" w:hAnsi="Times New Roman" w:cs="Times New Roman"/>
                <w:sz w:val="24"/>
                <w:szCs w:val="24"/>
              </w:rPr>
              <w:t>izsniegšanu, glabāšanu un tehnisko stāvokli</w:t>
            </w:r>
          </w:p>
        </w:tc>
        <w:tc>
          <w:tcPr>
            <w:tcW w:w="1417" w:type="dxa"/>
            <w:vMerge/>
            <w:vAlign w:val="center"/>
          </w:tcPr>
          <w:p w14:paraId="67A075C8" w14:textId="77777777" w:rsidR="000215E5" w:rsidRPr="008F0252" w:rsidRDefault="000215E5" w:rsidP="00F869CE">
            <w:pPr>
              <w:pStyle w:val="ListParagraph"/>
              <w:ind w:left="0"/>
              <w:jc w:val="center"/>
              <w:rPr>
                <w:rFonts w:ascii="Times New Roman" w:hAnsi="Times New Roman" w:cs="Times New Roman"/>
                <w:sz w:val="24"/>
                <w:szCs w:val="24"/>
              </w:rPr>
            </w:pPr>
          </w:p>
        </w:tc>
      </w:tr>
      <w:tr w:rsidR="008F0252" w:rsidRPr="008F0252" w14:paraId="67A075CF" w14:textId="77777777" w:rsidTr="008462B9">
        <w:tc>
          <w:tcPr>
            <w:tcW w:w="995" w:type="dxa"/>
            <w:vMerge/>
            <w:vAlign w:val="center"/>
          </w:tcPr>
          <w:p w14:paraId="67A075CA" w14:textId="77777777" w:rsidR="000215E5" w:rsidRPr="008F0252" w:rsidRDefault="000215E5"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CB" w14:textId="77777777" w:rsidR="000215E5" w:rsidRPr="008F0252" w:rsidRDefault="000215E5" w:rsidP="00F869CE">
            <w:pPr>
              <w:pStyle w:val="ListParagraph"/>
              <w:ind w:left="0"/>
              <w:jc w:val="center"/>
              <w:rPr>
                <w:rFonts w:ascii="Times New Roman" w:hAnsi="Times New Roman" w:cs="Times New Roman"/>
                <w:sz w:val="24"/>
                <w:szCs w:val="24"/>
              </w:rPr>
            </w:pPr>
          </w:p>
        </w:tc>
        <w:tc>
          <w:tcPr>
            <w:tcW w:w="1559" w:type="dxa"/>
            <w:vMerge/>
            <w:vAlign w:val="center"/>
          </w:tcPr>
          <w:p w14:paraId="67A075CC" w14:textId="77777777" w:rsidR="000215E5" w:rsidRPr="008F0252" w:rsidRDefault="000215E5"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CD" w14:textId="77777777" w:rsidR="000215E5" w:rsidRPr="008F0252" w:rsidRDefault="000215E5"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koordinē un veic ārkārtas situācijas novēršanas pasākumus ieslodzījuma vietas teritorijā</w:t>
            </w:r>
          </w:p>
        </w:tc>
        <w:tc>
          <w:tcPr>
            <w:tcW w:w="1417" w:type="dxa"/>
            <w:vMerge/>
            <w:vAlign w:val="center"/>
          </w:tcPr>
          <w:p w14:paraId="67A075CE" w14:textId="77777777" w:rsidR="000215E5" w:rsidRPr="008F0252" w:rsidRDefault="000215E5" w:rsidP="00F869CE">
            <w:pPr>
              <w:pStyle w:val="ListParagraph"/>
              <w:ind w:left="0"/>
              <w:jc w:val="center"/>
              <w:rPr>
                <w:rFonts w:ascii="Times New Roman" w:hAnsi="Times New Roman" w:cs="Times New Roman"/>
                <w:sz w:val="24"/>
                <w:szCs w:val="24"/>
              </w:rPr>
            </w:pPr>
          </w:p>
        </w:tc>
      </w:tr>
      <w:tr w:rsidR="008F0252" w:rsidRPr="008F0252" w14:paraId="67A075D5" w14:textId="77777777" w:rsidTr="008462B9">
        <w:tc>
          <w:tcPr>
            <w:tcW w:w="995" w:type="dxa"/>
            <w:vMerge/>
            <w:vAlign w:val="center"/>
          </w:tcPr>
          <w:p w14:paraId="67A075D0"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D1" w14:textId="77777777" w:rsidR="00087B60" w:rsidRPr="008F0252" w:rsidRDefault="00087B60" w:rsidP="00F869CE">
            <w:pPr>
              <w:pStyle w:val="ListParagraph"/>
              <w:ind w:left="0"/>
              <w:jc w:val="center"/>
              <w:rPr>
                <w:rFonts w:ascii="Times New Roman" w:hAnsi="Times New Roman" w:cs="Times New Roman"/>
                <w:sz w:val="24"/>
                <w:szCs w:val="24"/>
              </w:rPr>
            </w:pPr>
          </w:p>
        </w:tc>
        <w:tc>
          <w:tcPr>
            <w:tcW w:w="1559" w:type="dxa"/>
            <w:vMerge/>
            <w:vAlign w:val="center"/>
          </w:tcPr>
          <w:p w14:paraId="67A075D2"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D3" w14:textId="6808ECE1" w:rsidR="00087B60" w:rsidRPr="008F0252" w:rsidRDefault="0067223A" w:rsidP="00EE01B4">
            <w:pPr>
              <w:pStyle w:val="ListParagraph"/>
              <w:ind w:left="0"/>
              <w:rPr>
                <w:rFonts w:ascii="Times New Roman" w:hAnsi="Times New Roman" w:cs="Times New Roman"/>
                <w:spacing w:val="-2"/>
                <w:sz w:val="24"/>
                <w:szCs w:val="24"/>
              </w:rPr>
            </w:pPr>
            <w:r w:rsidRPr="008F0252">
              <w:rPr>
                <w:rFonts w:ascii="Times New Roman" w:hAnsi="Times New Roman" w:cs="Times New Roman"/>
                <w:spacing w:val="-2"/>
                <w:sz w:val="24"/>
                <w:szCs w:val="24"/>
              </w:rPr>
              <w:t xml:space="preserve">Kontrolē, vai ātrās reaģēšanas vienības amatpersonas ievēro drošības prasības, </w:t>
            </w:r>
            <w:r w:rsidR="00087B60" w:rsidRPr="008F0252">
              <w:rPr>
                <w:rFonts w:ascii="Times New Roman" w:hAnsi="Times New Roman" w:cs="Times New Roman"/>
                <w:spacing w:val="-2"/>
                <w:sz w:val="24"/>
                <w:szCs w:val="24"/>
              </w:rPr>
              <w:t>rīkojoties ar šaujamieročiem, munīciju, speciālo tehniku un speciālajiem līdzekļiem</w:t>
            </w:r>
          </w:p>
        </w:tc>
        <w:tc>
          <w:tcPr>
            <w:tcW w:w="1417" w:type="dxa"/>
            <w:vMerge/>
            <w:vAlign w:val="center"/>
          </w:tcPr>
          <w:p w14:paraId="67A075D4" w14:textId="77777777" w:rsidR="00087B60" w:rsidRPr="008F0252" w:rsidRDefault="00087B60" w:rsidP="00F869CE">
            <w:pPr>
              <w:pStyle w:val="ListParagraph"/>
              <w:ind w:left="0"/>
              <w:jc w:val="center"/>
              <w:rPr>
                <w:rFonts w:ascii="Times New Roman" w:hAnsi="Times New Roman" w:cs="Times New Roman"/>
                <w:sz w:val="24"/>
                <w:szCs w:val="24"/>
              </w:rPr>
            </w:pPr>
          </w:p>
        </w:tc>
      </w:tr>
      <w:tr w:rsidR="008F0252" w:rsidRPr="008F0252" w14:paraId="67A075DB" w14:textId="77777777" w:rsidTr="008462B9">
        <w:tc>
          <w:tcPr>
            <w:tcW w:w="995" w:type="dxa"/>
            <w:vMerge/>
            <w:vAlign w:val="center"/>
          </w:tcPr>
          <w:p w14:paraId="67A075D6"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D7" w14:textId="77777777" w:rsidR="00087B60" w:rsidRPr="008F0252" w:rsidRDefault="00087B60" w:rsidP="00F869CE">
            <w:pPr>
              <w:pStyle w:val="ListParagraph"/>
              <w:ind w:left="0"/>
              <w:jc w:val="center"/>
              <w:rPr>
                <w:rFonts w:ascii="Times New Roman" w:hAnsi="Times New Roman" w:cs="Times New Roman"/>
                <w:sz w:val="24"/>
                <w:szCs w:val="24"/>
              </w:rPr>
            </w:pPr>
          </w:p>
        </w:tc>
        <w:tc>
          <w:tcPr>
            <w:tcW w:w="1559" w:type="dxa"/>
            <w:vMerge/>
            <w:vAlign w:val="center"/>
          </w:tcPr>
          <w:p w14:paraId="67A075D8"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D9" w14:textId="6888C612" w:rsidR="00087B60" w:rsidRPr="008F0252" w:rsidRDefault="00087B6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Sagatavo ātrās reaģēšanas vienības amatpersonu apmācību plānu un iesniedz to galvenajam </w:t>
            </w:r>
            <w:r w:rsidR="00C65809" w:rsidRPr="008F0252">
              <w:rPr>
                <w:rFonts w:ascii="Times New Roman" w:hAnsi="Times New Roman" w:cs="Times New Roman"/>
                <w:sz w:val="24"/>
                <w:szCs w:val="24"/>
              </w:rPr>
              <w:t xml:space="preserve">inspektoram (kas ir atbildīgs par ātrās reaģēšanas vienību) </w:t>
            </w:r>
            <w:r w:rsidRPr="008F0252">
              <w:rPr>
                <w:rFonts w:ascii="Times New Roman" w:hAnsi="Times New Roman" w:cs="Times New Roman"/>
                <w:sz w:val="24"/>
                <w:szCs w:val="24"/>
              </w:rPr>
              <w:t>un daļas priekšniekam</w:t>
            </w:r>
          </w:p>
        </w:tc>
        <w:tc>
          <w:tcPr>
            <w:tcW w:w="1417" w:type="dxa"/>
            <w:vMerge/>
            <w:vAlign w:val="center"/>
          </w:tcPr>
          <w:p w14:paraId="67A075DA" w14:textId="77777777" w:rsidR="00087B60" w:rsidRPr="008F0252" w:rsidRDefault="00087B60" w:rsidP="00F869CE">
            <w:pPr>
              <w:pStyle w:val="ListParagraph"/>
              <w:ind w:left="0"/>
              <w:jc w:val="center"/>
              <w:rPr>
                <w:rFonts w:ascii="Times New Roman" w:hAnsi="Times New Roman" w:cs="Times New Roman"/>
                <w:sz w:val="24"/>
                <w:szCs w:val="24"/>
              </w:rPr>
            </w:pPr>
          </w:p>
        </w:tc>
      </w:tr>
      <w:tr w:rsidR="008F0252" w:rsidRPr="008F0252" w14:paraId="67A075E1" w14:textId="77777777" w:rsidTr="008462B9">
        <w:tc>
          <w:tcPr>
            <w:tcW w:w="995" w:type="dxa"/>
            <w:vMerge/>
            <w:vAlign w:val="center"/>
          </w:tcPr>
          <w:p w14:paraId="67A075DC"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DD" w14:textId="77777777" w:rsidR="00087B60" w:rsidRPr="008F0252" w:rsidRDefault="00087B60" w:rsidP="00F869CE">
            <w:pPr>
              <w:pStyle w:val="ListParagraph"/>
              <w:ind w:left="0"/>
              <w:jc w:val="center"/>
              <w:rPr>
                <w:rFonts w:ascii="Times New Roman" w:hAnsi="Times New Roman" w:cs="Times New Roman"/>
                <w:sz w:val="24"/>
                <w:szCs w:val="24"/>
              </w:rPr>
            </w:pPr>
          </w:p>
        </w:tc>
        <w:tc>
          <w:tcPr>
            <w:tcW w:w="1559" w:type="dxa"/>
            <w:vMerge/>
            <w:vAlign w:val="center"/>
          </w:tcPr>
          <w:p w14:paraId="67A075DE"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DF" w14:textId="4DA386AE" w:rsidR="00087B60" w:rsidRPr="008F0252" w:rsidRDefault="00087B6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Uztur mācību metodisko bāzi un seko tās pareizai un pilnvērtīgai izmantošanai mācību procesā</w:t>
            </w:r>
            <w:r w:rsidR="00C65809" w:rsidRPr="008F0252">
              <w:rPr>
                <w:rFonts w:ascii="Times New Roman" w:hAnsi="Times New Roman" w:cs="Times New Roman"/>
                <w:sz w:val="24"/>
                <w:szCs w:val="24"/>
              </w:rPr>
              <w:t>,</w:t>
            </w:r>
            <w:r w:rsidRPr="008F0252">
              <w:rPr>
                <w:rFonts w:ascii="Times New Roman" w:hAnsi="Times New Roman" w:cs="Times New Roman"/>
                <w:sz w:val="24"/>
                <w:szCs w:val="24"/>
              </w:rPr>
              <w:t xml:space="preserve"> vada ātrās reaģēšanas vienības amatpersonu apmācību un kvalifikācijas celšanas nodarbības saskaņā ar apmācību plānu</w:t>
            </w:r>
          </w:p>
        </w:tc>
        <w:tc>
          <w:tcPr>
            <w:tcW w:w="1417" w:type="dxa"/>
            <w:vMerge/>
            <w:vAlign w:val="center"/>
          </w:tcPr>
          <w:p w14:paraId="67A075E0" w14:textId="77777777" w:rsidR="00087B60" w:rsidRPr="008F0252" w:rsidRDefault="00087B60" w:rsidP="00F869CE">
            <w:pPr>
              <w:pStyle w:val="ListParagraph"/>
              <w:ind w:left="0"/>
              <w:jc w:val="center"/>
              <w:rPr>
                <w:rFonts w:ascii="Times New Roman" w:hAnsi="Times New Roman" w:cs="Times New Roman"/>
                <w:sz w:val="24"/>
                <w:szCs w:val="24"/>
              </w:rPr>
            </w:pPr>
          </w:p>
        </w:tc>
      </w:tr>
      <w:tr w:rsidR="008F0252" w:rsidRPr="008F0252" w14:paraId="67A075E7" w14:textId="77777777" w:rsidTr="008462B9">
        <w:tc>
          <w:tcPr>
            <w:tcW w:w="995" w:type="dxa"/>
            <w:vMerge/>
            <w:vAlign w:val="center"/>
          </w:tcPr>
          <w:p w14:paraId="67A075E2"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E3" w14:textId="77777777" w:rsidR="00087B60" w:rsidRPr="008F0252" w:rsidRDefault="00087B60" w:rsidP="00F869CE">
            <w:pPr>
              <w:pStyle w:val="ListParagraph"/>
              <w:ind w:left="0"/>
              <w:jc w:val="center"/>
              <w:rPr>
                <w:rFonts w:ascii="Times New Roman" w:hAnsi="Times New Roman" w:cs="Times New Roman"/>
                <w:sz w:val="24"/>
                <w:szCs w:val="24"/>
              </w:rPr>
            </w:pPr>
          </w:p>
        </w:tc>
        <w:tc>
          <w:tcPr>
            <w:tcW w:w="1559" w:type="dxa"/>
            <w:vMerge/>
            <w:vAlign w:val="center"/>
          </w:tcPr>
          <w:p w14:paraId="67A075E4"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E5" w14:textId="42524872" w:rsidR="00087B60" w:rsidRPr="008F0252" w:rsidRDefault="00087B6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w:t>
            </w:r>
            <w:proofErr w:type="gramStart"/>
            <w:r w:rsidRPr="008F0252">
              <w:rPr>
                <w:rFonts w:ascii="Times New Roman" w:hAnsi="Times New Roman" w:cs="Times New Roman"/>
                <w:sz w:val="24"/>
                <w:szCs w:val="24"/>
              </w:rPr>
              <w:t xml:space="preserve">plānotas un neplānotas </w:t>
            </w:r>
            <w:r w:rsidR="00C65809" w:rsidRPr="008F0252">
              <w:rPr>
                <w:rFonts w:ascii="Times New Roman" w:hAnsi="Times New Roman" w:cs="Times New Roman"/>
                <w:sz w:val="24"/>
                <w:szCs w:val="24"/>
              </w:rPr>
              <w:t xml:space="preserve">kontrolpārbaudes attiecībā uz </w:t>
            </w:r>
            <w:r w:rsidRPr="008F0252">
              <w:rPr>
                <w:rFonts w:ascii="Times New Roman" w:hAnsi="Times New Roman" w:cs="Times New Roman"/>
                <w:sz w:val="24"/>
                <w:szCs w:val="24"/>
              </w:rPr>
              <w:t xml:space="preserve">daļas </w:t>
            </w:r>
            <w:r w:rsidRPr="008F0252">
              <w:rPr>
                <w:rFonts w:ascii="Times New Roman" w:hAnsi="Times New Roman" w:cs="Times New Roman"/>
                <w:sz w:val="24"/>
                <w:szCs w:val="24"/>
              </w:rPr>
              <w:lastRenderedPageBreak/>
              <w:t>amatpersonu zināšan</w:t>
            </w:r>
            <w:r w:rsidR="00C65809" w:rsidRPr="008F0252">
              <w:rPr>
                <w:rFonts w:ascii="Times New Roman" w:hAnsi="Times New Roman" w:cs="Times New Roman"/>
                <w:sz w:val="24"/>
                <w:szCs w:val="24"/>
              </w:rPr>
              <w:t>ām</w:t>
            </w:r>
            <w:r w:rsidRPr="008F0252">
              <w:rPr>
                <w:rFonts w:ascii="Times New Roman" w:hAnsi="Times New Roman" w:cs="Times New Roman"/>
                <w:sz w:val="24"/>
                <w:szCs w:val="24"/>
              </w:rPr>
              <w:t xml:space="preserve"> un par rezultātiem</w:t>
            </w:r>
            <w:proofErr w:type="gramEnd"/>
            <w:r w:rsidRPr="008F0252">
              <w:rPr>
                <w:rFonts w:ascii="Times New Roman" w:hAnsi="Times New Roman" w:cs="Times New Roman"/>
                <w:sz w:val="24"/>
                <w:szCs w:val="24"/>
              </w:rPr>
              <w:t xml:space="preserve"> ziņo galvenajam inspektoram (kas ir atbildīgs par ātrās reaģēšanas vienību) un daļas priekšniekam </w:t>
            </w:r>
          </w:p>
        </w:tc>
        <w:tc>
          <w:tcPr>
            <w:tcW w:w="1417" w:type="dxa"/>
            <w:vMerge/>
            <w:vAlign w:val="center"/>
          </w:tcPr>
          <w:p w14:paraId="67A075E6" w14:textId="77777777" w:rsidR="00087B60" w:rsidRPr="008F0252" w:rsidRDefault="00087B60" w:rsidP="00F869CE">
            <w:pPr>
              <w:pStyle w:val="ListParagraph"/>
              <w:ind w:left="0"/>
              <w:jc w:val="center"/>
              <w:rPr>
                <w:rFonts w:ascii="Times New Roman" w:hAnsi="Times New Roman" w:cs="Times New Roman"/>
                <w:sz w:val="24"/>
                <w:szCs w:val="24"/>
              </w:rPr>
            </w:pPr>
          </w:p>
        </w:tc>
      </w:tr>
      <w:tr w:rsidR="008F0252" w:rsidRPr="008F0252" w14:paraId="67A075ED" w14:textId="77777777" w:rsidTr="008462B9">
        <w:tc>
          <w:tcPr>
            <w:tcW w:w="995" w:type="dxa"/>
            <w:vMerge/>
            <w:vAlign w:val="center"/>
          </w:tcPr>
          <w:p w14:paraId="67A075E8"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E9" w14:textId="77777777" w:rsidR="00087B60" w:rsidRPr="008F0252" w:rsidRDefault="00087B60" w:rsidP="00F869CE">
            <w:pPr>
              <w:pStyle w:val="ListParagraph"/>
              <w:ind w:left="0"/>
              <w:jc w:val="center"/>
              <w:rPr>
                <w:rFonts w:ascii="Times New Roman" w:hAnsi="Times New Roman" w:cs="Times New Roman"/>
                <w:sz w:val="24"/>
                <w:szCs w:val="24"/>
              </w:rPr>
            </w:pPr>
          </w:p>
        </w:tc>
        <w:tc>
          <w:tcPr>
            <w:tcW w:w="1559" w:type="dxa"/>
            <w:vMerge/>
            <w:vAlign w:val="center"/>
          </w:tcPr>
          <w:p w14:paraId="67A075EA"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EB" w14:textId="54AFB3B5" w:rsidR="00087B60" w:rsidRPr="008F0252" w:rsidRDefault="00087B6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Apkopo un analizē ātrās reaģēšanas vienības amatpersonu zināšan</w:t>
            </w:r>
            <w:r w:rsidR="001874C1" w:rsidRPr="008F0252">
              <w:rPr>
                <w:rFonts w:ascii="Times New Roman" w:hAnsi="Times New Roman" w:cs="Times New Roman"/>
                <w:sz w:val="24"/>
                <w:szCs w:val="24"/>
              </w:rPr>
              <w:t>u pārbaudes rezultātus</w:t>
            </w:r>
            <w:r w:rsidRPr="008F0252">
              <w:rPr>
                <w:rFonts w:ascii="Times New Roman" w:hAnsi="Times New Roman" w:cs="Times New Roman"/>
                <w:sz w:val="24"/>
                <w:szCs w:val="24"/>
              </w:rPr>
              <w:t xml:space="preserve"> un sniedz galvenajam inspektoram (kas ir atbildīgs par ātrās reaģēšanas vienību) un daļas priekšniekam </w:t>
            </w:r>
            <w:r w:rsidR="00337F97" w:rsidRPr="008F0252">
              <w:rPr>
                <w:rFonts w:ascii="Times New Roman" w:hAnsi="Times New Roman" w:cs="Times New Roman"/>
                <w:sz w:val="24"/>
                <w:szCs w:val="24"/>
              </w:rPr>
              <w:t xml:space="preserve">priekšlikumus </w:t>
            </w:r>
            <w:r w:rsidRPr="008F0252">
              <w:rPr>
                <w:rFonts w:ascii="Times New Roman" w:hAnsi="Times New Roman" w:cs="Times New Roman"/>
                <w:sz w:val="24"/>
                <w:szCs w:val="24"/>
              </w:rPr>
              <w:t>to uzlabošanai</w:t>
            </w:r>
          </w:p>
        </w:tc>
        <w:tc>
          <w:tcPr>
            <w:tcW w:w="1417" w:type="dxa"/>
            <w:vMerge/>
            <w:vAlign w:val="center"/>
          </w:tcPr>
          <w:p w14:paraId="67A075EC" w14:textId="77777777" w:rsidR="00087B60" w:rsidRPr="008F0252" w:rsidRDefault="00087B60" w:rsidP="00F869CE">
            <w:pPr>
              <w:pStyle w:val="ListParagraph"/>
              <w:ind w:left="0"/>
              <w:jc w:val="center"/>
              <w:rPr>
                <w:rFonts w:ascii="Times New Roman" w:hAnsi="Times New Roman" w:cs="Times New Roman"/>
                <w:sz w:val="24"/>
                <w:szCs w:val="24"/>
              </w:rPr>
            </w:pPr>
          </w:p>
        </w:tc>
      </w:tr>
      <w:tr w:rsidR="008F0252" w:rsidRPr="008F0252" w14:paraId="67A075F3" w14:textId="77777777" w:rsidTr="008462B9">
        <w:tc>
          <w:tcPr>
            <w:tcW w:w="995" w:type="dxa"/>
            <w:vMerge/>
            <w:vAlign w:val="center"/>
          </w:tcPr>
          <w:p w14:paraId="67A075EE"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EF" w14:textId="77777777" w:rsidR="00087B60" w:rsidRPr="008F0252" w:rsidRDefault="00087B60" w:rsidP="00F869CE">
            <w:pPr>
              <w:pStyle w:val="ListParagraph"/>
              <w:ind w:left="0"/>
              <w:jc w:val="center"/>
              <w:rPr>
                <w:rFonts w:ascii="Times New Roman" w:hAnsi="Times New Roman" w:cs="Times New Roman"/>
                <w:sz w:val="24"/>
                <w:szCs w:val="24"/>
              </w:rPr>
            </w:pPr>
          </w:p>
        </w:tc>
        <w:tc>
          <w:tcPr>
            <w:tcW w:w="1559" w:type="dxa"/>
            <w:vMerge/>
            <w:vAlign w:val="center"/>
          </w:tcPr>
          <w:p w14:paraId="67A075F0"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F1" w14:textId="77777777" w:rsidR="00087B60" w:rsidRPr="008F0252" w:rsidRDefault="00087B6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vada Ieslodzījuma vietu pārvaldes amatpersonu apmācības un kvalifikācijas celšanas nodarbības ārkārtas situāciju novēršanā</w:t>
            </w:r>
          </w:p>
        </w:tc>
        <w:tc>
          <w:tcPr>
            <w:tcW w:w="1417" w:type="dxa"/>
            <w:vMerge/>
            <w:vAlign w:val="center"/>
          </w:tcPr>
          <w:p w14:paraId="67A075F2" w14:textId="77777777" w:rsidR="00087B60" w:rsidRPr="008F0252" w:rsidRDefault="00087B60" w:rsidP="00F869CE">
            <w:pPr>
              <w:pStyle w:val="ListParagraph"/>
              <w:ind w:left="0"/>
              <w:jc w:val="center"/>
              <w:rPr>
                <w:rFonts w:ascii="Times New Roman" w:hAnsi="Times New Roman" w:cs="Times New Roman"/>
                <w:sz w:val="24"/>
                <w:szCs w:val="24"/>
              </w:rPr>
            </w:pPr>
          </w:p>
        </w:tc>
      </w:tr>
      <w:tr w:rsidR="008F0252" w:rsidRPr="008F0252" w14:paraId="67A075F9" w14:textId="77777777" w:rsidTr="008462B9">
        <w:tc>
          <w:tcPr>
            <w:tcW w:w="995" w:type="dxa"/>
            <w:vMerge/>
            <w:vAlign w:val="center"/>
          </w:tcPr>
          <w:p w14:paraId="67A075F4"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5F5" w14:textId="77777777" w:rsidR="00087B60" w:rsidRPr="008F0252" w:rsidRDefault="00087B60" w:rsidP="00F869CE">
            <w:pPr>
              <w:pStyle w:val="ListParagraph"/>
              <w:ind w:left="0"/>
              <w:jc w:val="center"/>
              <w:rPr>
                <w:rFonts w:ascii="Times New Roman" w:hAnsi="Times New Roman" w:cs="Times New Roman"/>
                <w:sz w:val="24"/>
                <w:szCs w:val="24"/>
              </w:rPr>
            </w:pPr>
          </w:p>
        </w:tc>
        <w:tc>
          <w:tcPr>
            <w:tcW w:w="1559" w:type="dxa"/>
            <w:vMerge/>
            <w:vAlign w:val="center"/>
          </w:tcPr>
          <w:p w14:paraId="67A075F6" w14:textId="77777777" w:rsidR="00087B60" w:rsidRPr="008F0252" w:rsidRDefault="00087B60"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5F7" w14:textId="77777777" w:rsidR="00087B60" w:rsidRPr="008F0252" w:rsidRDefault="00087B60"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Pilda galvenā inspektora (kas ir atbildīgs par ātrās reaģēšanas vienību) amata pienākumus tā prombūtnes laikā</w:t>
            </w:r>
          </w:p>
        </w:tc>
        <w:tc>
          <w:tcPr>
            <w:tcW w:w="1417" w:type="dxa"/>
            <w:vMerge/>
            <w:vAlign w:val="center"/>
          </w:tcPr>
          <w:p w14:paraId="67A075F8" w14:textId="77777777" w:rsidR="00087B60" w:rsidRPr="008F0252" w:rsidRDefault="00087B60" w:rsidP="00F869CE">
            <w:pPr>
              <w:pStyle w:val="ListParagraph"/>
              <w:ind w:left="0"/>
              <w:jc w:val="center"/>
              <w:rPr>
                <w:rFonts w:ascii="Times New Roman" w:hAnsi="Times New Roman" w:cs="Times New Roman"/>
                <w:sz w:val="24"/>
                <w:szCs w:val="24"/>
              </w:rPr>
            </w:pPr>
          </w:p>
        </w:tc>
      </w:tr>
      <w:tr w:rsidR="008F0252" w:rsidRPr="008F0252" w14:paraId="67A075FB" w14:textId="77777777" w:rsidTr="00DB5612">
        <w:tc>
          <w:tcPr>
            <w:tcW w:w="10353" w:type="dxa"/>
            <w:gridSpan w:val="5"/>
            <w:tcBorders>
              <w:left w:val="nil"/>
              <w:right w:val="nil"/>
            </w:tcBorders>
            <w:vAlign w:val="center"/>
          </w:tcPr>
          <w:p w14:paraId="67A075FA" w14:textId="77777777" w:rsidR="006A5039" w:rsidRPr="008F0252" w:rsidRDefault="006A5039" w:rsidP="00EE01B4">
            <w:pPr>
              <w:pStyle w:val="ListParagraph"/>
              <w:ind w:left="0"/>
              <w:jc w:val="center"/>
              <w:rPr>
                <w:rFonts w:ascii="Times New Roman" w:hAnsi="Times New Roman" w:cs="Times New Roman"/>
                <w:sz w:val="24"/>
                <w:szCs w:val="24"/>
              </w:rPr>
            </w:pPr>
          </w:p>
        </w:tc>
      </w:tr>
      <w:tr w:rsidR="008F0252" w:rsidRPr="008F0252" w14:paraId="67A07601" w14:textId="77777777" w:rsidTr="008462B9">
        <w:tc>
          <w:tcPr>
            <w:tcW w:w="995" w:type="dxa"/>
            <w:vMerge w:val="restart"/>
            <w:vAlign w:val="center"/>
          </w:tcPr>
          <w:p w14:paraId="67A075FC" w14:textId="77777777" w:rsidR="005C0AD4" w:rsidRPr="008F0252" w:rsidRDefault="005C0AD4"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VB</w:t>
            </w:r>
          </w:p>
        </w:tc>
        <w:tc>
          <w:tcPr>
            <w:tcW w:w="1986" w:type="dxa"/>
            <w:vMerge w:val="restart"/>
            <w:vAlign w:val="center"/>
          </w:tcPr>
          <w:p w14:paraId="67A075FD" w14:textId="77777777" w:rsidR="005C0AD4" w:rsidRPr="008F0252" w:rsidRDefault="005C0AD4"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Nodrošina apsardzes kārtības izpildi un inženiertehnisko apsardzes līdzekļu lietošanu ieslodzījuma vietā</w:t>
            </w:r>
          </w:p>
        </w:tc>
        <w:tc>
          <w:tcPr>
            <w:tcW w:w="1559" w:type="dxa"/>
            <w:vMerge w:val="restart"/>
            <w:vAlign w:val="center"/>
          </w:tcPr>
          <w:p w14:paraId="67A075FE" w14:textId="77777777" w:rsidR="005C0AD4" w:rsidRPr="008F0252" w:rsidRDefault="005C0AD4"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Vecākais inspektors</w:t>
            </w:r>
          </w:p>
        </w:tc>
        <w:tc>
          <w:tcPr>
            <w:tcW w:w="4396" w:type="dxa"/>
          </w:tcPr>
          <w:p w14:paraId="67A075FF" w14:textId="77777777" w:rsidR="005C0AD4" w:rsidRPr="008F0252" w:rsidRDefault="005C0AD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sardzes vienības amatpersonu amata pienākumu izpildi, ieslodzījuma vietā uzstādīto inženiertehnisko apsardzes līdzekļu darbību, to efektivitāti un sniedz</w:t>
            </w:r>
            <w:r w:rsidRPr="008F0252">
              <w:rPr>
                <w:rFonts w:ascii="Times New Roman" w:hAnsi="Times New Roman" w:cs="Times New Roman"/>
              </w:rPr>
              <w:t xml:space="preserve"> </w:t>
            </w:r>
            <w:r w:rsidRPr="008F0252">
              <w:rPr>
                <w:rFonts w:ascii="Times New Roman" w:hAnsi="Times New Roman" w:cs="Times New Roman"/>
                <w:sz w:val="24"/>
                <w:szCs w:val="24"/>
              </w:rPr>
              <w:t>daļas priekšniekam priekšlikumus apsardzes funkcijas uzlabošanai</w:t>
            </w:r>
          </w:p>
        </w:tc>
        <w:tc>
          <w:tcPr>
            <w:tcW w:w="1417" w:type="dxa"/>
            <w:vMerge w:val="restart"/>
            <w:vAlign w:val="center"/>
          </w:tcPr>
          <w:p w14:paraId="67A07600" w14:textId="77777777" w:rsidR="005C0AD4" w:rsidRPr="008F0252" w:rsidRDefault="005C0AD4"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7607" w14:textId="77777777" w:rsidTr="008462B9">
        <w:tc>
          <w:tcPr>
            <w:tcW w:w="995" w:type="dxa"/>
            <w:vMerge/>
            <w:vAlign w:val="center"/>
          </w:tcPr>
          <w:p w14:paraId="67A07602" w14:textId="77777777" w:rsidR="005C0AD4" w:rsidRPr="008F0252" w:rsidRDefault="005C0AD4" w:rsidP="00F869CE">
            <w:pPr>
              <w:pStyle w:val="ListParagraph"/>
              <w:ind w:left="0"/>
              <w:jc w:val="center"/>
              <w:rPr>
                <w:rFonts w:ascii="Times New Roman" w:hAnsi="Times New Roman" w:cs="Times New Roman"/>
                <w:sz w:val="24"/>
                <w:szCs w:val="24"/>
              </w:rPr>
            </w:pPr>
          </w:p>
        </w:tc>
        <w:tc>
          <w:tcPr>
            <w:tcW w:w="1986" w:type="dxa"/>
            <w:vMerge/>
            <w:vAlign w:val="center"/>
          </w:tcPr>
          <w:p w14:paraId="67A07603" w14:textId="77777777" w:rsidR="005C0AD4" w:rsidRPr="008F0252" w:rsidRDefault="005C0AD4"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604" w14:textId="77777777" w:rsidR="005C0AD4" w:rsidRPr="008F0252" w:rsidRDefault="005C0AD4"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05" w14:textId="77777777" w:rsidR="005C0AD4" w:rsidRPr="008F0252" w:rsidRDefault="005C0AD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tehniskās specifikācijas tehnisko līdzekļu iepirkuma procedūrām</w:t>
            </w:r>
          </w:p>
        </w:tc>
        <w:tc>
          <w:tcPr>
            <w:tcW w:w="1417" w:type="dxa"/>
            <w:vMerge/>
            <w:vAlign w:val="center"/>
          </w:tcPr>
          <w:p w14:paraId="67A07606" w14:textId="77777777" w:rsidR="005C0AD4" w:rsidRPr="008F0252" w:rsidRDefault="005C0AD4" w:rsidP="00F869CE">
            <w:pPr>
              <w:pStyle w:val="ListParagraph"/>
              <w:ind w:left="0"/>
              <w:jc w:val="center"/>
              <w:rPr>
                <w:rFonts w:ascii="Times New Roman" w:hAnsi="Times New Roman" w:cs="Times New Roman"/>
                <w:sz w:val="24"/>
                <w:szCs w:val="24"/>
              </w:rPr>
            </w:pPr>
          </w:p>
        </w:tc>
      </w:tr>
      <w:tr w:rsidR="008F0252" w:rsidRPr="008F0252" w14:paraId="67A0760D" w14:textId="77777777" w:rsidTr="008462B9">
        <w:tc>
          <w:tcPr>
            <w:tcW w:w="995" w:type="dxa"/>
            <w:vMerge/>
            <w:vAlign w:val="center"/>
          </w:tcPr>
          <w:p w14:paraId="67A07608" w14:textId="77777777" w:rsidR="005C0AD4" w:rsidRPr="008F0252" w:rsidRDefault="005C0AD4" w:rsidP="00F869CE">
            <w:pPr>
              <w:pStyle w:val="ListParagraph"/>
              <w:ind w:left="0"/>
              <w:jc w:val="center"/>
              <w:rPr>
                <w:rFonts w:ascii="Times New Roman" w:hAnsi="Times New Roman" w:cs="Times New Roman"/>
                <w:sz w:val="24"/>
                <w:szCs w:val="24"/>
              </w:rPr>
            </w:pPr>
          </w:p>
        </w:tc>
        <w:tc>
          <w:tcPr>
            <w:tcW w:w="1986" w:type="dxa"/>
            <w:vMerge/>
            <w:vAlign w:val="center"/>
          </w:tcPr>
          <w:p w14:paraId="67A07609" w14:textId="77777777" w:rsidR="005C0AD4" w:rsidRPr="008F0252" w:rsidRDefault="005C0AD4"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60A" w14:textId="77777777" w:rsidR="005C0AD4" w:rsidRPr="008F0252" w:rsidRDefault="005C0AD4"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0B" w14:textId="18D41316" w:rsidR="005C0AD4" w:rsidRPr="008F0252" w:rsidRDefault="00A0493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un vada daļas amatpersonām nodarbības par </w:t>
            </w:r>
            <w:r w:rsidR="005C0AD4" w:rsidRPr="008F0252">
              <w:rPr>
                <w:rFonts w:ascii="Times New Roman" w:hAnsi="Times New Roman" w:cs="Times New Roman"/>
                <w:sz w:val="24"/>
                <w:szCs w:val="24"/>
              </w:rPr>
              <w:t>inženiertehnisko apsardzes līdzekļu un sakaru līdzekļu veidiem, pareizu izmantošanu un lietošanu atbilstoši drošības prasībām</w:t>
            </w:r>
          </w:p>
        </w:tc>
        <w:tc>
          <w:tcPr>
            <w:tcW w:w="1417" w:type="dxa"/>
            <w:vMerge/>
            <w:vAlign w:val="center"/>
          </w:tcPr>
          <w:p w14:paraId="67A0760C" w14:textId="77777777" w:rsidR="005C0AD4" w:rsidRPr="008F0252" w:rsidRDefault="005C0AD4" w:rsidP="00F869CE">
            <w:pPr>
              <w:pStyle w:val="ListParagraph"/>
              <w:ind w:left="0"/>
              <w:jc w:val="center"/>
              <w:rPr>
                <w:rFonts w:ascii="Times New Roman" w:hAnsi="Times New Roman" w:cs="Times New Roman"/>
                <w:sz w:val="24"/>
                <w:szCs w:val="24"/>
              </w:rPr>
            </w:pPr>
          </w:p>
        </w:tc>
      </w:tr>
      <w:tr w:rsidR="008F0252" w:rsidRPr="008F0252" w14:paraId="67A07613" w14:textId="77777777" w:rsidTr="008462B9">
        <w:tc>
          <w:tcPr>
            <w:tcW w:w="995" w:type="dxa"/>
            <w:vMerge/>
            <w:vAlign w:val="center"/>
          </w:tcPr>
          <w:p w14:paraId="67A0760E" w14:textId="77777777" w:rsidR="005C0AD4" w:rsidRPr="008F0252" w:rsidRDefault="005C0AD4" w:rsidP="00F869CE">
            <w:pPr>
              <w:pStyle w:val="ListParagraph"/>
              <w:ind w:left="0"/>
              <w:jc w:val="center"/>
              <w:rPr>
                <w:rFonts w:ascii="Times New Roman" w:hAnsi="Times New Roman" w:cs="Times New Roman"/>
                <w:sz w:val="24"/>
                <w:szCs w:val="24"/>
              </w:rPr>
            </w:pPr>
          </w:p>
        </w:tc>
        <w:tc>
          <w:tcPr>
            <w:tcW w:w="1986" w:type="dxa"/>
            <w:vMerge/>
            <w:vAlign w:val="center"/>
          </w:tcPr>
          <w:p w14:paraId="67A0760F" w14:textId="77777777" w:rsidR="005C0AD4" w:rsidRPr="008F0252" w:rsidRDefault="005C0AD4"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610" w14:textId="77777777" w:rsidR="005C0AD4" w:rsidRPr="008F0252" w:rsidRDefault="005C0AD4"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11" w14:textId="7A6F8BDC" w:rsidR="005C0AD4" w:rsidRPr="008F0252" w:rsidRDefault="005C0AD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klasificētās informācijas apsardzes jautājumos aizsardzīb</w:t>
            </w:r>
            <w:r w:rsidR="00151878" w:rsidRPr="008F0252">
              <w:rPr>
                <w:rFonts w:ascii="Times New Roman" w:hAnsi="Times New Roman" w:cs="Times New Roman"/>
                <w:sz w:val="24"/>
                <w:szCs w:val="24"/>
              </w:rPr>
              <w:t>u</w:t>
            </w:r>
            <w:r w:rsidRPr="008F0252">
              <w:rPr>
                <w:rFonts w:ascii="Times New Roman" w:hAnsi="Times New Roman" w:cs="Times New Roman"/>
                <w:sz w:val="24"/>
                <w:szCs w:val="24"/>
              </w:rPr>
              <w:t xml:space="preserve"> </w:t>
            </w:r>
          </w:p>
        </w:tc>
        <w:tc>
          <w:tcPr>
            <w:tcW w:w="1417" w:type="dxa"/>
            <w:vMerge/>
            <w:vAlign w:val="center"/>
          </w:tcPr>
          <w:p w14:paraId="67A07612" w14:textId="77777777" w:rsidR="005C0AD4" w:rsidRPr="008F0252" w:rsidRDefault="005C0AD4" w:rsidP="00F869CE">
            <w:pPr>
              <w:pStyle w:val="ListParagraph"/>
              <w:ind w:left="0"/>
              <w:jc w:val="center"/>
              <w:rPr>
                <w:rFonts w:ascii="Times New Roman" w:hAnsi="Times New Roman" w:cs="Times New Roman"/>
                <w:sz w:val="24"/>
                <w:szCs w:val="24"/>
              </w:rPr>
            </w:pPr>
          </w:p>
        </w:tc>
      </w:tr>
      <w:tr w:rsidR="008F0252" w:rsidRPr="008F0252" w14:paraId="67A07619" w14:textId="77777777" w:rsidTr="008462B9">
        <w:tc>
          <w:tcPr>
            <w:tcW w:w="995" w:type="dxa"/>
            <w:vMerge/>
            <w:vAlign w:val="center"/>
          </w:tcPr>
          <w:p w14:paraId="67A07614" w14:textId="77777777" w:rsidR="005C0AD4" w:rsidRPr="008F0252" w:rsidRDefault="005C0AD4" w:rsidP="00F869CE">
            <w:pPr>
              <w:pStyle w:val="ListParagraph"/>
              <w:ind w:left="0"/>
              <w:jc w:val="center"/>
              <w:rPr>
                <w:rFonts w:ascii="Times New Roman" w:hAnsi="Times New Roman" w:cs="Times New Roman"/>
                <w:sz w:val="24"/>
                <w:szCs w:val="24"/>
              </w:rPr>
            </w:pPr>
          </w:p>
        </w:tc>
        <w:tc>
          <w:tcPr>
            <w:tcW w:w="1986" w:type="dxa"/>
            <w:vMerge/>
            <w:vAlign w:val="center"/>
          </w:tcPr>
          <w:p w14:paraId="67A07615" w14:textId="77777777" w:rsidR="005C0AD4" w:rsidRPr="008F0252" w:rsidRDefault="005C0AD4"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616" w14:textId="77777777" w:rsidR="005C0AD4" w:rsidRPr="008F0252" w:rsidRDefault="005C0AD4"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17" w14:textId="77777777" w:rsidR="005C0AD4" w:rsidRPr="008F0252" w:rsidRDefault="005C0AD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tehnisko apsardzes līdzekļu nepārtrauktu darbību un regulāri pārbauda tehnisko apsardzes sistēmu tehnisko stāvokli, kā arī organizē un veic savlaicīgu un kvalitatīvu ieslodzījuma vietā uzstādīto tehnisko apsardzes līdzekļu apkopi un konstatēto bojājumu novēršanu</w:t>
            </w:r>
          </w:p>
        </w:tc>
        <w:tc>
          <w:tcPr>
            <w:tcW w:w="1417" w:type="dxa"/>
            <w:vMerge/>
            <w:vAlign w:val="center"/>
          </w:tcPr>
          <w:p w14:paraId="67A07618" w14:textId="77777777" w:rsidR="005C0AD4" w:rsidRPr="008F0252" w:rsidRDefault="005C0AD4" w:rsidP="00F869CE">
            <w:pPr>
              <w:pStyle w:val="ListParagraph"/>
              <w:ind w:left="0"/>
              <w:jc w:val="center"/>
              <w:rPr>
                <w:rFonts w:ascii="Times New Roman" w:hAnsi="Times New Roman" w:cs="Times New Roman"/>
                <w:sz w:val="24"/>
                <w:szCs w:val="24"/>
              </w:rPr>
            </w:pPr>
          </w:p>
        </w:tc>
      </w:tr>
      <w:tr w:rsidR="008F0252" w:rsidRPr="008F0252" w14:paraId="67A0761B" w14:textId="77777777" w:rsidTr="00DB5612">
        <w:tc>
          <w:tcPr>
            <w:tcW w:w="10353" w:type="dxa"/>
            <w:gridSpan w:val="5"/>
            <w:tcBorders>
              <w:left w:val="nil"/>
              <w:right w:val="nil"/>
            </w:tcBorders>
          </w:tcPr>
          <w:p w14:paraId="67A0761A" w14:textId="77777777" w:rsidR="00FC6754" w:rsidRPr="008F0252" w:rsidRDefault="00FC6754" w:rsidP="00EE01B4">
            <w:pPr>
              <w:pStyle w:val="ListParagraph"/>
              <w:ind w:left="0"/>
              <w:rPr>
                <w:rFonts w:ascii="Times New Roman" w:hAnsi="Times New Roman" w:cs="Times New Roman"/>
                <w:sz w:val="24"/>
                <w:szCs w:val="24"/>
              </w:rPr>
            </w:pPr>
          </w:p>
        </w:tc>
      </w:tr>
      <w:tr w:rsidR="008F0252" w:rsidRPr="008F0252" w14:paraId="67A07621" w14:textId="77777777" w:rsidTr="008462B9">
        <w:tc>
          <w:tcPr>
            <w:tcW w:w="995" w:type="dxa"/>
            <w:vMerge w:val="restart"/>
            <w:vAlign w:val="center"/>
          </w:tcPr>
          <w:p w14:paraId="67A0761C" w14:textId="77777777" w:rsidR="00A00394" w:rsidRPr="008F0252" w:rsidRDefault="00A00394"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VA</w:t>
            </w:r>
          </w:p>
        </w:tc>
        <w:tc>
          <w:tcPr>
            <w:tcW w:w="1986" w:type="dxa"/>
            <w:vMerge w:val="restart"/>
            <w:vAlign w:val="center"/>
          </w:tcPr>
          <w:p w14:paraId="67A0761D" w14:textId="77777777" w:rsidR="00A00394" w:rsidRPr="008F0252" w:rsidRDefault="00A00394"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Nodrošina apsardzes kārtības izpildi, organizē bruņojuma (šaujamieroči un munīcija) nodrošināšanu ieslodzījuma vietai</w:t>
            </w:r>
          </w:p>
        </w:tc>
        <w:tc>
          <w:tcPr>
            <w:tcW w:w="1559" w:type="dxa"/>
            <w:vMerge w:val="restart"/>
            <w:vAlign w:val="center"/>
          </w:tcPr>
          <w:p w14:paraId="67A0761E" w14:textId="77777777" w:rsidR="00A00394" w:rsidRPr="008F0252" w:rsidRDefault="00A00394"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Vecākais inspektors</w:t>
            </w:r>
          </w:p>
        </w:tc>
        <w:tc>
          <w:tcPr>
            <w:tcW w:w="4396" w:type="dxa"/>
          </w:tcPr>
          <w:p w14:paraId="67A0761F" w14:textId="5C2EE07E" w:rsidR="00A00394" w:rsidRPr="008F0252" w:rsidRDefault="00A0039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šaujamieroču, speciālo līdzekļu un munīcijas uzskaiti, glabāšanu</w:t>
            </w:r>
            <w:r w:rsidR="00151878" w:rsidRPr="008F0252">
              <w:rPr>
                <w:rFonts w:ascii="Times New Roman" w:hAnsi="Times New Roman" w:cs="Times New Roman"/>
                <w:sz w:val="24"/>
                <w:szCs w:val="24"/>
              </w:rPr>
              <w:t xml:space="preserve"> un </w:t>
            </w:r>
            <w:r w:rsidRPr="008F0252">
              <w:rPr>
                <w:rFonts w:ascii="Times New Roman" w:hAnsi="Times New Roman" w:cs="Times New Roman"/>
                <w:sz w:val="24"/>
                <w:szCs w:val="24"/>
              </w:rPr>
              <w:t xml:space="preserve">norakstīšanu un </w:t>
            </w:r>
            <w:r w:rsidR="007E5139" w:rsidRPr="008F0252">
              <w:rPr>
                <w:rFonts w:ascii="Times New Roman" w:hAnsi="Times New Roman" w:cs="Times New Roman"/>
                <w:sz w:val="24"/>
                <w:szCs w:val="24"/>
              </w:rPr>
              <w:t>sagatavo nepieciešamo dokumentāciju</w:t>
            </w:r>
          </w:p>
        </w:tc>
        <w:tc>
          <w:tcPr>
            <w:tcW w:w="1417" w:type="dxa"/>
            <w:vMerge w:val="restart"/>
            <w:vAlign w:val="center"/>
          </w:tcPr>
          <w:p w14:paraId="67A07620" w14:textId="77777777" w:rsidR="00A00394" w:rsidRPr="008F0252" w:rsidRDefault="00A00394"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7627" w14:textId="77777777" w:rsidTr="008462B9">
        <w:tc>
          <w:tcPr>
            <w:tcW w:w="995" w:type="dxa"/>
            <w:vMerge/>
            <w:vAlign w:val="center"/>
          </w:tcPr>
          <w:p w14:paraId="67A07622" w14:textId="77777777" w:rsidR="00A00394" w:rsidRPr="008F0252" w:rsidRDefault="00A00394" w:rsidP="00F869CE">
            <w:pPr>
              <w:pStyle w:val="ListParagraph"/>
              <w:ind w:left="0"/>
              <w:jc w:val="center"/>
              <w:rPr>
                <w:rFonts w:ascii="Times New Roman" w:hAnsi="Times New Roman" w:cs="Times New Roman"/>
                <w:sz w:val="24"/>
                <w:szCs w:val="24"/>
              </w:rPr>
            </w:pPr>
          </w:p>
        </w:tc>
        <w:tc>
          <w:tcPr>
            <w:tcW w:w="1986" w:type="dxa"/>
            <w:vMerge/>
            <w:vAlign w:val="center"/>
          </w:tcPr>
          <w:p w14:paraId="67A07623" w14:textId="77777777" w:rsidR="00A00394" w:rsidRPr="008F0252" w:rsidRDefault="00A00394" w:rsidP="00F869CE">
            <w:pPr>
              <w:pStyle w:val="ListParagraph"/>
              <w:ind w:left="0"/>
              <w:jc w:val="center"/>
              <w:rPr>
                <w:rFonts w:ascii="Times New Roman" w:hAnsi="Times New Roman" w:cs="Times New Roman"/>
                <w:sz w:val="24"/>
                <w:szCs w:val="24"/>
              </w:rPr>
            </w:pPr>
          </w:p>
        </w:tc>
        <w:tc>
          <w:tcPr>
            <w:tcW w:w="1559" w:type="dxa"/>
            <w:vMerge/>
            <w:vAlign w:val="center"/>
          </w:tcPr>
          <w:p w14:paraId="67A07624" w14:textId="77777777" w:rsidR="00A00394" w:rsidRPr="008F0252" w:rsidRDefault="00A00394"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25" w14:textId="08D8EE33" w:rsidR="00A00394" w:rsidRPr="008F0252" w:rsidRDefault="00A0039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ieslodzījuma vietas ieroču, speciālo līdzekļu un munīcijas pieņemšanu</w:t>
            </w:r>
            <w:r w:rsidR="00E40A54" w:rsidRPr="008F0252">
              <w:rPr>
                <w:rFonts w:ascii="Times New Roman" w:hAnsi="Times New Roman" w:cs="Times New Roman"/>
                <w:sz w:val="24"/>
                <w:szCs w:val="24"/>
              </w:rPr>
              <w:t>,</w:t>
            </w:r>
            <w:r w:rsidR="00565167" w:rsidRPr="008F0252">
              <w:rPr>
                <w:rFonts w:ascii="Times New Roman" w:hAnsi="Times New Roman" w:cs="Times New Roman"/>
                <w:sz w:val="24"/>
                <w:szCs w:val="24"/>
              </w:rPr>
              <w:t xml:space="preserve"> </w:t>
            </w:r>
            <w:r w:rsidRPr="008F0252">
              <w:rPr>
                <w:rFonts w:ascii="Times New Roman" w:hAnsi="Times New Roman" w:cs="Times New Roman"/>
                <w:sz w:val="24"/>
                <w:szCs w:val="24"/>
              </w:rPr>
              <w:t>iz</w:t>
            </w:r>
            <w:r w:rsidR="00E40A54" w:rsidRPr="008F0252">
              <w:rPr>
                <w:rFonts w:ascii="Times New Roman" w:hAnsi="Times New Roman" w:cs="Times New Roman"/>
                <w:sz w:val="24"/>
                <w:szCs w:val="24"/>
              </w:rPr>
              <w:t>sniegš</w:t>
            </w:r>
            <w:r w:rsidRPr="008F0252">
              <w:rPr>
                <w:rFonts w:ascii="Times New Roman" w:hAnsi="Times New Roman" w:cs="Times New Roman"/>
                <w:sz w:val="24"/>
                <w:szCs w:val="24"/>
              </w:rPr>
              <w:t>anu, glabāšanu un tehnisko stāvokli</w:t>
            </w:r>
          </w:p>
        </w:tc>
        <w:tc>
          <w:tcPr>
            <w:tcW w:w="1417" w:type="dxa"/>
            <w:vMerge/>
            <w:vAlign w:val="center"/>
          </w:tcPr>
          <w:p w14:paraId="67A07626" w14:textId="77777777" w:rsidR="00A00394" w:rsidRPr="008F0252" w:rsidRDefault="00A00394" w:rsidP="00F869CE">
            <w:pPr>
              <w:pStyle w:val="ListParagraph"/>
              <w:ind w:left="0"/>
              <w:jc w:val="center"/>
              <w:rPr>
                <w:rFonts w:ascii="Times New Roman" w:hAnsi="Times New Roman" w:cs="Times New Roman"/>
                <w:sz w:val="24"/>
                <w:szCs w:val="24"/>
              </w:rPr>
            </w:pPr>
          </w:p>
        </w:tc>
      </w:tr>
      <w:tr w:rsidR="008F0252" w:rsidRPr="008F0252" w14:paraId="67A0762D" w14:textId="77777777" w:rsidTr="008462B9">
        <w:tc>
          <w:tcPr>
            <w:tcW w:w="995" w:type="dxa"/>
            <w:vMerge/>
            <w:vAlign w:val="center"/>
          </w:tcPr>
          <w:p w14:paraId="67A07628" w14:textId="77777777" w:rsidR="00A00394" w:rsidRPr="008F0252" w:rsidRDefault="00A00394" w:rsidP="00F869CE">
            <w:pPr>
              <w:pStyle w:val="ListParagraph"/>
              <w:ind w:left="0"/>
              <w:jc w:val="center"/>
              <w:rPr>
                <w:rFonts w:ascii="Times New Roman" w:hAnsi="Times New Roman" w:cs="Times New Roman"/>
                <w:sz w:val="24"/>
                <w:szCs w:val="24"/>
              </w:rPr>
            </w:pPr>
          </w:p>
        </w:tc>
        <w:tc>
          <w:tcPr>
            <w:tcW w:w="1986" w:type="dxa"/>
            <w:vMerge/>
            <w:vAlign w:val="center"/>
          </w:tcPr>
          <w:p w14:paraId="67A07629" w14:textId="77777777" w:rsidR="00A00394" w:rsidRPr="008F0252" w:rsidRDefault="00A00394" w:rsidP="00F869CE">
            <w:pPr>
              <w:pStyle w:val="ListParagraph"/>
              <w:ind w:left="0"/>
              <w:jc w:val="center"/>
              <w:rPr>
                <w:rFonts w:ascii="Times New Roman" w:hAnsi="Times New Roman" w:cs="Times New Roman"/>
                <w:sz w:val="24"/>
                <w:szCs w:val="24"/>
              </w:rPr>
            </w:pPr>
          </w:p>
        </w:tc>
        <w:tc>
          <w:tcPr>
            <w:tcW w:w="1559" w:type="dxa"/>
            <w:vMerge/>
            <w:vAlign w:val="center"/>
          </w:tcPr>
          <w:p w14:paraId="67A0762A" w14:textId="77777777" w:rsidR="00A00394" w:rsidRPr="008F0252" w:rsidRDefault="00A00394"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2B" w14:textId="1EA04770" w:rsidR="00A00394" w:rsidRPr="008F0252" w:rsidRDefault="00A0039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w:t>
            </w:r>
            <w:r w:rsidR="0067223A" w:rsidRPr="008F0252">
              <w:rPr>
                <w:rFonts w:ascii="Times New Roman" w:hAnsi="Times New Roman" w:cs="Times New Roman"/>
                <w:sz w:val="24"/>
                <w:szCs w:val="24"/>
              </w:rPr>
              <w:t>, vai</w:t>
            </w:r>
            <w:r w:rsidRPr="008F0252">
              <w:rPr>
                <w:rFonts w:ascii="Times New Roman" w:hAnsi="Times New Roman" w:cs="Times New Roman"/>
                <w:sz w:val="24"/>
                <w:szCs w:val="24"/>
              </w:rPr>
              <w:t xml:space="preserve"> daļas amatperson</w:t>
            </w:r>
            <w:r w:rsidR="0067223A" w:rsidRPr="008F0252">
              <w:rPr>
                <w:rFonts w:ascii="Times New Roman" w:hAnsi="Times New Roman" w:cs="Times New Roman"/>
                <w:sz w:val="24"/>
                <w:szCs w:val="24"/>
              </w:rPr>
              <w:t>as</w:t>
            </w:r>
            <w:r w:rsidRPr="008F0252">
              <w:rPr>
                <w:rFonts w:ascii="Times New Roman" w:hAnsi="Times New Roman" w:cs="Times New Roman"/>
                <w:sz w:val="24"/>
                <w:szCs w:val="24"/>
              </w:rPr>
              <w:t xml:space="preserve"> </w:t>
            </w:r>
            <w:r w:rsidR="0067223A" w:rsidRPr="008F0252">
              <w:rPr>
                <w:rFonts w:ascii="Times New Roman" w:hAnsi="Times New Roman" w:cs="Times New Roman"/>
                <w:sz w:val="24"/>
                <w:szCs w:val="24"/>
              </w:rPr>
              <w:t xml:space="preserve">ievēro </w:t>
            </w:r>
            <w:r w:rsidRPr="008F0252">
              <w:rPr>
                <w:rFonts w:ascii="Times New Roman" w:hAnsi="Times New Roman" w:cs="Times New Roman"/>
                <w:sz w:val="24"/>
                <w:szCs w:val="24"/>
              </w:rPr>
              <w:t>drošības prasīb</w:t>
            </w:r>
            <w:r w:rsidR="0067223A" w:rsidRPr="008F0252">
              <w:rPr>
                <w:rFonts w:ascii="Times New Roman" w:hAnsi="Times New Roman" w:cs="Times New Roman"/>
                <w:sz w:val="24"/>
                <w:szCs w:val="24"/>
              </w:rPr>
              <w:t>as,</w:t>
            </w:r>
            <w:r w:rsidRPr="008F0252">
              <w:rPr>
                <w:rFonts w:ascii="Times New Roman" w:hAnsi="Times New Roman" w:cs="Times New Roman"/>
                <w:sz w:val="24"/>
                <w:szCs w:val="24"/>
              </w:rPr>
              <w:t xml:space="preserve"> rīkojoties ar </w:t>
            </w:r>
            <w:r w:rsidRPr="008F0252">
              <w:rPr>
                <w:rFonts w:ascii="Times New Roman" w:hAnsi="Times New Roman" w:cs="Times New Roman"/>
                <w:sz w:val="24"/>
                <w:szCs w:val="24"/>
              </w:rPr>
              <w:lastRenderedPageBreak/>
              <w:t>šaujamieročiem, munīciju un speciālajiem līdzekļiem</w:t>
            </w:r>
          </w:p>
        </w:tc>
        <w:tc>
          <w:tcPr>
            <w:tcW w:w="1417" w:type="dxa"/>
            <w:vMerge/>
            <w:vAlign w:val="center"/>
          </w:tcPr>
          <w:p w14:paraId="67A0762C" w14:textId="77777777" w:rsidR="00A00394" w:rsidRPr="008F0252" w:rsidRDefault="00A00394" w:rsidP="00F869CE">
            <w:pPr>
              <w:pStyle w:val="ListParagraph"/>
              <w:ind w:left="0"/>
              <w:jc w:val="center"/>
              <w:rPr>
                <w:rFonts w:ascii="Times New Roman" w:hAnsi="Times New Roman" w:cs="Times New Roman"/>
                <w:sz w:val="24"/>
                <w:szCs w:val="24"/>
              </w:rPr>
            </w:pPr>
          </w:p>
        </w:tc>
      </w:tr>
      <w:tr w:rsidR="008F0252" w:rsidRPr="008F0252" w14:paraId="67A07633" w14:textId="77777777" w:rsidTr="008462B9">
        <w:tc>
          <w:tcPr>
            <w:tcW w:w="995" w:type="dxa"/>
            <w:vMerge/>
            <w:vAlign w:val="center"/>
          </w:tcPr>
          <w:p w14:paraId="67A0762E" w14:textId="77777777" w:rsidR="00A00394" w:rsidRPr="008F0252" w:rsidRDefault="00A00394" w:rsidP="00F869CE">
            <w:pPr>
              <w:pStyle w:val="ListParagraph"/>
              <w:ind w:left="0"/>
              <w:jc w:val="center"/>
              <w:rPr>
                <w:rFonts w:ascii="Times New Roman" w:hAnsi="Times New Roman" w:cs="Times New Roman"/>
                <w:sz w:val="24"/>
                <w:szCs w:val="24"/>
              </w:rPr>
            </w:pPr>
          </w:p>
        </w:tc>
        <w:tc>
          <w:tcPr>
            <w:tcW w:w="1986" w:type="dxa"/>
            <w:vMerge/>
            <w:vAlign w:val="center"/>
          </w:tcPr>
          <w:p w14:paraId="67A0762F" w14:textId="77777777" w:rsidR="00A00394" w:rsidRPr="008F0252" w:rsidRDefault="00A00394" w:rsidP="00F869CE">
            <w:pPr>
              <w:pStyle w:val="ListParagraph"/>
              <w:ind w:left="0"/>
              <w:jc w:val="center"/>
              <w:rPr>
                <w:rFonts w:ascii="Times New Roman" w:hAnsi="Times New Roman" w:cs="Times New Roman"/>
                <w:sz w:val="24"/>
                <w:szCs w:val="24"/>
              </w:rPr>
            </w:pPr>
          </w:p>
        </w:tc>
        <w:tc>
          <w:tcPr>
            <w:tcW w:w="1559" w:type="dxa"/>
            <w:vMerge/>
            <w:vAlign w:val="center"/>
          </w:tcPr>
          <w:p w14:paraId="67A07630" w14:textId="77777777" w:rsidR="00A00394" w:rsidRPr="008F0252" w:rsidRDefault="00A00394"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31" w14:textId="77777777" w:rsidR="00A00394" w:rsidRPr="008F0252" w:rsidRDefault="00A0039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vada daļas amatpersonām nodarbības par ieslodzījuma vietās izmantojamiem šaujamieročiem, speciālajiem līdzekļiem un munīciju, tās veidiem un raksturojošiem parametriem, drošības prasībām, kā arī to izmantošanu un pielietošanu</w:t>
            </w:r>
          </w:p>
        </w:tc>
        <w:tc>
          <w:tcPr>
            <w:tcW w:w="1417" w:type="dxa"/>
            <w:vMerge/>
            <w:vAlign w:val="center"/>
          </w:tcPr>
          <w:p w14:paraId="67A07632" w14:textId="77777777" w:rsidR="00A00394" w:rsidRPr="008F0252" w:rsidRDefault="00A00394" w:rsidP="00F869CE">
            <w:pPr>
              <w:pStyle w:val="ListParagraph"/>
              <w:ind w:left="0"/>
              <w:jc w:val="center"/>
              <w:rPr>
                <w:rFonts w:ascii="Times New Roman" w:hAnsi="Times New Roman" w:cs="Times New Roman"/>
                <w:sz w:val="24"/>
                <w:szCs w:val="24"/>
              </w:rPr>
            </w:pPr>
          </w:p>
        </w:tc>
      </w:tr>
      <w:tr w:rsidR="008F0252" w:rsidRPr="008F0252" w14:paraId="67A07639" w14:textId="77777777" w:rsidTr="008462B9">
        <w:tc>
          <w:tcPr>
            <w:tcW w:w="995" w:type="dxa"/>
            <w:vMerge/>
            <w:vAlign w:val="center"/>
          </w:tcPr>
          <w:p w14:paraId="67A07634" w14:textId="77777777" w:rsidR="00A00394" w:rsidRPr="008F0252" w:rsidRDefault="00A00394" w:rsidP="00F869CE">
            <w:pPr>
              <w:pStyle w:val="ListParagraph"/>
              <w:ind w:left="0"/>
              <w:jc w:val="center"/>
              <w:rPr>
                <w:rFonts w:ascii="Times New Roman" w:hAnsi="Times New Roman" w:cs="Times New Roman"/>
                <w:sz w:val="24"/>
                <w:szCs w:val="24"/>
              </w:rPr>
            </w:pPr>
          </w:p>
        </w:tc>
        <w:tc>
          <w:tcPr>
            <w:tcW w:w="1986" w:type="dxa"/>
            <w:vMerge/>
            <w:vAlign w:val="center"/>
          </w:tcPr>
          <w:p w14:paraId="67A07635" w14:textId="77777777" w:rsidR="00A00394" w:rsidRPr="008F0252" w:rsidRDefault="00A00394" w:rsidP="00F869CE">
            <w:pPr>
              <w:pStyle w:val="ListParagraph"/>
              <w:ind w:left="0"/>
              <w:jc w:val="center"/>
              <w:rPr>
                <w:rFonts w:ascii="Times New Roman" w:hAnsi="Times New Roman" w:cs="Times New Roman"/>
                <w:sz w:val="24"/>
                <w:szCs w:val="24"/>
              </w:rPr>
            </w:pPr>
          </w:p>
        </w:tc>
        <w:tc>
          <w:tcPr>
            <w:tcW w:w="1559" w:type="dxa"/>
            <w:vMerge/>
            <w:vAlign w:val="center"/>
          </w:tcPr>
          <w:p w14:paraId="67A07636" w14:textId="77777777" w:rsidR="00A00394" w:rsidRPr="008F0252" w:rsidRDefault="00A00394"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37" w14:textId="77777777" w:rsidR="00A00394" w:rsidRPr="008F0252" w:rsidRDefault="00A0039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daļas amatpersonu apmācību un kvalifikācijas celšanas nodarbības saskaņā ar apmācību plānu</w:t>
            </w:r>
          </w:p>
        </w:tc>
        <w:tc>
          <w:tcPr>
            <w:tcW w:w="1417" w:type="dxa"/>
            <w:vMerge/>
            <w:vAlign w:val="center"/>
          </w:tcPr>
          <w:p w14:paraId="67A07638" w14:textId="77777777" w:rsidR="00A00394" w:rsidRPr="008F0252" w:rsidRDefault="00A00394" w:rsidP="00F869CE">
            <w:pPr>
              <w:pStyle w:val="ListParagraph"/>
              <w:ind w:left="0"/>
              <w:jc w:val="center"/>
              <w:rPr>
                <w:rFonts w:ascii="Times New Roman" w:hAnsi="Times New Roman" w:cs="Times New Roman"/>
                <w:sz w:val="24"/>
                <w:szCs w:val="24"/>
              </w:rPr>
            </w:pPr>
          </w:p>
        </w:tc>
      </w:tr>
      <w:tr w:rsidR="008F0252" w:rsidRPr="008F0252" w14:paraId="67A0763F" w14:textId="77777777" w:rsidTr="008462B9">
        <w:tc>
          <w:tcPr>
            <w:tcW w:w="995" w:type="dxa"/>
            <w:vMerge/>
            <w:vAlign w:val="center"/>
          </w:tcPr>
          <w:p w14:paraId="67A0763A" w14:textId="77777777" w:rsidR="00364D2E" w:rsidRPr="008F0252" w:rsidRDefault="00364D2E" w:rsidP="00F869CE">
            <w:pPr>
              <w:pStyle w:val="ListParagraph"/>
              <w:ind w:left="0"/>
              <w:jc w:val="center"/>
              <w:rPr>
                <w:rFonts w:ascii="Times New Roman" w:hAnsi="Times New Roman" w:cs="Times New Roman"/>
                <w:sz w:val="24"/>
                <w:szCs w:val="24"/>
              </w:rPr>
            </w:pPr>
          </w:p>
        </w:tc>
        <w:tc>
          <w:tcPr>
            <w:tcW w:w="1986" w:type="dxa"/>
            <w:vMerge/>
            <w:vAlign w:val="center"/>
          </w:tcPr>
          <w:p w14:paraId="67A0763B" w14:textId="77777777" w:rsidR="00364D2E" w:rsidRPr="008F0252" w:rsidRDefault="00364D2E" w:rsidP="00F869CE">
            <w:pPr>
              <w:pStyle w:val="ListParagraph"/>
              <w:ind w:left="0"/>
              <w:jc w:val="center"/>
              <w:rPr>
                <w:rFonts w:ascii="Times New Roman" w:hAnsi="Times New Roman" w:cs="Times New Roman"/>
                <w:sz w:val="24"/>
                <w:szCs w:val="24"/>
              </w:rPr>
            </w:pPr>
          </w:p>
        </w:tc>
        <w:tc>
          <w:tcPr>
            <w:tcW w:w="1559" w:type="dxa"/>
            <w:vMerge/>
            <w:vAlign w:val="center"/>
          </w:tcPr>
          <w:p w14:paraId="67A0763C" w14:textId="77777777" w:rsidR="00364D2E" w:rsidRPr="008F0252" w:rsidRDefault="00364D2E"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3D" w14:textId="77777777" w:rsidR="00364D2E" w:rsidRPr="008F0252" w:rsidRDefault="00364D2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Sagatavo daļas amatpersonu apmācību plānu un iesniedz to daļas priekšniekam</w:t>
            </w:r>
          </w:p>
        </w:tc>
        <w:tc>
          <w:tcPr>
            <w:tcW w:w="1417" w:type="dxa"/>
            <w:vMerge/>
            <w:vAlign w:val="center"/>
          </w:tcPr>
          <w:p w14:paraId="67A0763E" w14:textId="77777777" w:rsidR="00364D2E" w:rsidRPr="008F0252" w:rsidRDefault="00364D2E" w:rsidP="00F869CE">
            <w:pPr>
              <w:pStyle w:val="ListParagraph"/>
              <w:ind w:left="0"/>
              <w:jc w:val="center"/>
              <w:rPr>
                <w:rFonts w:ascii="Times New Roman" w:hAnsi="Times New Roman" w:cs="Times New Roman"/>
                <w:sz w:val="24"/>
                <w:szCs w:val="24"/>
              </w:rPr>
            </w:pPr>
          </w:p>
        </w:tc>
      </w:tr>
      <w:tr w:rsidR="008F0252" w:rsidRPr="008F0252" w14:paraId="67A07645" w14:textId="77777777" w:rsidTr="008462B9">
        <w:tc>
          <w:tcPr>
            <w:tcW w:w="995" w:type="dxa"/>
            <w:vMerge/>
            <w:vAlign w:val="center"/>
          </w:tcPr>
          <w:p w14:paraId="67A07640" w14:textId="77777777" w:rsidR="00364D2E" w:rsidRPr="008F0252" w:rsidRDefault="00364D2E" w:rsidP="00F869CE">
            <w:pPr>
              <w:pStyle w:val="ListParagraph"/>
              <w:ind w:left="0"/>
              <w:jc w:val="center"/>
              <w:rPr>
                <w:rFonts w:ascii="Times New Roman" w:hAnsi="Times New Roman" w:cs="Times New Roman"/>
                <w:sz w:val="24"/>
                <w:szCs w:val="24"/>
              </w:rPr>
            </w:pPr>
          </w:p>
        </w:tc>
        <w:tc>
          <w:tcPr>
            <w:tcW w:w="1986" w:type="dxa"/>
            <w:vMerge/>
            <w:vAlign w:val="center"/>
          </w:tcPr>
          <w:p w14:paraId="67A07641" w14:textId="77777777" w:rsidR="00364D2E" w:rsidRPr="008F0252" w:rsidRDefault="00364D2E" w:rsidP="00F869CE">
            <w:pPr>
              <w:pStyle w:val="ListParagraph"/>
              <w:ind w:left="0"/>
              <w:jc w:val="center"/>
              <w:rPr>
                <w:rFonts w:ascii="Times New Roman" w:hAnsi="Times New Roman" w:cs="Times New Roman"/>
                <w:sz w:val="24"/>
                <w:szCs w:val="24"/>
              </w:rPr>
            </w:pPr>
          </w:p>
        </w:tc>
        <w:tc>
          <w:tcPr>
            <w:tcW w:w="1559" w:type="dxa"/>
            <w:vMerge/>
            <w:vAlign w:val="center"/>
          </w:tcPr>
          <w:p w14:paraId="67A07642" w14:textId="77777777" w:rsidR="00364D2E" w:rsidRPr="008F0252" w:rsidRDefault="00364D2E"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43" w14:textId="77777777" w:rsidR="00364D2E" w:rsidRPr="008F0252" w:rsidRDefault="00364D2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Uztur mācību metodisko bāzi un seko tās pareizai un pilnvērtīgai izmantošanai mācību procesā</w:t>
            </w:r>
          </w:p>
        </w:tc>
        <w:tc>
          <w:tcPr>
            <w:tcW w:w="1417" w:type="dxa"/>
            <w:vMerge/>
            <w:vAlign w:val="center"/>
          </w:tcPr>
          <w:p w14:paraId="67A07644" w14:textId="77777777" w:rsidR="00364D2E" w:rsidRPr="008F0252" w:rsidRDefault="00364D2E" w:rsidP="00F869CE">
            <w:pPr>
              <w:pStyle w:val="ListParagraph"/>
              <w:ind w:left="0"/>
              <w:jc w:val="center"/>
              <w:rPr>
                <w:rFonts w:ascii="Times New Roman" w:hAnsi="Times New Roman" w:cs="Times New Roman"/>
                <w:sz w:val="24"/>
                <w:szCs w:val="24"/>
              </w:rPr>
            </w:pPr>
          </w:p>
        </w:tc>
      </w:tr>
      <w:tr w:rsidR="008F0252" w:rsidRPr="008F0252" w14:paraId="67A0764B" w14:textId="77777777" w:rsidTr="008462B9">
        <w:tc>
          <w:tcPr>
            <w:tcW w:w="995" w:type="dxa"/>
            <w:vMerge/>
            <w:vAlign w:val="center"/>
          </w:tcPr>
          <w:p w14:paraId="67A07646" w14:textId="77777777" w:rsidR="00364D2E" w:rsidRPr="008F0252" w:rsidRDefault="00364D2E" w:rsidP="00F869CE">
            <w:pPr>
              <w:pStyle w:val="ListParagraph"/>
              <w:ind w:left="0"/>
              <w:jc w:val="center"/>
              <w:rPr>
                <w:rFonts w:ascii="Times New Roman" w:hAnsi="Times New Roman" w:cs="Times New Roman"/>
                <w:sz w:val="24"/>
                <w:szCs w:val="24"/>
              </w:rPr>
            </w:pPr>
          </w:p>
        </w:tc>
        <w:tc>
          <w:tcPr>
            <w:tcW w:w="1986" w:type="dxa"/>
            <w:vMerge/>
            <w:vAlign w:val="center"/>
          </w:tcPr>
          <w:p w14:paraId="67A07647" w14:textId="77777777" w:rsidR="00364D2E" w:rsidRPr="008F0252" w:rsidRDefault="00364D2E" w:rsidP="00F869CE">
            <w:pPr>
              <w:pStyle w:val="ListParagraph"/>
              <w:ind w:left="0"/>
              <w:jc w:val="center"/>
              <w:rPr>
                <w:rFonts w:ascii="Times New Roman" w:hAnsi="Times New Roman" w:cs="Times New Roman"/>
                <w:sz w:val="24"/>
                <w:szCs w:val="24"/>
              </w:rPr>
            </w:pPr>
          </w:p>
        </w:tc>
        <w:tc>
          <w:tcPr>
            <w:tcW w:w="1559" w:type="dxa"/>
            <w:vMerge/>
            <w:vAlign w:val="center"/>
          </w:tcPr>
          <w:p w14:paraId="67A07648" w14:textId="77777777" w:rsidR="00364D2E" w:rsidRPr="008F0252" w:rsidRDefault="00364D2E"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49" w14:textId="06094E94" w:rsidR="00364D2E" w:rsidRPr="008F0252" w:rsidRDefault="00364D2E"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w:t>
            </w:r>
            <w:r w:rsidR="00C65809" w:rsidRPr="008F0252">
              <w:rPr>
                <w:rFonts w:ascii="Times New Roman" w:hAnsi="Times New Roman" w:cs="Times New Roman"/>
                <w:sz w:val="24"/>
                <w:szCs w:val="24"/>
              </w:rPr>
              <w:t xml:space="preserve">plānotas un neplānotas kontrolpārbaudes attiecībā uz daļas amatpersonu zināšanām </w:t>
            </w:r>
            <w:r w:rsidRPr="008F0252">
              <w:rPr>
                <w:rFonts w:ascii="Times New Roman" w:hAnsi="Times New Roman" w:cs="Times New Roman"/>
                <w:sz w:val="24"/>
                <w:szCs w:val="24"/>
              </w:rPr>
              <w:t>un par rezultātiem ziņo daļas priekšniekam</w:t>
            </w:r>
          </w:p>
        </w:tc>
        <w:tc>
          <w:tcPr>
            <w:tcW w:w="1417" w:type="dxa"/>
            <w:vMerge/>
            <w:vAlign w:val="center"/>
          </w:tcPr>
          <w:p w14:paraId="67A0764A" w14:textId="77777777" w:rsidR="00364D2E" w:rsidRPr="008F0252" w:rsidRDefault="00364D2E" w:rsidP="00F869CE">
            <w:pPr>
              <w:pStyle w:val="ListParagraph"/>
              <w:ind w:left="0"/>
              <w:jc w:val="center"/>
              <w:rPr>
                <w:rFonts w:ascii="Times New Roman" w:hAnsi="Times New Roman" w:cs="Times New Roman"/>
                <w:sz w:val="24"/>
                <w:szCs w:val="24"/>
              </w:rPr>
            </w:pPr>
          </w:p>
        </w:tc>
      </w:tr>
      <w:tr w:rsidR="008F0252" w:rsidRPr="008F0252" w14:paraId="67A07651" w14:textId="77777777" w:rsidTr="008462B9">
        <w:tc>
          <w:tcPr>
            <w:tcW w:w="995" w:type="dxa"/>
            <w:vMerge/>
            <w:vAlign w:val="center"/>
          </w:tcPr>
          <w:p w14:paraId="67A0764C" w14:textId="77777777" w:rsidR="00A00394" w:rsidRPr="008F0252" w:rsidRDefault="00A00394" w:rsidP="00F869CE">
            <w:pPr>
              <w:pStyle w:val="ListParagraph"/>
              <w:ind w:left="0"/>
              <w:jc w:val="center"/>
              <w:rPr>
                <w:rFonts w:ascii="Times New Roman" w:hAnsi="Times New Roman" w:cs="Times New Roman"/>
                <w:sz w:val="24"/>
                <w:szCs w:val="24"/>
              </w:rPr>
            </w:pPr>
          </w:p>
        </w:tc>
        <w:tc>
          <w:tcPr>
            <w:tcW w:w="1986" w:type="dxa"/>
            <w:vMerge/>
            <w:vAlign w:val="center"/>
          </w:tcPr>
          <w:p w14:paraId="67A0764D" w14:textId="77777777" w:rsidR="00A00394" w:rsidRPr="008F0252" w:rsidRDefault="00A00394" w:rsidP="00F869CE">
            <w:pPr>
              <w:pStyle w:val="ListParagraph"/>
              <w:ind w:left="0"/>
              <w:jc w:val="center"/>
              <w:rPr>
                <w:rFonts w:ascii="Times New Roman" w:hAnsi="Times New Roman" w:cs="Times New Roman"/>
                <w:sz w:val="24"/>
                <w:szCs w:val="24"/>
              </w:rPr>
            </w:pPr>
          </w:p>
        </w:tc>
        <w:tc>
          <w:tcPr>
            <w:tcW w:w="1559" w:type="dxa"/>
            <w:vMerge/>
            <w:vAlign w:val="center"/>
          </w:tcPr>
          <w:p w14:paraId="67A0764E" w14:textId="77777777" w:rsidR="00A00394" w:rsidRPr="008F0252" w:rsidRDefault="00A00394"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4F" w14:textId="3B5F6761" w:rsidR="00A00394" w:rsidRPr="008F0252" w:rsidRDefault="00A00394"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Apkopo un analizē daļas amatpersonu </w:t>
            </w:r>
            <w:r w:rsidR="001874C1" w:rsidRPr="008F0252">
              <w:rPr>
                <w:rFonts w:ascii="Times New Roman" w:hAnsi="Times New Roman" w:cs="Times New Roman"/>
                <w:sz w:val="24"/>
                <w:szCs w:val="24"/>
              </w:rPr>
              <w:t xml:space="preserve">zināšanu pārbaudes rezultātus </w:t>
            </w:r>
            <w:r w:rsidRPr="008F0252">
              <w:rPr>
                <w:rFonts w:ascii="Times New Roman" w:hAnsi="Times New Roman" w:cs="Times New Roman"/>
                <w:sz w:val="24"/>
                <w:szCs w:val="24"/>
              </w:rPr>
              <w:t xml:space="preserve">un sniedz daļas priekšniekam </w:t>
            </w:r>
            <w:r w:rsidR="00A54207" w:rsidRPr="008F0252">
              <w:rPr>
                <w:rFonts w:ascii="Times New Roman" w:hAnsi="Times New Roman" w:cs="Times New Roman"/>
                <w:sz w:val="24"/>
                <w:szCs w:val="24"/>
              </w:rPr>
              <w:t xml:space="preserve">priekšlikumus </w:t>
            </w:r>
            <w:r w:rsidRPr="008F0252">
              <w:rPr>
                <w:rFonts w:ascii="Times New Roman" w:hAnsi="Times New Roman" w:cs="Times New Roman"/>
                <w:sz w:val="24"/>
                <w:szCs w:val="24"/>
              </w:rPr>
              <w:t>to uzlabošanai</w:t>
            </w:r>
          </w:p>
        </w:tc>
        <w:tc>
          <w:tcPr>
            <w:tcW w:w="1417" w:type="dxa"/>
            <w:vMerge/>
            <w:vAlign w:val="center"/>
          </w:tcPr>
          <w:p w14:paraId="67A07650" w14:textId="77777777" w:rsidR="00A00394" w:rsidRPr="008F0252" w:rsidRDefault="00A00394" w:rsidP="00F869CE">
            <w:pPr>
              <w:pStyle w:val="ListParagraph"/>
              <w:ind w:left="0"/>
              <w:jc w:val="center"/>
              <w:rPr>
                <w:rFonts w:ascii="Times New Roman" w:hAnsi="Times New Roman" w:cs="Times New Roman"/>
                <w:sz w:val="24"/>
                <w:szCs w:val="24"/>
              </w:rPr>
            </w:pPr>
          </w:p>
        </w:tc>
      </w:tr>
      <w:tr w:rsidR="008F0252" w:rsidRPr="008F0252" w14:paraId="67A07653" w14:textId="77777777" w:rsidTr="00DB5612">
        <w:tc>
          <w:tcPr>
            <w:tcW w:w="10353" w:type="dxa"/>
            <w:gridSpan w:val="5"/>
            <w:tcBorders>
              <w:left w:val="nil"/>
              <w:right w:val="nil"/>
            </w:tcBorders>
            <w:vAlign w:val="center"/>
          </w:tcPr>
          <w:p w14:paraId="67A07652" w14:textId="77777777" w:rsidR="0041357A" w:rsidRPr="008F0252" w:rsidRDefault="0041357A" w:rsidP="00EE01B4">
            <w:pPr>
              <w:pStyle w:val="ListParagraph"/>
              <w:ind w:left="0"/>
              <w:jc w:val="center"/>
              <w:rPr>
                <w:rFonts w:ascii="Times New Roman" w:eastAsia="Times New Roman" w:hAnsi="Times New Roman" w:cs="Times New Roman"/>
                <w:sz w:val="24"/>
                <w:szCs w:val="24"/>
                <w:lang w:eastAsia="lv-LV"/>
              </w:rPr>
            </w:pPr>
          </w:p>
        </w:tc>
      </w:tr>
      <w:tr w:rsidR="008F0252" w:rsidRPr="008F0252" w14:paraId="67A0765A" w14:textId="77777777" w:rsidTr="008462B9">
        <w:tc>
          <w:tcPr>
            <w:tcW w:w="995" w:type="dxa"/>
            <w:vMerge w:val="restart"/>
            <w:vAlign w:val="center"/>
          </w:tcPr>
          <w:p w14:paraId="67A07654" w14:textId="77777777" w:rsidR="00BF7957" w:rsidRPr="008F0252" w:rsidRDefault="00BF7957"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IVB</w:t>
            </w:r>
          </w:p>
        </w:tc>
        <w:tc>
          <w:tcPr>
            <w:tcW w:w="1986" w:type="dxa"/>
            <w:vMerge w:val="restart"/>
            <w:vAlign w:val="center"/>
          </w:tcPr>
          <w:p w14:paraId="67A07656" w14:textId="3B5F4742" w:rsidR="00BF7957" w:rsidRPr="008F0252" w:rsidRDefault="00BF7957" w:rsidP="00F13E06">
            <w:pPr>
              <w:jc w:val="center"/>
              <w:rPr>
                <w:rFonts w:ascii="Times New Roman" w:hAnsi="Times New Roman" w:cs="Times New Roman"/>
                <w:sz w:val="24"/>
                <w:szCs w:val="24"/>
              </w:rPr>
            </w:pPr>
            <w:r w:rsidRPr="008F0252">
              <w:rPr>
                <w:rFonts w:ascii="Times New Roman" w:hAnsi="Times New Roman" w:cs="Times New Roman"/>
                <w:sz w:val="24"/>
                <w:szCs w:val="24"/>
              </w:rPr>
              <w:t>Vada ātrās reaģēšanas vienības maiņas darbu</w:t>
            </w:r>
          </w:p>
        </w:tc>
        <w:tc>
          <w:tcPr>
            <w:tcW w:w="1559" w:type="dxa"/>
            <w:vMerge w:val="restart"/>
            <w:vAlign w:val="center"/>
          </w:tcPr>
          <w:p w14:paraId="67A07657" w14:textId="77777777" w:rsidR="00BF7957" w:rsidRPr="008F0252" w:rsidRDefault="00BF7957"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Inspektors</w:t>
            </w:r>
          </w:p>
        </w:tc>
        <w:tc>
          <w:tcPr>
            <w:tcW w:w="4396" w:type="dxa"/>
          </w:tcPr>
          <w:p w14:paraId="67A07658" w14:textId="77777777" w:rsidR="00BF7957" w:rsidRPr="008F0252" w:rsidRDefault="00BF795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ātrās reaģēšanas vienības maiņas darbu</w:t>
            </w:r>
          </w:p>
        </w:tc>
        <w:tc>
          <w:tcPr>
            <w:tcW w:w="1417" w:type="dxa"/>
            <w:vMerge w:val="restart"/>
            <w:vAlign w:val="center"/>
          </w:tcPr>
          <w:p w14:paraId="67A07659" w14:textId="77777777" w:rsidR="00BF7957" w:rsidRPr="008F0252" w:rsidRDefault="00BF7957"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Kapteinis</w:t>
            </w:r>
          </w:p>
        </w:tc>
      </w:tr>
      <w:tr w:rsidR="008F0252" w:rsidRPr="008F0252" w14:paraId="67A07660" w14:textId="77777777" w:rsidTr="008462B9">
        <w:tc>
          <w:tcPr>
            <w:tcW w:w="995" w:type="dxa"/>
            <w:vMerge/>
            <w:vAlign w:val="center"/>
          </w:tcPr>
          <w:p w14:paraId="67A0765B"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5C" w14:textId="77777777" w:rsidR="00BF7957" w:rsidRPr="008F0252" w:rsidRDefault="00BF7957" w:rsidP="00F869CE">
            <w:pPr>
              <w:jc w:val="center"/>
              <w:rPr>
                <w:rFonts w:ascii="Times New Roman" w:hAnsi="Times New Roman" w:cs="Times New Roman"/>
                <w:sz w:val="24"/>
                <w:szCs w:val="24"/>
              </w:rPr>
            </w:pPr>
          </w:p>
        </w:tc>
        <w:tc>
          <w:tcPr>
            <w:tcW w:w="1559" w:type="dxa"/>
            <w:vMerge/>
            <w:vAlign w:val="center"/>
          </w:tcPr>
          <w:p w14:paraId="67A0765D"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5E" w14:textId="6E490428" w:rsidR="00BF7957" w:rsidRPr="008F0252" w:rsidRDefault="00BF795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ārkārtas situācijas novēršanas pasākumus ieslodzījuma vietas teritorijā, ieslodzīto pārvešanas </w:t>
            </w:r>
            <w:r w:rsidR="00E76E09" w:rsidRPr="008F0252">
              <w:rPr>
                <w:rFonts w:ascii="Times New Roman" w:hAnsi="Times New Roman" w:cs="Times New Roman"/>
                <w:sz w:val="24"/>
                <w:szCs w:val="24"/>
              </w:rPr>
              <w:t>laikā</w:t>
            </w:r>
            <w:r w:rsidRPr="008F0252">
              <w:rPr>
                <w:rFonts w:ascii="Times New Roman" w:hAnsi="Times New Roman" w:cs="Times New Roman"/>
                <w:sz w:val="24"/>
                <w:szCs w:val="24"/>
              </w:rPr>
              <w:t xml:space="preserve"> uz ārstniecības iestādi ārpus ieslodzījuma vietas un ārstniecības pakalpojumu saņemšanas laikā</w:t>
            </w:r>
          </w:p>
        </w:tc>
        <w:tc>
          <w:tcPr>
            <w:tcW w:w="1417" w:type="dxa"/>
            <w:vMerge/>
            <w:vAlign w:val="center"/>
          </w:tcPr>
          <w:p w14:paraId="67A0765F"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66" w14:textId="77777777" w:rsidTr="008462B9">
        <w:tc>
          <w:tcPr>
            <w:tcW w:w="995" w:type="dxa"/>
            <w:vMerge/>
            <w:vAlign w:val="center"/>
          </w:tcPr>
          <w:p w14:paraId="67A07661"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62" w14:textId="77777777" w:rsidR="00BF7957" w:rsidRPr="008F0252" w:rsidRDefault="00BF7957" w:rsidP="00F869CE">
            <w:pPr>
              <w:jc w:val="center"/>
              <w:rPr>
                <w:rFonts w:ascii="Times New Roman" w:hAnsi="Times New Roman" w:cs="Times New Roman"/>
                <w:sz w:val="24"/>
                <w:szCs w:val="24"/>
              </w:rPr>
            </w:pPr>
          </w:p>
        </w:tc>
        <w:tc>
          <w:tcPr>
            <w:tcW w:w="1559" w:type="dxa"/>
            <w:vMerge/>
            <w:vAlign w:val="center"/>
          </w:tcPr>
          <w:p w14:paraId="67A07663"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64" w14:textId="77777777" w:rsidR="00BF7957" w:rsidRPr="008F0252" w:rsidRDefault="00BF795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ieslodzījuma vietu teritorijas pārbaudi, lai atklātu iespējamās bēgšanas iecirkņus un aizliegtos priekšmetus</w:t>
            </w:r>
          </w:p>
        </w:tc>
        <w:tc>
          <w:tcPr>
            <w:tcW w:w="1417" w:type="dxa"/>
            <w:vMerge/>
            <w:vAlign w:val="center"/>
          </w:tcPr>
          <w:p w14:paraId="67A07665"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6C" w14:textId="77777777" w:rsidTr="008462B9">
        <w:tc>
          <w:tcPr>
            <w:tcW w:w="995" w:type="dxa"/>
            <w:vMerge/>
            <w:vAlign w:val="center"/>
          </w:tcPr>
          <w:p w14:paraId="67A07667"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68" w14:textId="77777777" w:rsidR="00BF7957" w:rsidRPr="008F0252" w:rsidRDefault="00BF7957" w:rsidP="00F869CE">
            <w:pPr>
              <w:jc w:val="center"/>
              <w:rPr>
                <w:rFonts w:ascii="Times New Roman" w:hAnsi="Times New Roman" w:cs="Times New Roman"/>
                <w:sz w:val="24"/>
                <w:szCs w:val="24"/>
              </w:rPr>
            </w:pPr>
          </w:p>
        </w:tc>
        <w:tc>
          <w:tcPr>
            <w:tcW w:w="1559" w:type="dxa"/>
            <w:vMerge/>
            <w:vAlign w:val="center"/>
          </w:tcPr>
          <w:p w14:paraId="67A07669"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6A" w14:textId="77777777" w:rsidR="00BF7957" w:rsidRPr="008F0252" w:rsidRDefault="00BF795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ātrās reaģēšanas vienības maiņas instruktāžas, nosaka dienesta uzdevumus ātrās reaģēšanas vienības maiņas amatpersonām</w:t>
            </w:r>
          </w:p>
        </w:tc>
        <w:tc>
          <w:tcPr>
            <w:tcW w:w="1417" w:type="dxa"/>
            <w:vMerge/>
            <w:vAlign w:val="center"/>
          </w:tcPr>
          <w:p w14:paraId="67A0766B"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72" w14:textId="77777777" w:rsidTr="008462B9">
        <w:tc>
          <w:tcPr>
            <w:tcW w:w="995" w:type="dxa"/>
            <w:vMerge/>
            <w:vAlign w:val="center"/>
          </w:tcPr>
          <w:p w14:paraId="67A0766D"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6E" w14:textId="77777777" w:rsidR="00BF7957" w:rsidRPr="008F0252" w:rsidRDefault="00BF7957" w:rsidP="00F869CE">
            <w:pPr>
              <w:jc w:val="center"/>
              <w:rPr>
                <w:rFonts w:ascii="Times New Roman" w:hAnsi="Times New Roman" w:cs="Times New Roman"/>
                <w:sz w:val="24"/>
                <w:szCs w:val="24"/>
              </w:rPr>
            </w:pPr>
          </w:p>
        </w:tc>
        <w:tc>
          <w:tcPr>
            <w:tcW w:w="1559" w:type="dxa"/>
            <w:vMerge/>
            <w:vAlign w:val="center"/>
          </w:tcPr>
          <w:p w14:paraId="67A0766F"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70" w14:textId="3766EFC3" w:rsidR="00BF7957" w:rsidRPr="008F0252" w:rsidRDefault="00BF795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ieslodzījuma vietu </w:t>
            </w:r>
            <w:r w:rsidR="00F51D5F" w:rsidRPr="008F0252">
              <w:rPr>
                <w:rFonts w:ascii="Times New Roman" w:hAnsi="Times New Roman" w:cs="Times New Roman"/>
                <w:sz w:val="24"/>
                <w:szCs w:val="24"/>
              </w:rPr>
              <w:t>a</w:t>
            </w:r>
            <w:r w:rsidRPr="008F0252">
              <w:rPr>
                <w:rFonts w:ascii="Times New Roman" w:hAnsi="Times New Roman" w:cs="Times New Roman"/>
                <w:sz w:val="24"/>
                <w:szCs w:val="24"/>
              </w:rPr>
              <w:t xml:space="preserve">psardzes daļas amatpersonām </w:t>
            </w:r>
            <w:r w:rsidR="00F51D5F" w:rsidRPr="008F0252">
              <w:rPr>
                <w:rFonts w:ascii="Times New Roman" w:hAnsi="Times New Roman" w:cs="Times New Roman"/>
                <w:sz w:val="24"/>
                <w:szCs w:val="24"/>
              </w:rPr>
              <w:t xml:space="preserve">atbalstu </w:t>
            </w:r>
            <w:r w:rsidRPr="008F0252">
              <w:rPr>
                <w:rFonts w:ascii="Times New Roman" w:hAnsi="Times New Roman" w:cs="Times New Roman"/>
                <w:sz w:val="24"/>
                <w:szCs w:val="24"/>
              </w:rPr>
              <w:t>ieslodzīto apsardzes nodrošināšanā</w:t>
            </w:r>
          </w:p>
        </w:tc>
        <w:tc>
          <w:tcPr>
            <w:tcW w:w="1417" w:type="dxa"/>
            <w:vMerge/>
            <w:vAlign w:val="center"/>
          </w:tcPr>
          <w:p w14:paraId="67A07671"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78" w14:textId="77777777" w:rsidTr="008462B9">
        <w:tc>
          <w:tcPr>
            <w:tcW w:w="995" w:type="dxa"/>
            <w:vMerge/>
            <w:vAlign w:val="center"/>
          </w:tcPr>
          <w:p w14:paraId="67A07673"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74" w14:textId="77777777" w:rsidR="00BF7957" w:rsidRPr="008F0252" w:rsidRDefault="00BF7957" w:rsidP="00F869CE">
            <w:pPr>
              <w:jc w:val="center"/>
              <w:rPr>
                <w:rFonts w:ascii="Times New Roman" w:hAnsi="Times New Roman" w:cs="Times New Roman"/>
                <w:sz w:val="24"/>
                <w:szCs w:val="24"/>
              </w:rPr>
            </w:pPr>
          </w:p>
        </w:tc>
        <w:tc>
          <w:tcPr>
            <w:tcW w:w="1559" w:type="dxa"/>
            <w:vMerge/>
            <w:vAlign w:val="center"/>
          </w:tcPr>
          <w:p w14:paraId="67A07675"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76" w14:textId="6F6DE176" w:rsidR="00BF7957" w:rsidRPr="008F0252" w:rsidRDefault="00E76E09"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Sag</w:t>
            </w:r>
            <w:r w:rsidR="00BF7957" w:rsidRPr="008F0252">
              <w:rPr>
                <w:rFonts w:ascii="Times New Roman" w:hAnsi="Times New Roman" w:cs="Times New Roman"/>
                <w:sz w:val="24"/>
                <w:szCs w:val="24"/>
              </w:rPr>
              <w:t>atavo priekšlikumus uzdevumu sekmīgai izpildei</w:t>
            </w:r>
            <w:r w:rsidRPr="008F0252">
              <w:rPr>
                <w:rFonts w:ascii="Times New Roman" w:hAnsi="Times New Roman" w:cs="Times New Roman"/>
                <w:sz w:val="24"/>
                <w:szCs w:val="24"/>
              </w:rPr>
              <w:t xml:space="preserve"> un</w:t>
            </w:r>
            <w:r w:rsidR="00BF7957" w:rsidRPr="008F0252">
              <w:rPr>
                <w:rFonts w:ascii="Times New Roman" w:hAnsi="Times New Roman" w:cs="Times New Roman"/>
                <w:sz w:val="24"/>
                <w:szCs w:val="24"/>
              </w:rPr>
              <w:t xml:space="preserve"> darba organizācijas pilnveidošanai</w:t>
            </w:r>
          </w:p>
        </w:tc>
        <w:tc>
          <w:tcPr>
            <w:tcW w:w="1417" w:type="dxa"/>
            <w:vMerge/>
            <w:vAlign w:val="center"/>
          </w:tcPr>
          <w:p w14:paraId="67A07677"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7E" w14:textId="77777777" w:rsidTr="008462B9">
        <w:tc>
          <w:tcPr>
            <w:tcW w:w="995" w:type="dxa"/>
            <w:vMerge/>
            <w:vAlign w:val="center"/>
          </w:tcPr>
          <w:p w14:paraId="67A07679"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7A" w14:textId="77777777" w:rsidR="00BF7957" w:rsidRPr="008F0252" w:rsidRDefault="00BF7957" w:rsidP="00F869CE">
            <w:pPr>
              <w:jc w:val="center"/>
              <w:rPr>
                <w:rFonts w:ascii="Times New Roman" w:hAnsi="Times New Roman" w:cs="Times New Roman"/>
                <w:sz w:val="24"/>
                <w:szCs w:val="24"/>
              </w:rPr>
            </w:pPr>
          </w:p>
        </w:tc>
        <w:tc>
          <w:tcPr>
            <w:tcW w:w="1559" w:type="dxa"/>
            <w:vMerge/>
            <w:vAlign w:val="center"/>
          </w:tcPr>
          <w:p w14:paraId="67A0767B"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7C" w14:textId="77777777" w:rsidR="00BF7957" w:rsidRPr="008F0252" w:rsidRDefault="00BF795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Pildot amata pienākumus, izmanto daļā esošos tehniskos līdzekļus </w:t>
            </w:r>
          </w:p>
        </w:tc>
        <w:tc>
          <w:tcPr>
            <w:tcW w:w="1417" w:type="dxa"/>
            <w:vMerge/>
            <w:vAlign w:val="center"/>
          </w:tcPr>
          <w:p w14:paraId="67A0767D"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84" w14:textId="77777777" w:rsidTr="008462B9">
        <w:tc>
          <w:tcPr>
            <w:tcW w:w="995" w:type="dxa"/>
            <w:vMerge/>
            <w:vAlign w:val="center"/>
          </w:tcPr>
          <w:p w14:paraId="67A0767F"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80" w14:textId="77777777" w:rsidR="00BF7957" w:rsidRPr="008F0252" w:rsidRDefault="00BF7957" w:rsidP="00F869CE">
            <w:pPr>
              <w:jc w:val="center"/>
              <w:rPr>
                <w:rFonts w:ascii="Times New Roman" w:hAnsi="Times New Roman" w:cs="Times New Roman"/>
                <w:sz w:val="24"/>
                <w:szCs w:val="24"/>
              </w:rPr>
            </w:pPr>
          </w:p>
        </w:tc>
        <w:tc>
          <w:tcPr>
            <w:tcW w:w="1559" w:type="dxa"/>
            <w:vMerge/>
            <w:vAlign w:val="center"/>
          </w:tcPr>
          <w:p w14:paraId="67A07681"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82" w14:textId="7A4799A6" w:rsidR="00BF7957" w:rsidRPr="008F0252" w:rsidRDefault="00BF795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Aiztur personas, kuras </w:t>
            </w:r>
            <w:r w:rsidR="00E76E09" w:rsidRPr="008F0252">
              <w:rPr>
                <w:rFonts w:ascii="Times New Roman" w:hAnsi="Times New Roman" w:cs="Times New Roman"/>
                <w:sz w:val="24"/>
                <w:szCs w:val="24"/>
              </w:rPr>
              <w:t>mēģina ieiet ieslodzījuma vietā</w:t>
            </w:r>
            <w:proofErr w:type="gramStart"/>
            <w:r w:rsidR="00E76E09" w:rsidRPr="008F0252">
              <w:rPr>
                <w:rFonts w:ascii="Times New Roman" w:hAnsi="Times New Roman" w:cs="Times New Roman"/>
                <w:sz w:val="24"/>
                <w:szCs w:val="24"/>
              </w:rPr>
              <w:t xml:space="preserve"> vai iziet no tās bez atbilstošiem dokumentiem vai ar nepareizi </w:t>
            </w:r>
            <w:r w:rsidR="00E76E09" w:rsidRPr="008F0252">
              <w:rPr>
                <w:rFonts w:ascii="Times New Roman" w:hAnsi="Times New Roman" w:cs="Times New Roman"/>
                <w:sz w:val="24"/>
                <w:szCs w:val="24"/>
              </w:rPr>
              <w:lastRenderedPageBreak/>
              <w:t>noformētiem dokumentiem</w:t>
            </w:r>
            <w:proofErr w:type="gramEnd"/>
            <w:r w:rsidRPr="008F0252">
              <w:rPr>
                <w:rFonts w:ascii="Times New Roman" w:hAnsi="Times New Roman" w:cs="Times New Roman"/>
                <w:sz w:val="24"/>
                <w:szCs w:val="24"/>
              </w:rPr>
              <w:t>, kā arī personas, kuras mēģina ienest ieslodzījuma vietā aizliegtus priekšmetus</w:t>
            </w:r>
          </w:p>
        </w:tc>
        <w:tc>
          <w:tcPr>
            <w:tcW w:w="1417" w:type="dxa"/>
            <w:vMerge/>
            <w:vAlign w:val="center"/>
          </w:tcPr>
          <w:p w14:paraId="67A07683"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8A" w14:textId="77777777" w:rsidTr="008462B9">
        <w:tc>
          <w:tcPr>
            <w:tcW w:w="995" w:type="dxa"/>
            <w:vMerge/>
            <w:vAlign w:val="center"/>
          </w:tcPr>
          <w:p w14:paraId="67A07685"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86" w14:textId="77777777" w:rsidR="00BF7957" w:rsidRPr="008F0252" w:rsidRDefault="00BF7957" w:rsidP="00F869CE">
            <w:pPr>
              <w:jc w:val="center"/>
              <w:rPr>
                <w:rFonts w:ascii="Times New Roman" w:hAnsi="Times New Roman" w:cs="Times New Roman"/>
                <w:sz w:val="24"/>
                <w:szCs w:val="24"/>
              </w:rPr>
            </w:pPr>
          </w:p>
        </w:tc>
        <w:tc>
          <w:tcPr>
            <w:tcW w:w="1559" w:type="dxa"/>
            <w:vMerge/>
            <w:vAlign w:val="center"/>
          </w:tcPr>
          <w:p w14:paraId="67A07687"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88" w14:textId="3EB2C617" w:rsidR="00BF7957" w:rsidRPr="008F0252" w:rsidRDefault="00BF795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ieslodzīto pārvešanu un apsardzi ārstniecības iestād</w:t>
            </w:r>
            <w:r w:rsidR="00E76E09" w:rsidRPr="008F0252">
              <w:rPr>
                <w:rFonts w:ascii="Times New Roman" w:hAnsi="Times New Roman" w:cs="Times New Roman"/>
                <w:sz w:val="24"/>
                <w:szCs w:val="24"/>
              </w:rPr>
              <w:t>ē</w:t>
            </w:r>
            <w:r w:rsidRPr="008F0252">
              <w:rPr>
                <w:rFonts w:ascii="Times New Roman" w:hAnsi="Times New Roman" w:cs="Times New Roman"/>
                <w:sz w:val="24"/>
                <w:szCs w:val="24"/>
              </w:rPr>
              <w:t xml:space="preserve"> ārpus ieslodzījuma vietas un ārstniecības pakalpojumu saņemšanas laikā</w:t>
            </w:r>
          </w:p>
        </w:tc>
        <w:tc>
          <w:tcPr>
            <w:tcW w:w="1417" w:type="dxa"/>
            <w:vMerge/>
            <w:vAlign w:val="center"/>
          </w:tcPr>
          <w:p w14:paraId="67A07689"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90" w14:textId="77777777" w:rsidTr="008462B9">
        <w:tc>
          <w:tcPr>
            <w:tcW w:w="995" w:type="dxa"/>
            <w:vMerge/>
            <w:vAlign w:val="center"/>
          </w:tcPr>
          <w:p w14:paraId="67A0768B"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8C" w14:textId="77777777" w:rsidR="00BF7957" w:rsidRPr="008F0252" w:rsidRDefault="00BF7957" w:rsidP="00F869CE">
            <w:pPr>
              <w:jc w:val="center"/>
              <w:rPr>
                <w:rFonts w:ascii="Times New Roman" w:hAnsi="Times New Roman" w:cs="Times New Roman"/>
                <w:sz w:val="24"/>
                <w:szCs w:val="24"/>
              </w:rPr>
            </w:pPr>
          </w:p>
        </w:tc>
        <w:tc>
          <w:tcPr>
            <w:tcW w:w="1559" w:type="dxa"/>
            <w:vMerge/>
            <w:vAlign w:val="center"/>
          </w:tcPr>
          <w:p w14:paraId="67A0768D"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8E" w14:textId="77777777" w:rsidR="00BF7957" w:rsidRPr="008F0252" w:rsidRDefault="00BF7957"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amatpersonu apmācības un kvalifikācijas celšanas nodarbības ārkārtas situāciju novēršanā</w:t>
            </w:r>
          </w:p>
        </w:tc>
        <w:tc>
          <w:tcPr>
            <w:tcW w:w="1417" w:type="dxa"/>
            <w:vMerge/>
            <w:vAlign w:val="center"/>
          </w:tcPr>
          <w:p w14:paraId="67A0768F" w14:textId="77777777" w:rsidR="00BF7957" w:rsidRPr="008F0252" w:rsidRDefault="00BF7957"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92" w14:textId="77777777" w:rsidTr="00DB5612">
        <w:tc>
          <w:tcPr>
            <w:tcW w:w="10353" w:type="dxa"/>
            <w:gridSpan w:val="5"/>
            <w:tcBorders>
              <w:left w:val="nil"/>
              <w:right w:val="nil"/>
            </w:tcBorders>
          </w:tcPr>
          <w:p w14:paraId="67A07691" w14:textId="77777777" w:rsidR="00665142" w:rsidRPr="008F0252" w:rsidRDefault="00665142" w:rsidP="00EE01B4">
            <w:pPr>
              <w:pStyle w:val="ListParagraph"/>
              <w:ind w:left="0"/>
              <w:rPr>
                <w:rFonts w:ascii="Times New Roman" w:eastAsia="Times New Roman" w:hAnsi="Times New Roman" w:cs="Times New Roman"/>
                <w:sz w:val="24"/>
                <w:szCs w:val="24"/>
                <w:lang w:eastAsia="lv-LV"/>
              </w:rPr>
            </w:pPr>
          </w:p>
        </w:tc>
      </w:tr>
      <w:tr w:rsidR="008F0252" w:rsidRPr="008F0252" w14:paraId="67A07698" w14:textId="77777777" w:rsidTr="008462B9">
        <w:tc>
          <w:tcPr>
            <w:tcW w:w="995" w:type="dxa"/>
            <w:vMerge w:val="restart"/>
            <w:vAlign w:val="center"/>
          </w:tcPr>
          <w:p w14:paraId="67A07693" w14:textId="77777777" w:rsidR="00131223" w:rsidRPr="008F0252" w:rsidRDefault="00131223"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IVA</w:t>
            </w:r>
          </w:p>
        </w:tc>
        <w:tc>
          <w:tcPr>
            <w:tcW w:w="1986" w:type="dxa"/>
            <w:vMerge w:val="restart"/>
            <w:vAlign w:val="center"/>
          </w:tcPr>
          <w:p w14:paraId="67A07694" w14:textId="77777777" w:rsidR="00131223" w:rsidRPr="008F0252" w:rsidRDefault="00131223"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Nodrošina apsardzes kārtības izpildi, koordinē un vada sardzes vienības darbu</w:t>
            </w:r>
          </w:p>
        </w:tc>
        <w:tc>
          <w:tcPr>
            <w:tcW w:w="1559" w:type="dxa"/>
            <w:vMerge w:val="restart"/>
            <w:vAlign w:val="center"/>
          </w:tcPr>
          <w:p w14:paraId="67A07695" w14:textId="77777777" w:rsidR="00131223" w:rsidRPr="008F0252" w:rsidRDefault="00131223"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Inspektors</w:t>
            </w:r>
          </w:p>
        </w:tc>
        <w:tc>
          <w:tcPr>
            <w:tcW w:w="4396" w:type="dxa"/>
          </w:tcPr>
          <w:p w14:paraId="67A07696" w14:textId="7D69E2D2" w:rsidR="00131223" w:rsidRPr="008F0252" w:rsidRDefault="0013122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Plāno, vada un organizē sardzes vienības dienesta pienākumu izpildi un kontrolē sardzes vienībai </w:t>
            </w:r>
            <w:r w:rsidR="00E76E09" w:rsidRPr="008F0252">
              <w:rPr>
                <w:rFonts w:ascii="Times New Roman" w:hAnsi="Times New Roman" w:cs="Times New Roman"/>
                <w:sz w:val="24"/>
                <w:szCs w:val="24"/>
              </w:rPr>
              <w:t xml:space="preserve">noteikto </w:t>
            </w:r>
            <w:r w:rsidRPr="008F0252">
              <w:rPr>
                <w:rFonts w:ascii="Times New Roman" w:hAnsi="Times New Roman" w:cs="Times New Roman"/>
                <w:sz w:val="24"/>
                <w:szCs w:val="24"/>
              </w:rPr>
              <w:t>uzdevumu precīzu izpildi</w:t>
            </w:r>
          </w:p>
        </w:tc>
        <w:tc>
          <w:tcPr>
            <w:tcW w:w="1417" w:type="dxa"/>
            <w:vMerge w:val="restart"/>
            <w:vAlign w:val="center"/>
          </w:tcPr>
          <w:p w14:paraId="67A07697" w14:textId="7E32DAF6" w:rsidR="00131223" w:rsidRPr="008F0252" w:rsidRDefault="00B822F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w:t>
            </w:r>
            <w:r w:rsidRPr="008F0252">
              <w:rPr>
                <w:rFonts w:ascii="Times New Roman" w:hAnsi="Times New Roman" w:cs="Times New Roman"/>
                <w:sz w:val="24"/>
                <w:szCs w:val="24"/>
              </w:rPr>
              <w:softHyphen/>
              <w:t>leitnants</w:t>
            </w:r>
          </w:p>
        </w:tc>
      </w:tr>
      <w:tr w:rsidR="008F0252" w:rsidRPr="008F0252" w14:paraId="67A0769E" w14:textId="77777777" w:rsidTr="008462B9">
        <w:tc>
          <w:tcPr>
            <w:tcW w:w="995" w:type="dxa"/>
            <w:vMerge/>
          </w:tcPr>
          <w:p w14:paraId="67A07699"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69A" w14:textId="77777777" w:rsidR="00131223" w:rsidRPr="008F0252" w:rsidRDefault="00131223" w:rsidP="00F869CE">
            <w:pPr>
              <w:rPr>
                <w:rFonts w:ascii="Times New Roman" w:eastAsia="Times New Roman" w:hAnsi="Times New Roman" w:cs="Times New Roman"/>
                <w:sz w:val="24"/>
                <w:szCs w:val="24"/>
                <w:lang w:eastAsia="lv-LV"/>
              </w:rPr>
            </w:pPr>
          </w:p>
        </w:tc>
        <w:tc>
          <w:tcPr>
            <w:tcW w:w="1559" w:type="dxa"/>
            <w:vMerge/>
          </w:tcPr>
          <w:p w14:paraId="67A0769B"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4396" w:type="dxa"/>
          </w:tcPr>
          <w:p w14:paraId="67A0769C" w14:textId="77777777" w:rsidR="00131223" w:rsidRPr="008F0252" w:rsidRDefault="0013122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ieslodzījuma vietas apsardzi, precīzu uzdevumu izpildi un personāla gatavību</w:t>
            </w:r>
          </w:p>
        </w:tc>
        <w:tc>
          <w:tcPr>
            <w:tcW w:w="1417" w:type="dxa"/>
            <w:vMerge/>
          </w:tcPr>
          <w:p w14:paraId="67A0769D"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r>
      <w:tr w:rsidR="008F0252" w:rsidRPr="008F0252" w14:paraId="67A076A4" w14:textId="77777777" w:rsidTr="008462B9">
        <w:tc>
          <w:tcPr>
            <w:tcW w:w="995" w:type="dxa"/>
            <w:vMerge/>
          </w:tcPr>
          <w:p w14:paraId="67A0769F"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6A0" w14:textId="77777777" w:rsidR="00131223" w:rsidRPr="008F0252" w:rsidRDefault="00131223" w:rsidP="00F869CE">
            <w:pPr>
              <w:rPr>
                <w:rFonts w:ascii="Times New Roman" w:eastAsia="Times New Roman" w:hAnsi="Times New Roman" w:cs="Times New Roman"/>
                <w:sz w:val="24"/>
                <w:szCs w:val="24"/>
                <w:lang w:eastAsia="lv-LV"/>
              </w:rPr>
            </w:pPr>
          </w:p>
        </w:tc>
        <w:tc>
          <w:tcPr>
            <w:tcW w:w="1559" w:type="dxa"/>
            <w:vMerge/>
          </w:tcPr>
          <w:p w14:paraId="67A076A1"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4396" w:type="dxa"/>
          </w:tcPr>
          <w:p w14:paraId="67A076A2" w14:textId="1DC40445" w:rsidR="00131223" w:rsidRPr="008F0252" w:rsidRDefault="0013122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Izsniedz sardzes vienības amatpersonām un pieņem no tām šaujamieročus, speciālos līdzekļus un sakaru līdzekļus</w:t>
            </w:r>
            <w:r w:rsidR="00E76E09" w:rsidRPr="008F0252">
              <w:rPr>
                <w:rFonts w:ascii="Times New Roman" w:hAnsi="Times New Roman" w:cs="Times New Roman"/>
                <w:sz w:val="24"/>
                <w:szCs w:val="24"/>
              </w:rPr>
              <w:t>,</w:t>
            </w:r>
            <w:r w:rsidRPr="008F0252">
              <w:rPr>
                <w:rFonts w:ascii="Times New Roman" w:hAnsi="Times New Roman" w:cs="Times New Roman"/>
                <w:sz w:val="24"/>
                <w:szCs w:val="24"/>
              </w:rPr>
              <w:t xml:space="preserve"> kontrolē to pareizu izmantošanu un glabāšanu</w:t>
            </w:r>
          </w:p>
        </w:tc>
        <w:tc>
          <w:tcPr>
            <w:tcW w:w="1417" w:type="dxa"/>
            <w:vMerge/>
          </w:tcPr>
          <w:p w14:paraId="67A076A3"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r>
      <w:tr w:rsidR="008F0252" w:rsidRPr="008F0252" w14:paraId="67A076AA" w14:textId="77777777" w:rsidTr="008462B9">
        <w:tc>
          <w:tcPr>
            <w:tcW w:w="995" w:type="dxa"/>
            <w:vMerge/>
          </w:tcPr>
          <w:p w14:paraId="67A076A5"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6A6" w14:textId="77777777" w:rsidR="00131223" w:rsidRPr="008F0252" w:rsidRDefault="00131223" w:rsidP="00F869CE">
            <w:pPr>
              <w:rPr>
                <w:rFonts w:ascii="Times New Roman" w:eastAsia="Times New Roman" w:hAnsi="Times New Roman" w:cs="Times New Roman"/>
                <w:sz w:val="24"/>
                <w:szCs w:val="24"/>
                <w:lang w:eastAsia="lv-LV"/>
              </w:rPr>
            </w:pPr>
          </w:p>
        </w:tc>
        <w:tc>
          <w:tcPr>
            <w:tcW w:w="1559" w:type="dxa"/>
            <w:vMerge/>
          </w:tcPr>
          <w:p w14:paraId="67A076A7"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4396" w:type="dxa"/>
          </w:tcPr>
          <w:p w14:paraId="67A076A8" w14:textId="61EB5359" w:rsidR="00131223" w:rsidRPr="008F0252" w:rsidRDefault="00E76E09"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w:t>
            </w:r>
            <w:r w:rsidR="00131223" w:rsidRPr="008F0252">
              <w:rPr>
                <w:rFonts w:ascii="Times New Roman" w:hAnsi="Times New Roman" w:cs="Times New Roman"/>
                <w:sz w:val="24"/>
                <w:szCs w:val="24"/>
              </w:rPr>
              <w:t>o</w:t>
            </w:r>
            <w:r w:rsidRPr="008F0252">
              <w:rPr>
                <w:rFonts w:ascii="Times New Roman" w:hAnsi="Times New Roman" w:cs="Times New Roman"/>
                <w:sz w:val="24"/>
                <w:szCs w:val="24"/>
              </w:rPr>
              <w:t xml:space="preserve"> </w:t>
            </w:r>
            <w:r w:rsidR="00131223" w:rsidRPr="008F0252">
              <w:rPr>
                <w:rFonts w:ascii="Times New Roman" w:hAnsi="Times New Roman" w:cs="Times New Roman"/>
                <w:sz w:val="24"/>
                <w:szCs w:val="24"/>
              </w:rPr>
              <w:t xml:space="preserve">sardzes vienības amatpersonām </w:t>
            </w:r>
            <w:r w:rsidRPr="008F0252">
              <w:rPr>
                <w:rFonts w:ascii="Times New Roman" w:hAnsi="Times New Roman" w:cs="Times New Roman"/>
                <w:sz w:val="24"/>
                <w:szCs w:val="24"/>
              </w:rPr>
              <w:t xml:space="preserve">norīko amatpersonas </w:t>
            </w:r>
            <w:r w:rsidR="00131223" w:rsidRPr="008F0252">
              <w:rPr>
                <w:rFonts w:ascii="Times New Roman" w:hAnsi="Times New Roman" w:cs="Times New Roman"/>
                <w:sz w:val="24"/>
                <w:szCs w:val="24"/>
              </w:rPr>
              <w:t>rezerves grup</w:t>
            </w:r>
            <w:r w:rsidRPr="008F0252">
              <w:rPr>
                <w:rFonts w:ascii="Times New Roman" w:hAnsi="Times New Roman" w:cs="Times New Roman"/>
                <w:sz w:val="24"/>
                <w:szCs w:val="24"/>
              </w:rPr>
              <w:t>ā</w:t>
            </w:r>
            <w:r w:rsidR="00131223" w:rsidRPr="008F0252">
              <w:rPr>
                <w:rFonts w:ascii="Times New Roman" w:hAnsi="Times New Roman" w:cs="Times New Roman"/>
                <w:sz w:val="24"/>
                <w:szCs w:val="24"/>
              </w:rPr>
              <w:t xml:space="preserve"> un nosaka viņu uzdevumus ārkārt</w:t>
            </w:r>
            <w:r w:rsidR="00C61D39" w:rsidRPr="008F0252">
              <w:rPr>
                <w:rFonts w:ascii="Times New Roman" w:hAnsi="Times New Roman" w:cs="Times New Roman"/>
                <w:sz w:val="24"/>
                <w:szCs w:val="24"/>
              </w:rPr>
              <w:t>as</w:t>
            </w:r>
            <w:r w:rsidR="00131223" w:rsidRPr="008F0252">
              <w:rPr>
                <w:rFonts w:ascii="Times New Roman" w:hAnsi="Times New Roman" w:cs="Times New Roman"/>
                <w:sz w:val="24"/>
                <w:szCs w:val="24"/>
              </w:rPr>
              <w:t xml:space="preserve"> situācijā</w:t>
            </w:r>
          </w:p>
        </w:tc>
        <w:tc>
          <w:tcPr>
            <w:tcW w:w="1417" w:type="dxa"/>
            <w:vMerge/>
          </w:tcPr>
          <w:p w14:paraId="67A076A9"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r>
      <w:tr w:rsidR="008F0252" w:rsidRPr="008F0252" w14:paraId="67A076B0" w14:textId="77777777" w:rsidTr="008462B9">
        <w:tc>
          <w:tcPr>
            <w:tcW w:w="995" w:type="dxa"/>
            <w:vMerge/>
          </w:tcPr>
          <w:p w14:paraId="67A076AB"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6AC" w14:textId="77777777" w:rsidR="00131223" w:rsidRPr="008F0252" w:rsidRDefault="00131223" w:rsidP="00F869CE">
            <w:pPr>
              <w:rPr>
                <w:rFonts w:ascii="Times New Roman" w:eastAsia="Times New Roman" w:hAnsi="Times New Roman" w:cs="Times New Roman"/>
                <w:sz w:val="24"/>
                <w:szCs w:val="24"/>
                <w:lang w:eastAsia="lv-LV"/>
              </w:rPr>
            </w:pPr>
          </w:p>
        </w:tc>
        <w:tc>
          <w:tcPr>
            <w:tcW w:w="1559" w:type="dxa"/>
            <w:vMerge/>
          </w:tcPr>
          <w:p w14:paraId="67A076AD"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4396" w:type="dxa"/>
          </w:tcPr>
          <w:p w14:paraId="67A076AE" w14:textId="77777777" w:rsidR="00131223" w:rsidRPr="008F0252" w:rsidRDefault="0013122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Kontrolē rezerves grupas gatavību, tehnisko apsardzes līdzekļu un </w:t>
            </w:r>
            <w:proofErr w:type="spellStart"/>
            <w:r w:rsidRPr="008F0252">
              <w:rPr>
                <w:rFonts w:ascii="Times New Roman" w:hAnsi="Times New Roman" w:cs="Times New Roman"/>
                <w:sz w:val="24"/>
                <w:szCs w:val="24"/>
              </w:rPr>
              <w:t>inženierlīdzekļu</w:t>
            </w:r>
            <w:proofErr w:type="spellEnd"/>
            <w:r w:rsidRPr="008F0252">
              <w:rPr>
                <w:rFonts w:ascii="Times New Roman" w:hAnsi="Times New Roman" w:cs="Times New Roman"/>
                <w:sz w:val="24"/>
                <w:szCs w:val="24"/>
              </w:rPr>
              <w:t xml:space="preserve"> stāvokli, šaujamieroču glabāšanas, magazīnas pievienošanas un atvienošanas noteikumu ievērošanu</w:t>
            </w:r>
          </w:p>
        </w:tc>
        <w:tc>
          <w:tcPr>
            <w:tcW w:w="1417" w:type="dxa"/>
            <w:vMerge/>
          </w:tcPr>
          <w:p w14:paraId="67A076AF"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r>
      <w:tr w:rsidR="008F0252" w:rsidRPr="008F0252" w14:paraId="67A076B6" w14:textId="77777777" w:rsidTr="008462B9">
        <w:tc>
          <w:tcPr>
            <w:tcW w:w="995" w:type="dxa"/>
            <w:vMerge/>
          </w:tcPr>
          <w:p w14:paraId="67A076B1"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6B2" w14:textId="77777777" w:rsidR="00131223" w:rsidRPr="008F0252" w:rsidRDefault="00131223" w:rsidP="00F869CE">
            <w:pPr>
              <w:rPr>
                <w:rFonts w:ascii="Times New Roman" w:eastAsia="Times New Roman" w:hAnsi="Times New Roman" w:cs="Times New Roman"/>
                <w:sz w:val="24"/>
                <w:szCs w:val="24"/>
                <w:lang w:eastAsia="lv-LV"/>
              </w:rPr>
            </w:pPr>
          </w:p>
        </w:tc>
        <w:tc>
          <w:tcPr>
            <w:tcW w:w="1559" w:type="dxa"/>
            <w:vMerge/>
          </w:tcPr>
          <w:p w14:paraId="67A076B3"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4396" w:type="dxa"/>
          </w:tcPr>
          <w:p w14:paraId="67A076B4" w14:textId="77777777" w:rsidR="00131223" w:rsidRPr="008F0252" w:rsidRDefault="0013122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sardzes vienības amatpersonu dienesta pienākumu izpildi un izdara atbilstošus ierakstus dokumentācijā</w:t>
            </w:r>
          </w:p>
        </w:tc>
        <w:tc>
          <w:tcPr>
            <w:tcW w:w="1417" w:type="dxa"/>
            <w:vMerge/>
          </w:tcPr>
          <w:p w14:paraId="67A076B5"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r>
      <w:tr w:rsidR="008F0252" w:rsidRPr="008F0252" w14:paraId="67A076BC" w14:textId="77777777" w:rsidTr="008462B9">
        <w:tc>
          <w:tcPr>
            <w:tcW w:w="995" w:type="dxa"/>
            <w:vMerge/>
          </w:tcPr>
          <w:p w14:paraId="67A076B7"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6B8" w14:textId="77777777" w:rsidR="00131223" w:rsidRPr="008F0252" w:rsidRDefault="00131223" w:rsidP="00F869CE">
            <w:pPr>
              <w:rPr>
                <w:rFonts w:ascii="Times New Roman" w:eastAsia="Times New Roman" w:hAnsi="Times New Roman" w:cs="Times New Roman"/>
                <w:sz w:val="24"/>
                <w:szCs w:val="24"/>
                <w:lang w:eastAsia="lv-LV"/>
              </w:rPr>
            </w:pPr>
          </w:p>
        </w:tc>
        <w:tc>
          <w:tcPr>
            <w:tcW w:w="1559" w:type="dxa"/>
            <w:vMerge/>
          </w:tcPr>
          <w:p w14:paraId="67A076B9"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4396" w:type="dxa"/>
          </w:tcPr>
          <w:p w14:paraId="67A076BA" w14:textId="60F24814" w:rsidR="00131223" w:rsidRPr="008F0252" w:rsidRDefault="0013122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drošības prasību ievērošanu, rīkojoties ar šaujamieročiem, speciālajiem līdzekļiem un tehnisk</w:t>
            </w:r>
            <w:r w:rsidR="00A54207" w:rsidRPr="008F0252">
              <w:rPr>
                <w:rFonts w:ascii="Times New Roman" w:hAnsi="Times New Roman" w:cs="Times New Roman"/>
                <w:sz w:val="24"/>
                <w:szCs w:val="24"/>
              </w:rPr>
              <w:t>aj</w:t>
            </w:r>
            <w:r w:rsidRPr="008F0252">
              <w:rPr>
                <w:rFonts w:ascii="Times New Roman" w:hAnsi="Times New Roman" w:cs="Times New Roman"/>
                <w:sz w:val="24"/>
                <w:szCs w:val="24"/>
              </w:rPr>
              <w:t>iem apsardzes līdzekļiem</w:t>
            </w:r>
          </w:p>
        </w:tc>
        <w:tc>
          <w:tcPr>
            <w:tcW w:w="1417" w:type="dxa"/>
            <w:vMerge/>
          </w:tcPr>
          <w:p w14:paraId="67A076BB"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r>
      <w:tr w:rsidR="008F0252" w:rsidRPr="008F0252" w14:paraId="67A076C2" w14:textId="77777777" w:rsidTr="008462B9">
        <w:tc>
          <w:tcPr>
            <w:tcW w:w="995" w:type="dxa"/>
            <w:vMerge/>
          </w:tcPr>
          <w:p w14:paraId="67A076BD"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6BE" w14:textId="77777777" w:rsidR="00131223" w:rsidRPr="008F0252" w:rsidRDefault="00131223" w:rsidP="00F869CE">
            <w:pPr>
              <w:rPr>
                <w:rFonts w:ascii="Times New Roman" w:eastAsia="Times New Roman" w:hAnsi="Times New Roman" w:cs="Times New Roman"/>
                <w:sz w:val="24"/>
                <w:szCs w:val="24"/>
                <w:lang w:eastAsia="lv-LV"/>
              </w:rPr>
            </w:pPr>
          </w:p>
        </w:tc>
        <w:tc>
          <w:tcPr>
            <w:tcW w:w="1559" w:type="dxa"/>
            <w:vMerge/>
          </w:tcPr>
          <w:p w14:paraId="67A076BF"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4396" w:type="dxa"/>
          </w:tcPr>
          <w:p w14:paraId="67A076C0" w14:textId="5B00FFF1" w:rsidR="00131223" w:rsidRPr="008F0252" w:rsidRDefault="0013122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un veic </w:t>
            </w:r>
            <w:r w:rsidR="00C61D39" w:rsidRPr="008F0252">
              <w:rPr>
                <w:rFonts w:ascii="Times New Roman" w:hAnsi="Times New Roman" w:cs="Times New Roman"/>
                <w:sz w:val="24"/>
                <w:szCs w:val="24"/>
              </w:rPr>
              <w:t xml:space="preserve">pārbaudes attiecībā uz </w:t>
            </w:r>
            <w:r w:rsidRPr="008F0252">
              <w:rPr>
                <w:rFonts w:ascii="Times New Roman" w:hAnsi="Times New Roman" w:cs="Times New Roman"/>
                <w:sz w:val="24"/>
                <w:szCs w:val="24"/>
              </w:rPr>
              <w:t>sardzes vienības amatpersonu rīcības atbilstīb</w:t>
            </w:r>
            <w:r w:rsidR="00C61D39" w:rsidRPr="008F0252">
              <w:rPr>
                <w:rFonts w:ascii="Times New Roman" w:hAnsi="Times New Roman" w:cs="Times New Roman"/>
                <w:sz w:val="24"/>
                <w:szCs w:val="24"/>
              </w:rPr>
              <w:t xml:space="preserve">u </w:t>
            </w:r>
            <w:r w:rsidRPr="008F0252">
              <w:rPr>
                <w:rFonts w:ascii="Times New Roman" w:hAnsi="Times New Roman" w:cs="Times New Roman"/>
                <w:sz w:val="24"/>
                <w:szCs w:val="24"/>
              </w:rPr>
              <w:t>mācību/ārkār</w:t>
            </w:r>
            <w:r w:rsidR="00C61D39" w:rsidRPr="008F0252">
              <w:rPr>
                <w:rFonts w:ascii="Times New Roman" w:hAnsi="Times New Roman" w:cs="Times New Roman"/>
                <w:sz w:val="24"/>
                <w:szCs w:val="24"/>
              </w:rPr>
              <w:t>tas</w:t>
            </w:r>
            <w:r w:rsidRPr="008F0252">
              <w:rPr>
                <w:rFonts w:ascii="Times New Roman" w:hAnsi="Times New Roman" w:cs="Times New Roman"/>
                <w:sz w:val="24"/>
                <w:szCs w:val="24"/>
              </w:rPr>
              <w:t xml:space="preserve"> situācijā</w:t>
            </w:r>
          </w:p>
        </w:tc>
        <w:tc>
          <w:tcPr>
            <w:tcW w:w="1417" w:type="dxa"/>
            <w:vMerge/>
          </w:tcPr>
          <w:p w14:paraId="67A076C1"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r>
      <w:tr w:rsidR="008F0252" w:rsidRPr="008F0252" w14:paraId="67A076C8" w14:textId="77777777" w:rsidTr="008462B9">
        <w:tc>
          <w:tcPr>
            <w:tcW w:w="995" w:type="dxa"/>
            <w:vMerge/>
          </w:tcPr>
          <w:p w14:paraId="67A076C3"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1986" w:type="dxa"/>
            <w:vMerge/>
          </w:tcPr>
          <w:p w14:paraId="67A076C4" w14:textId="77777777" w:rsidR="00131223" w:rsidRPr="008F0252" w:rsidRDefault="00131223" w:rsidP="00F869CE">
            <w:pPr>
              <w:rPr>
                <w:rFonts w:ascii="Times New Roman" w:eastAsia="Times New Roman" w:hAnsi="Times New Roman" w:cs="Times New Roman"/>
                <w:sz w:val="24"/>
                <w:szCs w:val="24"/>
                <w:lang w:eastAsia="lv-LV"/>
              </w:rPr>
            </w:pPr>
          </w:p>
        </w:tc>
        <w:tc>
          <w:tcPr>
            <w:tcW w:w="1559" w:type="dxa"/>
            <w:vMerge/>
          </w:tcPr>
          <w:p w14:paraId="67A076C5"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c>
          <w:tcPr>
            <w:tcW w:w="4396" w:type="dxa"/>
          </w:tcPr>
          <w:p w14:paraId="67A076C6" w14:textId="32771713" w:rsidR="00131223" w:rsidRPr="008F0252" w:rsidRDefault="0013122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Norīko amatpersonas ieslodzīto pārvešanai un apsardzei ārstniecības iestād</w:t>
            </w:r>
            <w:r w:rsidR="00C61D39" w:rsidRPr="008F0252">
              <w:rPr>
                <w:rFonts w:ascii="Times New Roman" w:hAnsi="Times New Roman" w:cs="Times New Roman"/>
                <w:sz w:val="24"/>
                <w:szCs w:val="24"/>
              </w:rPr>
              <w:t>ē</w:t>
            </w:r>
            <w:r w:rsidRPr="008F0252">
              <w:rPr>
                <w:rFonts w:ascii="Times New Roman" w:hAnsi="Times New Roman" w:cs="Times New Roman"/>
                <w:sz w:val="24"/>
                <w:szCs w:val="24"/>
              </w:rPr>
              <w:t xml:space="preserve"> ārpus ieslodzījuma vietas un ārstniecības pakalpojumu saņemšanas laikā</w:t>
            </w:r>
          </w:p>
        </w:tc>
        <w:tc>
          <w:tcPr>
            <w:tcW w:w="1417" w:type="dxa"/>
            <w:vMerge/>
          </w:tcPr>
          <w:p w14:paraId="67A076C7" w14:textId="77777777" w:rsidR="00131223" w:rsidRPr="008F0252" w:rsidRDefault="00131223" w:rsidP="00F869CE">
            <w:pPr>
              <w:pStyle w:val="ListParagraph"/>
              <w:ind w:left="0"/>
              <w:rPr>
                <w:rFonts w:ascii="Times New Roman" w:eastAsia="Times New Roman" w:hAnsi="Times New Roman" w:cs="Times New Roman"/>
                <w:sz w:val="24"/>
                <w:szCs w:val="24"/>
                <w:lang w:eastAsia="lv-LV"/>
              </w:rPr>
            </w:pPr>
          </w:p>
        </w:tc>
      </w:tr>
      <w:tr w:rsidR="008F0252" w:rsidRPr="008F0252" w14:paraId="67A076CA" w14:textId="77777777" w:rsidTr="00DB5612">
        <w:tc>
          <w:tcPr>
            <w:tcW w:w="10353" w:type="dxa"/>
            <w:gridSpan w:val="5"/>
            <w:tcBorders>
              <w:left w:val="nil"/>
              <w:right w:val="nil"/>
            </w:tcBorders>
            <w:vAlign w:val="center"/>
          </w:tcPr>
          <w:p w14:paraId="67A076C9" w14:textId="77777777" w:rsidR="00131223" w:rsidRPr="008F0252" w:rsidRDefault="00131223" w:rsidP="00EE01B4">
            <w:pPr>
              <w:pStyle w:val="ListParagraph"/>
              <w:ind w:left="0"/>
              <w:jc w:val="center"/>
              <w:rPr>
                <w:rFonts w:ascii="Times New Roman" w:eastAsia="Times New Roman" w:hAnsi="Times New Roman" w:cs="Times New Roman"/>
                <w:sz w:val="24"/>
                <w:szCs w:val="24"/>
                <w:lang w:eastAsia="lv-LV"/>
              </w:rPr>
            </w:pPr>
          </w:p>
        </w:tc>
      </w:tr>
      <w:tr w:rsidR="008F0252" w:rsidRPr="008F0252" w14:paraId="67A076D0" w14:textId="77777777" w:rsidTr="008462B9">
        <w:tc>
          <w:tcPr>
            <w:tcW w:w="995" w:type="dxa"/>
            <w:vMerge w:val="restart"/>
            <w:vAlign w:val="center"/>
          </w:tcPr>
          <w:p w14:paraId="67A076CB" w14:textId="77777777" w:rsidR="0016417A" w:rsidRPr="008F0252" w:rsidRDefault="0016417A"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IIIB</w:t>
            </w:r>
          </w:p>
        </w:tc>
        <w:tc>
          <w:tcPr>
            <w:tcW w:w="1986" w:type="dxa"/>
            <w:vMerge w:val="restart"/>
            <w:vAlign w:val="center"/>
          </w:tcPr>
          <w:p w14:paraId="67A076CC" w14:textId="77777777" w:rsidR="0016417A" w:rsidRPr="008F0252" w:rsidRDefault="0016417A"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 xml:space="preserve">Veic ārkārtas situācijas novēršanas pasākumus </w:t>
            </w:r>
            <w:r w:rsidRPr="008F0252">
              <w:rPr>
                <w:rFonts w:ascii="Times New Roman" w:hAnsi="Times New Roman" w:cs="Times New Roman"/>
                <w:sz w:val="24"/>
                <w:szCs w:val="24"/>
              </w:rPr>
              <w:lastRenderedPageBreak/>
              <w:t>ieslodzījuma vietas teritorijā</w:t>
            </w:r>
          </w:p>
        </w:tc>
        <w:tc>
          <w:tcPr>
            <w:tcW w:w="1559" w:type="dxa"/>
            <w:vMerge w:val="restart"/>
            <w:vAlign w:val="center"/>
          </w:tcPr>
          <w:p w14:paraId="67A076CD" w14:textId="77777777" w:rsidR="0016417A" w:rsidRPr="008F0252" w:rsidRDefault="0016417A"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lastRenderedPageBreak/>
              <w:t>Jaunākais inspektors</w:t>
            </w:r>
          </w:p>
        </w:tc>
        <w:tc>
          <w:tcPr>
            <w:tcW w:w="4396" w:type="dxa"/>
          </w:tcPr>
          <w:p w14:paraId="67A076CE" w14:textId="5286861C" w:rsidR="0016417A" w:rsidRPr="008F0252" w:rsidRDefault="0016417A" w:rsidP="00EE01B4">
            <w:pPr>
              <w:pStyle w:val="ListParagraph"/>
              <w:ind w:left="0"/>
              <w:rPr>
                <w:rFonts w:ascii="Times New Roman" w:hAnsi="Times New Roman" w:cs="Times New Roman"/>
                <w:spacing w:val="-2"/>
                <w:sz w:val="24"/>
                <w:szCs w:val="24"/>
              </w:rPr>
            </w:pPr>
            <w:r w:rsidRPr="008F0252">
              <w:rPr>
                <w:rFonts w:ascii="Times New Roman" w:hAnsi="Times New Roman" w:cs="Times New Roman"/>
                <w:spacing w:val="-2"/>
                <w:sz w:val="24"/>
                <w:szCs w:val="24"/>
              </w:rPr>
              <w:t>Veic ārkārtas situācijas novēršanas pasākumus ieslodzījuma vietā, ieslodzīto pārvešan</w:t>
            </w:r>
            <w:r w:rsidR="000F5A32" w:rsidRPr="008F0252">
              <w:rPr>
                <w:rFonts w:ascii="Times New Roman" w:hAnsi="Times New Roman" w:cs="Times New Roman"/>
                <w:spacing w:val="-2"/>
                <w:sz w:val="24"/>
                <w:szCs w:val="24"/>
              </w:rPr>
              <w:t>as</w:t>
            </w:r>
            <w:r w:rsidRPr="008F0252">
              <w:rPr>
                <w:rFonts w:ascii="Times New Roman" w:hAnsi="Times New Roman" w:cs="Times New Roman"/>
                <w:spacing w:val="-2"/>
                <w:sz w:val="24"/>
                <w:szCs w:val="24"/>
              </w:rPr>
              <w:t xml:space="preserve"> </w:t>
            </w:r>
            <w:r w:rsidR="000F5A32" w:rsidRPr="008F0252">
              <w:rPr>
                <w:rFonts w:ascii="Times New Roman" w:hAnsi="Times New Roman" w:cs="Times New Roman"/>
                <w:spacing w:val="-2"/>
                <w:sz w:val="24"/>
                <w:szCs w:val="24"/>
              </w:rPr>
              <w:t>laikā</w:t>
            </w:r>
            <w:r w:rsidRPr="008F0252">
              <w:rPr>
                <w:rFonts w:ascii="Times New Roman" w:hAnsi="Times New Roman" w:cs="Times New Roman"/>
                <w:spacing w:val="-2"/>
                <w:sz w:val="24"/>
                <w:szCs w:val="24"/>
              </w:rPr>
              <w:t xml:space="preserve"> uz ārstniecības iestādi ārpus ieslodzījuma vietas </w:t>
            </w:r>
            <w:r w:rsidR="001F4E37" w:rsidRPr="008F0252">
              <w:rPr>
                <w:rFonts w:ascii="Times New Roman" w:hAnsi="Times New Roman" w:cs="Times New Roman"/>
                <w:spacing w:val="-2"/>
                <w:sz w:val="24"/>
                <w:szCs w:val="24"/>
              </w:rPr>
              <w:t xml:space="preserve">un </w:t>
            </w:r>
            <w:r w:rsidRPr="008F0252">
              <w:rPr>
                <w:rFonts w:ascii="Times New Roman" w:hAnsi="Times New Roman" w:cs="Times New Roman"/>
                <w:spacing w:val="-2"/>
                <w:sz w:val="24"/>
                <w:szCs w:val="24"/>
              </w:rPr>
              <w:t>ārstniecības pakalpojumu saņemšanas laikā</w:t>
            </w:r>
          </w:p>
        </w:tc>
        <w:tc>
          <w:tcPr>
            <w:tcW w:w="1417" w:type="dxa"/>
            <w:vMerge w:val="restart"/>
            <w:vAlign w:val="center"/>
          </w:tcPr>
          <w:p w14:paraId="67A076CF" w14:textId="3CB11E3D" w:rsidR="0016417A" w:rsidRPr="008F0252" w:rsidRDefault="00BE2E7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p>
        </w:tc>
      </w:tr>
      <w:tr w:rsidR="008F0252" w:rsidRPr="008F0252" w14:paraId="67A076D6" w14:textId="77777777" w:rsidTr="008462B9">
        <w:tc>
          <w:tcPr>
            <w:tcW w:w="995" w:type="dxa"/>
            <w:vMerge/>
            <w:vAlign w:val="center"/>
          </w:tcPr>
          <w:p w14:paraId="67A076D1" w14:textId="77777777" w:rsidR="0016417A" w:rsidRPr="008F0252" w:rsidRDefault="0016417A"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D2" w14:textId="77777777" w:rsidR="0016417A" w:rsidRPr="008F0252" w:rsidRDefault="0016417A" w:rsidP="00F869CE">
            <w:pPr>
              <w:pStyle w:val="ListParagraph"/>
              <w:ind w:left="0"/>
              <w:jc w:val="center"/>
              <w:rPr>
                <w:rFonts w:ascii="Times New Roman" w:hAnsi="Times New Roman" w:cs="Times New Roman"/>
                <w:sz w:val="24"/>
                <w:szCs w:val="24"/>
              </w:rPr>
            </w:pPr>
          </w:p>
        </w:tc>
        <w:tc>
          <w:tcPr>
            <w:tcW w:w="1559" w:type="dxa"/>
            <w:vMerge/>
            <w:vAlign w:val="center"/>
          </w:tcPr>
          <w:p w14:paraId="67A076D3" w14:textId="77777777" w:rsidR="0016417A" w:rsidRPr="008F0252" w:rsidRDefault="0016417A"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D4" w14:textId="1BADD538" w:rsidR="0016417A" w:rsidRPr="008F0252" w:rsidRDefault="0016417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Aiztur personas, kuras </w:t>
            </w:r>
            <w:r w:rsidR="00E76E09" w:rsidRPr="008F0252">
              <w:rPr>
                <w:rFonts w:ascii="Times New Roman" w:hAnsi="Times New Roman" w:cs="Times New Roman"/>
                <w:sz w:val="24"/>
                <w:szCs w:val="24"/>
              </w:rPr>
              <w:t>mēģina ieiet ieslodzījuma vietā</w:t>
            </w:r>
            <w:proofErr w:type="gramStart"/>
            <w:r w:rsidR="00E76E09" w:rsidRPr="008F0252">
              <w:rPr>
                <w:rFonts w:ascii="Times New Roman" w:hAnsi="Times New Roman" w:cs="Times New Roman"/>
                <w:sz w:val="24"/>
                <w:szCs w:val="24"/>
              </w:rPr>
              <w:t xml:space="preserve"> vai iziet no tās bez atbilstošiem dokumentiem vai ar nepareizi noformētiem dokumentiem</w:t>
            </w:r>
            <w:proofErr w:type="gramEnd"/>
            <w:r w:rsidRPr="008F0252">
              <w:rPr>
                <w:rFonts w:ascii="Times New Roman" w:hAnsi="Times New Roman" w:cs="Times New Roman"/>
                <w:sz w:val="24"/>
                <w:szCs w:val="24"/>
              </w:rPr>
              <w:t>, kā arī personas, kuras mēģina ienest ieslodzījuma vietā aizliegtus priekšmetus</w:t>
            </w:r>
          </w:p>
        </w:tc>
        <w:tc>
          <w:tcPr>
            <w:tcW w:w="1417" w:type="dxa"/>
            <w:vMerge/>
            <w:vAlign w:val="center"/>
          </w:tcPr>
          <w:p w14:paraId="67A076D5" w14:textId="77777777" w:rsidR="0016417A" w:rsidRPr="008F0252" w:rsidRDefault="0016417A"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DC" w14:textId="77777777" w:rsidTr="008462B9">
        <w:tc>
          <w:tcPr>
            <w:tcW w:w="995" w:type="dxa"/>
            <w:vMerge/>
            <w:vAlign w:val="center"/>
          </w:tcPr>
          <w:p w14:paraId="67A076D7" w14:textId="77777777" w:rsidR="0016417A" w:rsidRPr="008F0252" w:rsidRDefault="0016417A"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D8" w14:textId="77777777" w:rsidR="0016417A" w:rsidRPr="008F0252" w:rsidRDefault="0016417A" w:rsidP="00F869CE">
            <w:pPr>
              <w:pStyle w:val="ListParagraph"/>
              <w:ind w:left="0"/>
              <w:jc w:val="center"/>
              <w:rPr>
                <w:rFonts w:ascii="Times New Roman" w:hAnsi="Times New Roman" w:cs="Times New Roman"/>
                <w:sz w:val="24"/>
                <w:szCs w:val="24"/>
              </w:rPr>
            </w:pPr>
          </w:p>
        </w:tc>
        <w:tc>
          <w:tcPr>
            <w:tcW w:w="1559" w:type="dxa"/>
            <w:vMerge/>
            <w:vAlign w:val="center"/>
          </w:tcPr>
          <w:p w14:paraId="67A076D9" w14:textId="77777777" w:rsidR="0016417A" w:rsidRPr="008F0252" w:rsidRDefault="0016417A"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DA" w14:textId="77777777" w:rsidR="0016417A" w:rsidRPr="008F0252" w:rsidRDefault="0016417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ieslodzījuma vietu teritorijas pārbaudi, lai atklātu iespējamās bēgšanas iecirkņus un aizliegtos priekšmetus</w:t>
            </w:r>
          </w:p>
        </w:tc>
        <w:tc>
          <w:tcPr>
            <w:tcW w:w="1417" w:type="dxa"/>
            <w:vMerge/>
            <w:vAlign w:val="center"/>
          </w:tcPr>
          <w:p w14:paraId="67A076DB" w14:textId="77777777" w:rsidR="0016417A" w:rsidRPr="008F0252" w:rsidRDefault="0016417A"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E2" w14:textId="77777777" w:rsidTr="008462B9">
        <w:tc>
          <w:tcPr>
            <w:tcW w:w="995" w:type="dxa"/>
            <w:vMerge/>
            <w:vAlign w:val="center"/>
          </w:tcPr>
          <w:p w14:paraId="67A076DD" w14:textId="77777777" w:rsidR="0016417A" w:rsidRPr="008F0252" w:rsidRDefault="0016417A"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DE" w14:textId="77777777" w:rsidR="0016417A" w:rsidRPr="008F0252" w:rsidRDefault="0016417A" w:rsidP="00F869CE">
            <w:pPr>
              <w:pStyle w:val="ListParagraph"/>
              <w:ind w:left="0"/>
              <w:jc w:val="center"/>
              <w:rPr>
                <w:rFonts w:ascii="Times New Roman" w:hAnsi="Times New Roman" w:cs="Times New Roman"/>
                <w:sz w:val="24"/>
                <w:szCs w:val="24"/>
              </w:rPr>
            </w:pPr>
          </w:p>
        </w:tc>
        <w:tc>
          <w:tcPr>
            <w:tcW w:w="1559" w:type="dxa"/>
            <w:vMerge/>
            <w:vAlign w:val="center"/>
          </w:tcPr>
          <w:p w14:paraId="67A076DF" w14:textId="77777777" w:rsidR="0016417A" w:rsidRPr="008F0252" w:rsidRDefault="0016417A"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E0" w14:textId="311D58F0" w:rsidR="0016417A" w:rsidRPr="008F0252" w:rsidRDefault="0016417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ieslodzījuma vietu </w:t>
            </w:r>
            <w:r w:rsidR="00236EDA" w:rsidRPr="008F0252">
              <w:rPr>
                <w:rFonts w:ascii="Times New Roman" w:hAnsi="Times New Roman" w:cs="Times New Roman"/>
                <w:sz w:val="24"/>
                <w:szCs w:val="24"/>
              </w:rPr>
              <w:t>a</w:t>
            </w:r>
            <w:r w:rsidRPr="008F0252">
              <w:rPr>
                <w:rFonts w:ascii="Times New Roman" w:hAnsi="Times New Roman" w:cs="Times New Roman"/>
                <w:sz w:val="24"/>
                <w:szCs w:val="24"/>
              </w:rPr>
              <w:t xml:space="preserve">psardzes daļu amatpersonām </w:t>
            </w:r>
            <w:r w:rsidR="00236EDA" w:rsidRPr="008F0252">
              <w:rPr>
                <w:rFonts w:ascii="Times New Roman" w:hAnsi="Times New Roman" w:cs="Times New Roman"/>
                <w:sz w:val="24"/>
                <w:szCs w:val="24"/>
              </w:rPr>
              <w:t xml:space="preserve">atbalstu </w:t>
            </w:r>
            <w:r w:rsidRPr="008F0252">
              <w:rPr>
                <w:rFonts w:ascii="Times New Roman" w:hAnsi="Times New Roman" w:cs="Times New Roman"/>
                <w:sz w:val="24"/>
                <w:szCs w:val="24"/>
              </w:rPr>
              <w:t>ieslodzīto apsardzes nodrošināšanā</w:t>
            </w:r>
          </w:p>
        </w:tc>
        <w:tc>
          <w:tcPr>
            <w:tcW w:w="1417" w:type="dxa"/>
            <w:vMerge/>
            <w:vAlign w:val="center"/>
          </w:tcPr>
          <w:p w14:paraId="67A076E1" w14:textId="77777777" w:rsidR="0016417A" w:rsidRPr="008F0252" w:rsidRDefault="0016417A"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E8" w14:textId="77777777" w:rsidTr="008462B9">
        <w:tc>
          <w:tcPr>
            <w:tcW w:w="995" w:type="dxa"/>
            <w:vMerge/>
            <w:vAlign w:val="center"/>
          </w:tcPr>
          <w:p w14:paraId="67A076E3" w14:textId="77777777" w:rsidR="0016417A" w:rsidRPr="008F0252" w:rsidRDefault="0016417A"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E4" w14:textId="77777777" w:rsidR="0016417A" w:rsidRPr="008F0252" w:rsidRDefault="0016417A" w:rsidP="00F869CE">
            <w:pPr>
              <w:pStyle w:val="ListParagraph"/>
              <w:ind w:left="0"/>
              <w:jc w:val="center"/>
              <w:rPr>
                <w:rFonts w:ascii="Times New Roman" w:hAnsi="Times New Roman" w:cs="Times New Roman"/>
                <w:sz w:val="24"/>
                <w:szCs w:val="24"/>
              </w:rPr>
            </w:pPr>
          </w:p>
        </w:tc>
        <w:tc>
          <w:tcPr>
            <w:tcW w:w="1559" w:type="dxa"/>
            <w:vMerge/>
            <w:vAlign w:val="center"/>
          </w:tcPr>
          <w:p w14:paraId="67A076E5" w14:textId="77777777" w:rsidR="0016417A" w:rsidRPr="008F0252" w:rsidRDefault="0016417A"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E6" w14:textId="06BF1E78" w:rsidR="0016417A" w:rsidRPr="008F0252" w:rsidRDefault="0016417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amatpersonu apmācīb</w:t>
            </w:r>
            <w:r w:rsidR="005A54AD" w:rsidRPr="008F0252">
              <w:rPr>
                <w:rFonts w:ascii="Times New Roman" w:hAnsi="Times New Roman" w:cs="Times New Roman"/>
                <w:sz w:val="24"/>
                <w:szCs w:val="24"/>
              </w:rPr>
              <w:t>ā</w:t>
            </w:r>
            <w:r w:rsidRPr="008F0252">
              <w:rPr>
                <w:rFonts w:ascii="Times New Roman" w:hAnsi="Times New Roman" w:cs="Times New Roman"/>
                <w:sz w:val="24"/>
                <w:szCs w:val="24"/>
              </w:rPr>
              <w:t>s un kvalifikācijas celšanas nodarbīb</w:t>
            </w:r>
            <w:r w:rsidR="005A54AD" w:rsidRPr="008F0252">
              <w:rPr>
                <w:rFonts w:ascii="Times New Roman" w:hAnsi="Times New Roman" w:cs="Times New Roman"/>
                <w:sz w:val="24"/>
                <w:szCs w:val="24"/>
              </w:rPr>
              <w:t>ā</w:t>
            </w:r>
            <w:r w:rsidRPr="008F0252">
              <w:rPr>
                <w:rFonts w:ascii="Times New Roman" w:hAnsi="Times New Roman" w:cs="Times New Roman"/>
                <w:sz w:val="24"/>
                <w:szCs w:val="24"/>
              </w:rPr>
              <w:t>s ārkārtas situāciju novēršanā</w:t>
            </w:r>
          </w:p>
        </w:tc>
        <w:tc>
          <w:tcPr>
            <w:tcW w:w="1417" w:type="dxa"/>
            <w:vMerge/>
            <w:vAlign w:val="center"/>
          </w:tcPr>
          <w:p w14:paraId="67A076E7" w14:textId="77777777" w:rsidR="0016417A" w:rsidRPr="008F0252" w:rsidRDefault="0016417A"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EA" w14:textId="77777777" w:rsidTr="00DB5612">
        <w:tc>
          <w:tcPr>
            <w:tcW w:w="10353" w:type="dxa"/>
            <w:gridSpan w:val="5"/>
            <w:tcBorders>
              <w:left w:val="nil"/>
              <w:right w:val="nil"/>
            </w:tcBorders>
            <w:vAlign w:val="center"/>
          </w:tcPr>
          <w:p w14:paraId="67A076E9" w14:textId="77777777" w:rsidR="006903E2" w:rsidRPr="008F0252" w:rsidRDefault="006903E2" w:rsidP="00EE01B4">
            <w:pPr>
              <w:pStyle w:val="ListParagraph"/>
              <w:ind w:left="0"/>
              <w:jc w:val="center"/>
              <w:rPr>
                <w:rFonts w:ascii="Times New Roman" w:eastAsia="Times New Roman" w:hAnsi="Times New Roman" w:cs="Times New Roman"/>
                <w:sz w:val="24"/>
                <w:szCs w:val="24"/>
                <w:lang w:eastAsia="lv-LV"/>
              </w:rPr>
            </w:pPr>
          </w:p>
        </w:tc>
      </w:tr>
      <w:tr w:rsidR="008F0252" w:rsidRPr="008F0252" w14:paraId="67A076F0" w14:textId="77777777" w:rsidTr="008462B9">
        <w:tc>
          <w:tcPr>
            <w:tcW w:w="995" w:type="dxa"/>
            <w:vMerge w:val="restart"/>
            <w:vAlign w:val="center"/>
          </w:tcPr>
          <w:p w14:paraId="67A076EB" w14:textId="77777777" w:rsidR="00902D1A" w:rsidRPr="008F0252" w:rsidRDefault="00902D1A"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IIIA</w:t>
            </w:r>
          </w:p>
        </w:tc>
        <w:tc>
          <w:tcPr>
            <w:tcW w:w="1986" w:type="dxa"/>
            <w:vMerge w:val="restart"/>
            <w:vAlign w:val="center"/>
          </w:tcPr>
          <w:p w14:paraId="67A076EC" w14:textId="77777777" w:rsidR="00902D1A" w:rsidRPr="008F0252" w:rsidRDefault="00902D1A"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Nodrošina apsardzes kārtības ievērošanu, koordinē vairāku apsardzes amatpersonu darbu, palīdz vadīt sardzes vienības darbu</w:t>
            </w:r>
          </w:p>
        </w:tc>
        <w:tc>
          <w:tcPr>
            <w:tcW w:w="1559" w:type="dxa"/>
            <w:vMerge w:val="restart"/>
            <w:vAlign w:val="center"/>
          </w:tcPr>
          <w:p w14:paraId="67A076ED" w14:textId="77777777" w:rsidR="00902D1A" w:rsidRPr="008F0252" w:rsidRDefault="00902D1A"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Jaunākais inspektors</w:t>
            </w:r>
          </w:p>
        </w:tc>
        <w:tc>
          <w:tcPr>
            <w:tcW w:w="4396" w:type="dxa"/>
          </w:tcPr>
          <w:p w14:paraId="67A076EE" w14:textId="77777777" w:rsidR="00902D1A" w:rsidRPr="008F0252" w:rsidRDefault="00902D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Pieņem un nodod sardzes telpu, aprīkojumu, inventāru un īpašumu, kā arī atbild par sardzes telpā esošā aprīkojuma, inventāra un īpašuma uzturēšanu un pareizu izmantošanu</w:t>
            </w:r>
          </w:p>
        </w:tc>
        <w:tc>
          <w:tcPr>
            <w:tcW w:w="1417" w:type="dxa"/>
            <w:vMerge w:val="restart"/>
            <w:vAlign w:val="center"/>
          </w:tcPr>
          <w:p w14:paraId="67A076EF" w14:textId="00B2B429" w:rsidR="00902D1A" w:rsidRPr="008F0252" w:rsidRDefault="00BE2E7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p>
        </w:tc>
      </w:tr>
      <w:tr w:rsidR="008F0252" w:rsidRPr="008F0252" w14:paraId="67A076F6" w14:textId="77777777" w:rsidTr="008462B9">
        <w:tc>
          <w:tcPr>
            <w:tcW w:w="995" w:type="dxa"/>
            <w:vMerge/>
            <w:vAlign w:val="center"/>
          </w:tcPr>
          <w:p w14:paraId="67A076F1"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F2"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6F3"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F4" w14:textId="77777777" w:rsidR="00902D1A" w:rsidRPr="008F0252" w:rsidRDefault="00902D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Zina katra posteņa dienesta veikšanas kārtību un īpatnības, tajā skaitā ārkārtas situācijā</w:t>
            </w:r>
          </w:p>
        </w:tc>
        <w:tc>
          <w:tcPr>
            <w:tcW w:w="1417" w:type="dxa"/>
            <w:vMerge/>
            <w:vAlign w:val="center"/>
          </w:tcPr>
          <w:p w14:paraId="67A076F5"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6FC" w14:textId="77777777" w:rsidTr="008462B9">
        <w:tc>
          <w:tcPr>
            <w:tcW w:w="995" w:type="dxa"/>
            <w:vMerge/>
            <w:vAlign w:val="center"/>
          </w:tcPr>
          <w:p w14:paraId="67A076F7"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F8"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6F9"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6FA" w14:textId="44A64F4D" w:rsidR="00902D1A" w:rsidRPr="008F0252" w:rsidRDefault="00902D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iekšēj</w:t>
            </w:r>
            <w:r w:rsidR="00BD29EE" w:rsidRPr="008F0252">
              <w:rPr>
                <w:rFonts w:ascii="Times New Roman" w:hAnsi="Times New Roman" w:cs="Times New Roman"/>
                <w:sz w:val="24"/>
                <w:szCs w:val="24"/>
              </w:rPr>
              <w:t>ās</w:t>
            </w:r>
            <w:r w:rsidRPr="008F0252">
              <w:rPr>
                <w:rFonts w:ascii="Times New Roman" w:hAnsi="Times New Roman" w:cs="Times New Roman"/>
                <w:sz w:val="24"/>
                <w:szCs w:val="24"/>
              </w:rPr>
              <w:t xml:space="preserve"> kārtības noteikumu ievērošanu sardzes telpā</w:t>
            </w:r>
          </w:p>
        </w:tc>
        <w:tc>
          <w:tcPr>
            <w:tcW w:w="1417" w:type="dxa"/>
            <w:vMerge/>
            <w:vAlign w:val="center"/>
          </w:tcPr>
          <w:p w14:paraId="67A076FB"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02" w14:textId="77777777" w:rsidTr="008462B9">
        <w:tc>
          <w:tcPr>
            <w:tcW w:w="995" w:type="dxa"/>
            <w:vMerge/>
            <w:vAlign w:val="center"/>
          </w:tcPr>
          <w:p w14:paraId="67A076FD"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6FE"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6FF"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00" w14:textId="77777777" w:rsidR="00902D1A" w:rsidRPr="008F0252" w:rsidRDefault="00902D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Izvieto posteņos sardzes vienības amatpersonas</w:t>
            </w:r>
          </w:p>
        </w:tc>
        <w:tc>
          <w:tcPr>
            <w:tcW w:w="1417" w:type="dxa"/>
            <w:vMerge/>
            <w:vAlign w:val="center"/>
          </w:tcPr>
          <w:p w14:paraId="67A07701"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08" w14:textId="77777777" w:rsidTr="008462B9">
        <w:tc>
          <w:tcPr>
            <w:tcW w:w="995" w:type="dxa"/>
            <w:vMerge/>
            <w:vAlign w:val="center"/>
          </w:tcPr>
          <w:p w14:paraId="67A07703"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704"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05"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06" w14:textId="17C8205A" w:rsidR="00902D1A" w:rsidRPr="008F0252" w:rsidRDefault="00902D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Ārkārt</w:t>
            </w:r>
            <w:r w:rsidR="00C61D39" w:rsidRPr="008F0252">
              <w:rPr>
                <w:rFonts w:ascii="Times New Roman" w:hAnsi="Times New Roman" w:cs="Times New Roman"/>
                <w:sz w:val="24"/>
                <w:szCs w:val="24"/>
              </w:rPr>
              <w:t>as</w:t>
            </w:r>
            <w:r w:rsidRPr="008F0252">
              <w:rPr>
                <w:rFonts w:ascii="Times New Roman" w:hAnsi="Times New Roman" w:cs="Times New Roman"/>
                <w:sz w:val="24"/>
                <w:szCs w:val="24"/>
              </w:rPr>
              <w:t xml:space="preserve"> situācijā rīkojas pēc inspektora norādījumiem un saskaņā ar ieslodzījuma vietas apsardzes plān</w:t>
            </w:r>
            <w:r w:rsidR="001F4E37" w:rsidRPr="008F0252">
              <w:rPr>
                <w:rFonts w:ascii="Times New Roman" w:hAnsi="Times New Roman" w:cs="Times New Roman"/>
                <w:sz w:val="24"/>
                <w:szCs w:val="24"/>
              </w:rPr>
              <w:t>u</w:t>
            </w:r>
          </w:p>
        </w:tc>
        <w:tc>
          <w:tcPr>
            <w:tcW w:w="1417" w:type="dxa"/>
            <w:vMerge/>
            <w:vAlign w:val="center"/>
          </w:tcPr>
          <w:p w14:paraId="67A07707"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0E" w14:textId="77777777" w:rsidTr="008462B9">
        <w:tc>
          <w:tcPr>
            <w:tcW w:w="995" w:type="dxa"/>
            <w:vMerge/>
            <w:vAlign w:val="center"/>
          </w:tcPr>
          <w:p w14:paraId="67A07709"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70A"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0B"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0C" w14:textId="7EF06305" w:rsidR="00902D1A" w:rsidRPr="008F0252" w:rsidRDefault="00902D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Vada apsardzes grupu (vecākais apsargs vai apsargs) ieslodzīto </w:t>
            </w:r>
            <w:r w:rsidR="000F5A32" w:rsidRPr="008F0252">
              <w:rPr>
                <w:rFonts w:ascii="Times New Roman" w:hAnsi="Times New Roman" w:cs="Times New Roman"/>
                <w:spacing w:val="-2"/>
                <w:sz w:val="24"/>
                <w:szCs w:val="24"/>
              </w:rPr>
              <w:t xml:space="preserve">pārvešanas laikā </w:t>
            </w:r>
            <w:r w:rsidRPr="008F0252">
              <w:rPr>
                <w:rFonts w:ascii="Times New Roman" w:hAnsi="Times New Roman" w:cs="Times New Roman"/>
                <w:sz w:val="24"/>
                <w:szCs w:val="24"/>
              </w:rPr>
              <w:t xml:space="preserve">uz ārstniecības iestādi ārpus ieslodzījuma vietas </w:t>
            </w:r>
            <w:r w:rsidR="000F5A32" w:rsidRPr="008F0252">
              <w:rPr>
                <w:rFonts w:ascii="Times New Roman" w:hAnsi="Times New Roman" w:cs="Times New Roman"/>
                <w:sz w:val="24"/>
                <w:szCs w:val="24"/>
              </w:rPr>
              <w:t xml:space="preserve">un </w:t>
            </w:r>
            <w:r w:rsidRPr="008F0252">
              <w:rPr>
                <w:rFonts w:ascii="Times New Roman" w:hAnsi="Times New Roman" w:cs="Times New Roman"/>
                <w:sz w:val="24"/>
                <w:szCs w:val="24"/>
              </w:rPr>
              <w:t>ārstniecības pakalpojumu saņemšanas laikā</w:t>
            </w:r>
          </w:p>
        </w:tc>
        <w:tc>
          <w:tcPr>
            <w:tcW w:w="1417" w:type="dxa"/>
            <w:vMerge/>
            <w:vAlign w:val="center"/>
          </w:tcPr>
          <w:p w14:paraId="67A0770D"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14" w14:textId="77777777" w:rsidTr="008462B9">
        <w:tc>
          <w:tcPr>
            <w:tcW w:w="995" w:type="dxa"/>
            <w:vMerge/>
            <w:vAlign w:val="center"/>
          </w:tcPr>
          <w:p w14:paraId="67A0770F"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710"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11"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12" w14:textId="15B76D8E" w:rsidR="00902D1A" w:rsidRPr="008F0252" w:rsidRDefault="00902D1A"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Inspektora prombūtnes laikā pilda </w:t>
            </w:r>
            <w:r w:rsidR="00164387" w:rsidRPr="008F0252">
              <w:rPr>
                <w:rFonts w:ascii="Times New Roman" w:hAnsi="Times New Roman" w:cs="Times New Roman"/>
                <w:sz w:val="24"/>
                <w:szCs w:val="24"/>
              </w:rPr>
              <w:t>tā</w:t>
            </w:r>
            <w:r w:rsidRPr="008F0252">
              <w:rPr>
                <w:rFonts w:ascii="Times New Roman" w:hAnsi="Times New Roman" w:cs="Times New Roman"/>
                <w:sz w:val="24"/>
                <w:szCs w:val="24"/>
              </w:rPr>
              <w:t xml:space="preserve"> pienākumus</w:t>
            </w:r>
            <w:r w:rsidR="001F4E37" w:rsidRPr="008F0252">
              <w:rPr>
                <w:rFonts w:ascii="Times New Roman" w:hAnsi="Times New Roman" w:cs="Times New Roman"/>
                <w:sz w:val="24"/>
                <w:szCs w:val="24"/>
              </w:rPr>
              <w:t>,</w:t>
            </w:r>
            <w:r w:rsidRPr="008F0252">
              <w:rPr>
                <w:rFonts w:ascii="Times New Roman" w:hAnsi="Times New Roman" w:cs="Times New Roman"/>
                <w:sz w:val="24"/>
                <w:szCs w:val="24"/>
              </w:rPr>
              <w:t xml:space="preserve"> vadot sardzes vienības darbu</w:t>
            </w:r>
          </w:p>
        </w:tc>
        <w:tc>
          <w:tcPr>
            <w:tcW w:w="1417" w:type="dxa"/>
            <w:vMerge/>
            <w:vAlign w:val="center"/>
          </w:tcPr>
          <w:p w14:paraId="67A07713" w14:textId="77777777" w:rsidR="00902D1A" w:rsidRPr="008F0252" w:rsidRDefault="00902D1A"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16" w14:textId="77777777" w:rsidTr="00DB5612">
        <w:tc>
          <w:tcPr>
            <w:tcW w:w="10353" w:type="dxa"/>
            <w:gridSpan w:val="5"/>
            <w:tcBorders>
              <w:left w:val="nil"/>
              <w:right w:val="nil"/>
            </w:tcBorders>
            <w:vAlign w:val="center"/>
          </w:tcPr>
          <w:p w14:paraId="67A07715" w14:textId="77777777" w:rsidR="00902D1A" w:rsidRPr="008F0252" w:rsidRDefault="00902D1A" w:rsidP="00EE01B4">
            <w:pPr>
              <w:pStyle w:val="ListParagraph"/>
              <w:ind w:left="0"/>
              <w:jc w:val="center"/>
              <w:rPr>
                <w:rFonts w:ascii="Times New Roman" w:eastAsia="Times New Roman" w:hAnsi="Times New Roman" w:cs="Times New Roman"/>
                <w:sz w:val="24"/>
                <w:szCs w:val="24"/>
                <w:lang w:eastAsia="lv-LV"/>
              </w:rPr>
            </w:pPr>
          </w:p>
        </w:tc>
      </w:tr>
      <w:tr w:rsidR="008F0252" w:rsidRPr="008F0252" w14:paraId="67A0771C" w14:textId="77777777" w:rsidTr="008462B9">
        <w:tc>
          <w:tcPr>
            <w:tcW w:w="995" w:type="dxa"/>
            <w:vMerge w:val="restart"/>
            <w:vAlign w:val="center"/>
          </w:tcPr>
          <w:p w14:paraId="67A07717" w14:textId="77777777" w:rsidR="00776578" w:rsidRPr="008F0252" w:rsidRDefault="0077657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II</w:t>
            </w:r>
          </w:p>
        </w:tc>
        <w:tc>
          <w:tcPr>
            <w:tcW w:w="1986" w:type="dxa"/>
            <w:vMerge w:val="restart"/>
            <w:vAlign w:val="center"/>
          </w:tcPr>
          <w:p w14:paraId="67A07718" w14:textId="77777777" w:rsidR="00776578" w:rsidRPr="008F0252" w:rsidRDefault="0077657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ieslodzījuma vietas svarīgāko objektu apsardzi</w:t>
            </w:r>
          </w:p>
        </w:tc>
        <w:tc>
          <w:tcPr>
            <w:tcW w:w="1559" w:type="dxa"/>
            <w:vMerge w:val="restart"/>
            <w:vAlign w:val="center"/>
          </w:tcPr>
          <w:p w14:paraId="67A07719" w14:textId="77777777" w:rsidR="00776578" w:rsidRPr="008F0252" w:rsidRDefault="0077657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Vecākais apsargs</w:t>
            </w:r>
          </w:p>
        </w:tc>
        <w:tc>
          <w:tcPr>
            <w:tcW w:w="4396" w:type="dxa"/>
          </w:tcPr>
          <w:p w14:paraId="67A0771A" w14:textId="77777777" w:rsidR="00776578" w:rsidRPr="008F0252" w:rsidRDefault="0077657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Ziņo inspektoram vai jaunākajam inspektoram par saņemtajiem trauksmes signāliem, kā arī atbild par apsardzi sava posteņa robežās</w:t>
            </w:r>
          </w:p>
        </w:tc>
        <w:tc>
          <w:tcPr>
            <w:tcW w:w="1417" w:type="dxa"/>
            <w:vMerge w:val="restart"/>
            <w:vAlign w:val="center"/>
          </w:tcPr>
          <w:p w14:paraId="67A0771B" w14:textId="141B1A59" w:rsidR="00776578" w:rsidRPr="008F0252" w:rsidRDefault="00776578"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Virs</w:t>
            </w:r>
            <w:r w:rsidR="00795623" w:rsidRPr="008F0252">
              <w:rPr>
                <w:rFonts w:ascii="Times New Roman" w:eastAsia="Times New Roman" w:hAnsi="Times New Roman" w:cs="Times New Roman"/>
                <w:sz w:val="24"/>
                <w:szCs w:val="24"/>
                <w:lang w:eastAsia="lv-LV"/>
              </w:rPr>
              <w:softHyphen/>
            </w:r>
            <w:r w:rsidRPr="008F0252">
              <w:rPr>
                <w:rFonts w:ascii="Times New Roman" w:eastAsia="Times New Roman" w:hAnsi="Times New Roman" w:cs="Times New Roman"/>
                <w:sz w:val="24"/>
                <w:szCs w:val="24"/>
                <w:lang w:eastAsia="lv-LV"/>
              </w:rPr>
              <w:t>seržants</w:t>
            </w:r>
          </w:p>
        </w:tc>
      </w:tr>
      <w:tr w:rsidR="008F0252" w:rsidRPr="008F0252" w14:paraId="67A07722" w14:textId="77777777" w:rsidTr="008462B9">
        <w:tc>
          <w:tcPr>
            <w:tcW w:w="995" w:type="dxa"/>
            <w:vMerge/>
            <w:vAlign w:val="center"/>
          </w:tcPr>
          <w:p w14:paraId="67A0771D" w14:textId="77777777" w:rsidR="00776578" w:rsidRPr="008F0252" w:rsidRDefault="00776578"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71E" w14:textId="77777777" w:rsidR="00776578" w:rsidRPr="008F0252" w:rsidRDefault="00776578"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1F" w14:textId="77777777" w:rsidR="00776578" w:rsidRPr="008F0252" w:rsidRDefault="00776578"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20" w14:textId="22BBBCFB" w:rsidR="00776578" w:rsidRPr="008F0252" w:rsidRDefault="0077657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Ziņo inspektoram par no posteņa saņemto signālu vai informāciju, </w:t>
            </w:r>
            <w:r w:rsidR="00B740A6" w:rsidRPr="008F0252">
              <w:rPr>
                <w:rFonts w:ascii="Times New Roman" w:hAnsi="Times New Roman" w:cs="Times New Roman"/>
                <w:sz w:val="24"/>
                <w:szCs w:val="24"/>
              </w:rPr>
              <w:t xml:space="preserve">par </w:t>
            </w:r>
            <w:r w:rsidRPr="008F0252">
              <w:rPr>
                <w:rFonts w:ascii="Times New Roman" w:hAnsi="Times New Roman" w:cs="Times New Roman"/>
                <w:sz w:val="24"/>
                <w:szCs w:val="24"/>
              </w:rPr>
              <w:t xml:space="preserve">tehnisko apsardzes līdzekļu un elektroapgādes bojājumiem, kā arī </w:t>
            </w:r>
            <w:r w:rsidR="00B740A6" w:rsidRPr="008F0252">
              <w:rPr>
                <w:rFonts w:ascii="Times New Roman" w:hAnsi="Times New Roman" w:cs="Times New Roman"/>
                <w:sz w:val="24"/>
                <w:szCs w:val="24"/>
              </w:rPr>
              <w:t xml:space="preserve">par </w:t>
            </w:r>
            <w:r w:rsidRPr="008F0252">
              <w:rPr>
                <w:rFonts w:ascii="Times New Roman" w:hAnsi="Times New Roman" w:cs="Times New Roman"/>
                <w:sz w:val="24"/>
                <w:szCs w:val="24"/>
              </w:rPr>
              <w:t>apstākļiem, kas pasliktina redzamību</w:t>
            </w:r>
          </w:p>
        </w:tc>
        <w:tc>
          <w:tcPr>
            <w:tcW w:w="1417" w:type="dxa"/>
            <w:vMerge/>
            <w:vAlign w:val="center"/>
          </w:tcPr>
          <w:p w14:paraId="67A07721" w14:textId="77777777" w:rsidR="00776578" w:rsidRPr="008F0252" w:rsidRDefault="00776578"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28" w14:textId="77777777" w:rsidTr="008462B9">
        <w:tc>
          <w:tcPr>
            <w:tcW w:w="995" w:type="dxa"/>
            <w:vMerge/>
            <w:vAlign w:val="center"/>
          </w:tcPr>
          <w:p w14:paraId="67A07723" w14:textId="77777777" w:rsidR="00776578" w:rsidRPr="008F0252" w:rsidRDefault="00776578"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724" w14:textId="77777777" w:rsidR="00776578" w:rsidRPr="008F0252" w:rsidRDefault="00776578"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25" w14:textId="77777777" w:rsidR="00776578" w:rsidRPr="008F0252" w:rsidRDefault="00776578"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26" w14:textId="41D949BB" w:rsidR="00776578" w:rsidRPr="008F0252" w:rsidRDefault="0077657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r w:rsidR="002E7C08" w:rsidRPr="008F0252">
              <w:rPr>
                <w:rFonts w:ascii="Times New Roman" w:hAnsi="Times New Roman" w:cs="Times New Roman"/>
                <w:sz w:val="24"/>
                <w:szCs w:val="24"/>
              </w:rPr>
              <w:t>caurlaižu režīm</w:t>
            </w:r>
            <w:r w:rsidRPr="008F0252">
              <w:rPr>
                <w:rFonts w:ascii="Times New Roman" w:hAnsi="Times New Roman" w:cs="Times New Roman"/>
                <w:sz w:val="24"/>
                <w:szCs w:val="24"/>
              </w:rPr>
              <w:t xml:space="preserve">a </w:t>
            </w:r>
            <w:r w:rsidR="00EC4003" w:rsidRPr="008F0252">
              <w:rPr>
                <w:rFonts w:ascii="Times New Roman" w:hAnsi="Times New Roman" w:cs="Times New Roman"/>
                <w:sz w:val="24"/>
                <w:szCs w:val="24"/>
              </w:rPr>
              <w:t xml:space="preserve">nosacījumu </w:t>
            </w:r>
            <w:r w:rsidRPr="008F0252">
              <w:rPr>
                <w:rFonts w:ascii="Times New Roman" w:hAnsi="Times New Roman" w:cs="Times New Roman"/>
                <w:sz w:val="24"/>
                <w:szCs w:val="24"/>
              </w:rPr>
              <w:t>ievērošanu, nepieļauj ieslodzīto bēgšanu, nepieļauj aizliegtu priekšmetu ienešanu</w:t>
            </w:r>
            <w:r w:rsidR="00565167" w:rsidRPr="008F0252">
              <w:rPr>
                <w:rFonts w:ascii="Times New Roman" w:hAnsi="Times New Roman" w:cs="Times New Roman"/>
                <w:sz w:val="24"/>
                <w:szCs w:val="24"/>
              </w:rPr>
              <w:t> </w:t>
            </w:r>
            <w:r w:rsidR="00B740A6" w:rsidRPr="008F0252">
              <w:rPr>
                <w:rFonts w:ascii="Times New Roman" w:hAnsi="Times New Roman" w:cs="Times New Roman"/>
                <w:sz w:val="24"/>
                <w:szCs w:val="24"/>
              </w:rPr>
              <w:t>un</w:t>
            </w:r>
            <w:r w:rsidR="00565167" w:rsidRPr="008F0252">
              <w:rPr>
                <w:rFonts w:ascii="Times New Roman" w:hAnsi="Times New Roman" w:cs="Times New Roman"/>
                <w:sz w:val="24"/>
                <w:szCs w:val="24"/>
              </w:rPr>
              <w:t xml:space="preserve"> </w:t>
            </w:r>
            <w:r w:rsidRPr="008F0252">
              <w:rPr>
                <w:rFonts w:ascii="Times New Roman" w:hAnsi="Times New Roman" w:cs="Times New Roman"/>
                <w:sz w:val="24"/>
                <w:szCs w:val="24"/>
              </w:rPr>
              <w:lastRenderedPageBreak/>
              <w:t>iznešanu vai ievešanu</w:t>
            </w:r>
            <w:r w:rsidR="00565167" w:rsidRPr="008F0252">
              <w:rPr>
                <w:rFonts w:ascii="Times New Roman" w:hAnsi="Times New Roman" w:cs="Times New Roman"/>
                <w:sz w:val="24"/>
                <w:szCs w:val="24"/>
              </w:rPr>
              <w:t> </w:t>
            </w:r>
            <w:r w:rsidR="00B740A6" w:rsidRPr="008F0252">
              <w:rPr>
                <w:rFonts w:ascii="Times New Roman" w:hAnsi="Times New Roman" w:cs="Times New Roman"/>
                <w:sz w:val="24"/>
                <w:szCs w:val="24"/>
              </w:rPr>
              <w:t>un</w:t>
            </w:r>
            <w:r w:rsidR="00565167" w:rsidRPr="008F0252">
              <w:rPr>
                <w:rFonts w:ascii="Times New Roman" w:hAnsi="Times New Roman" w:cs="Times New Roman"/>
                <w:sz w:val="24"/>
                <w:szCs w:val="24"/>
              </w:rPr>
              <w:t xml:space="preserve"> </w:t>
            </w:r>
            <w:r w:rsidRPr="008F0252">
              <w:rPr>
                <w:rFonts w:ascii="Times New Roman" w:hAnsi="Times New Roman" w:cs="Times New Roman"/>
                <w:sz w:val="24"/>
                <w:szCs w:val="24"/>
              </w:rPr>
              <w:t>izvešanu caur kontroles caurlaides punktu un transporta kontroles caurlaides punktu</w:t>
            </w:r>
          </w:p>
        </w:tc>
        <w:tc>
          <w:tcPr>
            <w:tcW w:w="1417" w:type="dxa"/>
            <w:vMerge/>
            <w:vAlign w:val="center"/>
          </w:tcPr>
          <w:p w14:paraId="67A07727" w14:textId="77777777" w:rsidR="00776578" w:rsidRPr="008F0252" w:rsidRDefault="00776578"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2E" w14:textId="77777777" w:rsidTr="008462B9">
        <w:tc>
          <w:tcPr>
            <w:tcW w:w="995" w:type="dxa"/>
            <w:vMerge/>
            <w:vAlign w:val="center"/>
          </w:tcPr>
          <w:p w14:paraId="67A07729"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72A"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2B"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2C" w14:textId="77777777" w:rsidR="00093243" w:rsidRPr="008F0252" w:rsidRDefault="0009324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personu un transportlīdzekļu pārbaudi kontroles caurlaides punktā</w:t>
            </w:r>
          </w:p>
        </w:tc>
        <w:tc>
          <w:tcPr>
            <w:tcW w:w="1417" w:type="dxa"/>
            <w:vMerge/>
            <w:vAlign w:val="center"/>
          </w:tcPr>
          <w:p w14:paraId="67A0772D"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34" w14:textId="77777777" w:rsidTr="008462B9">
        <w:tc>
          <w:tcPr>
            <w:tcW w:w="995" w:type="dxa"/>
            <w:vMerge/>
            <w:vAlign w:val="center"/>
          </w:tcPr>
          <w:p w14:paraId="67A0772F"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bookmarkStart w:id="11" w:name="_Hlk23950092"/>
          </w:p>
        </w:tc>
        <w:tc>
          <w:tcPr>
            <w:tcW w:w="1986" w:type="dxa"/>
            <w:vMerge/>
            <w:vAlign w:val="center"/>
          </w:tcPr>
          <w:p w14:paraId="67A07730"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31"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32" w14:textId="3B572968" w:rsidR="00093243" w:rsidRPr="008F0252" w:rsidRDefault="0009324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Pārzina paņēmienus, kurus ieslodzītie izmanto bēgšanai vai personas </w:t>
            </w:r>
            <w:r w:rsidR="00B740A6" w:rsidRPr="008F0252">
              <w:rPr>
                <w:rFonts w:ascii="Times New Roman" w:hAnsi="Times New Roman" w:cs="Times New Roman"/>
                <w:sz w:val="24"/>
                <w:szCs w:val="24"/>
              </w:rPr>
              <w:t xml:space="preserve">izmanto </w:t>
            </w:r>
            <w:r w:rsidRPr="008F0252">
              <w:rPr>
                <w:rFonts w:ascii="Times New Roman" w:hAnsi="Times New Roman" w:cs="Times New Roman"/>
                <w:sz w:val="24"/>
                <w:szCs w:val="24"/>
              </w:rPr>
              <w:t>aizliegto priekšmetu ienešanai caur kontroles caurlaides punktu un transporta kontroles caurlaides punktu</w:t>
            </w:r>
          </w:p>
        </w:tc>
        <w:tc>
          <w:tcPr>
            <w:tcW w:w="1417" w:type="dxa"/>
            <w:vMerge/>
            <w:vAlign w:val="center"/>
          </w:tcPr>
          <w:p w14:paraId="67A07733"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r>
      <w:bookmarkEnd w:id="11"/>
      <w:tr w:rsidR="008F0252" w:rsidRPr="008F0252" w14:paraId="67A0773A" w14:textId="77777777" w:rsidTr="008462B9">
        <w:tc>
          <w:tcPr>
            <w:tcW w:w="995" w:type="dxa"/>
            <w:vMerge/>
            <w:vAlign w:val="center"/>
          </w:tcPr>
          <w:p w14:paraId="67A07735"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736"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37"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38" w14:textId="77777777" w:rsidR="00093243" w:rsidRPr="008F0252" w:rsidRDefault="0009324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Pildot amata pienākumus, izmanto postenī esošos tehniskos līdzekļus</w:t>
            </w:r>
          </w:p>
        </w:tc>
        <w:tc>
          <w:tcPr>
            <w:tcW w:w="1417" w:type="dxa"/>
            <w:vMerge/>
            <w:vAlign w:val="center"/>
          </w:tcPr>
          <w:p w14:paraId="67A07739"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40" w14:textId="77777777" w:rsidTr="008462B9">
        <w:tc>
          <w:tcPr>
            <w:tcW w:w="995" w:type="dxa"/>
            <w:vMerge/>
            <w:vAlign w:val="center"/>
          </w:tcPr>
          <w:p w14:paraId="67A0773B"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73C"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3D"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3E" w14:textId="44129CFB" w:rsidR="00093243" w:rsidRPr="008F0252" w:rsidRDefault="0009324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Pieņem īslaicīgā glabāšan</w:t>
            </w:r>
            <w:r w:rsidR="00B740A6" w:rsidRPr="008F0252">
              <w:rPr>
                <w:rFonts w:ascii="Times New Roman" w:hAnsi="Times New Roman" w:cs="Times New Roman"/>
                <w:sz w:val="24"/>
                <w:szCs w:val="24"/>
              </w:rPr>
              <w:t>ā</w:t>
            </w:r>
            <w:r w:rsidRPr="008F0252">
              <w:rPr>
                <w:rFonts w:ascii="Times New Roman" w:hAnsi="Times New Roman" w:cs="Times New Roman"/>
                <w:sz w:val="24"/>
                <w:szCs w:val="24"/>
              </w:rPr>
              <w:t xml:space="preserve"> apmeklētāju vai amatpersonu un darbinieku personīg</w:t>
            </w:r>
            <w:r w:rsidR="00B740A6" w:rsidRPr="008F0252">
              <w:rPr>
                <w:rFonts w:ascii="Times New Roman" w:hAnsi="Times New Roman" w:cs="Times New Roman"/>
                <w:sz w:val="24"/>
                <w:szCs w:val="24"/>
              </w:rPr>
              <w:t>ā</w:t>
            </w:r>
            <w:r w:rsidRPr="008F0252">
              <w:rPr>
                <w:rFonts w:ascii="Times New Roman" w:hAnsi="Times New Roman" w:cs="Times New Roman"/>
                <w:sz w:val="24"/>
                <w:szCs w:val="24"/>
              </w:rPr>
              <w:t>s mantas</w:t>
            </w:r>
          </w:p>
        </w:tc>
        <w:tc>
          <w:tcPr>
            <w:tcW w:w="1417" w:type="dxa"/>
            <w:vMerge/>
            <w:vAlign w:val="center"/>
          </w:tcPr>
          <w:p w14:paraId="67A0773F"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46" w14:textId="77777777" w:rsidTr="008462B9">
        <w:tc>
          <w:tcPr>
            <w:tcW w:w="995" w:type="dxa"/>
            <w:vMerge/>
            <w:vAlign w:val="center"/>
          </w:tcPr>
          <w:p w14:paraId="67A07741"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742"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43"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44" w14:textId="103DBA4A" w:rsidR="00093243" w:rsidRPr="008F0252" w:rsidRDefault="00093243"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Aiztur personas, kuras </w:t>
            </w:r>
            <w:r w:rsidR="00E76E09" w:rsidRPr="008F0252">
              <w:rPr>
                <w:rFonts w:ascii="Times New Roman" w:hAnsi="Times New Roman" w:cs="Times New Roman"/>
                <w:sz w:val="24"/>
                <w:szCs w:val="24"/>
              </w:rPr>
              <w:t>mēģina ieiet ieslodzījuma vietā</w:t>
            </w:r>
            <w:proofErr w:type="gramStart"/>
            <w:r w:rsidR="00E76E09" w:rsidRPr="008F0252">
              <w:rPr>
                <w:rFonts w:ascii="Times New Roman" w:hAnsi="Times New Roman" w:cs="Times New Roman"/>
                <w:sz w:val="24"/>
                <w:szCs w:val="24"/>
              </w:rPr>
              <w:t xml:space="preserve"> vai iziet no tās bez atbilstošiem dokumentiem vai ar nepareizi noformētiem dokumentiem</w:t>
            </w:r>
            <w:proofErr w:type="gramEnd"/>
            <w:r w:rsidRPr="008F0252">
              <w:rPr>
                <w:rFonts w:ascii="Times New Roman" w:hAnsi="Times New Roman" w:cs="Times New Roman"/>
                <w:sz w:val="24"/>
                <w:szCs w:val="24"/>
              </w:rPr>
              <w:t>, kā arī personas, kuras mēģina ienest ieslodzījuma vietā aizliegtus priekšmetus</w:t>
            </w:r>
          </w:p>
        </w:tc>
        <w:tc>
          <w:tcPr>
            <w:tcW w:w="1417" w:type="dxa"/>
            <w:vMerge/>
            <w:vAlign w:val="center"/>
          </w:tcPr>
          <w:p w14:paraId="67A07745" w14:textId="77777777" w:rsidR="00093243" w:rsidRPr="008F0252" w:rsidRDefault="00093243"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4C" w14:textId="77777777" w:rsidTr="008462B9">
        <w:tc>
          <w:tcPr>
            <w:tcW w:w="995" w:type="dxa"/>
            <w:vMerge/>
            <w:vAlign w:val="center"/>
          </w:tcPr>
          <w:p w14:paraId="67A07747" w14:textId="77777777" w:rsidR="00776578" w:rsidRPr="008F0252" w:rsidRDefault="00776578" w:rsidP="00F869CE">
            <w:pPr>
              <w:pStyle w:val="ListParagraph"/>
              <w:ind w:left="0"/>
              <w:jc w:val="center"/>
              <w:rPr>
                <w:rFonts w:ascii="Times New Roman" w:eastAsia="Times New Roman" w:hAnsi="Times New Roman" w:cs="Times New Roman"/>
                <w:sz w:val="24"/>
                <w:szCs w:val="24"/>
                <w:lang w:eastAsia="lv-LV"/>
              </w:rPr>
            </w:pPr>
          </w:p>
        </w:tc>
        <w:tc>
          <w:tcPr>
            <w:tcW w:w="1986" w:type="dxa"/>
            <w:vMerge/>
            <w:vAlign w:val="center"/>
          </w:tcPr>
          <w:p w14:paraId="67A07748" w14:textId="77777777" w:rsidR="00776578" w:rsidRPr="008F0252" w:rsidRDefault="00776578"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49" w14:textId="77777777" w:rsidR="00776578" w:rsidRPr="008F0252" w:rsidRDefault="00776578"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4A" w14:textId="4E406971" w:rsidR="00776578" w:rsidRPr="008F0252" w:rsidRDefault="00776578"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r w:rsidR="00CA5E08" w:rsidRPr="008F0252">
              <w:rPr>
                <w:rFonts w:ascii="Times New Roman" w:hAnsi="Times New Roman" w:cs="Times New Roman"/>
                <w:sz w:val="24"/>
                <w:szCs w:val="24"/>
              </w:rPr>
              <w:t xml:space="preserve">apsardzi </w:t>
            </w:r>
            <w:r w:rsidR="00D74DEF" w:rsidRPr="008F0252">
              <w:rPr>
                <w:rFonts w:ascii="Times New Roman" w:hAnsi="Times New Roman" w:cs="Times New Roman"/>
                <w:sz w:val="24"/>
                <w:szCs w:val="24"/>
              </w:rPr>
              <w:t xml:space="preserve">ieslodzīto </w:t>
            </w:r>
            <w:r w:rsidRPr="008F0252">
              <w:rPr>
                <w:rFonts w:ascii="Times New Roman" w:hAnsi="Times New Roman" w:cs="Times New Roman"/>
                <w:sz w:val="24"/>
                <w:szCs w:val="24"/>
              </w:rPr>
              <w:t>pārvešan</w:t>
            </w:r>
            <w:r w:rsidR="00CA5E08" w:rsidRPr="008F0252">
              <w:rPr>
                <w:rFonts w:ascii="Times New Roman" w:hAnsi="Times New Roman" w:cs="Times New Roman"/>
                <w:sz w:val="24"/>
                <w:szCs w:val="24"/>
              </w:rPr>
              <w:t>as</w:t>
            </w:r>
            <w:r w:rsidRPr="008F0252">
              <w:rPr>
                <w:rFonts w:ascii="Times New Roman" w:hAnsi="Times New Roman" w:cs="Times New Roman"/>
                <w:sz w:val="24"/>
                <w:szCs w:val="24"/>
              </w:rPr>
              <w:t xml:space="preserve"> </w:t>
            </w:r>
            <w:r w:rsidR="00CA5E08" w:rsidRPr="008F0252">
              <w:rPr>
                <w:rFonts w:ascii="Times New Roman" w:hAnsi="Times New Roman" w:cs="Times New Roman"/>
                <w:sz w:val="24"/>
                <w:szCs w:val="24"/>
              </w:rPr>
              <w:t>laikā uz</w:t>
            </w:r>
            <w:r w:rsidRPr="008F0252">
              <w:rPr>
                <w:rFonts w:ascii="Times New Roman" w:hAnsi="Times New Roman" w:cs="Times New Roman"/>
                <w:sz w:val="24"/>
                <w:szCs w:val="24"/>
              </w:rPr>
              <w:t xml:space="preserve"> ārstniecības iestād</w:t>
            </w:r>
            <w:r w:rsidR="00CA5E08" w:rsidRPr="008F0252">
              <w:rPr>
                <w:rFonts w:ascii="Times New Roman" w:hAnsi="Times New Roman" w:cs="Times New Roman"/>
                <w:sz w:val="24"/>
                <w:szCs w:val="24"/>
              </w:rPr>
              <w:t>i</w:t>
            </w:r>
            <w:r w:rsidRPr="008F0252">
              <w:rPr>
                <w:rFonts w:ascii="Times New Roman" w:hAnsi="Times New Roman" w:cs="Times New Roman"/>
                <w:sz w:val="24"/>
                <w:szCs w:val="24"/>
              </w:rPr>
              <w:t xml:space="preserve"> ārpus ieslodzījuma vietas </w:t>
            </w:r>
            <w:r w:rsidR="000F5A32" w:rsidRPr="008F0252">
              <w:rPr>
                <w:rFonts w:ascii="Times New Roman" w:hAnsi="Times New Roman" w:cs="Times New Roman"/>
                <w:sz w:val="24"/>
                <w:szCs w:val="24"/>
              </w:rPr>
              <w:t xml:space="preserve">un </w:t>
            </w:r>
            <w:r w:rsidRPr="008F0252">
              <w:rPr>
                <w:rFonts w:ascii="Times New Roman" w:hAnsi="Times New Roman" w:cs="Times New Roman"/>
                <w:sz w:val="24"/>
                <w:szCs w:val="24"/>
              </w:rPr>
              <w:t>ārstniecības pakalpojumu saņemšanas laikā</w:t>
            </w:r>
          </w:p>
        </w:tc>
        <w:tc>
          <w:tcPr>
            <w:tcW w:w="1417" w:type="dxa"/>
            <w:vMerge/>
            <w:vAlign w:val="center"/>
          </w:tcPr>
          <w:p w14:paraId="67A0774B" w14:textId="77777777" w:rsidR="00776578" w:rsidRPr="008F0252" w:rsidRDefault="00776578"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4E" w14:textId="77777777" w:rsidTr="00DB5612">
        <w:tc>
          <w:tcPr>
            <w:tcW w:w="10353" w:type="dxa"/>
            <w:gridSpan w:val="5"/>
            <w:tcBorders>
              <w:left w:val="nil"/>
              <w:right w:val="nil"/>
            </w:tcBorders>
            <w:vAlign w:val="center"/>
          </w:tcPr>
          <w:p w14:paraId="67A0774D" w14:textId="77777777" w:rsidR="00093243" w:rsidRPr="008F0252" w:rsidRDefault="00093243" w:rsidP="00EE01B4">
            <w:pPr>
              <w:pStyle w:val="ListParagraph"/>
              <w:ind w:left="0"/>
              <w:jc w:val="center"/>
              <w:rPr>
                <w:rFonts w:ascii="Times New Roman" w:eastAsia="Times New Roman" w:hAnsi="Times New Roman" w:cs="Times New Roman"/>
                <w:sz w:val="24"/>
                <w:szCs w:val="24"/>
                <w:lang w:eastAsia="lv-LV"/>
              </w:rPr>
            </w:pPr>
          </w:p>
        </w:tc>
      </w:tr>
      <w:tr w:rsidR="008F0252" w:rsidRPr="008F0252" w14:paraId="67A07754" w14:textId="77777777" w:rsidTr="008462B9">
        <w:tc>
          <w:tcPr>
            <w:tcW w:w="995" w:type="dxa"/>
            <w:vMerge w:val="restart"/>
            <w:vAlign w:val="center"/>
          </w:tcPr>
          <w:p w14:paraId="67A0774F" w14:textId="77777777" w:rsidR="00E2020B" w:rsidRPr="008F0252" w:rsidRDefault="00E2020B"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I</w:t>
            </w:r>
          </w:p>
        </w:tc>
        <w:tc>
          <w:tcPr>
            <w:tcW w:w="1986" w:type="dxa"/>
            <w:vMerge w:val="restart"/>
            <w:vAlign w:val="center"/>
          </w:tcPr>
          <w:p w14:paraId="67A07750" w14:textId="77777777" w:rsidR="00E2020B" w:rsidRPr="008F0252" w:rsidRDefault="00E2020B"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ieslodzījuma vietas apsardzi</w:t>
            </w:r>
          </w:p>
        </w:tc>
        <w:tc>
          <w:tcPr>
            <w:tcW w:w="1559" w:type="dxa"/>
            <w:vMerge w:val="restart"/>
            <w:vAlign w:val="center"/>
          </w:tcPr>
          <w:p w14:paraId="67A07751" w14:textId="77777777" w:rsidR="00E2020B" w:rsidRPr="008F0252" w:rsidRDefault="00E2020B"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Apsargs</w:t>
            </w:r>
          </w:p>
        </w:tc>
        <w:tc>
          <w:tcPr>
            <w:tcW w:w="4396" w:type="dxa"/>
          </w:tcPr>
          <w:p w14:paraId="67A07752" w14:textId="5E23078F" w:rsidR="00E2020B" w:rsidRPr="008F0252" w:rsidRDefault="00E2020B" w:rsidP="00EE01B4">
            <w:pPr>
              <w:pStyle w:val="ListParagraph"/>
              <w:ind w:left="0" w:hanging="16"/>
              <w:rPr>
                <w:rFonts w:ascii="Times New Roman" w:hAnsi="Times New Roman" w:cs="Times New Roman"/>
                <w:sz w:val="24"/>
                <w:szCs w:val="24"/>
              </w:rPr>
            </w:pPr>
            <w:r w:rsidRPr="008F0252">
              <w:rPr>
                <w:rFonts w:ascii="Times New Roman" w:hAnsi="Times New Roman" w:cs="Times New Roman"/>
                <w:sz w:val="24"/>
                <w:szCs w:val="24"/>
              </w:rPr>
              <w:t xml:space="preserve">Nodrošina </w:t>
            </w:r>
            <w:r w:rsidR="008B2EA5" w:rsidRPr="008F0252">
              <w:rPr>
                <w:rFonts w:ascii="Times New Roman" w:hAnsi="Times New Roman" w:cs="Times New Roman"/>
                <w:sz w:val="24"/>
                <w:szCs w:val="24"/>
              </w:rPr>
              <w:t xml:space="preserve">ieslodzīto </w:t>
            </w:r>
            <w:r w:rsidRPr="008F0252">
              <w:rPr>
                <w:rFonts w:ascii="Times New Roman" w:hAnsi="Times New Roman" w:cs="Times New Roman"/>
                <w:sz w:val="24"/>
                <w:szCs w:val="24"/>
              </w:rPr>
              <w:t>nepārtrauktu diennakts apsardzi, novērojot ieslodzījuma vietas aizliegto teritoriju no posteņa vai patrulējot ārējā aizliegt</w:t>
            </w:r>
            <w:r w:rsidR="00BD29EE" w:rsidRPr="008F0252">
              <w:rPr>
                <w:rFonts w:ascii="Times New Roman" w:hAnsi="Times New Roman" w:cs="Times New Roman"/>
                <w:sz w:val="24"/>
                <w:szCs w:val="24"/>
              </w:rPr>
              <w:t>aj</w:t>
            </w:r>
            <w:r w:rsidRPr="008F0252">
              <w:rPr>
                <w:rFonts w:ascii="Times New Roman" w:hAnsi="Times New Roman" w:cs="Times New Roman"/>
                <w:sz w:val="24"/>
                <w:szCs w:val="24"/>
              </w:rPr>
              <w:t>ā teritorijā</w:t>
            </w:r>
          </w:p>
        </w:tc>
        <w:tc>
          <w:tcPr>
            <w:tcW w:w="1417" w:type="dxa"/>
            <w:vMerge w:val="restart"/>
            <w:vAlign w:val="center"/>
          </w:tcPr>
          <w:p w14:paraId="67A07753" w14:textId="77777777" w:rsidR="00E2020B" w:rsidRPr="008F0252" w:rsidRDefault="00E2020B" w:rsidP="00F869CE">
            <w:pPr>
              <w:pStyle w:val="ListParagraph"/>
              <w:ind w:left="0"/>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Seržants</w:t>
            </w:r>
          </w:p>
        </w:tc>
      </w:tr>
      <w:tr w:rsidR="008F0252" w:rsidRPr="008F0252" w14:paraId="67A0775A" w14:textId="77777777" w:rsidTr="008462B9">
        <w:tc>
          <w:tcPr>
            <w:tcW w:w="995" w:type="dxa"/>
            <w:vMerge/>
            <w:vAlign w:val="center"/>
          </w:tcPr>
          <w:p w14:paraId="67A07755" w14:textId="77777777" w:rsidR="00E2020B" w:rsidRPr="008F0252" w:rsidRDefault="00E2020B" w:rsidP="00F869CE">
            <w:pPr>
              <w:pStyle w:val="ListParagraph"/>
              <w:ind w:left="0"/>
              <w:jc w:val="center"/>
              <w:rPr>
                <w:rFonts w:ascii="Times New Roman" w:hAnsi="Times New Roman" w:cs="Times New Roman"/>
                <w:sz w:val="24"/>
                <w:szCs w:val="24"/>
              </w:rPr>
            </w:pPr>
          </w:p>
        </w:tc>
        <w:tc>
          <w:tcPr>
            <w:tcW w:w="1986" w:type="dxa"/>
            <w:vMerge/>
            <w:vAlign w:val="center"/>
          </w:tcPr>
          <w:p w14:paraId="67A07756" w14:textId="77777777" w:rsidR="00E2020B" w:rsidRPr="008F0252" w:rsidRDefault="00E2020B"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57" w14:textId="77777777" w:rsidR="00E2020B" w:rsidRPr="008F0252" w:rsidRDefault="00E2020B"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58" w14:textId="77777777" w:rsidR="00E2020B" w:rsidRPr="008F0252" w:rsidRDefault="00E2020B" w:rsidP="00EE01B4">
            <w:pPr>
              <w:pStyle w:val="ListParagraph"/>
              <w:ind w:left="0" w:hanging="16"/>
              <w:rPr>
                <w:rFonts w:ascii="Times New Roman" w:hAnsi="Times New Roman" w:cs="Times New Roman"/>
                <w:sz w:val="24"/>
                <w:szCs w:val="24"/>
              </w:rPr>
            </w:pPr>
            <w:r w:rsidRPr="008F0252">
              <w:rPr>
                <w:rFonts w:ascii="Times New Roman" w:hAnsi="Times New Roman" w:cs="Times New Roman"/>
                <w:sz w:val="24"/>
                <w:szCs w:val="24"/>
              </w:rPr>
              <w:t>Nepieļauj nepiederošu personu iekļūšanu ieslodzījuma vietā vai izkļūšanu no tās</w:t>
            </w:r>
          </w:p>
        </w:tc>
        <w:tc>
          <w:tcPr>
            <w:tcW w:w="1417" w:type="dxa"/>
            <w:vMerge/>
            <w:vAlign w:val="center"/>
          </w:tcPr>
          <w:p w14:paraId="67A07759" w14:textId="77777777" w:rsidR="00E2020B" w:rsidRPr="008F0252" w:rsidRDefault="00E2020B"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60" w14:textId="77777777" w:rsidTr="008462B9">
        <w:tc>
          <w:tcPr>
            <w:tcW w:w="995" w:type="dxa"/>
            <w:vMerge/>
            <w:vAlign w:val="center"/>
          </w:tcPr>
          <w:p w14:paraId="67A0775B" w14:textId="77777777" w:rsidR="00E2020B" w:rsidRPr="008F0252" w:rsidRDefault="00E2020B" w:rsidP="00F869CE">
            <w:pPr>
              <w:pStyle w:val="ListParagraph"/>
              <w:ind w:left="0"/>
              <w:jc w:val="center"/>
              <w:rPr>
                <w:rFonts w:ascii="Times New Roman" w:hAnsi="Times New Roman" w:cs="Times New Roman"/>
                <w:sz w:val="24"/>
                <w:szCs w:val="24"/>
              </w:rPr>
            </w:pPr>
          </w:p>
        </w:tc>
        <w:tc>
          <w:tcPr>
            <w:tcW w:w="1986" w:type="dxa"/>
            <w:vMerge/>
            <w:vAlign w:val="center"/>
          </w:tcPr>
          <w:p w14:paraId="67A0775C" w14:textId="77777777" w:rsidR="00E2020B" w:rsidRPr="008F0252" w:rsidRDefault="00E2020B"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5D" w14:textId="77777777" w:rsidR="00E2020B" w:rsidRPr="008F0252" w:rsidRDefault="00E2020B"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5E" w14:textId="77777777" w:rsidR="00E2020B" w:rsidRPr="008F0252" w:rsidRDefault="00E2020B" w:rsidP="00EE01B4">
            <w:pPr>
              <w:pStyle w:val="ListParagraph"/>
              <w:ind w:left="0" w:hanging="16"/>
              <w:rPr>
                <w:rFonts w:ascii="Times New Roman" w:hAnsi="Times New Roman" w:cs="Times New Roman"/>
                <w:sz w:val="24"/>
                <w:szCs w:val="24"/>
              </w:rPr>
            </w:pPr>
            <w:r w:rsidRPr="008F0252">
              <w:rPr>
                <w:rFonts w:ascii="Times New Roman" w:hAnsi="Times New Roman" w:cs="Times New Roman"/>
                <w:sz w:val="24"/>
                <w:szCs w:val="24"/>
              </w:rPr>
              <w:t>Pildot amata pienākumus, izmanto postenī esošos tehniskos apsardzes līdzekļus</w:t>
            </w:r>
          </w:p>
        </w:tc>
        <w:tc>
          <w:tcPr>
            <w:tcW w:w="1417" w:type="dxa"/>
            <w:vMerge/>
            <w:vAlign w:val="center"/>
          </w:tcPr>
          <w:p w14:paraId="67A0775F" w14:textId="77777777" w:rsidR="00E2020B" w:rsidRPr="008F0252" w:rsidRDefault="00E2020B"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66" w14:textId="77777777" w:rsidTr="008462B9">
        <w:tc>
          <w:tcPr>
            <w:tcW w:w="995" w:type="dxa"/>
            <w:vMerge/>
            <w:vAlign w:val="center"/>
          </w:tcPr>
          <w:p w14:paraId="67A07761" w14:textId="77777777" w:rsidR="00E2020B" w:rsidRPr="008F0252" w:rsidRDefault="00E2020B" w:rsidP="00F869CE">
            <w:pPr>
              <w:pStyle w:val="ListParagraph"/>
              <w:ind w:left="0"/>
              <w:jc w:val="center"/>
              <w:rPr>
                <w:rFonts w:ascii="Times New Roman" w:hAnsi="Times New Roman" w:cs="Times New Roman"/>
                <w:sz w:val="24"/>
                <w:szCs w:val="24"/>
              </w:rPr>
            </w:pPr>
          </w:p>
        </w:tc>
        <w:tc>
          <w:tcPr>
            <w:tcW w:w="1986" w:type="dxa"/>
            <w:vMerge/>
            <w:vAlign w:val="center"/>
          </w:tcPr>
          <w:p w14:paraId="67A07762" w14:textId="77777777" w:rsidR="00E2020B" w:rsidRPr="008F0252" w:rsidRDefault="00E2020B"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63" w14:textId="77777777" w:rsidR="00E2020B" w:rsidRPr="008F0252" w:rsidRDefault="00E2020B"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64" w14:textId="24107D0E" w:rsidR="00E2020B" w:rsidRPr="008F0252" w:rsidRDefault="00E2020B" w:rsidP="00EE01B4">
            <w:pPr>
              <w:pStyle w:val="ListParagraph"/>
              <w:ind w:left="0" w:hanging="16"/>
              <w:rPr>
                <w:rFonts w:ascii="Times New Roman" w:hAnsi="Times New Roman" w:cs="Times New Roman"/>
                <w:sz w:val="24"/>
                <w:szCs w:val="24"/>
              </w:rPr>
            </w:pPr>
            <w:r w:rsidRPr="008F0252">
              <w:rPr>
                <w:rFonts w:ascii="Times New Roman" w:hAnsi="Times New Roman" w:cs="Times New Roman"/>
                <w:sz w:val="24"/>
                <w:szCs w:val="24"/>
              </w:rPr>
              <w:t>Ieslodzījuma vietas apsardzes plānā noteikt</w:t>
            </w:r>
            <w:r w:rsidR="008B2EA5" w:rsidRPr="008F0252">
              <w:rPr>
                <w:rFonts w:ascii="Times New Roman" w:hAnsi="Times New Roman" w:cs="Times New Roman"/>
                <w:sz w:val="24"/>
                <w:szCs w:val="24"/>
              </w:rPr>
              <w:t>aj</w:t>
            </w:r>
            <w:r w:rsidRPr="008F0252">
              <w:rPr>
                <w:rFonts w:ascii="Times New Roman" w:hAnsi="Times New Roman" w:cs="Times New Roman"/>
                <w:sz w:val="24"/>
                <w:szCs w:val="24"/>
              </w:rPr>
              <w:t>ā laikā ziņo inspektoram vai jaunākajam inspektoram par situāciju postenī, bet ārkārt</w:t>
            </w:r>
            <w:r w:rsidR="00C61D39" w:rsidRPr="008F0252">
              <w:rPr>
                <w:rFonts w:ascii="Times New Roman" w:hAnsi="Times New Roman" w:cs="Times New Roman"/>
                <w:sz w:val="24"/>
                <w:szCs w:val="24"/>
              </w:rPr>
              <w:t>as</w:t>
            </w:r>
            <w:r w:rsidRPr="008F0252">
              <w:rPr>
                <w:rFonts w:ascii="Times New Roman" w:hAnsi="Times New Roman" w:cs="Times New Roman"/>
                <w:sz w:val="24"/>
                <w:szCs w:val="24"/>
              </w:rPr>
              <w:t xml:space="preserve"> gadījumā</w:t>
            </w:r>
            <w:r w:rsidR="00565167" w:rsidRPr="008F0252">
              <w:rPr>
                <w:rFonts w:ascii="Times New Roman" w:hAnsi="Times New Roman" w:cs="Times New Roman"/>
                <w:sz w:val="24"/>
                <w:szCs w:val="24"/>
              </w:rPr>
              <w:t xml:space="preserve"> – </w:t>
            </w:r>
            <w:r w:rsidRPr="008F0252">
              <w:rPr>
                <w:rFonts w:ascii="Times New Roman" w:hAnsi="Times New Roman" w:cs="Times New Roman"/>
                <w:sz w:val="24"/>
                <w:szCs w:val="24"/>
              </w:rPr>
              <w:t>nekavējoties, kā arī rīkojas saskaņā ar normatīvajos aktos noteikto kārtību</w:t>
            </w:r>
          </w:p>
        </w:tc>
        <w:tc>
          <w:tcPr>
            <w:tcW w:w="1417" w:type="dxa"/>
            <w:vMerge/>
            <w:vAlign w:val="center"/>
          </w:tcPr>
          <w:p w14:paraId="67A07765" w14:textId="77777777" w:rsidR="00E2020B" w:rsidRPr="008F0252" w:rsidRDefault="00E2020B" w:rsidP="00F869CE">
            <w:pPr>
              <w:pStyle w:val="ListParagraph"/>
              <w:ind w:left="0"/>
              <w:jc w:val="center"/>
              <w:rPr>
                <w:rFonts w:ascii="Times New Roman" w:eastAsia="Times New Roman" w:hAnsi="Times New Roman" w:cs="Times New Roman"/>
                <w:sz w:val="24"/>
                <w:szCs w:val="24"/>
                <w:lang w:eastAsia="lv-LV"/>
              </w:rPr>
            </w:pPr>
          </w:p>
        </w:tc>
      </w:tr>
      <w:tr w:rsidR="008F0252" w:rsidRPr="008F0252" w14:paraId="67A0776C" w14:textId="77777777" w:rsidTr="008462B9">
        <w:tc>
          <w:tcPr>
            <w:tcW w:w="995" w:type="dxa"/>
            <w:vMerge/>
            <w:vAlign w:val="center"/>
          </w:tcPr>
          <w:p w14:paraId="67A07767" w14:textId="77777777" w:rsidR="00E2020B" w:rsidRPr="008F0252" w:rsidRDefault="00E2020B" w:rsidP="00F869CE">
            <w:pPr>
              <w:pStyle w:val="ListParagraph"/>
              <w:ind w:left="0"/>
              <w:jc w:val="center"/>
              <w:rPr>
                <w:rFonts w:ascii="Times New Roman" w:hAnsi="Times New Roman" w:cs="Times New Roman"/>
                <w:sz w:val="24"/>
                <w:szCs w:val="24"/>
              </w:rPr>
            </w:pPr>
          </w:p>
        </w:tc>
        <w:tc>
          <w:tcPr>
            <w:tcW w:w="1986" w:type="dxa"/>
            <w:vMerge/>
            <w:vAlign w:val="center"/>
          </w:tcPr>
          <w:p w14:paraId="67A07768" w14:textId="77777777" w:rsidR="00E2020B" w:rsidRPr="008F0252" w:rsidRDefault="00E2020B" w:rsidP="00F869CE">
            <w:pPr>
              <w:pStyle w:val="ListParagraph"/>
              <w:ind w:left="0"/>
              <w:jc w:val="center"/>
              <w:rPr>
                <w:rFonts w:ascii="Times New Roman" w:eastAsia="Times New Roman" w:hAnsi="Times New Roman" w:cs="Times New Roman"/>
                <w:sz w:val="24"/>
                <w:szCs w:val="24"/>
                <w:lang w:eastAsia="lv-LV"/>
              </w:rPr>
            </w:pPr>
          </w:p>
        </w:tc>
        <w:tc>
          <w:tcPr>
            <w:tcW w:w="1559" w:type="dxa"/>
            <w:vMerge/>
            <w:vAlign w:val="center"/>
          </w:tcPr>
          <w:p w14:paraId="67A07769" w14:textId="77777777" w:rsidR="00E2020B" w:rsidRPr="008F0252" w:rsidRDefault="00E2020B" w:rsidP="00F869CE">
            <w:pPr>
              <w:pStyle w:val="ListParagraph"/>
              <w:ind w:left="0"/>
              <w:jc w:val="center"/>
              <w:rPr>
                <w:rFonts w:ascii="Times New Roman" w:eastAsia="Times New Roman" w:hAnsi="Times New Roman" w:cs="Times New Roman"/>
                <w:sz w:val="24"/>
                <w:szCs w:val="24"/>
                <w:lang w:eastAsia="lv-LV"/>
              </w:rPr>
            </w:pPr>
          </w:p>
        </w:tc>
        <w:tc>
          <w:tcPr>
            <w:tcW w:w="4396" w:type="dxa"/>
          </w:tcPr>
          <w:p w14:paraId="67A0776A" w14:textId="2C761C2A" w:rsidR="00E2020B" w:rsidRPr="008F0252" w:rsidRDefault="00E2020B" w:rsidP="00EE01B4">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r w:rsidR="00D74DEF" w:rsidRPr="008F0252">
              <w:rPr>
                <w:rFonts w:ascii="Times New Roman" w:hAnsi="Times New Roman" w:cs="Times New Roman"/>
                <w:sz w:val="24"/>
                <w:szCs w:val="24"/>
              </w:rPr>
              <w:t xml:space="preserve">apsardzi ieslodzīto pārvešanas laikā uz ārstniecības iestādi ārpus ieslodzījuma vietas </w:t>
            </w:r>
            <w:r w:rsidR="000F5A32" w:rsidRPr="008F0252">
              <w:rPr>
                <w:rFonts w:ascii="Times New Roman" w:hAnsi="Times New Roman" w:cs="Times New Roman"/>
                <w:sz w:val="24"/>
                <w:szCs w:val="24"/>
              </w:rPr>
              <w:t xml:space="preserve">un </w:t>
            </w:r>
            <w:r w:rsidRPr="008F0252">
              <w:rPr>
                <w:rFonts w:ascii="Times New Roman" w:hAnsi="Times New Roman" w:cs="Times New Roman"/>
                <w:sz w:val="24"/>
                <w:szCs w:val="24"/>
              </w:rPr>
              <w:t>ārstniecības pakalpojumu saņemšanas laikā</w:t>
            </w:r>
          </w:p>
        </w:tc>
        <w:tc>
          <w:tcPr>
            <w:tcW w:w="1417" w:type="dxa"/>
            <w:vMerge/>
            <w:vAlign w:val="center"/>
          </w:tcPr>
          <w:p w14:paraId="67A0776B" w14:textId="77777777" w:rsidR="00E2020B" w:rsidRPr="008F0252" w:rsidRDefault="00E2020B" w:rsidP="00F869CE">
            <w:pPr>
              <w:pStyle w:val="ListParagraph"/>
              <w:ind w:left="0"/>
              <w:jc w:val="center"/>
              <w:rPr>
                <w:rFonts w:ascii="Times New Roman" w:eastAsia="Times New Roman" w:hAnsi="Times New Roman" w:cs="Times New Roman"/>
                <w:sz w:val="24"/>
                <w:szCs w:val="24"/>
                <w:lang w:eastAsia="lv-LV"/>
              </w:rPr>
            </w:pPr>
          </w:p>
        </w:tc>
      </w:tr>
    </w:tbl>
    <w:p w14:paraId="67A0776E" w14:textId="260B584A" w:rsidR="00466D87" w:rsidRPr="008F0252" w:rsidRDefault="00466D87" w:rsidP="00F869CE">
      <w:pPr>
        <w:pStyle w:val="ListParagraph"/>
        <w:spacing w:after="0" w:line="240" w:lineRule="auto"/>
        <w:ind w:left="0" w:firstLine="720"/>
        <w:rPr>
          <w:rFonts w:ascii="Times New Roman" w:hAnsi="Times New Roman" w:cs="Times New Roman"/>
          <w:sz w:val="28"/>
          <w:szCs w:val="24"/>
        </w:rPr>
      </w:pPr>
    </w:p>
    <w:tbl>
      <w:tblPr>
        <w:tblStyle w:val="TableGrid"/>
        <w:tblW w:w="10353" w:type="dxa"/>
        <w:tblInd w:w="-1144" w:type="dxa"/>
        <w:tblLayout w:type="fixed"/>
        <w:tblLook w:val="04A0" w:firstRow="1" w:lastRow="0" w:firstColumn="1" w:lastColumn="0" w:noHBand="0" w:noVBand="1"/>
      </w:tblPr>
      <w:tblGrid>
        <w:gridCol w:w="994"/>
        <w:gridCol w:w="1986"/>
        <w:gridCol w:w="1560"/>
        <w:gridCol w:w="4396"/>
        <w:gridCol w:w="1417"/>
      </w:tblGrid>
      <w:tr w:rsidR="008F0252" w:rsidRPr="008F0252" w14:paraId="4822D622" w14:textId="77777777" w:rsidTr="00EF09B4">
        <w:tc>
          <w:tcPr>
            <w:tcW w:w="994" w:type="dxa"/>
            <w:vAlign w:val="center"/>
          </w:tcPr>
          <w:p w14:paraId="7D769162" w14:textId="3641E8CF" w:rsidR="00EF09B4" w:rsidRPr="008F0252" w:rsidRDefault="00EF09B4" w:rsidP="00952214">
            <w:pPr>
              <w:spacing w:before="120" w:after="120"/>
              <w:ind w:left="-57" w:right="-57"/>
              <w:jc w:val="center"/>
              <w:rPr>
                <w:rFonts w:ascii="Times New Roman" w:hAnsi="Times New Roman" w:cs="Times New Roman"/>
                <w:spacing w:val="-2"/>
                <w:sz w:val="24"/>
                <w:szCs w:val="24"/>
              </w:rPr>
            </w:pPr>
            <w:r w:rsidRPr="008F0252">
              <w:rPr>
                <w:rFonts w:ascii="Times New Roman" w:hAnsi="Times New Roman" w:cs="Times New Roman"/>
                <w:b/>
                <w:sz w:val="24"/>
                <w:szCs w:val="24"/>
              </w:rPr>
              <w:t>27. </w:t>
            </w:r>
            <w:r w:rsidRPr="008F0252">
              <w:rPr>
                <w:rFonts w:ascii="Times New Roman" w:hAnsi="Times New Roman" w:cs="Times New Roman"/>
                <w:b/>
                <w:sz w:val="24"/>
                <w:szCs w:val="24"/>
              </w:rPr>
              <w:br/>
              <w:t>saime</w:t>
            </w:r>
          </w:p>
        </w:tc>
        <w:tc>
          <w:tcPr>
            <w:tcW w:w="9359" w:type="dxa"/>
            <w:gridSpan w:val="4"/>
            <w:vAlign w:val="center"/>
          </w:tcPr>
          <w:p w14:paraId="48B44E0B" w14:textId="35CAE95C" w:rsidR="00EF09B4" w:rsidRPr="008F0252" w:rsidRDefault="00EF09B4" w:rsidP="00952214">
            <w:pPr>
              <w:spacing w:before="120" w:after="120"/>
              <w:jc w:val="center"/>
              <w:rPr>
                <w:rFonts w:ascii="Times New Roman" w:hAnsi="Times New Roman" w:cs="Times New Roman"/>
                <w:b/>
                <w:sz w:val="24"/>
                <w:szCs w:val="24"/>
              </w:rPr>
            </w:pPr>
            <w:r w:rsidRPr="008F0252">
              <w:rPr>
                <w:rFonts w:ascii="Times New Roman" w:hAnsi="Times New Roman" w:cs="Times New Roman"/>
                <w:b/>
                <w:sz w:val="24"/>
                <w:szCs w:val="24"/>
              </w:rPr>
              <w:t>Ieslodzīto uzraudzība</w:t>
            </w:r>
          </w:p>
        </w:tc>
      </w:tr>
      <w:tr w:rsidR="008F0252" w:rsidRPr="008F0252" w14:paraId="4A7DD9AA" w14:textId="77777777" w:rsidTr="00EF09B4">
        <w:tc>
          <w:tcPr>
            <w:tcW w:w="994" w:type="dxa"/>
            <w:vAlign w:val="center"/>
          </w:tcPr>
          <w:p w14:paraId="7B7DC3E5" w14:textId="77777777" w:rsidR="00EF09B4" w:rsidRPr="008F0252" w:rsidRDefault="00EF09B4" w:rsidP="00952214">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Saimes apraksts</w:t>
            </w:r>
          </w:p>
        </w:tc>
        <w:tc>
          <w:tcPr>
            <w:tcW w:w="9359" w:type="dxa"/>
            <w:gridSpan w:val="4"/>
            <w:vAlign w:val="center"/>
          </w:tcPr>
          <w:p w14:paraId="22D11776" w14:textId="4A2481A0" w:rsidR="00EF09B4" w:rsidRPr="008F0252" w:rsidRDefault="00EF09B4" w:rsidP="00952214">
            <w:pPr>
              <w:rPr>
                <w:rFonts w:ascii="Times New Roman" w:hAnsi="Times New Roman" w:cs="Times New Roman"/>
                <w:sz w:val="24"/>
                <w:szCs w:val="24"/>
              </w:rPr>
            </w:pPr>
            <w:r w:rsidRPr="008F0252">
              <w:rPr>
                <w:rFonts w:ascii="Times New Roman" w:hAnsi="Times New Roman" w:cs="Times New Roman"/>
                <w:sz w:val="24"/>
                <w:szCs w:val="24"/>
              </w:rPr>
              <w:t xml:space="preserve">Šajā saimē </w:t>
            </w:r>
            <w:r w:rsidR="00AC6C48" w:rsidRPr="008F0252">
              <w:rPr>
                <w:rFonts w:ascii="Times New Roman" w:hAnsi="Times New Roman" w:cs="Times New Roman"/>
                <w:sz w:val="24"/>
                <w:szCs w:val="24"/>
              </w:rPr>
              <w:t>ietilpst amati, kuru pildītāji</w:t>
            </w:r>
            <w:r w:rsidRPr="008F0252">
              <w:rPr>
                <w:rFonts w:ascii="Times New Roman" w:hAnsi="Times New Roman" w:cs="Times New Roman"/>
                <w:sz w:val="24"/>
                <w:szCs w:val="24"/>
              </w:rPr>
              <w:t xml:space="preserve"> veic ieslodzīto uzraudzību un nodrošina iekšējās kārtības noteikumu ievērošanu, kontrolē amatpersonu un darbinieku, ieslodzīto un citu personu pārvietošanos ieslodzījuma vietas teritorijā</w:t>
            </w:r>
          </w:p>
        </w:tc>
      </w:tr>
      <w:tr w:rsidR="008F0252" w:rsidRPr="008F0252" w14:paraId="33DA9402" w14:textId="77777777" w:rsidTr="00EF09B4">
        <w:tc>
          <w:tcPr>
            <w:tcW w:w="994" w:type="dxa"/>
            <w:tcBorders>
              <w:bottom w:val="single" w:sz="4" w:space="0" w:color="auto"/>
            </w:tcBorders>
            <w:vAlign w:val="center"/>
          </w:tcPr>
          <w:p w14:paraId="591439C1" w14:textId="77777777" w:rsidR="00EF09B4" w:rsidRPr="008F0252" w:rsidRDefault="00EF09B4" w:rsidP="00952214">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lastRenderedPageBreak/>
              <w:t>Līmenis</w:t>
            </w:r>
          </w:p>
        </w:tc>
        <w:tc>
          <w:tcPr>
            <w:tcW w:w="1986" w:type="dxa"/>
            <w:tcBorders>
              <w:bottom w:val="single" w:sz="4" w:space="0" w:color="auto"/>
            </w:tcBorders>
            <w:vAlign w:val="center"/>
          </w:tcPr>
          <w:p w14:paraId="77F889A3" w14:textId="77777777" w:rsidR="00EF09B4" w:rsidRPr="008F0252" w:rsidRDefault="00EF09B4" w:rsidP="00952214">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560" w:type="dxa"/>
            <w:tcBorders>
              <w:bottom w:val="single" w:sz="4" w:space="0" w:color="auto"/>
            </w:tcBorders>
            <w:vAlign w:val="center"/>
          </w:tcPr>
          <w:p w14:paraId="14C51AF8" w14:textId="77777777" w:rsidR="00EF09B4" w:rsidRPr="008F0252" w:rsidRDefault="00EF09B4" w:rsidP="00952214">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396" w:type="dxa"/>
            <w:tcBorders>
              <w:bottom w:val="single" w:sz="4" w:space="0" w:color="auto"/>
            </w:tcBorders>
            <w:vAlign w:val="center"/>
          </w:tcPr>
          <w:p w14:paraId="68A84D2B" w14:textId="77777777" w:rsidR="00EF09B4" w:rsidRPr="008F0252" w:rsidRDefault="00EF09B4" w:rsidP="00952214">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7" w:type="dxa"/>
            <w:tcBorders>
              <w:bottom w:val="single" w:sz="4" w:space="0" w:color="auto"/>
            </w:tcBorders>
            <w:vAlign w:val="center"/>
          </w:tcPr>
          <w:p w14:paraId="1BA569DA" w14:textId="06B28069" w:rsidR="00EF09B4" w:rsidRPr="008F0252" w:rsidRDefault="00EF09B4" w:rsidP="00952214">
            <w:pPr>
              <w:jc w:val="center"/>
              <w:rPr>
                <w:rFonts w:ascii="Times New Roman" w:hAnsi="Times New Roman" w:cs="Times New Roman"/>
                <w:sz w:val="24"/>
                <w:szCs w:val="24"/>
              </w:rPr>
            </w:pPr>
            <w:r w:rsidRPr="008F0252">
              <w:rPr>
                <w:rFonts w:ascii="Times New Roman" w:hAnsi="Times New Roman" w:cs="Times New Roman"/>
                <w:sz w:val="24"/>
                <w:szCs w:val="24"/>
              </w:rPr>
              <w:t>Augstākā speciālā</w:t>
            </w:r>
            <w:r w:rsidR="004359AC" w:rsidRPr="008F0252">
              <w:rPr>
                <w:rFonts w:ascii="Times New Roman" w:hAnsi="Times New Roman" w:cs="Times New Roman"/>
                <w:strike/>
                <w:sz w:val="24"/>
                <w:szCs w:val="24"/>
                <w:highlight w:val="yellow"/>
              </w:rPr>
              <w:t xml:space="preserve"> </w:t>
            </w:r>
            <w:r w:rsidRPr="008F0252">
              <w:rPr>
                <w:rFonts w:ascii="Times New Roman" w:hAnsi="Times New Roman" w:cs="Times New Roman"/>
                <w:sz w:val="24"/>
                <w:szCs w:val="24"/>
              </w:rPr>
              <w:t>dienesta pakāpe*</w:t>
            </w:r>
          </w:p>
        </w:tc>
      </w:tr>
      <w:tr w:rsidR="008F0252" w:rsidRPr="008F0252" w14:paraId="67A07780" w14:textId="77777777" w:rsidTr="00EF09B4">
        <w:tc>
          <w:tcPr>
            <w:tcW w:w="994" w:type="dxa"/>
            <w:vMerge w:val="restart"/>
            <w:vAlign w:val="center"/>
          </w:tcPr>
          <w:p w14:paraId="67A0777B" w14:textId="77777777" w:rsidR="008A4DDA" w:rsidRPr="008F0252" w:rsidRDefault="008A4DDA"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VIIID</w:t>
            </w:r>
          </w:p>
        </w:tc>
        <w:tc>
          <w:tcPr>
            <w:tcW w:w="1986" w:type="dxa"/>
            <w:vMerge w:val="restart"/>
            <w:vAlign w:val="center"/>
          </w:tcPr>
          <w:p w14:paraId="67A0777C" w14:textId="251FF1B6" w:rsidR="008A4DDA" w:rsidRPr="008F0252" w:rsidRDefault="008A4DDA" w:rsidP="00F869CE">
            <w:pPr>
              <w:pStyle w:val="ListParagraph"/>
              <w:ind w:left="0"/>
              <w:jc w:val="center"/>
              <w:rPr>
                <w:rFonts w:ascii="Times New Roman" w:hAnsi="Times New Roman" w:cs="Times New Roman"/>
                <w:sz w:val="24"/>
                <w:szCs w:val="24"/>
              </w:rPr>
            </w:pPr>
            <w:proofErr w:type="gramStart"/>
            <w:r w:rsidRPr="008F0252">
              <w:rPr>
                <w:rFonts w:ascii="Times New Roman" w:hAnsi="Times New Roman" w:cs="Times New Roman"/>
                <w:sz w:val="24"/>
                <w:szCs w:val="24"/>
              </w:rPr>
              <w:t>Vada centrālā ap</w:t>
            </w:r>
            <w:r w:rsidR="008C3ADB" w:rsidRPr="008F0252">
              <w:rPr>
                <w:rFonts w:ascii="Times New Roman" w:hAnsi="Times New Roman" w:cs="Times New Roman"/>
                <w:sz w:val="24"/>
                <w:szCs w:val="24"/>
              </w:rPr>
              <w:t>a</w:t>
            </w:r>
            <w:r w:rsidRPr="008F0252">
              <w:rPr>
                <w:rFonts w:ascii="Times New Roman" w:hAnsi="Times New Roman" w:cs="Times New Roman"/>
                <w:sz w:val="24"/>
                <w:szCs w:val="24"/>
              </w:rPr>
              <w:t>rāta daļas darbu,</w:t>
            </w:r>
            <w:proofErr w:type="gramEnd"/>
            <w:r w:rsidRPr="008F0252">
              <w:rPr>
                <w:rFonts w:ascii="Times New Roman" w:hAnsi="Times New Roman" w:cs="Times New Roman"/>
                <w:sz w:val="24"/>
                <w:szCs w:val="24"/>
              </w:rPr>
              <w:t xml:space="preserve"> koordinē un kontrolē ieslodzījuma vietu attiecīgo daļu darbu</w:t>
            </w:r>
          </w:p>
        </w:tc>
        <w:tc>
          <w:tcPr>
            <w:tcW w:w="1560" w:type="dxa"/>
            <w:vMerge w:val="restart"/>
            <w:vAlign w:val="center"/>
          </w:tcPr>
          <w:p w14:paraId="67A0777D" w14:textId="77777777" w:rsidR="008A4DDA" w:rsidRPr="008F0252" w:rsidRDefault="008A4DDA"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Daļas priekšnieks</w:t>
            </w:r>
          </w:p>
        </w:tc>
        <w:tc>
          <w:tcPr>
            <w:tcW w:w="4396" w:type="dxa"/>
          </w:tcPr>
          <w:p w14:paraId="67A0777E" w14:textId="747BA2A2" w:rsidR="008A4DDA" w:rsidRPr="008F0252" w:rsidRDefault="008A4DDA"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Plāno, organizē, vada un kontrolē </w:t>
            </w:r>
            <w:r w:rsidR="008F7DB6" w:rsidRPr="008F0252">
              <w:rPr>
                <w:rFonts w:ascii="Times New Roman" w:hAnsi="Times New Roman" w:cs="Times New Roman"/>
                <w:sz w:val="24"/>
                <w:szCs w:val="24"/>
              </w:rPr>
              <w:t>d</w:t>
            </w:r>
            <w:r w:rsidRPr="008F0252">
              <w:rPr>
                <w:rFonts w:ascii="Times New Roman" w:hAnsi="Times New Roman" w:cs="Times New Roman"/>
                <w:sz w:val="24"/>
                <w:szCs w:val="24"/>
              </w:rPr>
              <w:t>aļas darbu, kontrolē plānoto pasākumu izpildi</w:t>
            </w:r>
          </w:p>
        </w:tc>
        <w:tc>
          <w:tcPr>
            <w:tcW w:w="1417" w:type="dxa"/>
            <w:vMerge w:val="restart"/>
            <w:vAlign w:val="center"/>
          </w:tcPr>
          <w:p w14:paraId="67A0777F" w14:textId="23108204" w:rsidR="008A4DDA" w:rsidRPr="008F0252" w:rsidRDefault="00F869C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7786" w14:textId="77777777" w:rsidTr="00EF09B4">
        <w:tc>
          <w:tcPr>
            <w:tcW w:w="994" w:type="dxa"/>
            <w:vMerge/>
            <w:vAlign w:val="center"/>
          </w:tcPr>
          <w:p w14:paraId="67A07781"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986" w:type="dxa"/>
            <w:vMerge/>
            <w:vAlign w:val="center"/>
          </w:tcPr>
          <w:p w14:paraId="67A07782"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560" w:type="dxa"/>
            <w:vMerge/>
            <w:vAlign w:val="center"/>
          </w:tcPr>
          <w:p w14:paraId="67A07783"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4396" w:type="dxa"/>
          </w:tcPr>
          <w:p w14:paraId="67A07784" w14:textId="77777777" w:rsidR="008A4DDA" w:rsidRPr="008F0252" w:rsidRDefault="008A4DDA"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priekšlikumus ieslodzījuma vietu attīstības stratēģijai uzraudzības jomā</w:t>
            </w:r>
          </w:p>
        </w:tc>
        <w:tc>
          <w:tcPr>
            <w:tcW w:w="1417" w:type="dxa"/>
            <w:vMerge/>
            <w:vAlign w:val="center"/>
          </w:tcPr>
          <w:p w14:paraId="67A07785" w14:textId="77777777" w:rsidR="008A4DDA" w:rsidRPr="008F0252" w:rsidRDefault="008A4DDA" w:rsidP="00F869CE">
            <w:pPr>
              <w:pStyle w:val="ListParagraph"/>
              <w:ind w:left="0"/>
              <w:jc w:val="center"/>
              <w:rPr>
                <w:rFonts w:ascii="Times New Roman" w:hAnsi="Times New Roman" w:cs="Times New Roman"/>
                <w:sz w:val="24"/>
                <w:szCs w:val="24"/>
              </w:rPr>
            </w:pPr>
          </w:p>
        </w:tc>
      </w:tr>
      <w:tr w:rsidR="008F0252" w:rsidRPr="008F0252" w14:paraId="67A0778C" w14:textId="77777777" w:rsidTr="00EF09B4">
        <w:tc>
          <w:tcPr>
            <w:tcW w:w="994" w:type="dxa"/>
            <w:vMerge/>
            <w:vAlign w:val="center"/>
          </w:tcPr>
          <w:p w14:paraId="67A07787"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986" w:type="dxa"/>
            <w:vMerge/>
            <w:vAlign w:val="center"/>
          </w:tcPr>
          <w:p w14:paraId="67A07788"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560" w:type="dxa"/>
            <w:vMerge/>
            <w:vAlign w:val="center"/>
          </w:tcPr>
          <w:p w14:paraId="67A07789"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4396" w:type="dxa"/>
          </w:tcPr>
          <w:p w14:paraId="67A0778A" w14:textId="4013D0A5" w:rsidR="008A4DDA" w:rsidRPr="008F0252" w:rsidRDefault="008A4DDA"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Sniedz </w:t>
            </w:r>
            <w:r w:rsidR="00CA28CE" w:rsidRPr="008F0252">
              <w:rPr>
                <w:rFonts w:ascii="Times New Roman" w:hAnsi="Times New Roman" w:cs="Times New Roman"/>
                <w:sz w:val="24"/>
                <w:szCs w:val="24"/>
              </w:rPr>
              <w:t xml:space="preserve">ieslodzījuma vietas attiecīgās daļas amatpersonām </w:t>
            </w:r>
            <w:r w:rsidRPr="008F0252">
              <w:rPr>
                <w:rFonts w:ascii="Times New Roman" w:hAnsi="Times New Roman" w:cs="Times New Roman"/>
                <w:sz w:val="24"/>
                <w:szCs w:val="24"/>
              </w:rPr>
              <w:t xml:space="preserve">praktisku palīdzību darba organizācijas jautājumos </w:t>
            </w:r>
          </w:p>
        </w:tc>
        <w:tc>
          <w:tcPr>
            <w:tcW w:w="1417" w:type="dxa"/>
            <w:vMerge/>
            <w:vAlign w:val="center"/>
          </w:tcPr>
          <w:p w14:paraId="67A0778B" w14:textId="77777777" w:rsidR="008A4DDA" w:rsidRPr="008F0252" w:rsidRDefault="008A4DDA" w:rsidP="00F869CE">
            <w:pPr>
              <w:pStyle w:val="ListParagraph"/>
              <w:ind w:left="0"/>
              <w:jc w:val="center"/>
              <w:rPr>
                <w:rFonts w:ascii="Times New Roman" w:hAnsi="Times New Roman" w:cs="Times New Roman"/>
                <w:sz w:val="24"/>
                <w:szCs w:val="24"/>
              </w:rPr>
            </w:pPr>
          </w:p>
        </w:tc>
      </w:tr>
      <w:tr w:rsidR="008F0252" w:rsidRPr="008F0252" w14:paraId="67A07792" w14:textId="77777777" w:rsidTr="00EF09B4">
        <w:tc>
          <w:tcPr>
            <w:tcW w:w="994" w:type="dxa"/>
            <w:vMerge/>
            <w:vAlign w:val="center"/>
          </w:tcPr>
          <w:p w14:paraId="67A0778D"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986" w:type="dxa"/>
            <w:vMerge/>
            <w:vAlign w:val="center"/>
          </w:tcPr>
          <w:p w14:paraId="67A0778E"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560" w:type="dxa"/>
            <w:vMerge/>
            <w:vAlign w:val="center"/>
          </w:tcPr>
          <w:p w14:paraId="67A0778F"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4396" w:type="dxa"/>
          </w:tcPr>
          <w:p w14:paraId="67A07790" w14:textId="77777777" w:rsidR="008A4DDA" w:rsidRPr="008F0252" w:rsidRDefault="008A4DDA"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veic regulāras pārbaudes par speciālo līdzekļu uzskaiti, glabāšanu un pielietošanas tiesiskumu</w:t>
            </w:r>
          </w:p>
        </w:tc>
        <w:tc>
          <w:tcPr>
            <w:tcW w:w="1417" w:type="dxa"/>
            <w:vMerge/>
            <w:vAlign w:val="center"/>
          </w:tcPr>
          <w:p w14:paraId="67A07791" w14:textId="77777777" w:rsidR="008A4DDA" w:rsidRPr="008F0252" w:rsidRDefault="008A4DDA" w:rsidP="00F869CE">
            <w:pPr>
              <w:pStyle w:val="ListParagraph"/>
              <w:ind w:left="0"/>
              <w:jc w:val="center"/>
              <w:rPr>
                <w:rFonts w:ascii="Times New Roman" w:hAnsi="Times New Roman" w:cs="Times New Roman"/>
                <w:sz w:val="24"/>
                <w:szCs w:val="24"/>
              </w:rPr>
            </w:pPr>
          </w:p>
        </w:tc>
      </w:tr>
      <w:tr w:rsidR="008F0252" w:rsidRPr="008F0252" w14:paraId="67A07798" w14:textId="77777777" w:rsidTr="00EF09B4">
        <w:tc>
          <w:tcPr>
            <w:tcW w:w="994" w:type="dxa"/>
            <w:vMerge/>
            <w:vAlign w:val="center"/>
          </w:tcPr>
          <w:p w14:paraId="67A07793"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986" w:type="dxa"/>
            <w:vMerge/>
            <w:vAlign w:val="center"/>
          </w:tcPr>
          <w:p w14:paraId="67A07794"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560" w:type="dxa"/>
            <w:vMerge/>
            <w:vAlign w:val="center"/>
          </w:tcPr>
          <w:p w14:paraId="67A07795"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4396" w:type="dxa"/>
          </w:tcPr>
          <w:p w14:paraId="67A07796" w14:textId="77777777" w:rsidR="008A4DDA" w:rsidRPr="008F0252" w:rsidRDefault="008A4DDA"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informācijas saņemšanu no ieslodzījuma vietām par diennakts notikumiem</w:t>
            </w:r>
          </w:p>
        </w:tc>
        <w:tc>
          <w:tcPr>
            <w:tcW w:w="1417" w:type="dxa"/>
            <w:vMerge/>
            <w:vAlign w:val="center"/>
          </w:tcPr>
          <w:p w14:paraId="67A07797" w14:textId="77777777" w:rsidR="008A4DDA" w:rsidRPr="008F0252" w:rsidRDefault="008A4DDA" w:rsidP="00F869CE">
            <w:pPr>
              <w:pStyle w:val="ListParagraph"/>
              <w:ind w:left="0"/>
              <w:jc w:val="center"/>
              <w:rPr>
                <w:rFonts w:ascii="Times New Roman" w:hAnsi="Times New Roman" w:cs="Times New Roman"/>
                <w:sz w:val="24"/>
                <w:szCs w:val="24"/>
              </w:rPr>
            </w:pPr>
          </w:p>
        </w:tc>
      </w:tr>
      <w:tr w:rsidR="008F0252" w:rsidRPr="008F0252" w14:paraId="67A0779E" w14:textId="77777777" w:rsidTr="00EF09B4">
        <w:tc>
          <w:tcPr>
            <w:tcW w:w="994" w:type="dxa"/>
            <w:vMerge/>
            <w:vAlign w:val="center"/>
          </w:tcPr>
          <w:p w14:paraId="67A07799"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986" w:type="dxa"/>
            <w:vMerge/>
            <w:vAlign w:val="center"/>
          </w:tcPr>
          <w:p w14:paraId="67A0779A"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560" w:type="dxa"/>
            <w:vMerge/>
            <w:vAlign w:val="center"/>
          </w:tcPr>
          <w:p w14:paraId="67A0779B"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4396" w:type="dxa"/>
          </w:tcPr>
          <w:p w14:paraId="67A0779C" w14:textId="2044DD4F" w:rsidR="008A4DDA" w:rsidRPr="008F0252" w:rsidRDefault="008A4DDA"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veic ieslodzījuma vietās aizliegto priekšmetu iznīcināšanas kontrolpārbaude</w:t>
            </w:r>
            <w:r w:rsidR="000A1724" w:rsidRPr="008F0252">
              <w:rPr>
                <w:rFonts w:ascii="Times New Roman" w:hAnsi="Times New Roman" w:cs="Times New Roman"/>
                <w:sz w:val="24"/>
                <w:szCs w:val="24"/>
              </w:rPr>
              <w:t>s</w:t>
            </w:r>
          </w:p>
        </w:tc>
        <w:tc>
          <w:tcPr>
            <w:tcW w:w="1417" w:type="dxa"/>
            <w:vMerge/>
            <w:vAlign w:val="center"/>
          </w:tcPr>
          <w:p w14:paraId="67A0779D" w14:textId="77777777" w:rsidR="008A4DDA" w:rsidRPr="008F0252" w:rsidRDefault="008A4DDA" w:rsidP="00F869CE">
            <w:pPr>
              <w:pStyle w:val="ListParagraph"/>
              <w:ind w:left="0"/>
              <w:jc w:val="center"/>
              <w:rPr>
                <w:rFonts w:ascii="Times New Roman" w:hAnsi="Times New Roman" w:cs="Times New Roman"/>
                <w:sz w:val="24"/>
                <w:szCs w:val="24"/>
              </w:rPr>
            </w:pPr>
          </w:p>
        </w:tc>
      </w:tr>
      <w:tr w:rsidR="008F0252" w:rsidRPr="008F0252" w14:paraId="67A077A4" w14:textId="77777777" w:rsidTr="00EF09B4">
        <w:tc>
          <w:tcPr>
            <w:tcW w:w="994" w:type="dxa"/>
            <w:vMerge/>
            <w:vAlign w:val="center"/>
          </w:tcPr>
          <w:p w14:paraId="67A0779F"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986" w:type="dxa"/>
            <w:vMerge/>
            <w:vAlign w:val="center"/>
          </w:tcPr>
          <w:p w14:paraId="67A077A0"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560" w:type="dxa"/>
            <w:vMerge/>
            <w:vAlign w:val="center"/>
          </w:tcPr>
          <w:p w14:paraId="67A077A1"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4396" w:type="dxa"/>
          </w:tcPr>
          <w:p w14:paraId="67A077A2" w14:textId="77777777" w:rsidR="008A4DDA" w:rsidRPr="008F0252" w:rsidRDefault="008A4DDA"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ieslodzījuma vietu pārbaudēs, organizē un veic pēkšņās kontrolpārbaudes</w:t>
            </w:r>
          </w:p>
        </w:tc>
        <w:tc>
          <w:tcPr>
            <w:tcW w:w="1417" w:type="dxa"/>
            <w:vMerge/>
            <w:vAlign w:val="center"/>
          </w:tcPr>
          <w:p w14:paraId="67A077A3" w14:textId="77777777" w:rsidR="008A4DDA" w:rsidRPr="008F0252" w:rsidRDefault="008A4DDA" w:rsidP="00F869CE">
            <w:pPr>
              <w:pStyle w:val="ListParagraph"/>
              <w:ind w:left="0"/>
              <w:jc w:val="center"/>
              <w:rPr>
                <w:rFonts w:ascii="Times New Roman" w:hAnsi="Times New Roman" w:cs="Times New Roman"/>
                <w:sz w:val="24"/>
                <w:szCs w:val="24"/>
              </w:rPr>
            </w:pPr>
          </w:p>
        </w:tc>
      </w:tr>
      <w:tr w:rsidR="008F0252" w:rsidRPr="008F0252" w14:paraId="67A077AA" w14:textId="77777777" w:rsidTr="00EF09B4">
        <w:tc>
          <w:tcPr>
            <w:tcW w:w="994" w:type="dxa"/>
            <w:vMerge/>
            <w:vAlign w:val="center"/>
          </w:tcPr>
          <w:p w14:paraId="67A077A5"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986" w:type="dxa"/>
            <w:vMerge/>
            <w:vAlign w:val="center"/>
          </w:tcPr>
          <w:p w14:paraId="67A077A6"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560" w:type="dxa"/>
            <w:vMerge/>
            <w:vAlign w:val="center"/>
          </w:tcPr>
          <w:p w14:paraId="67A077A7"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4396" w:type="dxa"/>
          </w:tcPr>
          <w:p w14:paraId="67A077A8" w14:textId="216E2C8E" w:rsidR="008A4DDA" w:rsidRPr="008F0252" w:rsidRDefault="008A4DDA"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Plāno, sagatavo un iesniedz </w:t>
            </w:r>
            <w:r w:rsidR="00230AD6" w:rsidRPr="008F0252">
              <w:rPr>
                <w:rFonts w:ascii="Times New Roman" w:hAnsi="Times New Roman" w:cs="Times New Roman"/>
                <w:sz w:val="24"/>
                <w:szCs w:val="24"/>
              </w:rPr>
              <w:t>p</w:t>
            </w:r>
            <w:r w:rsidRPr="008F0252">
              <w:rPr>
                <w:rFonts w:ascii="Times New Roman" w:hAnsi="Times New Roman" w:cs="Times New Roman"/>
                <w:sz w:val="24"/>
                <w:szCs w:val="24"/>
              </w:rPr>
              <w:t xml:space="preserve">ārvaldes vadībai </w:t>
            </w:r>
            <w:r w:rsidR="000908B9" w:rsidRPr="008F0252">
              <w:rPr>
                <w:rFonts w:ascii="Times New Roman" w:hAnsi="Times New Roman" w:cs="Times New Roman"/>
                <w:sz w:val="24"/>
                <w:szCs w:val="24"/>
              </w:rPr>
              <w:t xml:space="preserve">priekšlikumus </w:t>
            </w:r>
            <w:r w:rsidRPr="008F0252">
              <w:rPr>
                <w:rFonts w:ascii="Times New Roman" w:hAnsi="Times New Roman" w:cs="Times New Roman"/>
                <w:sz w:val="24"/>
                <w:szCs w:val="24"/>
              </w:rPr>
              <w:t>par speciālo līdzekļu, alkohola, narkotisko vai psihotropo vielu testu iegādi</w:t>
            </w:r>
          </w:p>
        </w:tc>
        <w:tc>
          <w:tcPr>
            <w:tcW w:w="1417" w:type="dxa"/>
            <w:vMerge/>
            <w:vAlign w:val="center"/>
          </w:tcPr>
          <w:p w14:paraId="67A077A9" w14:textId="77777777" w:rsidR="008A4DDA" w:rsidRPr="008F0252" w:rsidRDefault="008A4DDA" w:rsidP="00F869CE">
            <w:pPr>
              <w:pStyle w:val="ListParagraph"/>
              <w:ind w:left="0"/>
              <w:jc w:val="center"/>
              <w:rPr>
                <w:rFonts w:ascii="Times New Roman" w:hAnsi="Times New Roman" w:cs="Times New Roman"/>
                <w:sz w:val="24"/>
                <w:szCs w:val="24"/>
              </w:rPr>
            </w:pPr>
          </w:p>
        </w:tc>
      </w:tr>
      <w:tr w:rsidR="008F0252" w:rsidRPr="008F0252" w14:paraId="67A077B0" w14:textId="77777777" w:rsidTr="00EF09B4">
        <w:tc>
          <w:tcPr>
            <w:tcW w:w="994" w:type="dxa"/>
            <w:vMerge/>
            <w:vAlign w:val="center"/>
          </w:tcPr>
          <w:p w14:paraId="67A077AB"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986" w:type="dxa"/>
            <w:vMerge/>
            <w:vAlign w:val="center"/>
          </w:tcPr>
          <w:p w14:paraId="67A077AC"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560" w:type="dxa"/>
            <w:vMerge/>
            <w:vAlign w:val="center"/>
          </w:tcPr>
          <w:p w14:paraId="67A077AD"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4396" w:type="dxa"/>
          </w:tcPr>
          <w:p w14:paraId="67A077AE" w14:textId="77777777" w:rsidR="008A4DDA" w:rsidRPr="008F0252" w:rsidRDefault="008A4DDA"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iekšējo normatīvo aktu projektus ieslodzīto uzraudzības organizēšanas jautājumos</w:t>
            </w:r>
          </w:p>
        </w:tc>
        <w:tc>
          <w:tcPr>
            <w:tcW w:w="1417" w:type="dxa"/>
            <w:vMerge/>
            <w:vAlign w:val="center"/>
          </w:tcPr>
          <w:p w14:paraId="67A077AF" w14:textId="77777777" w:rsidR="008A4DDA" w:rsidRPr="008F0252" w:rsidRDefault="008A4DDA" w:rsidP="00F869CE">
            <w:pPr>
              <w:pStyle w:val="ListParagraph"/>
              <w:ind w:left="0"/>
              <w:jc w:val="center"/>
              <w:rPr>
                <w:rFonts w:ascii="Times New Roman" w:hAnsi="Times New Roman" w:cs="Times New Roman"/>
                <w:sz w:val="24"/>
                <w:szCs w:val="24"/>
              </w:rPr>
            </w:pPr>
          </w:p>
        </w:tc>
      </w:tr>
      <w:tr w:rsidR="008F0252" w:rsidRPr="008F0252" w14:paraId="35DFA098" w14:textId="77777777" w:rsidTr="00EF09B4">
        <w:tc>
          <w:tcPr>
            <w:tcW w:w="994" w:type="dxa"/>
            <w:vMerge/>
            <w:vAlign w:val="center"/>
          </w:tcPr>
          <w:p w14:paraId="4F031061" w14:textId="77777777" w:rsidR="00F13E06" w:rsidRPr="008F0252" w:rsidRDefault="00F13E06" w:rsidP="00F869CE">
            <w:pPr>
              <w:pStyle w:val="ListParagraph"/>
              <w:ind w:left="0"/>
              <w:jc w:val="center"/>
              <w:rPr>
                <w:rFonts w:ascii="Times New Roman" w:hAnsi="Times New Roman" w:cs="Times New Roman"/>
                <w:sz w:val="24"/>
                <w:szCs w:val="24"/>
              </w:rPr>
            </w:pPr>
          </w:p>
        </w:tc>
        <w:tc>
          <w:tcPr>
            <w:tcW w:w="1986" w:type="dxa"/>
            <w:vMerge/>
            <w:vAlign w:val="center"/>
          </w:tcPr>
          <w:p w14:paraId="43983879" w14:textId="77777777" w:rsidR="00F13E06" w:rsidRPr="008F0252" w:rsidRDefault="00F13E06" w:rsidP="00F869CE">
            <w:pPr>
              <w:pStyle w:val="ListParagraph"/>
              <w:ind w:left="0"/>
              <w:jc w:val="center"/>
              <w:rPr>
                <w:rFonts w:ascii="Times New Roman" w:hAnsi="Times New Roman" w:cs="Times New Roman"/>
                <w:sz w:val="24"/>
                <w:szCs w:val="24"/>
              </w:rPr>
            </w:pPr>
          </w:p>
        </w:tc>
        <w:tc>
          <w:tcPr>
            <w:tcW w:w="1560" w:type="dxa"/>
            <w:vMerge/>
            <w:vAlign w:val="center"/>
          </w:tcPr>
          <w:p w14:paraId="41BB4EA0" w14:textId="77777777" w:rsidR="00F13E06" w:rsidRPr="008F0252" w:rsidRDefault="00F13E06" w:rsidP="00F869CE">
            <w:pPr>
              <w:pStyle w:val="ListParagraph"/>
              <w:ind w:left="0"/>
              <w:jc w:val="center"/>
              <w:rPr>
                <w:rFonts w:ascii="Times New Roman" w:hAnsi="Times New Roman" w:cs="Times New Roman"/>
                <w:sz w:val="24"/>
                <w:szCs w:val="24"/>
              </w:rPr>
            </w:pPr>
          </w:p>
        </w:tc>
        <w:tc>
          <w:tcPr>
            <w:tcW w:w="4396" w:type="dxa"/>
          </w:tcPr>
          <w:p w14:paraId="49C433B4" w14:textId="2D314120" w:rsidR="00F13E06" w:rsidRPr="008F0252" w:rsidRDefault="00F13E06"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darba analīzi un iesniedz vadībai pārskatus par ieslodzīto uzraudzības darbu</w:t>
            </w:r>
          </w:p>
        </w:tc>
        <w:tc>
          <w:tcPr>
            <w:tcW w:w="1417" w:type="dxa"/>
            <w:vMerge/>
            <w:vAlign w:val="center"/>
          </w:tcPr>
          <w:p w14:paraId="07006998" w14:textId="77777777" w:rsidR="00F13E06" w:rsidRPr="008F0252" w:rsidRDefault="00F13E06" w:rsidP="00F869CE">
            <w:pPr>
              <w:pStyle w:val="ListParagraph"/>
              <w:ind w:left="0"/>
              <w:jc w:val="center"/>
              <w:rPr>
                <w:rFonts w:ascii="Times New Roman" w:hAnsi="Times New Roman" w:cs="Times New Roman"/>
                <w:sz w:val="24"/>
                <w:szCs w:val="24"/>
              </w:rPr>
            </w:pPr>
          </w:p>
        </w:tc>
      </w:tr>
      <w:tr w:rsidR="008F0252" w:rsidRPr="008F0252" w14:paraId="67A077B7" w14:textId="77777777" w:rsidTr="00EF09B4">
        <w:tc>
          <w:tcPr>
            <w:tcW w:w="994" w:type="dxa"/>
            <w:vMerge/>
            <w:vAlign w:val="center"/>
          </w:tcPr>
          <w:p w14:paraId="67A077B1"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986" w:type="dxa"/>
            <w:vMerge/>
            <w:vAlign w:val="center"/>
          </w:tcPr>
          <w:p w14:paraId="67A077B2"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1560" w:type="dxa"/>
            <w:vMerge/>
            <w:vAlign w:val="center"/>
          </w:tcPr>
          <w:p w14:paraId="67A077B3" w14:textId="77777777" w:rsidR="008A4DDA" w:rsidRPr="008F0252" w:rsidRDefault="008A4DDA" w:rsidP="00F869CE">
            <w:pPr>
              <w:pStyle w:val="ListParagraph"/>
              <w:ind w:left="0"/>
              <w:jc w:val="center"/>
              <w:rPr>
                <w:rFonts w:ascii="Times New Roman" w:hAnsi="Times New Roman" w:cs="Times New Roman"/>
                <w:sz w:val="24"/>
                <w:szCs w:val="24"/>
              </w:rPr>
            </w:pPr>
          </w:p>
        </w:tc>
        <w:tc>
          <w:tcPr>
            <w:tcW w:w="4396" w:type="dxa"/>
          </w:tcPr>
          <w:p w14:paraId="67A077B5" w14:textId="77777777" w:rsidR="008A4DDA" w:rsidRPr="008F0252" w:rsidRDefault="008A4DDA"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vada profesionālās kvalifikācijas pilnveidošanas apmācības</w:t>
            </w:r>
          </w:p>
        </w:tc>
        <w:tc>
          <w:tcPr>
            <w:tcW w:w="1417" w:type="dxa"/>
            <w:vMerge/>
            <w:vAlign w:val="center"/>
          </w:tcPr>
          <w:p w14:paraId="67A077B6" w14:textId="77777777" w:rsidR="008A4DDA" w:rsidRPr="008F0252" w:rsidRDefault="008A4DDA" w:rsidP="00F869CE">
            <w:pPr>
              <w:pStyle w:val="ListParagraph"/>
              <w:ind w:left="0"/>
              <w:jc w:val="center"/>
              <w:rPr>
                <w:rFonts w:ascii="Times New Roman" w:hAnsi="Times New Roman" w:cs="Times New Roman"/>
                <w:sz w:val="24"/>
                <w:szCs w:val="24"/>
              </w:rPr>
            </w:pPr>
          </w:p>
        </w:tc>
      </w:tr>
      <w:tr w:rsidR="008F0252" w:rsidRPr="008F0252" w14:paraId="67A077B9" w14:textId="77777777" w:rsidTr="00EF09B4">
        <w:tc>
          <w:tcPr>
            <w:tcW w:w="10353" w:type="dxa"/>
            <w:gridSpan w:val="5"/>
            <w:tcBorders>
              <w:left w:val="nil"/>
              <w:right w:val="nil"/>
            </w:tcBorders>
            <w:vAlign w:val="center"/>
          </w:tcPr>
          <w:p w14:paraId="67A077B8" w14:textId="77777777" w:rsidR="008A4DDA" w:rsidRPr="008F0252" w:rsidRDefault="008A4DDA" w:rsidP="00F869CE">
            <w:pPr>
              <w:pStyle w:val="ListParagraph"/>
              <w:ind w:left="0"/>
              <w:jc w:val="center"/>
              <w:rPr>
                <w:rFonts w:ascii="Times New Roman" w:hAnsi="Times New Roman" w:cs="Times New Roman"/>
                <w:sz w:val="24"/>
                <w:szCs w:val="24"/>
              </w:rPr>
            </w:pPr>
          </w:p>
        </w:tc>
      </w:tr>
      <w:tr w:rsidR="008F0252" w:rsidRPr="008F0252" w14:paraId="67A077BF" w14:textId="77777777" w:rsidTr="00EF09B4">
        <w:tc>
          <w:tcPr>
            <w:tcW w:w="994" w:type="dxa"/>
            <w:vMerge w:val="restart"/>
            <w:vAlign w:val="center"/>
          </w:tcPr>
          <w:p w14:paraId="67A077BA" w14:textId="77777777" w:rsidR="00CD4EDB" w:rsidRPr="008F0252" w:rsidRDefault="00CD4EDB"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VIIIC</w:t>
            </w:r>
          </w:p>
        </w:tc>
        <w:tc>
          <w:tcPr>
            <w:tcW w:w="1986" w:type="dxa"/>
            <w:vMerge w:val="restart"/>
            <w:vAlign w:val="center"/>
          </w:tcPr>
          <w:p w14:paraId="67A077BB" w14:textId="77777777" w:rsidR="00CD4EDB" w:rsidRPr="008F0252" w:rsidRDefault="00CD4EDB"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Vada ieslodzījuma vietas daļas darbu</w:t>
            </w:r>
          </w:p>
        </w:tc>
        <w:tc>
          <w:tcPr>
            <w:tcW w:w="1560" w:type="dxa"/>
            <w:vMerge w:val="restart"/>
            <w:vAlign w:val="center"/>
          </w:tcPr>
          <w:p w14:paraId="67A077BC" w14:textId="77777777" w:rsidR="00CD4EDB" w:rsidRPr="008F0252" w:rsidRDefault="00CD4EDB"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Daļas priekšnieks</w:t>
            </w:r>
          </w:p>
        </w:tc>
        <w:tc>
          <w:tcPr>
            <w:tcW w:w="4396" w:type="dxa"/>
          </w:tcPr>
          <w:p w14:paraId="67A077BD" w14:textId="3F566216" w:rsidR="00CD4EDB" w:rsidRPr="008F0252" w:rsidRDefault="00CD4E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Plāno, organizē, vada un kontrolē </w:t>
            </w:r>
            <w:r w:rsidR="008F7DB6" w:rsidRPr="008F0252">
              <w:rPr>
                <w:rFonts w:ascii="Times New Roman" w:hAnsi="Times New Roman" w:cs="Times New Roman"/>
                <w:sz w:val="24"/>
                <w:szCs w:val="24"/>
              </w:rPr>
              <w:t>d</w:t>
            </w:r>
            <w:r w:rsidRPr="008F0252">
              <w:rPr>
                <w:rFonts w:ascii="Times New Roman" w:hAnsi="Times New Roman" w:cs="Times New Roman"/>
                <w:sz w:val="24"/>
                <w:szCs w:val="24"/>
              </w:rPr>
              <w:t>aļas darbu, kontrolē plānoto pasākumu izpildi</w:t>
            </w:r>
          </w:p>
        </w:tc>
        <w:tc>
          <w:tcPr>
            <w:tcW w:w="1417" w:type="dxa"/>
            <w:vMerge w:val="restart"/>
            <w:vAlign w:val="center"/>
          </w:tcPr>
          <w:p w14:paraId="67A077BE" w14:textId="77777777" w:rsidR="00CD4EDB" w:rsidRPr="008F0252" w:rsidRDefault="00CD4EDB"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7C5" w14:textId="77777777" w:rsidTr="00EF09B4">
        <w:tc>
          <w:tcPr>
            <w:tcW w:w="994" w:type="dxa"/>
            <w:vMerge/>
            <w:vAlign w:val="center"/>
          </w:tcPr>
          <w:p w14:paraId="67A077C0"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986" w:type="dxa"/>
            <w:vMerge/>
            <w:vAlign w:val="center"/>
          </w:tcPr>
          <w:p w14:paraId="67A077C1"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560" w:type="dxa"/>
            <w:vMerge/>
            <w:vAlign w:val="center"/>
          </w:tcPr>
          <w:p w14:paraId="67A077C2"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4396" w:type="dxa"/>
          </w:tcPr>
          <w:p w14:paraId="67A077C3" w14:textId="77777777" w:rsidR="00CD4EDB" w:rsidRPr="008F0252" w:rsidRDefault="00CD4E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un kontrolē daļas amatpersonu darbību, nodrošinot uzraudzības funkciju īstenošanu ieslodzījuma vietā</w:t>
            </w:r>
          </w:p>
        </w:tc>
        <w:tc>
          <w:tcPr>
            <w:tcW w:w="1417" w:type="dxa"/>
            <w:vMerge/>
            <w:vAlign w:val="center"/>
          </w:tcPr>
          <w:p w14:paraId="67A077C4" w14:textId="77777777" w:rsidR="00CD4EDB" w:rsidRPr="008F0252" w:rsidRDefault="00CD4EDB" w:rsidP="00F869CE">
            <w:pPr>
              <w:pStyle w:val="ListParagraph"/>
              <w:ind w:left="0"/>
              <w:jc w:val="center"/>
              <w:rPr>
                <w:rFonts w:ascii="Times New Roman" w:hAnsi="Times New Roman" w:cs="Times New Roman"/>
                <w:sz w:val="24"/>
                <w:szCs w:val="24"/>
              </w:rPr>
            </w:pPr>
          </w:p>
        </w:tc>
      </w:tr>
      <w:tr w:rsidR="008F0252" w:rsidRPr="008F0252" w14:paraId="67A077CB" w14:textId="77777777" w:rsidTr="00EF09B4">
        <w:tc>
          <w:tcPr>
            <w:tcW w:w="994" w:type="dxa"/>
            <w:vMerge/>
            <w:vAlign w:val="center"/>
          </w:tcPr>
          <w:p w14:paraId="67A077C6"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986" w:type="dxa"/>
            <w:vMerge/>
            <w:vAlign w:val="center"/>
          </w:tcPr>
          <w:p w14:paraId="67A077C7"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560" w:type="dxa"/>
            <w:vMerge/>
            <w:vAlign w:val="center"/>
          </w:tcPr>
          <w:p w14:paraId="67A077C8"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4396" w:type="dxa"/>
          </w:tcPr>
          <w:p w14:paraId="67A077C9" w14:textId="2DF8CD70" w:rsidR="00CD4EDB" w:rsidRPr="008F0252" w:rsidRDefault="00CD4E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ieslodzījuma vietas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teritorijas pārbaudi, lai atklātu iespējamās bēgšanas un rakuma vietas</w:t>
            </w:r>
          </w:p>
        </w:tc>
        <w:tc>
          <w:tcPr>
            <w:tcW w:w="1417" w:type="dxa"/>
            <w:vMerge/>
            <w:vAlign w:val="center"/>
          </w:tcPr>
          <w:p w14:paraId="67A077CA" w14:textId="77777777" w:rsidR="00CD4EDB" w:rsidRPr="008F0252" w:rsidRDefault="00CD4EDB" w:rsidP="00F869CE">
            <w:pPr>
              <w:pStyle w:val="ListParagraph"/>
              <w:ind w:left="0"/>
              <w:jc w:val="center"/>
              <w:rPr>
                <w:rFonts w:ascii="Times New Roman" w:hAnsi="Times New Roman" w:cs="Times New Roman"/>
                <w:sz w:val="24"/>
                <w:szCs w:val="24"/>
              </w:rPr>
            </w:pPr>
          </w:p>
        </w:tc>
      </w:tr>
      <w:tr w:rsidR="008F0252" w:rsidRPr="008F0252" w14:paraId="67A077D1" w14:textId="77777777" w:rsidTr="00EF09B4">
        <w:tc>
          <w:tcPr>
            <w:tcW w:w="994" w:type="dxa"/>
            <w:vMerge/>
            <w:vAlign w:val="center"/>
          </w:tcPr>
          <w:p w14:paraId="67A077CC"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986" w:type="dxa"/>
            <w:vMerge/>
            <w:vAlign w:val="center"/>
          </w:tcPr>
          <w:p w14:paraId="67A077CD"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560" w:type="dxa"/>
            <w:vMerge/>
            <w:vAlign w:val="center"/>
          </w:tcPr>
          <w:p w14:paraId="67A077CE"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4396" w:type="dxa"/>
          </w:tcPr>
          <w:p w14:paraId="67A077CF" w14:textId="77777777" w:rsidR="00CD4EDB" w:rsidRPr="008F0252" w:rsidRDefault="00CD4E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daļas amatpersonu apmācības un kvalifikācijas celšanas nodarbības</w:t>
            </w:r>
          </w:p>
        </w:tc>
        <w:tc>
          <w:tcPr>
            <w:tcW w:w="1417" w:type="dxa"/>
            <w:vMerge/>
            <w:vAlign w:val="center"/>
          </w:tcPr>
          <w:p w14:paraId="67A077D0" w14:textId="77777777" w:rsidR="00CD4EDB" w:rsidRPr="008F0252" w:rsidRDefault="00CD4EDB" w:rsidP="00F869CE">
            <w:pPr>
              <w:pStyle w:val="ListParagraph"/>
              <w:ind w:left="0"/>
              <w:jc w:val="center"/>
              <w:rPr>
                <w:rFonts w:ascii="Times New Roman" w:hAnsi="Times New Roman" w:cs="Times New Roman"/>
                <w:sz w:val="24"/>
                <w:szCs w:val="24"/>
              </w:rPr>
            </w:pPr>
          </w:p>
        </w:tc>
      </w:tr>
      <w:tr w:rsidR="008F0252" w:rsidRPr="008F0252" w14:paraId="67A077D7" w14:textId="77777777" w:rsidTr="00EF09B4">
        <w:tc>
          <w:tcPr>
            <w:tcW w:w="994" w:type="dxa"/>
            <w:vMerge/>
            <w:vAlign w:val="center"/>
          </w:tcPr>
          <w:p w14:paraId="67A077D2"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986" w:type="dxa"/>
            <w:vMerge/>
            <w:vAlign w:val="center"/>
          </w:tcPr>
          <w:p w14:paraId="67A077D3"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560" w:type="dxa"/>
            <w:vMerge/>
            <w:vAlign w:val="center"/>
          </w:tcPr>
          <w:p w14:paraId="67A077D4"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4396" w:type="dxa"/>
          </w:tcPr>
          <w:p w14:paraId="67A077D5" w14:textId="5250A75A" w:rsidR="00CD4EDB" w:rsidRPr="008F0252" w:rsidRDefault="000A1724"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Dod</w:t>
            </w:r>
            <w:r w:rsidR="00CD4EDB" w:rsidRPr="008F0252">
              <w:rPr>
                <w:rFonts w:ascii="Times New Roman" w:hAnsi="Times New Roman" w:cs="Times New Roman"/>
                <w:sz w:val="24"/>
                <w:szCs w:val="24"/>
              </w:rPr>
              <w:t xml:space="preserve"> </w:t>
            </w:r>
            <w:r w:rsidRPr="008F0252">
              <w:rPr>
                <w:rFonts w:ascii="Times New Roman" w:hAnsi="Times New Roman" w:cs="Times New Roman"/>
                <w:sz w:val="24"/>
                <w:szCs w:val="24"/>
              </w:rPr>
              <w:t>ieslodzījuma vietas cietuma priekšnieka dež</w:t>
            </w:r>
            <w:r w:rsidR="00BD29EE" w:rsidRPr="008F0252">
              <w:rPr>
                <w:rFonts w:ascii="Times New Roman" w:hAnsi="Times New Roman" w:cs="Times New Roman"/>
                <w:sz w:val="24"/>
                <w:szCs w:val="24"/>
              </w:rPr>
              <w:t>u</w:t>
            </w:r>
            <w:r w:rsidRPr="008F0252">
              <w:rPr>
                <w:rFonts w:ascii="Times New Roman" w:hAnsi="Times New Roman" w:cs="Times New Roman"/>
                <w:sz w:val="24"/>
                <w:szCs w:val="24"/>
              </w:rPr>
              <w:t xml:space="preserve">rējošam palīgam </w:t>
            </w:r>
            <w:r w:rsidR="00CD4EDB" w:rsidRPr="008F0252">
              <w:rPr>
                <w:rFonts w:ascii="Times New Roman" w:hAnsi="Times New Roman" w:cs="Times New Roman"/>
                <w:sz w:val="24"/>
                <w:szCs w:val="24"/>
              </w:rPr>
              <w:t>metodisk</w:t>
            </w:r>
            <w:r w:rsidRPr="008F0252">
              <w:rPr>
                <w:rFonts w:ascii="Times New Roman" w:hAnsi="Times New Roman" w:cs="Times New Roman"/>
                <w:sz w:val="24"/>
                <w:szCs w:val="24"/>
              </w:rPr>
              <w:t>u</w:t>
            </w:r>
            <w:r w:rsidR="00CD4EDB" w:rsidRPr="008F0252">
              <w:rPr>
                <w:rFonts w:ascii="Times New Roman" w:hAnsi="Times New Roman" w:cs="Times New Roman"/>
                <w:sz w:val="24"/>
                <w:szCs w:val="24"/>
              </w:rPr>
              <w:t xml:space="preserve">s norādījumus </w:t>
            </w:r>
          </w:p>
        </w:tc>
        <w:tc>
          <w:tcPr>
            <w:tcW w:w="1417" w:type="dxa"/>
            <w:vMerge/>
            <w:vAlign w:val="center"/>
          </w:tcPr>
          <w:p w14:paraId="67A077D6" w14:textId="77777777" w:rsidR="00CD4EDB" w:rsidRPr="008F0252" w:rsidRDefault="00CD4EDB" w:rsidP="00F869CE">
            <w:pPr>
              <w:pStyle w:val="ListParagraph"/>
              <w:ind w:left="0"/>
              <w:jc w:val="center"/>
              <w:rPr>
                <w:rFonts w:ascii="Times New Roman" w:hAnsi="Times New Roman" w:cs="Times New Roman"/>
                <w:sz w:val="24"/>
                <w:szCs w:val="24"/>
              </w:rPr>
            </w:pPr>
          </w:p>
        </w:tc>
      </w:tr>
      <w:tr w:rsidR="008F0252" w:rsidRPr="008F0252" w14:paraId="67A077DD" w14:textId="77777777" w:rsidTr="00EF09B4">
        <w:tc>
          <w:tcPr>
            <w:tcW w:w="994" w:type="dxa"/>
            <w:vMerge/>
            <w:vAlign w:val="center"/>
          </w:tcPr>
          <w:p w14:paraId="67A077D8"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986" w:type="dxa"/>
            <w:vMerge/>
            <w:vAlign w:val="center"/>
          </w:tcPr>
          <w:p w14:paraId="67A077D9"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560" w:type="dxa"/>
            <w:vMerge/>
            <w:vAlign w:val="center"/>
          </w:tcPr>
          <w:p w14:paraId="67A077DA"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4396" w:type="dxa"/>
          </w:tcPr>
          <w:p w14:paraId="67A077DB" w14:textId="46541B5F" w:rsidR="00CD4EDB" w:rsidRPr="008F0252" w:rsidRDefault="00CD4E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Analizē uzraudzības stāvokli ieslodzījuma vietā, par konstatēt</w:t>
            </w:r>
            <w:r w:rsidR="000A1724" w:rsidRPr="008F0252">
              <w:rPr>
                <w:rFonts w:ascii="Times New Roman" w:hAnsi="Times New Roman" w:cs="Times New Roman"/>
                <w:sz w:val="24"/>
                <w:szCs w:val="24"/>
              </w:rPr>
              <w:t>aj</w:t>
            </w:r>
            <w:r w:rsidRPr="008F0252">
              <w:rPr>
                <w:rFonts w:ascii="Times New Roman" w:hAnsi="Times New Roman" w:cs="Times New Roman"/>
                <w:sz w:val="24"/>
                <w:szCs w:val="24"/>
              </w:rPr>
              <w:t>iem trūkumiem ziņo ieslodzījuma vietas priekšniekam</w:t>
            </w:r>
          </w:p>
        </w:tc>
        <w:tc>
          <w:tcPr>
            <w:tcW w:w="1417" w:type="dxa"/>
            <w:vMerge/>
            <w:vAlign w:val="center"/>
          </w:tcPr>
          <w:p w14:paraId="67A077DC" w14:textId="77777777" w:rsidR="00CD4EDB" w:rsidRPr="008F0252" w:rsidRDefault="00CD4EDB" w:rsidP="00F869CE">
            <w:pPr>
              <w:pStyle w:val="ListParagraph"/>
              <w:ind w:left="0"/>
              <w:jc w:val="center"/>
              <w:rPr>
                <w:rFonts w:ascii="Times New Roman" w:hAnsi="Times New Roman" w:cs="Times New Roman"/>
                <w:sz w:val="24"/>
                <w:szCs w:val="24"/>
              </w:rPr>
            </w:pPr>
          </w:p>
        </w:tc>
      </w:tr>
      <w:tr w:rsidR="008F0252" w:rsidRPr="008F0252" w14:paraId="67A077E3" w14:textId="77777777" w:rsidTr="00EF09B4">
        <w:tc>
          <w:tcPr>
            <w:tcW w:w="994" w:type="dxa"/>
            <w:vMerge/>
            <w:vAlign w:val="center"/>
          </w:tcPr>
          <w:p w14:paraId="67A077DE"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986" w:type="dxa"/>
            <w:vMerge/>
            <w:vAlign w:val="center"/>
          </w:tcPr>
          <w:p w14:paraId="67A077DF"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560" w:type="dxa"/>
            <w:vMerge/>
            <w:vAlign w:val="center"/>
          </w:tcPr>
          <w:p w14:paraId="67A077E0"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4396" w:type="dxa"/>
          </w:tcPr>
          <w:p w14:paraId="67A077E1" w14:textId="4CE0066F" w:rsidR="00CD4EDB" w:rsidRPr="008F0252" w:rsidRDefault="00CD4EDB" w:rsidP="007416A6">
            <w:pPr>
              <w:pStyle w:val="ListParagraph"/>
              <w:ind w:left="0"/>
              <w:rPr>
                <w:rFonts w:ascii="Times New Roman" w:hAnsi="Times New Roman" w:cs="Times New Roman"/>
                <w:sz w:val="24"/>
                <w:szCs w:val="24"/>
              </w:rPr>
            </w:pPr>
            <w:r w:rsidRPr="008F0252">
              <w:rPr>
                <w:rFonts w:ascii="Times New Roman" w:hAnsi="Times New Roman" w:cs="Times New Roman"/>
                <w:spacing w:val="-2"/>
                <w:sz w:val="24"/>
                <w:szCs w:val="24"/>
              </w:rPr>
              <w:t>Veic speciālo līdzekļu uzskaiti</w:t>
            </w:r>
            <w:r w:rsidR="000A1724" w:rsidRPr="008F0252">
              <w:rPr>
                <w:rFonts w:ascii="Times New Roman" w:hAnsi="Times New Roman" w:cs="Times New Roman"/>
                <w:spacing w:val="-2"/>
                <w:sz w:val="24"/>
                <w:szCs w:val="24"/>
              </w:rPr>
              <w:t xml:space="preserve"> un</w:t>
            </w:r>
            <w:r w:rsidRPr="008F0252">
              <w:rPr>
                <w:rFonts w:ascii="Times New Roman" w:hAnsi="Times New Roman" w:cs="Times New Roman"/>
                <w:spacing w:val="-2"/>
                <w:sz w:val="24"/>
                <w:szCs w:val="24"/>
              </w:rPr>
              <w:t xml:space="preserve"> glabāšanu</w:t>
            </w:r>
            <w:r w:rsidRPr="008F0252">
              <w:rPr>
                <w:rFonts w:ascii="Times New Roman" w:hAnsi="Times New Roman" w:cs="Times New Roman"/>
                <w:sz w:val="24"/>
                <w:szCs w:val="24"/>
              </w:rPr>
              <w:t xml:space="preserve"> un pārbauda speciālo līdzekļu pielietošanas tiesiskumu</w:t>
            </w:r>
          </w:p>
        </w:tc>
        <w:tc>
          <w:tcPr>
            <w:tcW w:w="1417" w:type="dxa"/>
            <w:vMerge/>
            <w:vAlign w:val="center"/>
          </w:tcPr>
          <w:p w14:paraId="67A077E2" w14:textId="77777777" w:rsidR="00CD4EDB" w:rsidRPr="008F0252" w:rsidRDefault="00CD4EDB" w:rsidP="00F869CE">
            <w:pPr>
              <w:pStyle w:val="ListParagraph"/>
              <w:ind w:left="0"/>
              <w:jc w:val="center"/>
              <w:rPr>
                <w:rFonts w:ascii="Times New Roman" w:hAnsi="Times New Roman" w:cs="Times New Roman"/>
                <w:sz w:val="24"/>
                <w:szCs w:val="24"/>
              </w:rPr>
            </w:pPr>
          </w:p>
        </w:tc>
      </w:tr>
      <w:tr w:rsidR="008F0252" w:rsidRPr="008F0252" w14:paraId="67A077E9" w14:textId="77777777" w:rsidTr="00EF09B4">
        <w:tc>
          <w:tcPr>
            <w:tcW w:w="994" w:type="dxa"/>
            <w:vMerge/>
            <w:vAlign w:val="center"/>
          </w:tcPr>
          <w:p w14:paraId="67A077E4"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986" w:type="dxa"/>
            <w:vMerge/>
            <w:vAlign w:val="center"/>
          </w:tcPr>
          <w:p w14:paraId="67A077E5"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560" w:type="dxa"/>
            <w:vMerge/>
            <w:vAlign w:val="center"/>
          </w:tcPr>
          <w:p w14:paraId="67A077E6"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4396" w:type="dxa"/>
          </w:tcPr>
          <w:p w14:paraId="67A077E7" w14:textId="77777777" w:rsidR="00CD4EDB" w:rsidRPr="008F0252" w:rsidRDefault="00CD4EDB" w:rsidP="007416A6">
            <w:pPr>
              <w:pStyle w:val="ListParagraph"/>
              <w:ind w:left="0"/>
              <w:rPr>
                <w:rFonts w:ascii="Times New Roman" w:hAnsi="Times New Roman" w:cs="Times New Roman"/>
                <w:sz w:val="24"/>
                <w:szCs w:val="24"/>
              </w:rPr>
            </w:pPr>
            <w:r w:rsidRPr="008F0252">
              <w:rPr>
                <w:rFonts w:ascii="Times New Roman" w:hAnsi="Times New Roman" w:cs="Times New Roman"/>
                <w:spacing w:val="-2"/>
                <w:sz w:val="24"/>
                <w:szCs w:val="24"/>
              </w:rPr>
              <w:t>Sastāda diennakts uzraudzības norīkojumus</w:t>
            </w:r>
            <w:r w:rsidRPr="008F0252">
              <w:rPr>
                <w:rFonts w:ascii="Times New Roman" w:hAnsi="Times New Roman" w:cs="Times New Roman"/>
                <w:sz w:val="24"/>
                <w:szCs w:val="24"/>
              </w:rPr>
              <w:t xml:space="preserve"> un nodrošina amatpersonu savstarpējo aizvietojamību </w:t>
            </w:r>
          </w:p>
        </w:tc>
        <w:tc>
          <w:tcPr>
            <w:tcW w:w="1417" w:type="dxa"/>
            <w:vMerge/>
            <w:vAlign w:val="center"/>
          </w:tcPr>
          <w:p w14:paraId="67A077E8" w14:textId="77777777" w:rsidR="00CD4EDB" w:rsidRPr="008F0252" w:rsidRDefault="00CD4EDB" w:rsidP="00F869CE">
            <w:pPr>
              <w:pStyle w:val="ListParagraph"/>
              <w:ind w:left="0"/>
              <w:jc w:val="center"/>
              <w:rPr>
                <w:rFonts w:ascii="Times New Roman" w:hAnsi="Times New Roman" w:cs="Times New Roman"/>
                <w:sz w:val="24"/>
                <w:szCs w:val="24"/>
              </w:rPr>
            </w:pPr>
          </w:p>
        </w:tc>
      </w:tr>
      <w:tr w:rsidR="008F0252" w:rsidRPr="008F0252" w14:paraId="67A077EF" w14:textId="77777777" w:rsidTr="00EF09B4">
        <w:tc>
          <w:tcPr>
            <w:tcW w:w="994" w:type="dxa"/>
            <w:vMerge/>
            <w:vAlign w:val="center"/>
          </w:tcPr>
          <w:p w14:paraId="67A077EA"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986" w:type="dxa"/>
            <w:vMerge/>
            <w:vAlign w:val="center"/>
          </w:tcPr>
          <w:p w14:paraId="67A077EB"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1560" w:type="dxa"/>
            <w:vMerge/>
            <w:vAlign w:val="center"/>
          </w:tcPr>
          <w:p w14:paraId="67A077EC" w14:textId="77777777" w:rsidR="00CD4EDB" w:rsidRPr="008F0252" w:rsidRDefault="00CD4EDB" w:rsidP="00F869CE">
            <w:pPr>
              <w:pStyle w:val="ListParagraph"/>
              <w:ind w:left="0"/>
              <w:jc w:val="center"/>
              <w:rPr>
                <w:rFonts w:ascii="Times New Roman" w:hAnsi="Times New Roman" w:cs="Times New Roman"/>
                <w:sz w:val="24"/>
                <w:szCs w:val="24"/>
              </w:rPr>
            </w:pPr>
          </w:p>
        </w:tc>
        <w:tc>
          <w:tcPr>
            <w:tcW w:w="4396" w:type="dxa"/>
          </w:tcPr>
          <w:p w14:paraId="67A077ED" w14:textId="77777777" w:rsidR="00CD4EDB" w:rsidRPr="008F0252" w:rsidRDefault="00CD4E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pēkšņās kontrolpārbaudes</w:t>
            </w:r>
          </w:p>
        </w:tc>
        <w:tc>
          <w:tcPr>
            <w:tcW w:w="1417" w:type="dxa"/>
            <w:vMerge/>
            <w:vAlign w:val="center"/>
          </w:tcPr>
          <w:p w14:paraId="67A077EE" w14:textId="77777777" w:rsidR="00CD4EDB" w:rsidRPr="008F0252" w:rsidRDefault="00CD4EDB" w:rsidP="00F869CE">
            <w:pPr>
              <w:pStyle w:val="ListParagraph"/>
              <w:ind w:left="0"/>
              <w:jc w:val="center"/>
              <w:rPr>
                <w:rFonts w:ascii="Times New Roman" w:hAnsi="Times New Roman" w:cs="Times New Roman"/>
                <w:sz w:val="24"/>
                <w:szCs w:val="24"/>
              </w:rPr>
            </w:pPr>
          </w:p>
        </w:tc>
      </w:tr>
      <w:tr w:rsidR="008F0252" w:rsidRPr="008F0252" w14:paraId="67A077F1" w14:textId="77777777" w:rsidTr="00EF09B4">
        <w:tc>
          <w:tcPr>
            <w:tcW w:w="10353" w:type="dxa"/>
            <w:gridSpan w:val="5"/>
            <w:tcBorders>
              <w:left w:val="nil"/>
              <w:right w:val="nil"/>
            </w:tcBorders>
            <w:vAlign w:val="center"/>
          </w:tcPr>
          <w:p w14:paraId="67A077F0" w14:textId="77777777" w:rsidR="00074E01" w:rsidRPr="008F0252" w:rsidRDefault="00074E01" w:rsidP="007416A6">
            <w:pPr>
              <w:pStyle w:val="ListParagraph"/>
              <w:ind w:left="0"/>
              <w:jc w:val="center"/>
              <w:rPr>
                <w:rFonts w:ascii="Times New Roman" w:hAnsi="Times New Roman" w:cs="Times New Roman"/>
                <w:sz w:val="24"/>
                <w:szCs w:val="24"/>
              </w:rPr>
            </w:pPr>
          </w:p>
        </w:tc>
      </w:tr>
      <w:tr w:rsidR="008F0252" w:rsidRPr="008F0252" w14:paraId="67A077F7" w14:textId="77777777" w:rsidTr="00EF09B4">
        <w:tc>
          <w:tcPr>
            <w:tcW w:w="994" w:type="dxa"/>
            <w:vMerge w:val="restart"/>
            <w:vAlign w:val="center"/>
          </w:tcPr>
          <w:p w14:paraId="67A077F2" w14:textId="77777777" w:rsidR="006F18AB" w:rsidRPr="008F0252" w:rsidRDefault="006F18AB"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VIID</w:t>
            </w:r>
          </w:p>
        </w:tc>
        <w:tc>
          <w:tcPr>
            <w:tcW w:w="1986" w:type="dxa"/>
            <w:vMerge w:val="restart"/>
            <w:vAlign w:val="center"/>
          </w:tcPr>
          <w:p w14:paraId="67A077F3" w14:textId="77777777" w:rsidR="006F18AB" w:rsidRPr="008F0252" w:rsidRDefault="006F18AB"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Nodrošina ieslodzījuma vietas apsardzi un ieslodzīto uzraudzību</w:t>
            </w:r>
            <w:r w:rsidRPr="008F0252">
              <w:rPr>
                <w:rFonts w:ascii="Times New Roman" w:eastAsia="Times New Roman" w:hAnsi="Times New Roman" w:cs="Times New Roman"/>
                <w:sz w:val="24"/>
                <w:szCs w:val="24"/>
                <w:lang w:eastAsia="lv-LV"/>
              </w:rPr>
              <w:t xml:space="preserve"> iestādē/nodaļā ar ieslodzīto limitu virs 1000 ieslodzītajiem</w:t>
            </w:r>
          </w:p>
        </w:tc>
        <w:tc>
          <w:tcPr>
            <w:tcW w:w="1560" w:type="dxa"/>
            <w:vMerge w:val="restart"/>
            <w:vAlign w:val="center"/>
          </w:tcPr>
          <w:p w14:paraId="67A077F4" w14:textId="33F6DAF2" w:rsidR="006F18AB" w:rsidRPr="008F0252" w:rsidRDefault="006F18AB"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Cietuma priekšnieka dež</w:t>
            </w:r>
            <w:r w:rsidR="00BD29EE" w:rsidRPr="008F0252">
              <w:rPr>
                <w:rFonts w:ascii="Times New Roman" w:hAnsi="Times New Roman" w:cs="Times New Roman"/>
                <w:sz w:val="24"/>
                <w:szCs w:val="24"/>
              </w:rPr>
              <w:t>u</w:t>
            </w:r>
            <w:r w:rsidRPr="008F0252">
              <w:rPr>
                <w:rFonts w:ascii="Times New Roman" w:hAnsi="Times New Roman" w:cs="Times New Roman"/>
                <w:sz w:val="24"/>
                <w:szCs w:val="24"/>
              </w:rPr>
              <w:t>rējošais palīgs (CPDP)</w:t>
            </w:r>
          </w:p>
        </w:tc>
        <w:tc>
          <w:tcPr>
            <w:tcW w:w="4396" w:type="dxa"/>
          </w:tcPr>
          <w:p w14:paraId="67A077F5" w14:textId="77777777" w:rsidR="006F18AB" w:rsidRPr="008F0252" w:rsidRDefault="006F18A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ieslodzījuma vietā ieslodzīto personu apsardzi un uzraudzību</w:t>
            </w:r>
          </w:p>
        </w:tc>
        <w:tc>
          <w:tcPr>
            <w:tcW w:w="1417" w:type="dxa"/>
            <w:vMerge w:val="restart"/>
            <w:vAlign w:val="center"/>
          </w:tcPr>
          <w:p w14:paraId="67A077F6" w14:textId="77777777" w:rsidR="006F18AB" w:rsidRPr="008F0252" w:rsidRDefault="006F18AB"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7FD" w14:textId="77777777" w:rsidTr="00EF09B4">
        <w:tc>
          <w:tcPr>
            <w:tcW w:w="994" w:type="dxa"/>
            <w:vMerge/>
            <w:vAlign w:val="center"/>
          </w:tcPr>
          <w:p w14:paraId="67A077F8"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986" w:type="dxa"/>
            <w:vMerge/>
            <w:vAlign w:val="center"/>
          </w:tcPr>
          <w:p w14:paraId="67A077F9"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560" w:type="dxa"/>
            <w:vMerge/>
            <w:vAlign w:val="center"/>
          </w:tcPr>
          <w:p w14:paraId="67A077FA"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4396" w:type="dxa"/>
          </w:tcPr>
          <w:p w14:paraId="67A077FB" w14:textId="77777777" w:rsidR="006F18AB" w:rsidRPr="008F0252" w:rsidRDefault="006F18A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amatpersonu darbu dežūrmaiņas laikā</w:t>
            </w:r>
          </w:p>
        </w:tc>
        <w:tc>
          <w:tcPr>
            <w:tcW w:w="1417" w:type="dxa"/>
            <w:vMerge/>
            <w:vAlign w:val="center"/>
          </w:tcPr>
          <w:p w14:paraId="67A077FC" w14:textId="77777777" w:rsidR="006F18AB" w:rsidRPr="008F0252" w:rsidRDefault="006F18AB" w:rsidP="00F869CE">
            <w:pPr>
              <w:pStyle w:val="ListParagraph"/>
              <w:ind w:left="0"/>
              <w:jc w:val="center"/>
              <w:rPr>
                <w:rFonts w:ascii="Times New Roman" w:hAnsi="Times New Roman" w:cs="Times New Roman"/>
                <w:sz w:val="24"/>
                <w:szCs w:val="24"/>
              </w:rPr>
            </w:pPr>
          </w:p>
        </w:tc>
      </w:tr>
      <w:tr w:rsidR="008F0252" w:rsidRPr="008F0252" w14:paraId="67A07803" w14:textId="77777777" w:rsidTr="00EF09B4">
        <w:tc>
          <w:tcPr>
            <w:tcW w:w="994" w:type="dxa"/>
            <w:vMerge/>
            <w:vAlign w:val="center"/>
          </w:tcPr>
          <w:p w14:paraId="67A077FE"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986" w:type="dxa"/>
            <w:vMerge/>
            <w:vAlign w:val="center"/>
          </w:tcPr>
          <w:p w14:paraId="67A077FF"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560" w:type="dxa"/>
            <w:vMerge/>
            <w:vAlign w:val="center"/>
          </w:tcPr>
          <w:p w14:paraId="67A07800"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4396" w:type="dxa"/>
          </w:tcPr>
          <w:p w14:paraId="67A07801" w14:textId="77777777" w:rsidR="006F18AB" w:rsidRPr="008F0252" w:rsidRDefault="006F18A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Nosaka dienesta uzdevumus, organizē posteņu maiņu un atpūtas laiku</w:t>
            </w:r>
          </w:p>
        </w:tc>
        <w:tc>
          <w:tcPr>
            <w:tcW w:w="1417" w:type="dxa"/>
            <w:vMerge/>
            <w:vAlign w:val="center"/>
          </w:tcPr>
          <w:p w14:paraId="67A07802" w14:textId="77777777" w:rsidR="006F18AB" w:rsidRPr="008F0252" w:rsidRDefault="006F18AB" w:rsidP="00F869CE">
            <w:pPr>
              <w:pStyle w:val="ListParagraph"/>
              <w:ind w:left="0"/>
              <w:jc w:val="center"/>
              <w:rPr>
                <w:rFonts w:ascii="Times New Roman" w:hAnsi="Times New Roman" w:cs="Times New Roman"/>
                <w:sz w:val="24"/>
                <w:szCs w:val="24"/>
              </w:rPr>
            </w:pPr>
          </w:p>
        </w:tc>
      </w:tr>
      <w:tr w:rsidR="008F0252" w:rsidRPr="008F0252" w14:paraId="67A07809" w14:textId="77777777" w:rsidTr="00EF09B4">
        <w:tc>
          <w:tcPr>
            <w:tcW w:w="994" w:type="dxa"/>
            <w:vMerge/>
            <w:vAlign w:val="center"/>
          </w:tcPr>
          <w:p w14:paraId="67A07804"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986" w:type="dxa"/>
            <w:vMerge/>
            <w:vAlign w:val="center"/>
          </w:tcPr>
          <w:p w14:paraId="67A07805"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560" w:type="dxa"/>
            <w:vMerge/>
            <w:vAlign w:val="center"/>
          </w:tcPr>
          <w:p w14:paraId="67A07806"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4396" w:type="dxa"/>
          </w:tcPr>
          <w:p w14:paraId="67A07807" w14:textId="77777777" w:rsidR="006F18AB" w:rsidRPr="008F0252" w:rsidRDefault="006F18A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Uzsākot dienesta pienākumu izpildi, veic dežūrmaiņas amatpersonu instruktāžu</w:t>
            </w:r>
          </w:p>
        </w:tc>
        <w:tc>
          <w:tcPr>
            <w:tcW w:w="1417" w:type="dxa"/>
            <w:vMerge/>
            <w:vAlign w:val="center"/>
          </w:tcPr>
          <w:p w14:paraId="67A07808" w14:textId="77777777" w:rsidR="006F18AB" w:rsidRPr="008F0252" w:rsidRDefault="006F18AB" w:rsidP="00F869CE">
            <w:pPr>
              <w:pStyle w:val="ListParagraph"/>
              <w:ind w:left="0"/>
              <w:jc w:val="center"/>
              <w:rPr>
                <w:rFonts w:ascii="Times New Roman" w:hAnsi="Times New Roman" w:cs="Times New Roman"/>
                <w:sz w:val="24"/>
                <w:szCs w:val="24"/>
              </w:rPr>
            </w:pPr>
          </w:p>
        </w:tc>
      </w:tr>
      <w:tr w:rsidR="008F0252" w:rsidRPr="008F0252" w14:paraId="67A0780F" w14:textId="77777777" w:rsidTr="00EF09B4">
        <w:tc>
          <w:tcPr>
            <w:tcW w:w="994" w:type="dxa"/>
            <w:vMerge/>
            <w:vAlign w:val="center"/>
          </w:tcPr>
          <w:p w14:paraId="67A0780A"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986" w:type="dxa"/>
            <w:vMerge/>
            <w:vAlign w:val="center"/>
          </w:tcPr>
          <w:p w14:paraId="67A0780B"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560" w:type="dxa"/>
            <w:vMerge/>
            <w:vAlign w:val="center"/>
          </w:tcPr>
          <w:p w14:paraId="67A0780C"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4396" w:type="dxa"/>
          </w:tcPr>
          <w:p w14:paraId="67A0780D" w14:textId="77777777" w:rsidR="006F18AB" w:rsidRPr="008F0252" w:rsidRDefault="006F18A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Pārbauda dežūrmaiņas amatpersonu dienesta pienākumu izpildi</w:t>
            </w:r>
          </w:p>
        </w:tc>
        <w:tc>
          <w:tcPr>
            <w:tcW w:w="1417" w:type="dxa"/>
            <w:vMerge/>
            <w:vAlign w:val="center"/>
          </w:tcPr>
          <w:p w14:paraId="67A0780E" w14:textId="77777777" w:rsidR="006F18AB" w:rsidRPr="008F0252" w:rsidRDefault="006F18AB" w:rsidP="00F869CE">
            <w:pPr>
              <w:pStyle w:val="ListParagraph"/>
              <w:ind w:left="0"/>
              <w:jc w:val="center"/>
              <w:rPr>
                <w:rFonts w:ascii="Times New Roman" w:hAnsi="Times New Roman" w:cs="Times New Roman"/>
                <w:sz w:val="24"/>
                <w:szCs w:val="24"/>
              </w:rPr>
            </w:pPr>
          </w:p>
        </w:tc>
      </w:tr>
      <w:tr w:rsidR="008F0252" w:rsidRPr="008F0252" w14:paraId="67A07815" w14:textId="77777777" w:rsidTr="00EF09B4">
        <w:tc>
          <w:tcPr>
            <w:tcW w:w="994" w:type="dxa"/>
            <w:vMerge/>
            <w:vAlign w:val="center"/>
          </w:tcPr>
          <w:p w14:paraId="67A07810"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986" w:type="dxa"/>
            <w:vMerge/>
            <w:vAlign w:val="center"/>
          </w:tcPr>
          <w:p w14:paraId="67A07811"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560" w:type="dxa"/>
            <w:vMerge/>
            <w:vAlign w:val="center"/>
          </w:tcPr>
          <w:p w14:paraId="67A07812"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4396" w:type="dxa"/>
          </w:tcPr>
          <w:p w14:paraId="67A07813" w14:textId="77777777" w:rsidR="006F18AB" w:rsidRPr="008F0252" w:rsidRDefault="006F18A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ieslodzījuma vietā noteiktās dienas kārtības izpildi</w:t>
            </w:r>
          </w:p>
        </w:tc>
        <w:tc>
          <w:tcPr>
            <w:tcW w:w="1417" w:type="dxa"/>
            <w:vMerge/>
            <w:vAlign w:val="center"/>
          </w:tcPr>
          <w:p w14:paraId="67A07814" w14:textId="77777777" w:rsidR="006F18AB" w:rsidRPr="008F0252" w:rsidRDefault="006F18AB" w:rsidP="00F869CE">
            <w:pPr>
              <w:pStyle w:val="ListParagraph"/>
              <w:ind w:left="0"/>
              <w:jc w:val="center"/>
              <w:rPr>
                <w:rFonts w:ascii="Times New Roman" w:hAnsi="Times New Roman" w:cs="Times New Roman"/>
                <w:sz w:val="24"/>
                <w:szCs w:val="24"/>
              </w:rPr>
            </w:pPr>
          </w:p>
        </w:tc>
      </w:tr>
      <w:tr w:rsidR="008F0252" w:rsidRPr="008F0252" w14:paraId="67A0781B" w14:textId="77777777" w:rsidTr="00EF09B4">
        <w:tc>
          <w:tcPr>
            <w:tcW w:w="994" w:type="dxa"/>
            <w:vMerge/>
            <w:vAlign w:val="center"/>
          </w:tcPr>
          <w:p w14:paraId="67A07816"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986" w:type="dxa"/>
            <w:vMerge/>
            <w:vAlign w:val="center"/>
          </w:tcPr>
          <w:p w14:paraId="67A07817"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560" w:type="dxa"/>
            <w:vMerge/>
            <w:vAlign w:val="center"/>
          </w:tcPr>
          <w:p w14:paraId="67A07818"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4396" w:type="dxa"/>
          </w:tcPr>
          <w:p w14:paraId="67A07819" w14:textId="77777777" w:rsidR="006F18AB" w:rsidRPr="008F0252" w:rsidRDefault="006F18A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Pieņem ieslodzītos ieslodzījuma vietā un pārbauda ieslodzīto ievietošanas ieslodzījuma vietā pamatotību </w:t>
            </w:r>
          </w:p>
        </w:tc>
        <w:tc>
          <w:tcPr>
            <w:tcW w:w="1417" w:type="dxa"/>
            <w:vMerge/>
            <w:vAlign w:val="center"/>
          </w:tcPr>
          <w:p w14:paraId="67A0781A" w14:textId="77777777" w:rsidR="006F18AB" w:rsidRPr="008F0252" w:rsidRDefault="006F18AB" w:rsidP="00F869CE">
            <w:pPr>
              <w:pStyle w:val="ListParagraph"/>
              <w:ind w:left="0"/>
              <w:jc w:val="center"/>
              <w:rPr>
                <w:rFonts w:ascii="Times New Roman" w:hAnsi="Times New Roman" w:cs="Times New Roman"/>
                <w:sz w:val="24"/>
                <w:szCs w:val="24"/>
              </w:rPr>
            </w:pPr>
          </w:p>
        </w:tc>
      </w:tr>
      <w:tr w:rsidR="008F0252" w:rsidRPr="008F0252" w14:paraId="67A07821" w14:textId="77777777" w:rsidTr="00EF09B4">
        <w:tc>
          <w:tcPr>
            <w:tcW w:w="994" w:type="dxa"/>
            <w:vMerge/>
            <w:vAlign w:val="center"/>
          </w:tcPr>
          <w:p w14:paraId="67A0781C"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986" w:type="dxa"/>
            <w:vMerge/>
            <w:vAlign w:val="center"/>
          </w:tcPr>
          <w:p w14:paraId="67A0781D"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560" w:type="dxa"/>
            <w:vMerge/>
            <w:vAlign w:val="center"/>
          </w:tcPr>
          <w:p w14:paraId="67A0781E"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4396" w:type="dxa"/>
          </w:tcPr>
          <w:p w14:paraId="67A0781F" w14:textId="77777777" w:rsidR="006F18AB" w:rsidRPr="008F0252" w:rsidRDefault="006F18A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ieslodzīto, telpu un teritoriju pārmeklēšanu un apskati</w:t>
            </w:r>
          </w:p>
        </w:tc>
        <w:tc>
          <w:tcPr>
            <w:tcW w:w="1417" w:type="dxa"/>
            <w:vMerge/>
            <w:vAlign w:val="center"/>
          </w:tcPr>
          <w:p w14:paraId="67A07820" w14:textId="77777777" w:rsidR="006F18AB" w:rsidRPr="008F0252" w:rsidRDefault="006F18AB" w:rsidP="00F869CE">
            <w:pPr>
              <w:pStyle w:val="ListParagraph"/>
              <w:ind w:left="0"/>
              <w:jc w:val="center"/>
              <w:rPr>
                <w:rFonts w:ascii="Times New Roman" w:hAnsi="Times New Roman" w:cs="Times New Roman"/>
                <w:sz w:val="24"/>
                <w:szCs w:val="24"/>
              </w:rPr>
            </w:pPr>
          </w:p>
        </w:tc>
      </w:tr>
      <w:tr w:rsidR="008F0252" w:rsidRPr="008F0252" w14:paraId="67A07827" w14:textId="77777777" w:rsidTr="00EF09B4">
        <w:tc>
          <w:tcPr>
            <w:tcW w:w="994" w:type="dxa"/>
            <w:vMerge/>
            <w:vAlign w:val="center"/>
          </w:tcPr>
          <w:p w14:paraId="67A07822"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986" w:type="dxa"/>
            <w:vMerge/>
            <w:vAlign w:val="center"/>
          </w:tcPr>
          <w:p w14:paraId="67A07823"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560" w:type="dxa"/>
            <w:vMerge/>
            <w:vAlign w:val="center"/>
          </w:tcPr>
          <w:p w14:paraId="67A07824"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4396" w:type="dxa"/>
          </w:tcPr>
          <w:p w14:paraId="67A07825" w14:textId="79395A08" w:rsidR="006F18AB" w:rsidRPr="008F0252" w:rsidRDefault="006F18A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r w:rsidR="002E7C08" w:rsidRPr="008F0252">
              <w:rPr>
                <w:rFonts w:ascii="Times New Roman" w:hAnsi="Times New Roman" w:cs="Times New Roman"/>
                <w:sz w:val="24"/>
                <w:szCs w:val="24"/>
              </w:rPr>
              <w:t>caurlaižu režīm</w:t>
            </w:r>
            <w:r w:rsidRPr="008F0252">
              <w:rPr>
                <w:rFonts w:ascii="Times New Roman" w:hAnsi="Times New Roman" w:cs="Times New Roman"/>
                <w:sz w:val="24"/>
                <w:szCs w:val="24"/>
              </w:rPr>
              <w:t xml:space="preserve">a </w:t>
            </w:r>
            <w:r w:rsidR="009C595B" w:rsidRPr="008F0252">
              <w:rPr>
                <w:rFonts w:ascii="Times New Roman" w:hAnsi="Times New Roman" w:cs="Times New Roman"/>
                <w:sz w:val="24"/>
                <w:szCs w:val="24"/>
              </w:rPr>
              <w:t xml:space="preserve">nosacījumu </w:t>
            </w:r>
            <w:r w:rsidRPr="008F0252">
              <w:rPr>
                <w:rFonts w:ascii="Times New Roman" w:hAnsi="Times New Roman" w:cs="Times New Roman"/>
                <w:sz w:val="24"/>
                <w:szCs w:val="24"/>
              </w:rPr>
              <w:t>ievērošanu ieslodzījuma vietā</w:t>
            </w:r>
          </w:p>
        </w:tc>
        <w:tc>
          <w:tcPr>
            <w:tcW w:w="1417" w:type="dxa"/>
            <w:vMerge/>
            <w:vAlign w:val="center"/>
          </w:tcPr>
          <w:p w14:paraId="67A07826" w14:textId="77777777" w:rsidR="006F18AB" w:rsidRPr="008F0252" w:rsidRDefault="006F18AB" w:rsidP="00F869CE">
            <w:pPr>
              <w:pStyle w:val="ListParagraph"/>
              <w:ind w:left="0"/>
              <w:jc w:val="center"/>
              <w:rPr>
                <w:rFonts w:ascii="Times New Roman" w:hAnsi="Times New Roman" w:cs="Times New Roman"/>
                <w:sz w:val="24"/>
                <w:szCs w:val="24"/>
              </w:rPr>
            </w:pPr>
          </w:p>
        </w:tc>
      </w:tr>
      <w:tr w:rsidR="008F0252" w:rsidRPr="008F0252" w14:paraId="67A0782D" w14:textId="77777777" w:rsidTr="00EF09B4">
        <w:tc>
          <w:tcPr>
            <w:tcW w:w="994" w:type="dxa"/>
            <w:vMerge/>
            <w:vAlign w:val="center"/>
          </w:tcPr>
          <w:p w14:paraId="67A07828"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986" w:type="dxa"/>
            <w:vMerge/>
            <w:vAlign w:val="center"/>
          </w:tcPr>
          <w:p w14:paraId="67A07829"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560" w:type="dxa"/>
            <w:vMerge/>
            <w:vAlign w:val="center"/>
          </w:tcPr>
          <w:p w14:paraId="67A0782A"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4396" w:type="dxa"/>
          </w:tcPr>
          <w:p w14:paraId="67A0782B" w14:textId="5E157CC7" w:rsidR="006F18AB" w:rsidRPr="008F0252" w:rsidRDefault="006F18A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Izpilda lēmumu par ieslodzīto ievietošanu </w:t>
            </w:r>
            <w:r w:rsidR="00E40FC7" w:rsidRPr="008F0252">
              <w:rPr>
                <w:rFonts w:ascii="Times New Roman" w:hAnsi="Times New Roman" w:cs="Times New Roman"/>
                <w:sz w:val="24"/>
                <w:szCs w:val="24"/>
              </w:rPr>
              <w:t xml:space="preserve">soda izolatorā </w:t>
            </w:r>
            <w:r w:rsidRPr="008F0252">
              <w:rPr>
                <w:rFonts w:ascii="Times New Roman" w:hAnsi="Times New Roman" w:cs="Times New Roman"/>
                <w:sz w:val="24"/>
                <w:szCs w:val="24"/>
              </w:rPr>
              <w:t xml:space="preserve">un atbrīvošanu no </w:t>
            </w:r>
            <w:r w:rsidR="00E40FC7" w:rsidRPr="008F0252">
              <w:rPr>
                <w:rFonts w:ascii="Times New Roman" w:hAnsi="Times New Roman" w:cs="Times New Roman"/>
                <w:sz w:val="24"/>
                <w:szCs w:val="24"/>
              </w:rPr>
              <w:t>tā</w:t>
            </w:r>
          </w:p>
        </w:tc>
        <w:tc>
          <w:tcPr>
            <w:tcW w:w="1417" w:type="dxa"/>
            <w:vMerge/>
            <w:vAlign w:val="center"/>
          </w:tcPr>
          <w:p w14:paraId="67A0782C" w14:textId="77777777" w:rsidR="006F18AB" w:rsidRPr="008F0252" w:rsidRDefault="006F18AB" w:rsidP="00F869CE">
            <w:pPr>
              <w:pStyle w:val="ListParagraph"/>
              <w:ind w:left="0"/>
              <w:jc w:val="center"/>
              <w:rPr>
                <w:rFonts w:ascii="Times New Roman" w:hAnsi="Times New Roman" w:cs="Times New Roman"/>
                <w:sz w:val="24"/>
                <w:szCs w:val="24"/>
              </w:rPr>
            </w:pPr>
          </w:p>
        </w:tc>
      </w:tr>
      <w:tr w:rsidR="008F0252" w:rsidRPr="008F0252" w14:paraId="67A07833" w14:textId="77777777" w:rsidTr="00EF09B4">
        <w:tc>
          <w:tcPr>
            <w:tcW w:w="994" w:type="dxa"/>
            <w:vMerge/>
            <w:vAlign w:val="center"/>
          </w:tcPr>
          <w:p w14:paraId="67A0782E"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986" w:type="dxa"/>
            <w:vMerge/>
            <w:vAlign w:val="center"/>
          </w:tcPr>
          <w:p w14:paraId="67A0782F"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560" w:type="dxa"/>
            <w:vMerge/>
            <w:vAlign w:val="center"/>
          </w:tcPr>
          <w:p w14:paraId="67A07830"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4396" w:type="dxa"/>
          </w:tcPr>
          <w:p w14:paraId="67A07831" w14:textId="7ECA4FB6" w:rsidR="006F18AB" w:rsidRPr="008F0252" w:rsidRDefault="006F18A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Ziņo ieslodzījuma vietas vadībai par dežūrmaiņas laikā pieļautajiem disciplīnas</w:t>
            </w:r>
            <w:r w:rsidR="00AD701D"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dienesta pārkāpumiem</w:t>
            </w:r>
            <w:r w:rsidR="00AD701D" w:rsidRPr="008F0252">
              <w:rPr>
                <w:rFonts w:ascii="Times New Roman" w:hAnsi="Times New Roman" w:cs="Times New Roman"/>
                <w:sz w:val="24"/>
                <w:szCs w:val="24"/>
              </w:rPr>
              <w:t>,</w:t>
            </w:r>
            <w:r w:rsidRPr="008F0252">
              <w:rPr>
                <w:rFonts w:ascii="Times New Roman" w:hAnsi="Times New Roman" w:cs="Times New Roman"/>
                <w:sz w:val="24"/>
                <w:szCs w:val="24"/>
              </w:rPr>
              <w:t xml:space="preserve"> uzraudzību un apsardzi ieslodzījuma vietā</w:t>
            </w:r>
          </w:p>
        </w:tc>
        <w:tc>
          <w:tcPr>
            <w:tcW w:w="1417" w:type="dxa"/>
            <w:vMerge/>
            <w:vAlign w:val="center"/>
          </w:tcPr>
          <w:p w14:paraId="67A07832" w14:textId="77777777" w:rsidR="006F18AB" w:rsidRPr="008F0252" w:rsidRDefault="006F18AB" w:rsidP="00F869CE">
            <w:pPr>
              <w:pStyle w:val="ListParagraph"/>
              <w:ind w:left="0"/>
              <w:jc w:val="center"/>
              <w:rPr>
                <w:rFonts w:ascii="Times New Roman" w:hAnsi="Times New Roman" w:cs="Times New Roman"/>
                <w:sz w:val="24"/>
                <w:szCs w:val="24"/>
              </w:rPr>
            </w:pPr>
          </w:p>
        </w:tc>
      </w:tr>
      <w:tr w:rsidR="008F0252" w:rsidRPr="008F0252" w14:paraId="67A07839" w14:textId="77777777" w:rsidTr="00EF09B4">
        <w:tc>
          <w:tcPr>
            <w:tcW w:w="994" w:type="dxa"/>
            <w:vMerge/>
            <w:vAlign w:val="center"/>
          </w:tcPr>
          <w:p w14:paraId="67A07834"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986" w:type="dxa"/>
            <w:vMerge/>
            <w:vAlign w:val="center"/>
          </w:tcPr>
          <w:p w14:paraId="67A07835"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1560" w:type="dxa"/>
            <w:vMerge/>
            <w:vAlign w:val="center"/>
          </w:tcPr>
          <w:p w14:paraId="67A07836" w14:textId="77777777" w:rsidR="006F18AB" w:rsidRPr="008F0252" w:rsidRDefault="006F18AB" w:rsidP="00F869CE">
            <w:pPr>
              <w:pStyle w:val="ListParagraph"/>
              <w:ind w:left="0"/>
              <w:jc w:val="center"/>
              <w:rPr>
                <w:rFonts w:ascii="Times New Roman" w:hAnsi="Times New Roman" w:cs="Times New Roman"/>
                <w:sz w:val="24"/>
                <w:szCs w:val="24"/>
              </w:rPr>
            </w:pPr>
          </w:p>
        </w:tc>
        <w:tc>
          <w:tcPr>
            <w:tcW w:w="4396" w:type="dxa"/>
          </w:tcPr>
          <w:p w14:paraId="67A07837" w14:textId="77777777" w:rsidR="006F18AB" w:rsidRPr="008F0252" w:rsidRDefault="006F18A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Pilda ieslodzījuma vietas priekšnieka pienākumus tā īslaicīgas prombūtnes laikā</w:t>
            </w:r>
          </w:p>
        </w:tc>
        <w:tc>
          <w:tcPr>
            <w:tcW w:w="1417" w:type="dxa"/>
            <w:vMerge/>
            <w:vAlign w:val="center"/>
          </w:tcPr>
          <w:p w14:paraId="67A07838" w14:textId="77777777" w:rsidR="006F18AB" w:rsidRPr="008F0252" w:rsidRDefault="006F18AB" w:rsidP="00F869CE">
            <w:pPr>
              <w:pStyle w:val="ListParagraph"/>
              <w:ind w:left="0"/>
              <w:jc w:val="center"/>
              <w:rPr>
                <w:rFonts w:ascii="Times New Roman" w:hAnsi="Times New Roman" w:cs="Times New Roman"/>
                <w:sz w:val="24"/>
                <w:szCs w:val="24"/>
              </w:rPr>
            </w:pPr>
          </w:p>
        </w:tc>
      </w:tr>
      <w:tr w:rsidR="008F0252" w:rsidRPr="008F0252" w14:paraId="67A0783B" w14:textId="77777777" w:rsidTr="00EF09B4">
        <w:tc>
          <w:tcPr>
            <w:tcW w:w="10353" w:type="dxa"/>
            <w:gridSpan w:val="5"/>
            <w:tcBorders>
              <w:left w:val="nil"/>
              <w:right w:val="nil"/>
            </w:tcBorders>
            <w:vAlign w:val="center"/>
          </w:tcPr>
          <w:p w14:paraId="67A0783A" w14:textId="77777777" w:rsidR="006F18AB" w:rsidRPr="008F0252" w:rsidRDefault="006F18AB" w:rsidP="007416A6">
            <w:pPr>
              <w:pStyle w:val="ListParagraph"/>
              <w:ind w:left="0"/>
              <w:jc w:val="center"/>
              <w:rPr>
                <w:rFonts w:ascii="Times New Roman" w:hAnsi="Times New Roman" w:cs="Times New Roman"/>
                <w:sz w:val="24"/>
                <w:szCs w:val="24"/>
              </w:rPr>
            </w:pPr>
          </w:p>
        </w:tc>
      </w:tr>
      <w:tr w:rsidR="008F0252" w:rsidRPr="008F0252" w14:paraId="67A07841" w14:textId="77777777" w:rsidTr="00EF09B4">
        <w:tc>
          <w:tcPr>
            <w:tcW w:w="994" w:type="dxa"/>
            <w:vMerge w:val="restart"/>
            <w:vAlign w:val="center"/>
          </w:tcPr>
          <w:p w14:paraId="67A0783C" w14:textId="77777777" w:rsidR="00C4535C" w:rsidRPr="008F0252" w:rsidRDefault="00C4535C"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VIIC</w:t>
            </w:r>
          </w:p>
        </w:tc>
        <w:tc>
          <w:tcPr>
            <w:tcW w:w="1986" w:type="dxa"/>
            <w:vMerge w:val="restart"/>
            <w:vAlign w:val="center"/>
          </w:tcPr>
          <w:p w14:paraId="67A0783D" w14:textId="12C8BC91" w:rsidR="00C4535C" w:rsidRPr="008F0252" w:rsidRDefault="00C4535C"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Nodrošina ieslodzījuma vietas apsardzi un ieslodzīto uzraudzību</w:t>
            </w:r>
            <w:r w:rsidRPr="008F0252">
              <w:rPr>
                <w:rFonts w:ascii="Times New Roman" w:eastAsia="Times New Roman" w:hAnsi="Times New Roman" w:cs="Times New Roman"/>
                <w:sz w:val="24"/>
                <w:szCs w:val="24"/>
                <w:lang w:eastAsia="lv-LV"/>
              </w:rPr>
              <w:t xml:space="preserve"> iestādē/nodaļā</w:t>
            </w:r>
            <w:r w:rsidR="0028318D"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ar ieslodzīto limitu no 200 līdz 1000 ieslodzītajiem</w:t>
            </w:r>
          </w:p>
        </w:tc>
        <w:tc>
          <w:tcPr>
            <w:tcW w:w="1560" w:type="dxa"/>
            <w:vMerge w:val="restart"/>
            <w:vAlign w:val="center"/>
          </w:tcPr>
          <w:p w14:paraId="67A0783E" w14:textId="2211D693" w:rsidR="00C4535C" w:rsidRPr="008F0252" w:rsidRDefault="00C4535C"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Cietuma priekšnieka dež</w:t>
            </w:r>
            <w:r w:rsidR="00BD29EE" w:rsidRPr="008F0252">
              <w:rPr>
                <w:rFonts w:ascii="Times New Roman" w:hAnsi="Times New Roman" w:cs="Times New Roman"/>
                <w:sz w:val="24"/>
                <w:szCs w:val="24"/>
              </w:rPr>
              <w:t>u</w:t>
            </w:r>
            <w:r w:rsidRPr="008F0252">
              <w:rPr>
                <w:rFonts w:ascii="Times New Roman" w:hAnsi="Times New Roman" w:cs="Times New Roman"/>
                <w:sz w:val="24"/>
                <w:szCs w:val="24"/>
              </w:rPr>
              <w:t>rējošais palīgs (CPDP)</w:t>
            </w:r>
          </w:p>
        </w:tc>
        <w:tc>
          <w:tcPr>
            <w:tcW w:w="4396" w:type="dxa"/>
          </w:tcPr>
          <w:p w14:paraId="67A0783F" w14:textId="77777777" w:rsidR="00C4535C" w:rsidRPr="008F0252" w:rsidRDefault="00C4535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ieslodzījuma vietā ieslodzīto personu apsardzi un uzraudzību</w:t>
            </w:r>
          </w:p>
        </w:tc>
        <w:tc>
          <w:tcPr>
            <w:tcW w:w="1417" w:type="dxa"/>
            <w:vMerge w:val="restart"/>
            <w:vAlign w:val="center"/>
          </w:tcPr>
          <w:p w14:paraId="67A07840" w14:textId="77777777" w:rsidR="00C4535C" w:rsidRPr="008F0252" w:rsidRDefault="00C4535C"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847" w14:textId="77777777" w:rsidTr="00EF09B4">
        <w:tc>
          <w:tcPr>
            <w:tcW w:w="994" w:type="dxa"/>
            <w:vMerge/>
            <w:vAlign w:val="center"/>
          </w:tcPr>
          <w:p w14:paraId="67A07842"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986" w:type="dxa"/>
            <w:vMerge/>
            <w:vAlign w:val="center"/>
          </w:tcPr>
          <w:p w14:paraId="67A07843"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560" w:type="dxa"/>
            <w:vMerge/>
            <w:vAlign w:val="center"/>
          </w:tcPr>
          <w:p w14:paraId="67A07844"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4396" w:type="dxa"/>
          </w:tcPr>
          <w:p w14:paraId="67A07845" w14:textId="77777777" w:rsidR="00C4535C" w:rsidRPr="008F0252" w:rsidRDefault="00C4535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Vada amatpersonu darbu dežūrmaiņas laikā</w:t>
            </w:r>
          </w:p>
        </w:tc>
        <w:tc>
          <w:tcPr>
            <w:tcW w:w="1417" w:type="dxa"/>
            <w:vMerge/>
            <w:vAlign w:val="center"/>
          </w:tcPr>
          <w:p w14:paraId="67A07846" w14:textId="77777777" w:rsidR="00C4535C" w:rsidRPr="008F0252" w:rsidRDefault="00C4535C" w:rsidP="00F869CE">
            <w:pPr>
              <w:pStyle w:val="ListParagraph"/>
              <w:ind w:left="0"/>
              <w:jc w:val="center"/>
              <w:rPr>
                <w:rFonts w:ascii="Times New Roman" w:hAnsi="Times New Roman" w:cs="Times New Roman"/>
                <w:sz w:val="24"/>
                <w:szCs w:val="24"/>
              </w:rPr>
            </w:pPr>
          </w:p>
        </w:tc>
      </w:tr>
      <w:tr w:rsidR="008F0252" w:rsidRPr="008F0252" w14:paraId="67A0784D" w14:textId="77777777" w:rsidTr="00EF09B4">
        <w:tc>
          <w:tcPr>
            <w:tcW w:w="994" w:type="dxa"/>
            <w:vMerge/>
            <w:vAlign w:val="center"/>
          </w:tcPr>
          <w:p w14:paraId="67A07848"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986" w:type="dxa"/>
            <w:vMerge/>
            <w:vAlign w:val="center"/>
          </w:tcPr>
          <w:p w14:paraId="67A07849"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560" w:type="dxa"/>
            <w:vMerge/>
            <w:vAlign w:val="center"/>
          </w:tcPr>
          <w:p w14:paraId="67A0784A"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4396" w:type="dxa"/>
          </w:tcPr>
          <w:p w14:paraId="67A0784B" w14:textId="77777777" w:rsidR="00C4535C" w:rsidRPr="008F0252" w:rsidRDefault="00C4535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Nosaka dienesta uzdevumus, organizē posteņu maiņu un atpūtas laiku</w:t>
            </w:r>
          </w:p>
        </w:tc>
        <w:tc>
          <w:tcPr>
            <w:tcW w:w="1417" w:type="dxa"/>
            <w:vMerge/>
            <w:vAlign w:val="center"/>
          </w:tcPr>
          <w:p w14:paraId="67A0784C" w14:textId="77777777" w:rsidR="00C4535C" w:rsidRPr="008F0252" w:rsidRDefault="00C4535C" w:rsidP="00F869CE">
            <w:pPr>
              <w:pStyle w:val="ListParagraph"/>
              <w:ind w:left="0"/>
              <w:jc w:val="center"/>
              <w:rPr>
                <w:rFonts w:ascii="Times New Roman" w:hAnsi="Times New Roman" w:cs="Times New Roman"/>
                <w:sz w:val="24"/>
                <w:szCs w:val="24"/>
              </w:rPr>
            </w:pPr>
          </w:p>
        </w:tc>
      </w:tr>
      <w:tr w:rsidR="008F0252" w:rsidRPr="008F0252" w14:paraId="67A07853" w14:textId="77777777" w:rsidTr="00EF09B4">
        <w:tc>
          <w:tcPr>
            <w:tcW w:w="994" w:type="dxa"/>
            <w:vMerge/>
            <w:vAlign w:val="center"/>
          </w:tcPr>
          <w:p w14:paraId="67A0784E"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986" w:type="dxa"/>
            <w:vMerge/>
            <w:vAlign w:val="center"/>
          </w:tcPr>
          <w:p w14:paraId="67A0784F"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560" w:type="dxa"/>
            <w:vMerge/>
            <w:vAlign w:val="center"/>
          </w:tcPr>
          <w:p w14:paraId="67A07850"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4396" w:type="dxa"/>
          </w:tcPr>
          <w:p w14:paraId="67A07851" w14:textId="77777777" w:rsidR="00C4535C" w:rsidRPr="008F0252" w:rsidRDefault="00C4535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Uzsākot dienesta pienākumu izpildi, veic dežūrmaiņas amatpersonu instruktāžu</w:t>
            </w:r>
          </w:p>
        </w:tc>
        <w:tc>
          <w:tcPr>
            <w:tcW w:w="1417" w:type="dxa"/>
            <w:vMerge/>
            <w:vAlign w:val="center"/>
          </w:tcPr>
          <w:p w14:paraId="67A07852" w14:textId="77777777" w:rsidR="00C4535C" w:rsidRPr="008F0252" w:rsidRDefault="00C4535C" w:rsidP="00F869CE">
            <w:pPr>
              <w:pStyle w:val="ListParagraph"/>
              <w:ind w:left="0"/>
              <w:jc w:val="center"/>
              <w:rPr>
                <w:rFonts w:ascii="Times New Roman" w:hAnsi="Times New Roman" w:cs="Times New Roman"/>
                <w:sz w:val="24"/>
                <w:szCs w:val="24"/>
              </w:rPr>
            </w:pPr>
          </w:p>
        </w:tc>
      </w:tr>
      <w:tr w:rsidR="008F0252" w:rsidRPr="008F0252" w14:paraId="67A07859" w14:textId="77777777" w:rsidTr="00EF09B4">
        <w:tc>
          <w:tcPr>
            <w:tcW w:w="994" w:type="dxa"/>
            <w:vMerge/>
            <w:vAlign w:val="center"/>
          </w:tcPr>
          <w:p w14:paraId="67A07854"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986" w:type="dxa"/>
            <w:vMerge/>
            <w:vAlign w:val="center"/>
          </w:tcPr>
          <w:p w14:paraId="67A07855"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560" w:type="dxa"/>
            <w:vMerge/>
            <w:vAlign w:val="center"/>
          </w:tcPr>
          <w:p w14:paraId="67A07856"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4396" w:type="dxa"/>
          </w:tcPr>
          <w:p w14:paraId="67A07857" w14:textId="77777777" w:rsidR="00C4535C" w:rsidRPr="008F0252" w:rsidRDefault="00C4535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Pārbauda dežūrmaiņas amatpersonu dienesta pienākumu izpildi</w:t>
            </w:r>
          </w:p>
        </w:tc>
        <w:tc>
          <w:tcPr>
            <w:tcW w:w="1417" w:type="dxa"/>
            <w:vMerge/>
            <w:vAlign w:val="center"/>
          </w:tcPr>
          <w:p w14:paraId="67A07858" w14:textId="77777777" w:rsidR="00C4535C" w:rsidRPr="008F0252" w:rsidRDefault="00C4535C" w:rsidP="00F869CE">
            <w:pPr>
              <w:pStyle w:val="ListParagraph"/>
              <w:ind w:left="0"/>
              <w:jc w:val="center"/>
              <w:rPr>
                <w:rFonts w:ascii="Times New Roman" w:hAnsi="Times New Roman" w:cs="Times New Roman"/>
                <w:sz w:val="24"/>
                <w:szCs w:val="24"/>
              </w:rPr>
            </w:pPr>
          </w:p>
        </w:tc>
      </w:tr>
      <w:tr w:rsidR="008F0252" w:rsidRPr="008F0252" w14:paraId="67A0785F" w14:textId="77777777" w:rsidTr="00EF09B4">
        <w:tc>
          <w:tcPr>
            <w:tcW w:w="994" w:type="dxa"/>
            <w:vMerge/>
            <w:vAlign w:val="center"/>
          </w:tcPr>
          <w:p w14:paraId="67A0785A"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986" w:type="dxa"/>
            <w:vMerge/>
            <w:vAlign w:val="center"/>
          </w:tcPr>
          <w:p w14:paraId="67A0785B"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560" w:type="dxa"/>
            <w:vMerge/>
            <w:vAlign w:val="center"/>
          </w:tcPr>
          <w:p w14:paraId="67A0785C"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4396" w:type="dxa"/>
          </w:tcPr>
          <w:p w14:paraId="67A0785D" w14:textId="77777777" w:rsidR="00C4535C" w:rsidRPr="008F0252" w:rsidRDefault="00C4535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ieslodzījuma vietā noteiktās dienas kārtības izpildi</w:t>
            </w:r>
          </w:p>
        </w:tc>
        <w:tc>
          <w:tcPr>
            <w:tcW w:w="1417" w:type="dxa"/>
            <w:vMerge/>
            <w:vAlign w:val="center"/>
          </w:tcPr>
          <w:p w14:paraId="67A0785E" w14:textId="77777777" w:rsidR="00C4535C" w:rsidRPr="008F0252" w:rsidRDefault="00C4535C" w:rsidP="00F869CE">
            <w:pPr>
              <w:pStyle w:val="ListParagraph"/>
              <w:ind w:left="0"/>
              <w:jc w:val="center"/>
              <w:rPr>
                <w:rFonts w:ascii="Times New Roman" w:hAnsi="Times New Roman" w:cs="Times New Roman"/>
                <w:sz w:val="24"/>
                <w:szCs w:val="24"/>
              </w:rPr>
            </w:pPr>
          </w:p>
        </w:tc>
      </w:tr>
      <w:tr w:rsidR="008F0252" w:rsidRPr="008F0252" w14:paraId="67A07865" w14:textId="77777777" w:rsidTr="00EF09B4">
        <w:tc>
          <w:tcPr>
            <w:tcW w:w="994" w:type="dxa"/>
            <w:vMerge/>
            <w:vAlign w:val="center"/>
          </w:tcPr>
          <w:p w14:paraId="67A07860"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986" w:type="dxa"/>
            <w:vMerge/>
            <w:vAlign w:val="center"/>
          </w:tcPr>
          <w:p w14:paraId="67A07861"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560" w:type="dxa"/>
            <w:vMerge/>
            <w:vAlign w:val="center"/>
          </w:tcPr>
          <w:p w14:paraId="67A07862"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4396" w:type="dxa"/>
          </w:tcPr>
          <w:p w14:paraId="67A07863" w14:textId="77777777" w:rsidR="00C4535C" w:rsidRPr="008F0252" w:rsidRDefault="00C4535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Pieņem ieslodzītos ieslodzījuma vietā un pārbauda ieslodzīto ievietošanas ieslodzījuma vietā pamatotību </w:t>
            </w:r>
          </w:p>
        </w:tc>
        <w:tc>
          <w:tcPr>
            <w:tcW w:w="1417" w:type="dxa"/>
            <w:vMerge/>
            <w:vAlign w:val="center"/>
          </w:tcPr>
          <w:p w14:paraId="67A07864" w14:textId="77777777" w:rsidR="00C4535C" w:rsidRPr="008F0252" w:rsidRDefault="00C4535C" w:rsidP="00F869CE">
            <w:pPr>
              <w:pStyle w:val="ListParagraph"/>
              <w:ind w:left="0"/>
              <w:jc w:val="center"/>
              <w:rPr>
                <w:rFonts w:ascii="Times New Roman" w:hAnsi="Times New Roman" w:cs="Times New Roman"/>
                <w:sz w:val="24"/>
                <w:szCs w:val="24"/>
              </w:rPr>
            </w:pPr>
          </w:p>
        </w:tc>
      </w:tr>
      <w:tr w:rsidR="008F0252" w:rsidRPr="008F0252" w14:paraId="67A0786B" w14:textId="77777777" w:rsidTr="00EF09B4">
        <w:tc>
          <w:tcPr>
            <w:tcW w:w="994" w:type="dxa"/>
            <w:vMerge/>
            <w:vAlign w:val="center"/>
          </w:tcPr>
          <w:p w14:paraId="67A07866"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986" w:type="dxa"/>
            <w:vMerge/>
            <w:vAlign w:val="center"/>
          </w:tcPr>
          <w:p w14:paraId="67A07867"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560" w:type="dxa"/>
            <w:vMerge/>
            <w:vAlign w:val="center"/>
          </w:tcPr>
          <w:p w14:paraId="67A07868"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4396" w:type="dxa"/>
          </w:tcPr>
          <w:p w14:paraId="67A07869" w14:textId="77777777" w:rsidR="00C4535C" w:rsidRPr="008F0252" w:rsidRDefault="00C4535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ieslodzīto, telpu un teritoriju pārmeklēšanu un apskati</w:t>
            </w:r>
          </w:p>
        </w:tc>
        <w:tc>
          <w:tcPr>
            <w:tcW w:w="1417" w:type="dxa"/>
            <w:vMerge/>
            <w:vAlign w:val="center"/>
          </w:tcPr>
          <w:p w14:paraId="67A0786A" w14:textId="77777777" w:rsidR="00C4535C" w:rsidRPr="008F0252" w:rsidRDefault="00C4535C" w:rsidP="00F869CE">
            <w:pPr>
              <w:pStyle w:val="ListParagraph"/>
              <w:ind w:left="0"/>
              <w:jc w:val="center"/>
              <w:rPr>
                <w:rFonts w:ascii="Times New Roman" w:hAnsi="Times New Roman" w:cs="Times New Roman"/>
                <w:sz w:val="24"/>
                <w:szCs w:val="24"/>
              </w:rPr>
            </w:pPr>
          </w:p>
        </w:tc>
      </w:tr>
      <w:tr w:rsidR="008F0252" w:rsidRPr="008F0252" w14:paraId="67A07871" w14:textId="77777777" w:rsidTr="00EF09B4">
        <w:tc>
          <w:tcPr>
            <w:tcW w:w="994" w:type="dxa"/>
            <w:vMerge/>
            <w:vAlign w:val="center"/>
          </w:tcPr>
          <w:p w14:paraId="67A0786C"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986" w:type="dxa"/>
            <w:vMerge/>
            <w:vAlign w:val="center"/>
          </w:tcPr>
          <w:p w14:paraId="67A0786D"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560" w:type="dxa"/>
            <w:vMerge/>
            <w:vAlign w:val="center"/>
          </w:tcPr>
          <w:p w14:paraId="67A0786E"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4396" w:type="dxa"/>
          </w:tcPr>
          <w:p w14:paraId="67A0786F" w14:textId="283FD467" w:rsidR="00C4535C" w:rsidRPr="008F0252" w:rsidRDefault="00C4535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r w:rsidR="002E7C08" w:rsidRPr="008F0252">
              <w:rPr>
                <w:rFonts w:ascii="Times New Roman" w:hAnsi="Times New Roman" w:cs="Times New Roman"/>
                <w:sz w:val="24"/>
                <w:szCs w:val="24"/>
              </w:rPr>
              <w:t>caurlaižu režīm</w:t>
            </w:r>
            <w:r w:rsidRPr="008F0252">
              <w:rPr>
                <w:rFonts w:ascii="Times New Roman" w:hAnsi="Times New Roman" w:cs="Times New Roman"/>
                <w:sz w:val="24"/>
                <w:szCs w:val="24"/>
              </w:rPr>
              <w:t xml:space="preserve">a </w:t>
            </w:r>
            <w:r w:rsidR="009C595B" w:rsidRPr="008F0252">
              <w:rPr>
                <w:rFonts w:ascii="Times New Roman" w:hAnsi="Times New Roman" w:cs="Times New Roman"/>
                <w:sz w:val="24"/>
                <w:szCs w:val="24"/>
              </w:rPr>
              <w:t xml:space="preserve">nosacījumu </w:t>
            </w:r>
            <w:r w:rsidRPr="008F0252">
              <w:rPr>
                <w:rFonts w:ascii="Times New Roman" w:hAnsi="Times New Roman" w:cs="Times New Roman"/>
                <w:sz w:val="24"/>
                <w:szCs w:val="24"/>
              </w:rPr>
              <w:t>ievērošanu ieslodzījuma vietā</w:t>
            </w:r>
          </w:p>
        </w:tc>
        <w:tc>
          <w:tcPr>
            <w:tcW w:w="1417" w:type="dxa"/>
            <w:vMerge/>
            <w:vAlign w:val="center"/>
          </w:tcPr>
          <w:p w14:paraId="67A07870" w14:textId="77777777" w:rsidR="00C4535C" w:rsidRPr="008F0252" w:rsidRDefault="00C4535C" w:rsidP="00F869CE">
            <w:pPr>
              <w:pStyle w:val="ListParagraph"/>
              <w:ind w:left="0"/>
              <w:jc w:val="center"/>
              <w:rPr>
                <w:rFonts w:ascii="Times New Roman" w:hAnsi="Times New Roman" w:cs="Times New Roman"/>
                <w:sz w:val="24"/>
                <w:szCs w:val="24"/>
              </w:rPr>
            </w:pPr>
          </w:p>
        </w:tc>
      </w:tr>
      <w:tr w:rsidR="008F0252" w:rsidRPr="008F0252" w14:paraId="67A07877" w14:textId="77777777" w:rsidTr="00EF09B4">
        <w:tc>
          <w:tcPr>
            <w:tcW w:w="994" w:type="dxa"/>
            <w:vMerge/>
            <w:vAlign w:val="center"/>
          </w:tcPr>
          <w:p w14:paraId="67A07872"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986" w:type="dxa"/>
            <w:vMerge/>
            <w:vAlign w:val="center"/>
          </w:tcPr>
          <w:p w14:paraId="67A07873"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560" w:type="dxa"/>
            <w:vMerge/>
            <w:vAlign w:val="center"/>
          </w:tcPr>
          <w:p w14:paraId="67A07874"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4396" w:type="dxa"/>
          </w:tcPr>
          <w:p w14:paraId="67A07875" w14:textId="2AA5A736" w:rsidR="00C4535C" w:rsidRPr="008F0252" w:rsidRDefault="00C4535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Izpilda lēmumu par </w:t>
            </w:r>
            <w:r w:rsidR="000A2F9E" w:rsidRPr="008F0252">
              <w:rPr>
                <w:rFonts w:ascii="Times New Roman" w:hAnsi="Times New Roman" w:cs="Times New Roman"/>
                <w:sz w:val="24"/>
                <w:szCs w:val="24"/>
              </w:rPr>
              <w:t>ieslodzīto ievietošanu soda izolatorā un atbrīvošanu no tā</w:t>
            </w:r>
          </w:p>
        </w:tc>
        <w:tc>
          <w:tcPr>
            <w:tcW w:w="1417" w:type="dxa"/>
            <w:vMerge/>
            <w:vAlign w:val="center"/>
          </w:tcPr>
          <w:p w14:paraId="67A07876" w14:textId="77777777" w:rsidR="00C4535C" w:rsidRPr="008F0252" w:rsidRDefault="00C4535C" w:rsidP="00F869CE">
            <w:pPr>
              <w:pStyle w:val="ListParagraph"/>
              <w:ind w:left="0"/>
              <w:jc w:val="center"/>
              <w:rPr>
                <w:rFonts w:ascii="Times New Roman" w:hAnsi="Times New Roman" w:cs="Times New Roman"/>
                <w:sz w:val="24"/>
                <w:szCs w:val="24"/>
              </w:rPr>
            </w:pPr>
          </w:p>
        </w:tc>
      </w:tr>
      <w:tr w:rsidR="008F0252" w:rsidRPr="008F0252" w14:paraId="67A0787D" w14:textId="77777777" w:rsidTr="00EF09B4">
        <w:tc>
          <w:tcPr>
            <w:tcW w:w="994" w:type="dxa"/>
            <w:vMerge/>
            <w:vAlign w:val="center"/>
          </w:tcPr>
          <w:p w14:paraId="67A07878"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986" w:type="dxa"/>
            <w:vMerge/>
            <w:vAlign w:val="center"/>
          </w:tcPr>
          <w:p w14:paraId="67A07879"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560" w:type="dxa"/>
            <w:vMerge/>
            <w:vAlign w:val="center"/>
          </w:tcPr>
          <w:p w14:paraId="67A0787A"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4396" w:type="dxa"/>
          </w:tcPr>
          <w:p w14:paraId="67A0787B" w14:textId="39919580" w:rsidR="00C4535C" w:rsidRPr="008F0252" w:rsidRDefault="00C4535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Ziņo ieslodzījuma vietas vadībai par dežūrmaiņas laikā pieļautajiem disciplīnas</w:t>
            </w:r>
            <w:r w:rsidR="008332AA"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dienesta pārkāpumiem</w:t>
            </w:r>
            <w:r w:rsidR="008332AA" w:rsidRPr="008F0252">
              <w:rPr>
                <w:rFonts w:ascii="Times New Roman" w:hAnsi="Times New Roman" w:cs="Times New Roman"/>
                <w:sz w:val="24"/>
                <w:szCs w:val="24"/>
              </w:rPr>
              <w:t>,</w:t>
            </w:r>
            <w:r w:rsidRPr="008F0252">
              <w:rPr>
                <w:rFonts w:ascii="Times New Roman" w:hAnsi="Times New Roman" w:cs="Times New Roman"/>
                <w:sz w:val="24"/>
                <w:szCs w:val="24"/>
              </w:rPr>
              <w:t xml:space="preserve"> uzraudzību un apsardzi ieslodzījuma vietā</w:t>
            </w:r>
          </w:p>
        </w:tc>
        <w:tc>
          <w:tcPr>
            <w:tcW w:w="1417" w:type="dxa"/>
            <w:vMerge/>
            <w:vAlign w:val="center"/>
          </w:tcPr>
          <w:p w14:paraId="67A0787C" w14:textId="77777777" w:rsidR="00C4535C" w:rsidRPr="008F0252" w:rsidRDefault="00C4535C" w:rsidP="00F869CE">
            <w:pPr>
              <w:pStyle w:val="ListParagraph"/>
              <w:ind w:left="0"/>
              <w:jc w:val="center"/>
              <w:rPr>
                <w:rFonts w:ascii="Times New Roman" w:hAnsi="Times New Roman" w:cs="Times New Roman"/>
                <w:sz w:val="24"/>
                <w:szCs w:val="24"/>
              </w:rPr>
            </w:pPr>
          </w:p>
        </w:tc>
      </w:tr>
      <w:tr w:rsidR="008F0252" w:rsidRPr="008F0252" w14:paraId="67A07883" w14:textId="77777777" w:rsidTr="00EF09B4">
        <w:tc>
          <w:tcPr>
            <w:tcW w:w="994" w:type="dxa"/>
            <w:vMerge/>
            <w:vAlign w:val="center"/>
          </w:tcPr>
          <w:p w14:paraId="67A0787E"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986" w:type="dxa"/>
            <w:vMerge/>
            <w:vAlign w:val="center"/>
          </w:tcPr>
          <w:p w14:paraId="67A0787F"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1560" w:type="dxa"/>
            <w:vMerge/>
            <w:vAlign w:val="center"/>
          </w:tcPr>
          <w:p w14:paraId="67A07880" w14:textId="77777777" w:rsidR="00C4535C" w:rsidRPr="008F0252" w:rsidRDefault="00C4535C" w:rsidP="00F869CE">
            <w:pPr>
              <w:pStyle w:val="ListParagraph"/>
              <w:ind w:left="0"/>
              <w:jc w:val="center"/>
              <w:rPr>
                <w:rFonts w:ascii="Times New Roman" w:hAnsi="Times New Roman" w:cs="Times New Roman"/>
                <w:sz w:val="24"/>
                <w:szCs w:val="24"/>
              </w:rPr>
            </w:pPr>
          </w:p>
        </w:tc>
        <w:tc>
          <w:tcPr>
            <w:tcW w:w="4396" w:type="dxa"/>
          </w:tcPr>
          <w:p w14:paraId="67A07881" w14:textId="77777777" w:rsidR="00C4535C" w:rsidRPr="008F0252" w:rsidRDefault="00C4535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Pilda ieslodzījuma vietas priekšnieka pienākumus tā īslaicīgas prombūtnes laikā</w:t>
            </w:r>
          </w:p>
        </w:tc>
        <w:tc>
          <w:tcPr>
            <w:tcW w:w="1417" w:type="dxa"/>
            <w:vMerge/>
            <w:vAlign w:val="center"/>
          </w:tcPr>
          <w:p w14:paraId="67A07882" w14:textId="77777777" w:rsidR="00C4535C" w:rsidRPr="008F0252" w:rsidRDefault="00C4535C" w:rsidP="00F869CE">
            <w:pPr>
              <w:pStyle w:val="ListParagraph"/>
              <w:ind w:left="0"/>
              <w:jc w:val="center"/>
              <w:rPr>
                <w:rFonts w:ascii="Times New Roman" w:hAnsi="Times New Roman" w:cs="Times New Roman"/>
                <w:sz w:val="24"/>
                <w:szCs w:val="24"/>
              </w:rPr>
            </w:pPr>
          </w:p>
        </w:tc>
      </w:tr>
      <w:tr w:rsidR="008F0252" w:rsidRPr="008F0252" w14:paraId="67A07885" w14:textId="77777777" w:rsidTr="00EF09B4">
        <w:tc>
          <w:tcPr>
            <w:tcW w:w="10353" w:type="dxa"/>
            <w:gridSpan w:val="5"/>
            <w:tcBorders>
              <w:left w:val="nil"/>
              <w:right w:val="nil"/>
            </w:tcBorders>
            <w:vAlign w:val="center"/>
          </w:tcPr>
          <w:p w14:paraId="67A07884" w14:textId="77777777" w:rsidR="00A02369" w:rsidRPr="008F0252" w:rsidRDefault="00A02369" w:rsidP="007416A6">
            <w:pPr>
              <w:pStyle w:val="ListParagraph"/>
              <w:ind w:left="0"/>
              <w:jc w:val="center"/>
              <w:rPr>
                <w:rFonts w:ascii="Times New Roman" w:hAnsi="Times New Roman" w:cs="Times New Roman"/>
                <w:sz w:val="24"/>
                <w:szCs w:val="24"/>
              </w:rPr>
            </w:pPr>
          </w:p>
        </w:tc>
      </w:tr>
      <w:tr w:rsidR="008F0252" w:rsidRPr="008F0252" w14:paraId="67A0788B" w14:textId="77777777" w:rsidTr="00EF09B4">
        <w:tc>
          <w:tcPr>
            <w:tcW w:w="994" w:type="dxa"/>
            <w:vMerge w:val="restart"/>
            <w:vAlign w:val="center"/>
          </w:tcPr>
          <w:p w14:paraId="67A07886" w14:textId="77777777" w:rsidR="00ED2CE0" w:rsidRPr="008F0252" w:rsidRDefault="00ED2CE0"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VIIB</w:t>
            </w:r>
          </w:p>
        </w:tc>
        <w:tc>
          <w:tcPr>
            <w:tcW w:w="1986" w:type="dxa"/>
            <w:vMerge w:val="restart"/>
            <w:vAlign w:val="center"/>
          </w:tcPr>
          <w:p w14:paraId="67A07887" w14:textId="77777777" w:rsidR="00ED2CE0" w:rsidRPr="008F0252" w:rsidRDefault="00ED2CE0"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Nodrošina ieslodzījuma vietas apsardzi un ieslodzīto uzraudzību</w:t>
            </w:r>
            <w:r w:rsidRPr="008F0252">
              <w:rPr>
                <w:rFonts w:ascii="Times New Roman" w:eastAsia="Times New Roman" w:hAnsi="Times New Roman" w:cs="Times New Roman"/>
                <w:sz w:val="24"/>
                <w:szCs w:val="24"/>
                <w:lang w:eastAsia="lv-LV"/>
              </w:rPr>
              <w:t xml:space="preserve"> iestādē/nodaļā ar ieslodzīto limitu līdz 200 ieslodzītajiem</w:t>
            </w:r>
          </w:p>
        </w:tc>
        <w:tc>
          <w:tcPr>
            <w:tcW w:w="1560" w:type="dxa"/>
            <w:vMerge w:val="restart"/>
            <w:vAlign w:val="center"/>
          </w:tcPr>
          <w:p w14:paraId="67A07888" w14:textId="75DF0A21" w:rsidR="00ED2CE0" w:rsidRPr="008F0252" w:rsidRDefault="00ED2CE0"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Cietuma priekšnieka dež</w:t>
            </w:r>
            <w:r w:rsidR="00BD29EE" w:rsidRPr="008F0252">
              <w:rPr>
                <w:rFonts w:ascii="Times New Roman" w:hAnsi="Times New Roman" w:cs="Times New Roman"/>
                <w:sz w:val="24"/>
                <w:szCs w:val="24"/>
              </w:rPr>
              <w:t>u</w:t>
            </w:r>
            <w:r w:rsidRPr="008F0252">
              <w:rPr>
                <w:rFonts w:ascii="Times New Roman" w:hAnsi="Times New Roman" w:cs="Times New Roman"/>
                <w:sz w:val="24"/>
                <w:szCs w:val="24"/>
              </w:rPr>
              <w:t>rējošais palīgs (CPDP)</w:t>
            </w:r>
          </w:p>
        </w:tc>
        <w:tc>
          <w:tcPr>
            <w:tcW w:w="4396" w:type="dxa"/>
          </w:tcPr>
          <w:p w14:paraId="67A07889" w14:textId="77777777" w:rsidR="00ED2CE0" w:rsidRPr="008F0252" w:rsidRDefault="00ED2CE0"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ieslodzījuma vietā ieslodzīto personu apsardzi un uzraudzību</w:t>
            </w:r>
          </w:p>
        </w:tc>
        <w:tc>
          <w:tcPr>
            <w:tcW w:w="1417" w:type="dxa"/>
            <w:vMerge w:val="restart"/>
            <w:vAlign w:val="center"/>
          </w:tcPr>
          <w:p w14:paraId="67A0788A" w14:textId="77777777" w:rsidR="00ED2CE0" w:rsidRPr="008F0252" w:rsidRDefault="00ED2CE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891" w14:textId="77777777" w:rsidTr="00EF09B4">
        <w:tc>
          <w:tcPr>
            <w:tcW w:w="994" w:type="dxa"/>
            <w:vMerge/>
            <w:vAlign w:val="center"/>
          </w:tcPr>
          <w:p w14:paraId="67A0788C"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986" w:type="dxa"/>
            <w:vMerge/>
            <w:vAlign w:val="center"/>
          </w:tcPr>
          <w:p w14:paraId="67A0788D"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560" w:type="dxa"/>
            <w:vMerge/>
            <w:vAlign w:val="center"/>
          </w:tcPr>
          <w:p w14:paraId="67A0788E"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4396" w:type="dxa"/>
          </w:tcPr>
          <w:p w14:paraId="67A0788F" w14:textId="77777777" w:rsidR="00ED2CE0" w:rsidRPr="008F0252" w:rsidRDefault="00ED2CE0" w:rsidP="007416A6">
            <w:pPr>
              <w:pStyle w:val="ListParagraph"/>
              <w:ind w:left="0"/>
              <w:rPr>
                <w:rFonts w:ascii="Times New Roman" w:hAnsi="Times New Roman" w:cs="Times New Roman"/>
                <w:spacing w:val="-2"/>
                <w:sz w:val="24"/>
                <w:szCs w:val="24"/>
              </w:rPr>
            </w:pPr>
            <w:r w:rsidRPr="008F0252">
              <w:rPr>
                <w:rFonts w:ascii="Times New Roman" w:hAnsi="Times New Roman" w:cs="Times New Roman"/>
                <w:spacing w:val="-2"/>
                <w:sz w:val="24"/>
                <w:szCs w:val="24"/>
              </w:rPr>
              <w:t>Vada amatpersonu darbu dežūrmaiņas laikā</w:t>
            </w:r>
          </w:p>
        </w:tc>
        <w:tc>
          <w:tcPr>
            <w:tcW w:w="1417" w:type="dxa"/>
            <w:vMerge/>
            <w:vAlign w:val="center"/>
          </w:tcPr>
          <w:p w14:paraId="67A07890" w14:textId="77777777" w:rsidR="00ED2CE0" w:rsidRPr="008F0252" w:rsidRDefault="00ED2CE0" w:rsidP="00F869CE">
            <w:pPr>
              <w:pStyle w:val="ListParagraph"/>
              <w:ind w:left="0"/>
              <w:jc w:val="center"/>
              <w:rPr>
                <w:rFonts w:ascii="Times New Roman" w:hAnsi="Times New Roman" w:cs="Times New Roman"/>
                <w:sz w:val="24"/>
                <w:szCs w:val="24"/>
              </w:rPr>
            </w:pPr>
          </w:p>
        </w:tc>
      </w:tr>
      <w:tr w:rsidR="008F0252" w:rsidRPr="008F0252" w14:paraId="67A07897" w14:textId="77777777" w:rsidTr="00EF09B4">
        <w:tc>
          <w:tcPr>
            <w:tcW w:w="994" w:type="dxa"/>
            <w:vMerge/>
            <w:vAlign w:val="center"/>
          </w:tcPr>
          <w:p w14:paraId="67A07892"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986" w:type="dxa"/>
            <w:vMerge/>
            <w:vAlign w:val="center"/>
          </w:tcPr>
          <w:p w14:paraId="67A07893"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560" w:type="dxa"/>
            <w:vMerge/>
            <w:vAlign w:val="center"/>
          </w:tcPr>
          <w:p w14:paraId="67A07894"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4396" w:type="dxa"/>
          </w:tcPr>
          <w:p w14:paraId="67A07895" w14:textId="77777777" w:rsidR="00ED2CE0" w:rsidRPr="008F0252" w:rsidRDefault="00ED2CE0"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Nosaka dienesta uzdevumus, organizē posteņu maiņu un atpūtas laiku</w:t>
            </w:r>
          </w:p>
        </w:tc>
        <w:tc>
          <w:tcPr>
            <w:tcW w:w="1417" w:type="dxa"/>
            <w:vMerge/>
            <w:vAlign w:val="center"/>
          </w:tcPr>
          <w:p w14:paraId="67A07896" w14:textId="77777777" w:rsidR="00ED2CE0" w:rsidRPr="008F0252" w:rsidRDefault="00ED2CE0" w:rsidP="00F869CE">
            <w:pPr>
              <w:pStyle w:val="ListParagraph"/>
              <w:ind w:left="0"/>
              <w:jc w:val="center"/>
              <w:rPr>
                <w:rFonts w:ascii="Times New Roman" w:hAnsi="Times New Roman" w:cs="Times New Roman"/>
                <w:sz w:val="24"/>
                <w:szCs w:val="24"/>
              </w:rPr>
            </w:pPr>
          </w:p>
        </w:tc>
      </w:tr>
      <w:tr w:rsidR="008F0252" w:rsidRPr="008F0252" w14:paraId="67A0789D" w14:textId="77777777" w:rsidTr="00EF09B4">
        <w:tc>
          <w:tcPr>
            <w:tcW w:w="994" w:type="dxa"/>
            <w:vMerge/>
            <w:vAlign w:val="center"/>
          </w:tcPr>
          <w:p w14:paraId="67A07898"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986" w:type="dxa"/>
            <w:vMerge/>
            <w:vAlign w:val="center"/>
          </w:tcPr>
          <w:p w14:paraId="67A07899"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560" w:type="dxa"/>
            <w:vMerge/>
            <w:vAlign w:val="center"/>
          </w:tcPr>
          <w:p w14:paraId="67A0789A"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4396" w:type="dxa"/>
          </w:tcPr>
          <w:p w14:paraId="67A0789B" w14:textId="77777777" w:rsidR="00ED2CE0" w:rsidRPr="008F0252" w:rsidRDefault="00ED2CE0"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Uzsākot dienesta pienākumu izpildi, veic dežūrmaiņas amatpersonu instruktāžu</w:t>
            </w:r>
          </w:p>
        </w:tc>
        <w:tc>
          <w:tcPr>
            <w:tcW w:w="1417" w:type="dxa"/>
            <w:vMerge/>
            <w:vAlign w:val="center"/>
          </w:tcPr>
          <w:p w14:paraId="67A0789C" w14:textId="77777777" w:rsidR="00ED2CE0" w:rsidRPr="008F0252" w:rsidRDefault="00ED2CE0" w:rsidP="00F869CE">
            <w:pPr>
              <w:pStyle w:val="ListParagraph"/>
              <w:ind w:left="0"/>
              <w:jc w:val="center"/>
              <w:rPr>
                <w:rFonts w:ascii="Times New Roman" w:hAnsi="Times New Roman" w:cs="Times New Roman"/>
                <w:sz w:val="24"/>
                <w:szCs w:val="24"/>
              </w:rPr>
            </w:pPr>
          </w:p>
        </w:tc>
      </w:tr>
      <w:tr w:rsidR="008F0252" w:rsidRPr="008F0252" w14:paraId="67A078A3" w14:textId="77777777" w:rsidTr="00EF09B4">
        <w:tc>
          <w:tcPr>
            <w:tcW w:w="994" w:type="dxa"/>
            <w:vMerge/>
            <w:vAlign w:val="center"/>
          </w:tcPr>
          <w:p w14:paraId="67A0789E"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986" w:type="dxa"/>
            <w:vMerge/>
            <w:vAlign w:val="center"/>
          </w:tcPr>
          <w:p w14:paraId="67A0789F"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560" w:type="dxa"/>
            <w:vMerge/>
            <w:vAlign w:val="center"/>
          </w:tcPr>
          <w:p w14:paraId="67A078A0"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4396" w:type="dxa"/>
          </w:tcPr>
          <w:p w14:paraId="67A078A1" w14:textId="77777777" w:rsidR="00ED2CE0" w:rsidRPr="008F0252" w:rsidRDefault="00ED2CE0"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Pārbauda dežūrmaiņas amatpersonu dienesta pienākumu izpildi</w:t>
            </w:r>
          </w:p>
        </w:tc>
        <w:tc>
          <w:tcPr>
            <w:tcW w:w="1417" w:type="dxa"/>
            <w:vMerge/>
            <w:vAlign w:val="center"/>
          </w:tcPr>
          <w:p w14:paraId="67A078A2" w14:textId="77777777" w:rsidR="00ED2CE0" w:rsidRPr="008F0252" w:rsidRDefault="00ED2CE0" w:rsidP="00F869CE">
            <w:pPr>
              <w:pStyle w:val="ListParagraph"/>
              <w:ind w:left="0"/>
              <w:jc w:val="center"/>
              <w:rPr>
                <w:rFonts w:ascii="Times New Roman" w:hAnsi="Times New Roman" w:cs="Times New Roman"/>
                <w:sz w:val="24"/>
                <w:szCs w:val="24"/>
              </w:rPr>
            </w:pPr>
          </w:p>
        </w:tc>
      </w:tr>
      <w:tr w:rsidR="008F0252" w:rsidRPr="008F0252" w14:paraId="67A078A9" w14:textId="77777777" w:rsidTr="00EF09B4">
        <w:tc>
          <w:tcPr>
            <w:tcW w:w="994" w:type="dxa"/>
            <w:vMerge/>
            <w:vAlign w:val="center"/>
          </w:tcPr>
          <w:p w14:paraId="67A078A4"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986" w:type="dxa"/>
            <w:vMerge/>
            <w:vAlign w:val="center"/>
          </w:tcPr>
          <w:p w14:paraId="67A078A5"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560" w:type="dxa"/>
            <w:vMerge/>
            <w:vAlign w:val="center"/>
          </w:tcPr>
          <w:p w14:paraId="67A078A6"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4396" w:type="dxa"/>
          </w:tcPr>
          <w:p w14:paraId="67A078A7" w14:textId="77777777" w:rsidR="00ED2CE0" w:rsidRPr="008F0252" w:rsidRDefault="00ED2CE0"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ieslodzījuma vietā noteiktās dienas kārtības izpildi</w:t>
            </w:r>
          </w:p>
        </w:tc>
        <w:tc>
          <w:tcPr>
            <w:tcW w:w="1417" w:type="dxa"/>
            <w:vMerge/>
            <w:vAlign w:val="center"/>
          </w:tcPr>
          <w:p w14:paraId="67A078A8" w14:textId="77777777" w:rsidR="00ED2CE0" w:rsidRPr="008F0252" w:rsidRDefault="00ED2CE0" w:rsidP="00F869CE">
            <w:pPr>
              <w:pStyle w:val="ListParagraph"/>
              <w:ind w:left="0"/>
              <w:jc w:val="center"/>
              <w:rPr>
                <w:rFonts w:ascii="Times New Roman" w:hAnsi="Times New Roman" w:cs="Times New Roman"/>
                <w:sz w:val="24"/>
                <w:szCs w:val="24"/>
              </w:rPr>
            </w:pPr>
          </w:p>
        </w:tc>
      </w:tr>
      <w:tr w:rsidR="008F0252" w:rsidRPr="008F0252" w14:paraId="67A078AF" w14:textId="77777777" w:rsidTr="00EF09B4">
        <w:tc>
          <w:tcPr>
            <w:tcW w:w="994" w:type="dxa"/>
            <w:vMerge/>
            <w:vAlign w:val="center"/>
          </w:tcPr>
          <w:p w14:paraId="67A078AA"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986" w:type="dxa"/>
            <w:vMerge/>
            <w:vAlign w:val="center"/>
          </w:tcPr>
          <w:p w14:paraId="67A078AB"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560" w:type="dxa"/>
            <w:vMerge/>
            <w:vAlign w:val="center"/>
          </w:tcPr>
          <w:p w14:paraId="67A078AC"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4396" w:type="dxa"/>
          </w:tcPr>
          <w:p w14:paraId="67A078AD" w14:textId="77777777" w:rsidR="00ED2CE0" w:rsidRPr="008F0252" w:rsidRDefault="00ED2CE0"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Pieņem ieslodzītos ieslodzījuma vietā un pārbauda ieslodzīto ievietošanas ieslodzījuma vietā pamatotību </w:t>
            </w:r>
          </w:p>
        </w:tc>
        <w:tc>
          <w:tcPr>
            <w:tcW w:w="1417" w:type="dxa"/>
            <w:vMerge/>
            <w:vAlign w:val="center"/>
          </w:tcPr>
          <w:p w14:paraId="67A078AE" w14:textId="77777777" w:rsidR="00ED2CE0" w:rsidRPr="008F0252" w:rsidRDefault="00ED2CE0" w:rsidP="00F869CE">
            <w:pPr>
              <w:pStyle w:val="ListParagraph"/>
              <w:ind w:left="0"/>
              <w:jc w:val="center"/>
              <w:rPr>
                <w:rFonts w:ascii="Times New Roman" w:hAnsi="Times New Roman" w:cs="Times New Roman"/>
                <w:sz w:val="24"/>
                <w:szCs w:val="24"/>
              </w:rPr>
            </w:pPr>
          </w:p>
        </w:tc>
      </w:tr>
      <w:tr w:rsidR="008F0252" w:rsidRPr="008F0252" w14:paraId="67A078B5" w14:textId="77777777" w:rsidTr="00EF09B4">
        <w:tc>
          <w:tcPr>
            <w:tcW w:w="994" w:type="dxa"/>
            <w:vMerge/>
            <w:vAlign w:val="center"/>
          </w:tcPr>
          <w:p w14:paraId="67A078B0"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986" w:type="dxa"/>
            <w:vMerge/>
            <w:vAlign w:val="center"/>
          </w:tcPr>
          <w:p w14:paraId="67A078B1"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560" w:type="dxa"/>
            <w:vMerge/>
            <w:vAlign w:val="center"/>
          </w:tcPr>
          <w:p w14:paraId="67A078B2"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4396" w:type="dxa"/>
          </w:tcPr>
          <w:p w14:paraId="67A078B3" w14:textId="77777777" w:rsidR="00ED2CE0" w:rsidRPr="008F0252" w:rsidRDefault="00ED2CE0"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ieslodzīto, telpu un teritoriju pārmeklēšanu un apskati</w:t>
            </w:r>
          </w:p>
        </w:tc>
        <w:tc>
          <w:tcPr>
            <w:tcW w:w="1417" w:type="dxa"/>
            <w:vMerge/>
            <w:vAlign w:val="center"/>
          </w:tcPr>
          <w:p w14:paraId="67A078B4" w14:textId="77777777" w:rsidR="00ED2CE0" w:rsidRPr="008F0252" w:rsidRDefault="00ED2CE0" w:rsidP="00F869CE">
            <w:pPr>
              <w:pStyle w:val="ListParagraph"/>
              <w:ind w:left="0"/>
              <w:jc w:val="center"/>
              <w:rPr>
                <w:rFonts w:ascii="Times New Roman" w:hAnsi="Times New Roman" w:cs="Times New Roman"/>
                <w:sz w:val="24"/>
                <w:szCs w:val="24"/>
              </w:rPr>
            </w:pPr>
          </w:p>
        </w:tc>
      </w:tr>
      <w:tr w:rsidR="008F0252" w:rsidRPr="008F0252" w14:paraId="67A078BB" w14:textId="77777777" w:rsidTr="00EF09B4">
        <w:tc>
          <w:tcPr>
            <w:tcW w:w="994" w:type="dxa"/>
            <w:vMerge/>
            <w:vAlign w:val="center"/>
          </w:tcPr>
          <w:p w14:paraId="67A078B6"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986" w:type="dxa"/>
            <w:vMerge/>
            <w:vAlign w:val="center"/>
          </w:tcPr>
          <w:p w14:paraId="67A078B7"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560" w:type="dxa"/>
            <w:vMerge/>
            <w:vAlign w:val="center"/>
          </w:tcPr>
          <w:p w14:paraId="67A078B8"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4396" w:type="dxa"/>
          </w:tcPr>
          <w:p w14:paraId="67A078B9" w14:textId="33C431AF" w:rsidR="00ED2CE0" w:rsidRPr="008F0252" w:rsidRDefault="00ED2CE0"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w:t>
            </w:r>
            <w:r w:rsidR="002E7C08" w:rsidRPr="008F0252">
              <w:rPr>
                <w:rFonts w:ascii="Times New Roman" w:hAnsi="Times New Roman" w:cs="Times New Roman"/>
                <w:sz w:val="24"/>
                <w:szCs w:val="24"/>
              </w:rPr>
              <w:t>caurlaižu režīm</w:t>
            </w:r>
            <w:r w:rsidRPr="008F0252">
              <w:rPr>
                <w:rFonts w:ascii="Times New Roman" w:hAnsi="Times New Roman" w:cs="Times New Roman"/>
                <w:sz w:val="24"/>
                <w:szCs w:val="24"/>
              </w:rPr>
              <w:t xml:space="preserve">a </w:t>
            </w:r>
            <w:r w:rsidR="009C595B" w:rsidRPr="008F0252">
              <w:rPr>
                <w:rFonts w:ascii="Times New Roman" w:hAnsi="Times New Roman" w:cs="Times New Roman"/>
                <w:sz w:val="24"/>
                <w:szCs w:val="24"/>
              </w:rPr>
              <w:t xml:space="preserve">nosacījumu </w:t>
            </w:r>
            <w:r w:rsidRPr="008F0252">
              <w:rPr>
                <w:rFonts w:ascii="Times New Roman" w:hAnsi="Times New Roman" w:cs="Times New Roman"/>
                <w:sz w:val="24"/>
                <w:szCs w:val="24"/>
              </w:rPr>
              <w:t>ievērošanu ieslodzījuma vietā</w:t>
            </w:r>
          </w:p>
        </w:tc>
        <w:tc>
          <w:tcPr>
            <w:tcW w:w="1417" w:type="dxa"/>
            <w:vMerge/>
            <w:vAlign w:val="center"/>
          </w:tcPr>
          <w:p w14:paraId="67A078BA" w14:textId="77777777" w:rsidR="00ED2CE0" w:rsidRPr="008F0252" w:rsidRDefault="00ED2CE0" w:rsidP="00F869CE">
            <w:pPr>
              <w:pStyle w:val="ListParagraph"/>
              <w:ind w:left="0"/>
              <w:jc w:val="center"/>
              <w:rPr>
                <w:rFonts w:ascii="Times New Roman" w:hAnsi="Times New Roman" w:cs="Times New Roman"/>
                <w:sz w:val="24"/>
                <w:szCs w:val="24"/>
              </w:rPr>
            </w:pPr>
          </w:p>
        </w:tc>
      </w:tr>
      <w:tr w:rsidR="008F0252" w:rsidRPr="008F0252" w14:paraId="67A078C1" w14:textId="77777777" w:rsidTr="00EF09B4">
        <w:tc>
          <w:tcPr>
            <w:tcW w:w="994" w:type="dxa"/>
            <w:vMerge/>
            <w:vAlign w:val="center"/>
          </w:tcPr>
          <w:p w14:paraId="67A078BC"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986" w:type="dxa"/>
            <w:vMerge/>
            <w:vAlign w:val="center"/>
          </w:tcPr>
          <w:p w14:paraId="67A078BD"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560" w:type="dxa"/>
            <w:vMerge/>
            <w:vAlign w:val="center"/>
          </w:tcPr>
          <w:p w14:paraId="67A078BE"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4396" w:type="dxa"/>
          </w:tcPr>
          <w:p w14:paraId="67A078BF" w14:textId="6B93B770" w:rsidR="00ED2CE0" w:rsidRPr="008F0252" w:rsidRDefault="00ED2CE0"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Izpilda lēmumu par </w:t>
            </w:r>
            <w:r w:rsidR="000A2F9E" w:rsidRPr="008F0252">
              <w:rPr>
                <w:rFonts w:ascii="Times New Roman" w:hAnsi="Times New Roman" w:cs="Times New Roman"/>
                <w:sz w:val="24"/>
                <w:szCs w:val="24"/>
              </w:rPr>
              <w:t>ieslodzīto ievietošanu soda izolatorā un atbrīvošanu no tā</w:t>
            </w:r>
          </w:p>
        </w:tc>
        <w:tc>
          <w:tcPr>
            <w:tcW w:w="1417" w:type="dxa"/>
            <w:vMerge/>
            <w:vAlign w:val="center"/>
          </w:tcPr>
          <w:p w14:paraId="67A078C0" w14:textId="77777777" w:rsidR="00ED2CE0" w:rsidRPr="008F0252" w:rsidRDefault="00ED2CE0" w:rsidP="00F869CE">
            <w:pPr>
              <w:pStyle w:val="ListParagraph"/>
              <w:ind w:left="0"/>
              <w:jc w:val="center"/>
              <w:rPr>
                <w:rFonts w:ascii="Times New Roman" w:hAnsi="Times New Roman" w:cs="Times New Roman"/>
                <w:sz w:val="24"/>
                <w:szCs w:val="24"/>
              </w:rPr>
            </w:pPr>
          </w:p>
        </w:tc>
      </w:tr>
      <w:tr w:rsidR="008F0252" w:rsidRPr="008F0252" w14:paraId="67A078C7" w14:textId="77777777" w:rsidTr="00EF09B4">
        <w:tc>
          <w:tcPr>
            <w:tcW w:w="994" w:type="dxa"/>
            <w:vMerge/>
            <w:vAlign w:val="center"/>
          </w:tcPr>
          <w:p w14:paraId="67A078C2"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986" w:type="dxa"/>
            <w:vMerge/>
            <w:vAlign w:val="center"/>
          </w:tcPr>
          <w:p w14:paraId="67A078C3"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560" w:type="dxa"/>
            <w:vMerge/>
            <w:vAlign w:val="center"/>
          </w:tcPr>
          <w:p w14:paraId="67A078C4"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4396" w:type="dxa"/>
          </w:tcPr>
          <w:p w14:paraId="67A078C5" w14:textId="62578FF5" w:rsidR="00ED2CE0" w:rsidRPr="008F0252" w:rsidRDefault="00ED2CE0"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Ziņo ieslodzījuma vietas vadībai par dežūrmaiņas laikā pieļautajiem </w:t>
            </w:r>
            <w:r w:rsidR="008332AA" w:rsidRPr="008F0252">
              <w:rPr>
                <w:rFonts w:ascii="Times New Roman" w:hAnsi="Times New Roman" w:cs="Times New Roman"/>
                <w:sz w:val="24"/>
                <w:szCs w:val="24"/>
              </w:rPr>
              <w:t>disciplīnas un dienesta pārkāpumiem, uzraudzību un apsardzi ieslodzījuma vietā</w:t>
            </w:r>
          </w:p>
        </w:tc>
        <w:tc>
          <w:tcPr>
            <w:tcW w:w="1417" w:type="dxa"/>
            <w:vMerge/>
            <w:vAlign w:val="center"/>
          </w:tcPr>
          <w:p w14:paraId="67A078C6" w14:textId="77777777" w:rsidR="00ED2CE0" w:rsidRPr="008F0252" w:rsidRDefault="00ED2CE0" w:rsidP="00F869CE">
            <w:pPr>
              <w:pStyle w:val="ListParagraph"/>
              <w:ind w:left="0"/>
              <w:jc w:val="center"/>
              <w:rPr>
                <w:rFonts w:ascii="Times New Roman" w:hAnsi="Times New Roman" w:cs="Times New Roman"/>
                <w:sz w:val="24"/>
                <w:szCs w:val="24"/>
              </w:rPr>
            </w:pPr>
          </w:p>
        </w:tc>
      </w:tr>
      <w:tr w:rsidR="008F0252" w:rsidRPr="008F0252" w14:paraId="67A078CD" w14:textId="77777777" w:rsidTr="00EF09B4">
        <w:tc>
          <w:tcPr>
            <w:tcW w:w="994" w:type="dxa"/>
            <w:vMerge/>
            <w:vAlign w:val="center"/>
          </w:tcPr>
          <w:p w14:paraId="67A078C8"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986" w:type="dxa"/>
            <w:vMerge/>
            <w:vAlign w:val="center"/>
          </w:tcPr>
          <w:p w14:paraId="67A078C9"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1560" w:type="dxa"/>
            <w:vMerge/>
            <w:vAlign w:val="center"/>
          </w:tcPr>
          <w:p w14:paraId="67A078CA" w14:textId="77777777" w:rsidR="00ED2CE0" w:rsidRPr="008F0252" w:rsidRDefault="00ED2CE0" w:rsidP="00F869CE">
            <w:pPr>
              <w:pStyle w:val="ListParagraph"/>
              <w:ind w:left="0"/>
              <w:jc w:val="center"/>
              <w:rPr>
                <w:rFonts w:ascii="Times New Roman" w:hAnsi="Times New Roman" w:cs="Times New Roman"/>
                <w:sz w:val="24"/>
                <w:szCs w:val="24"/>
              </w:rPr>
            </w:pPr>
          </w:p>
        </w:tc>
        <w:tc>
          <w:tcPr>
            <w:tcW w:w="4396" w:type="dxa"/>
          </w:tcPr>
          <w:p w14:paraId="67A078CB" w14:textId="77777777" w:rsidR="00ED2CE0" w:rsidRPr="008F0252" w:rsidRDefault="00ED2CE0"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Pilda ieslodzījuma vietas priekšnieka pienākumus tā īslaicīgas prombūtnes laikā</w:t>
            </w:r>
          </w:p>
        </w:tc>
        <w:tc>
          <w:tcPr>
            <w:tcW w:w="1417" w:type="dxa"/>
            <w:vMerge/>
            <w:vAlign w:val="center"/>
          </w:tcPr>
          <w:p w14:paraId="67A078CC" w14:textId="77777777" w:rsidR="00ED2CE0" w:rsidRPr="008F0252" w:rsidRDefault="00ED2CE0" w:rsidP="00F869CE">
            <w:pPr>
              <w:pStyle w:val="ListParagraph"/>
              <w:ind w:left="0"/>
              <w:jc w:val="center"/>
              <w:rPr>
                <w:rFonts w:ascii="Times New Roman" w:hAnsi="Times New Roman" w:cs="Times New Roman"/>
                <w:sz w:val="24"/>
                <w:szCs w:val="24"/>
              </w:rPr>
            </w:pPr>
          </w:p>
        </w:tc>
      </w:tr>
      <w:tr w:rsidR="008F0252" w:rsidRPr="008F0252" w14:paraId="67A078CF" w14:textId="77777777" w:rsidTr="00EF09B4">
        <w:tc>
          <w:tcPr>
            <w:tcW w:w="10353" w:type="dxa"/>
            <w:gridSpan w:val="5"/>
            <w:tcBorders>
              <w:left w:val="nil"/>
              <w:right w:val="nil"/>
            </w:tcBorders>
            <w:vAlign w:val="center"/>
          </w:tcPr>
          <w:p w14:paraId="67A078CE" w14:textId="77777777" w:rsidR="00E1196A" w:rsidRPr="008F0252" w:rsidRDefault="00E1196A" w:rsidP="007416A6">
            <w:pPr>
              <w:pStyle w:val="ListParagraph"/>
              <w:ind w:left="0"/>
              <w:jc w:val="center"/>
              <w:rPr>
                <w:rFonts w:ascii="Times New Roman" w:hAnsi="Times New Roman" w:cs="Times New Roman"/>
                <w:sz w:val="24"/>
                <w:szCs w:val="24"/>
              </w:rPr>
            </w:pPr>
          </w:p>
        </w:tc>
      </w:tr>
      <w:tr w:rsidR="008F0252" w:rsidRPr="008F0252" w14:paraId="67A078D5" w14:textId="77777777" w:rsidTr="00EF09B4">
        <w:tc>
          <w:tcPr>
            <w:tcW w:w="994" w:type="dxa"/>
            <w:vMerge w:val="restart"/>
            <w:vAlign w:val="center"/>
          </w:tcPr>
          <w:p w14:paraId="67A078D0" w14:textId="77777777" w:rsidR="00342822" w:rsidRPr="008F0252" w:rsidRDefault="00342822"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VIIA</w:t>
            </w:r>
          </w:p>
        </w:tc>
        <w:tc>
          <w:tcPr>
            <w:tcW w:w="1986" w:type="dxa"/>
            <w:vMerge w:val="restart"/>
            <w:vAlign w:val="center"/>
          </w:tcPr>
          <w:p w14:paraId="67A078D1" w14:textId="4AE2A9BC" w:rsidR="00342822" w:rsidRPr="008F0252" w:rsidRDefault="00342822"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Var vadīt ieslodzījuma vietas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daļas darbu</w:t>
            </w:r>
          </w:p>
        </w:tc>
        <w:tc>
          <w:tcPr>
            <w:tcW w:w="1560" w:type="dxa"/>
            <w:vMerge w:val="restart"/>
            <w:vAlign w:val="center"/>
          </w:tcPr>
          <w:p w14:paraId="67A078D2" w14:textId="77777777" w:rsidR="00342822" w:rsidRPr="008F0252" w:rsidRDefault="00342822"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Daļas priekšnieka vietnieks</w:t>
            </w:r>
          </w:p>
        </w:tc>
        <w:tc>
          <w:tcPr>
            <w:tcW w:w="4396" w:type="dxa"/>
          </w:tcPr>
          <w:p w14:paraId="67A078D3" w14:textId="77777777" w:rsidR="00342822" w:rsidRPr="008F0252" w:rsidRDefault="00342822"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ieslodzīto uzraudzības funkciju īstenošanu ieslodzījuma vietā </w:t>
            </w:r>
          </w:p>
        </w:tc>
        <w:tc>
          <w:tcPr>
            <w:tcW w:w="1417" w:type="dxa"/>
            <w:vMerge w:val="restart"/>
            <w:vAlign w:val="center"/>
          </w:tcPr>
          <w:p w14:paraId="67A078D4" w14:textId="77777777" w:rsidR="00342822" w:rsidRPr="008F0252" w:rsidRDefault="00342822"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8DB" w14:textId="77777777" w:rsidTr="00EF09B4">
        <w:tc>
          <w:tcPr>
            <w:tcW w:w="994" w:type="dxa"/>
            <w:vMerge/>
            <w:vAlign w:val="center"/>
          </w:tcPr>
          <w:p w14:paraId="67A078D6" w14:textId="77777777" w:rsidR="00342822" w:rsidRPr="008F0252" w:rsidRDefault="00342822" w:rsidP="00F869CE">
            <w:pPr>
              <w:pStyle w:val="ListParagraph"/>
              <w:ind w:left="0"/>
              <w:jc w:val="center"/>
              <w:rPr>
                <w:rFonts w:ascii="Times New Roman" w:hAnsi="Times New Roman" w:cs="Times New Roman"/>
                <w:sz w:val="24"/>
                <w:szCs w:val="24"/>
              </w:rPr>
            </w:pPr>
          </w:p>
        </w:tc>
        <w:tc>
          <w:tcPr>
            <w:tcW w:w="1986" w:type="dxa"/>
            <w:vMerge/>
            <w:vAlign w:val="center"/>
          </w:tcPr>
          <w:p w14:paraId="67A078D7" w14:textId="77777777" w:rsidR="00342822" w:rsidRPr="008F0252" w:rsidRDefault="00342822" w:rsidP="00F869CE">
            <w:pPr>
              <w:pStyle w:val="ListParagraph"/>
              <w:ind w:left="0"/>
              <w:jc w:val="center"/>
              <w:rPr>
                <w:rFonts w:ascii="Times New Roman" w:hAnsi="Times New Roman" w:cs="Times New Roman"/>
                <w:sz w:val="24"/>
                <w:szCs w:val="24"/>
              </w:rPr>
            </w:pPr>
          </w:p>
        </w:tc>
        <w:tc>
          <w:tcPr>
            <w:tcW w:w="1560" w:type="dxa"/>
            <w:vMerge/>
            <w:vAlign w:val="center"/>
          </w:tcPr>
          <w:p w14:paraId="67A078D8" w14:textId="77777777" w:rsidR="00342822" w:rsidRPr="008F0252" w:rsidRDefault="00342822" w:rsidP="00F869CE">
            <w:pPr>
              <w:pStyle w:val="ListParagraph"/>
              <w:ind w:left="0"/>
              <w:jc w:val="center"/>
              <w:rPr>
                <w:rFonts w:ascii="Times New Roman" w:hAnsi="Times New Roman" w:cs="Times New Roman"/>
                <w:sz w:val="24"/>
                <w:szCs w:val="24"/>
              </w:rPr>
            </w:pPr>
          </w:p>
        </w:tc>
        <w:tc>
          <w:tcPr>
            <w:tcW w:w="4396" w:type="dxa"/>
          </w:tcPr>
          <w:p w14:paraId="67A078D9" w14:textId="77777777" w:rsidR="00342822" w:rsidRPr="008F0252" w:rsidRDefault="00342822"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daļas amatpersonu darbu posteņos un dienesta pienākumu izpildi, veic pasākumus trūkumu novēršanai</w:t>
            </w:r>
          </w:p>
        </w:tc>
        <w:tc>
          <w:tcPr>
            <w:tcW w:w="1417" w:type="dxa"/>
            <w:vMerge/>
            <w:vAlign w:val="center"/>
          </w:tcPr>
          <w:p w14:paraId="67A078DA" w14:textId="77777777" w:rsidR="00342822" w:rsidRPr="008F0252" w:rsidRDefault="00342822" w:rsidP="00F869CE">
            <w:pPr>
              <w:pStyle w:val="ListParagraph"/>
              <w:ind w:left="0"/>
              <w:jc w:val="center"/>
              <w:rPr>
                <w:rFonts w:ascii="Times New Roman" w:hAnsi="Times New Roman" w:cs="Times New Roman"/>
                <w:sz w:val="24"/>
                <w:szCs w:val="24"/>
              </w:rPr>
            </w:pPr>
          </w:p>
        </w:tc>
      </w:tr>
      <w:tr w:rsidR="008F0252" w:rsidRPr="008F0252" w14:paraId="67A078E1" w14:textId="77777777" w:rsidTr="00EF09B4">
        <w:tc>
          <w:tcPr>
            <w:tcW w:w="994" w:type="dxa"/>
            <w:vMerge/>
            <w:vAlign w:val="center"/>
          </w:tcPr>
          <w:p w14:paraId="67A078DC" w14:textId="77777777" w:rsidR="00342822" w:rsidRPr="008F0252" w:rsidRDefault="00342822" w:rsidP="00F869CE">
            <w:pPr>
              <w:pStyle w:val="ListParagraph"/>
              <w:ind w:left="0"/>
              <w:jc w:val="center"/>
              <w:rPr>
                <w:rFonts w:ascii="Times New Roman" w:hAnsi="Times New Roman" w:cs="Times New Roman"/>
                <w:sz w:val="24"/>
                <w:szCs w:val="24"/>
              </w:rPr>
            </w:pPr>
          </w:p>
        </w:tc>
        <w:tc>
          <w:tcPr>
            <w:tcW w:w="1986" w:type="dxa"/>
            <w:vMerge/>
            <w:vAlign w:val="center"/>
          </w:tcPr>
          <w:p w14:paraId="67A078DD" w14:textId="77777777" w:rsidR="00342822" w:rsidRPr="008F0252" w:rsidRDefault="00342822" w:rsidP="00F869CE">
            <w:pPr>
              <w:pStyle w:val="ListParagraph"/>
              <w:ind w:left="0"/>
              <w:jc w:val="center"/>
              <w:rPr>
                <w:rFonts w:ascii="Times New Roman" w:hAnsi="Times New Roman" w:cs="Times New Roman"/>
                <w:sz w:val="24"/>
                <w:szCs w:val="24"/>
              </w:rPr>
            </w:pPr>
          </w:p>
        </w:tc>
        <w:tc>
          <w:tcPr>
            <w:tcW w:w="1560" w:type="dxa"/>
            <w:vMerge/>
            <w:vAlign w:val="center"/>
          </w:tcPr>
          <w:p w14:paraId="67A078DE" w14:textId="77777777" w:rsidR="00342822" w:rsidRPr="008F0252" w:rsidRDefault="00342822" w:rsidP="00F869CE">
            <w:pPr>
              <w:pStyle w:val="ListParagraph"/>
              <w:ind w:left="0"/>
              <w:jc w:val="center"/>
              <w:rPr>
                <w:rFonts w:ascii="Times New Roman" w:hAnsi="Times New Roman" w:cs="Times New Roman"/>
                <w:sz w:val="24"/>
                <w:szCs w:val="24"/>
              </w:rPr>
            </w:pPr>
          </w:p>
        </w:tc>
        <w:tc>
          <w:tcPr>
            <w:tcW w:w="4396" w:type="dxa"/>
          </w:tcPr>
          <w:p w14:paraId="67A078DF" w14:textId="494E32C0" w:rsidR="00342822" w:rsidRPr="008F0252" w:rsidRDefault="00342822"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ieslodzījuma vietas iekšējās kārtības ievērošanu</w:t>
            </w:r>
          </w:p>
        </w:tc>
        <w:tc>
          <w:tcPr>
            <w:tcW w:w="1417" w:type="dxa"/>
            <w:vMerge/>
            <w:vAlign w:val="center"/>
          </w:tcPr>
          <w:p w14:paraId="67A078E0" w14:textId="77777777" w:rsidR="00342822" w:rsidRPr="008F0252" w:rsidRDefault="00342822" w:rsidP="00F869CE">
            <w:pPr>
              <w:pStyle w:val="ListParagraph"/>
              <w:ind w:left="0"/>
              <w:jc w:val="center"/>
              <w:rPr>
                <w:rFonts w:ascii="Times New Roman" w:hAnsi="Times New Roman" w:cs="Times New Roman"/>
                <w:sz w:val="24"/>
                <w:szCs w:val="24"/>
              </w:rPr>
            </w:pPr>
          </w:p>
        </w:tc>
      </w:tr>
      <w:tr w:rsidR="008F0252" w:rsidRPr="008F0252" w14:paraId="67A078E7" w14:textId="77777777" w:rsidTr="00EF09B4">
        <w:tc>
          <w:tcPr>
            <w:tcW w:w="994" w:type="dxa"/>
            <w:vMerge/>
            <w:vAlign w:val="center"/>
          </w:tcPr>
          <w:p w14:paraId="67A078E2" w14:textId="77777777" w:rsidR="00342822" w:rsidRPr="008F0252" w:rsidRDefault="00342822" w:rsidP="00F869CE">
            <w:pPr>
              <w:pStyle w:val="ListParagraph"/>
              <w:ind w:left="0"/>
              <w:jc w:val="center"/>
              <w:rPr>
                <w:rFonts w:ascii="Times New Roman" w:hAnsi="Times New Roman" w:cs="Times New Roman"/>
                <w:sz w:val="24"/>
                <w:szCs w:val="24"/>
              </w:rPr>
            </w:pPr>
          </w:p>
        </w:tc>
        <w:tc>
          <w:tcPr>
            <w:tcW w:w="1986" w:type="dxa"/>
            <w:vMerge/>
            <w:vAlign w:val="center"/>
          </w:tcPr>
          <w:p w14:paraId="67A078E3" w14:textId="77777777" w:rsidR="00342822" w:rsidRPr="008F0252" w:rsidRDefault="00342822" w:rsidP="00F869CE">
            <w:pPr>
              <w:pStyle w:val="ListParagraph"/>
              <w:ind w:left="0"/>
              <w:jc w:val="center"/>
              <w:rPr>
                <w:rFonts w:ascii="Times New Roman" w:hAnsi="Times New Roman" w:cs="Times New Roman"/>
                <w:sz w:val="24"/>
                <w:szCs w:val="24"/>
              </w:rPr>
            </w:pPr>
          </w:p>
        </w:tc>
        <w:tc>
          <w:tcPr>
            <w:tcW w:w="1560" w:type="dxa"/>
            <w:vMerge/>
            <w:vAlign w:val="center"/>
          </w:tcPr>
          <w:p w14:paraId="67A078E4" w14:textId="77777777" w:rsidR="00342822" w:rsidRPr="008F0252" w:rsidRDefault="00342822" w:rsidP="00F869CE">
            <w:pPr>
              <w:pStyle w:val="ListParagraph"/>
              <w:ind w:left="0"/>
              <w:jc w:val="center"/>
              <w:rPr>
                <w:rFonts w:ascii="Times New Roman" w:hAnsi="Times New Roman" w:cs="Times New Roman"/>
                <w:sz w:val="24"/>
                <w:szCs w:val="24"/>
              </w:rPr>
            </w:pPr>
          </w:p>
        </w:tc>
        <w:tc>
          <w:tcPr>
            <w:tcW w:w="4396" w:type="dxa"/>
          </w:tcPr>
          <w:p w14:paraId="67A078E5" w14:textId="28FFB4C5" w:rsidR="00342822" w:rsidRPr="008F0252" w:rsidRDefault="00342822"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speciālo līdzekļu </w:t>
            </w:r>
            <w:r w:rsidR="00A37E96" w:rsidRPr="008F0252">
              <w:rPr>
                <w:rFonts w:ascii="Times New Roman" w:hAnsi="Times New Roman" w:cs="Times New Roman"/>
                <w:sz w:val="24"/>
                <w:szCs w:val="24"/>
              </w:rPr>
              <w:t xml:space="preserve">uzskaiti un </w:t>
            </w:r>
            <w:r w:rsidRPr="008F0252">
              <w:rPr>
                <w:rFonts w:ascii="Times New Roman" w:hAnsi="Times New Roman" w:cs="Times New Roman"/>
                <w:sz w:val="24"/>
                <w:szCs w:val="24"/>
              </w:rPr>
              <w:t>glabāšanu un pārbauda speciālo līdzekļu pielietošanas tiesiskumu</w:t>
            </w:r>
          </w:p>
        </w:tc>
        <w:tc>
          <w:tcPr>
            <w:tcW w:w="1417" w:type="dxa"/>
            <w:vMerge/>
            <w:vAlign w:val="center"/>
          </w:tcPr>
          <w:p w14:paraId="67A078E6" w14:textId="77777777" w:rsidR="00342822" w:rsidRPr="008F0252" w:rsidRDefault="00342822" w:rsidP="00F869CE">
            <w:pPr>
              <w:pStyle w:val="ListParagraph"/>
              <w:ind w:left="0"/>
              <w:jc w:val="center"/>
              <w:rPr>
                <w:rFonts w:ascii="Times New Roman" w:hAnsi="Times New Roman" w:cs="Times New Roman"/>
                <w:sz w:val="24"/>
                <w:szCs w:val="24"/>
              </w:rPr>
            </w:pPr>
          </w:p>
        </w:tc>
      </w:tr>
      <w:tr w:rsidR="008F0252" w:rsidRPr="008F0252" w14:paraId="67A078ED" w14:textId="77777777" w:rsidTr="00EF09B4">
        <w:tc>
          <w:tcPr>
            <w:tcW w:w="994" w:type="dxa"/>
            <w:vMerge/>
            <w:vAlign w:val="center"/>
          </w:tcPr>
          <w:p w14:paraId="67A078E8"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986" w:type="dxa"/>
            <w:vMerge/>
            <w:vAlign w:val="center"/>
          </w:tcPr>
          <w:p w14:paraId="67A078E9"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560" w:type="dxa"/>
            <w:vMerge/>
            <w:vAlign w:val="center"/>
          </w:tcPr>
          <w:p w14:paraId="67A078EA"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4396" w:type="dxa"/>
          </w:tcPr>
          <w:p w14:paraId="67A078EB" w14:textId="77777777" w:rsidR="00CF49B9" w:rsidRPr="008F0252" w:rsidRDefault="00CF49B9"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Koordinē daļas amatpersonu darbu un sniedz praktisku palīdzību darba organizācijas jautājumos</w:t>
            </w:r>
          </w:p>
        </w:tc>
        <w:tc>
          <w:tcPr>
            <w:tcW w:w="1417" w:type="dxa"/>
            <w:vMerge/>
            <w:vAlign w:val="center"/>
          </w:tcPr>
          <w:p w14:paraId="67A078EC" w14:textId="77777777" w:rsidR="00CF49B9" w:rsidRPr="008F0252" w:rsidRDefault="00CF49B9" w:rsidP="00F869CE">
            <w:pPr>
              <w:pStyle w:val="ListParagraph"/>
              <w:ind w:left="0"/>
              <w:jc w:val="center"/>
              <w:rPr>
                <w:rFonts w:ascii="Times New Roman" w:hAnsi="Times New Roman" w:cs="Times New Roman"/>
                <w:sz w:val="24"/>
                <w:szCs w:val="24"/>
              </w:rPr>
            </w:pPr>
          </w:p>
        </w:tc>
      </w:tr>
      <w:tr w:rsidR="008F0252" w:rsidRPr="008F0252" w14:paraId="67A078F3" w14:textId="77777777" w:rsidTr="00EF09B4">
        <w:tc>
          <w:tcPr>
            <w:tcW w:w="994" w:type="dxa"/>
            <w:vMerge/>
            <w:vAlign w:val="center"/>
          </w:tcPr>
          <w:p w14:paraId="67A078EE"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986" w:type="dxa"/>
            <w:vMerge/>
            <w:vAlign w:val="center"/>
          </w:tcPr>
          <w:p w14:paraId="67A078EF"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560" w:type="dxa"/>
            <w:vMerge/>
            <w:vAlign w:val="center"/>
          </w:tcPr>
          <w:p w14:paraId="67A078F0"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4396" w:type="dxa"/>
          </w:tcPr>
          <w:p w14:paraId="67A078F1" w14:textId="77777777" w:rsidR="00CF49B9" w:rsidRPr="008F0252" w:rsidRDefault="00CF49B9"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pārbaudes, sastāda aktus un izziņas par tām</w:t>
            </w:r>
          </w:p>
        </w:tc>
        <w:tc>
          <w:tcPr>
            <w:tcW w:w="1417" w:type="dxa"/>
            <w:vMerge/>
            <w:vAlign w:val="center"/>
          </w:tcPr>
          <w:p w14:paraId="67A078F2" w14:textId="77777777" w:rsidR="00CF49B9" w:rsidRPr="008F0252" w:rsidRDefault="00CF49B9" w:rsidP="00F869CE">
            <w:pPr>
              <w:pStyle w:val="ListParagraph"/>
              <w:ind w:left="0"/>
              <w:jc w:val="center"/>
              <w:rPr>
                <w:rFonts w:ascii="Times New Roman" w:hAnsi="Times New Roman" w:cs="Times New Roman"/>
                <w:sz w:val="24"/>
                <w:szCs w:val="24"/>
              </w:rPr>
            </w:pPr>
          </w:p>
        </w:tc>
      </w:tr>
      <w:tr w:rsidR="008F0252" w:rsidRPr="008F0252" w14:paraId="67A078F9" w14:textId="77777777" w:rsidTr="00EF09B4">
        <w:tc>
          <w:tcPr>
            <w:tcW w:w="994" w:type="dxa"/>
            <w:vMerge/>
            <w:vAlign w:val="center"/>
          </w:tcPr>
          <w:p w14:paraId="67A078F4"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986" w:type="dxa"/>
            <w:vMerge/>
            <w:vAlign w:val="center"/>
          </w:tcPr>
          <w:p w14:paraId="67A078F5"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560" w:type="dxa"/>
            <w:vMerge/>
            <w:vAlign w:val="center"/>
          </w:tcPr>
          <w:p w14:paraId="67A078F6"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4396" w:type="dxa"/>
          </w:tcPr>
          <w:p w14:paraId="67A078F7" w14:textId="77777777" w:rsidR="00CF49B9" w:rsidRPr="008F0252" w:rsidRDefault="00CF49B9" w:rsidP="007416A6">
            <w:pPr>
              <w:pStyle w:val="ListParagraph"/>
              <w:ind w:left="0"/>
              <w:rPr>
                <w:rFonts w:ascii="Times New Roman" w:hAnsi="Times New Roman" w:cs="Times New Roman"/>
                <w:spacing w:val="-3"/>
                <w:sz w:val="24"/>
                <w:szCs w:val="24"/>
              </w:rPr>
            </w:pPr>
            <w:r w:rsidRPr="008F0252">
              <w:rPr>
                <w:rFonts w:ascii="Times New Roman" w:hAnsi="Times New Roman" w:cs="Times New Roman"/>
                <w:spacing w:val="-3"/>
                <w:sz w:val="24"/>
                <w:szCs w:val="24"/>
              </w:rPr>
              <w:t>Kontrolē ieslodzīto un telpu pārmeklēšanas, tehniskās apskates un citu pasākumu norisi</w:t>
            </w:r>
          </w:p>
        </w:tc>
        <w:tc>
          <w:tcPr>
            <w:tcW w:w="1417" w:type="dxa"/>
            <w:vMerge/>
            <w:vAlign w:val="center"/>
          </w:tcPr>
          <w:p w14:paraId="67A078F8" w14:textId="77777777" w:rsidR="00CF49B9" w:rsidRPr="008F0252" w:rsidRDefault="00CF49B9" w:rsidP="00F869CE">
            <w:pPr>
              <w:pStyle w:val="ListParagraph"/>
              <w:ind w:left="0"/>
              <w:jc w:val="center"/>
              <w:rPr>
                <w:rFonts w:ascii="Times New Roman" w:hAnsi="Times New Roman" w:cs="Times New Roman"/>
                <w:sz w:val="24"/>
                <w:szCs w:val="24"/>
              </w:rPr>
            </w:pPr>
          </w:p>
        </w:tc>
      </w:tr>
      <w:tr w:rsidR="008F0252" w:rsidRPr="008F0252" w14:paraId="67A078FF" w14:textId="77777777" w:rsidTr="00EF09B4">
        <w:tc>
          <w:tcPr>
            <w:tcW w:w="994" w:type="dxa"/>
            <w:vMerge/>
            <w:vAlign w:val="center"/>
          </w:tcPr>
          <w:p w14:paraId="67A078FA"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986" w:type="dxa"/>
            <w:vMerge/>
            <w:vAlign w:val="center"/>
          </w:tcPr>
          <w:p w14:paraId="67A078FB"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560" w:type="dxa"/>
            <w:vMerge/>
            <w:vAlign w:val="center"/>
          </w:tcPr>
          <w:p w14:paraId="67A078FC"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4396" w:type="dxa"/>
          </w:tcPr>
          <w:p w14:paraId="67A078FD" w14:textId="77777777" w:rsidR="00CF49B9" w:rsidRPr="008F0252" w:rsidRDefault="00CF49B9"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ieslodzīto skaitlisko pārbaužu norisi</w:t>
            </w:r>
          </w:p>
        </w:tc>
        <w:tc>
          <w:tcPr>
            <w:tcW w:w="1417" w:type="dxa"/>
            <w:vMerge/>
            <w:vAlign w:val="center"/>
          </w:tcPr>
          <w:p w14:paraId="67A078FE" w14:textId="77777777" w:rsidR="00CF49B9" w:rsidRPr="008F0252" w:rsidRDefault="00CF49B9" w:rsidP="00F869CE">
            <w:pPr>
              <w:pStyle w:val="ListParagraph"/>
              <w:ind w:left="0"/>
              <w:jc w:val="center"/>
              <w:rPr>
                <w:rFonts w:ascii="Times New Roman" w:hAnsi="Times New Roman" w:cs="Times New Roman"/>
                <w:sz w:val="24"/>
                <w:szCs w:val="24"/>
              </w:rPr>
            </w:pPr>
          </w:p>
        </w:tc>
      </w:tr>
      <w:tr w:rsidR="008F0252" w:rsidRPr="008F0252" w14:paraId="67A07905" w14:textId="77777777" w:rsidTr="00EF09B4">
        <w:tc>
          <w:tcPr>
            <w:tcW w:w="994" w:type="dxa"/>
            <w:vMerge/>
            <w:vAlign w:val="center"/>
          </w:tcPr>
          <w:p w14:paraId="67A07900"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986" w:type="dxa"/>
            <w:vMerge/>
            <w:vAlign w:val="center"/>
          </w:tcPr>
          <w:p w14:paraId="67A07901"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560" w:type="dxa"/>
            <w:vMerge/>
            <w:vAlign w:val="center"/>
          </w:tcPr>
          <w:p w14:paraId="67A07902"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4396" w:type="dxa"/>
          </w:tcPr>
          <w:p w14:paraId="67A07903" w14:textId="77777777" w:rsidR="00CF49B9" w:rsidRPr="008F0252" w:rsidRDefault="00CF49B9"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amatpersonu instruktāžās</w:t>
            </w:r>
          </w:p>
        </w:tc>
        <w:tc>
          <w:tcPr>
            <w:tcW w:w="1417" w:type="dxa"/>
            <w:vMerge/>
            <w:vAlign w:val="center"/>
          </w:tcPr>
          <w:p w14:paraId="67A07904" w14:textId="77777777" w:rsidR="00CF49B9" w:rsidRPr="008F0252" w:rsidRDefault="00CF49B9" w:rsidP="00F869CE">
            <w:pPr>
              <w:pStyle w:val="ListParagraph"/>
              <w:ind w:left="0"/>
              <w:jc w:val="center"/>
              <w:rPr>
                <w:rFonts w:ascii="Times New Roman" w:hAnsi="Times New Roman" w:cs="Times New Roman"/>
                <w:sz w:val="24"/>
                <w:szCs w:val="24"/>
              </w:rPr>
            </w:pPr>
          </w:p>
        </w:tc>
      </w:tr>
      <w:tr w:rsidR="008F0252" w:rsidRPr="008F0252" w14:paraId="67A0790B" w14:textId="77777777" w:rsidTr="00EF09B4">
        <w:tc>
          <w:tcPr>
            <w:tcW w:w="994" w:type="dxa"/>
            <w:vMerge/>
            <w:vAlign w:val="center"/>
          </w:tcPr>
          <w:p w14:paraId="67A07906"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986" w:type="dxa"/>
            <w:vMerge/>
            <w:vAlign w:val="center"/>
          </w:tcPr>
          <w:p w14:paraId="67A07907"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560" w:type="dxa"/>
            <w:vMerge/>
            <w:vAlign w:val="center"/>
          </w:tcPr>
          <w:p w14:paraId="67A07908"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4396" w:type="dxa"/>
          </w:tcPr>
          <w:p w14:paraId="67A07909" w14:textId="77777777" w:rsidR="00CF49B9" w:rsidRPr="008F0252" w:rsidRDefault="00CF49B9"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Izskata ieslodzīto sūdzības, iesniegumus un priekšlikumus </w:t>
            </w:r>
          </w:p>
        </w:tc>
        <w:tc>
          <w:tcPr>
            <w:tcW w:w="1417" w:type="dxa"/>
            <w:vMerge/>
            <w:vAlign w:val="center"/>
          </w:tcPr>
          <w:p w14:paraId="67A0790A" w14:textId="77777777" w:rsidR="00CF49B9" w:rsidRPr="008F0252" w:rsidRDefault="00CF49B9" w:rsidP="00F869CE">
            <w:pPr>
              <w:pStyle w:val="ListParagraph"/>
              <w:ind w:left="0"/>
              <w:jc w:val="center"/>
              <w:rPr>
                <w:rFonts w:ascii="Times New Roman" w:hAnsi="Times New Roman" w:cs="Times New Roman"/>
                <w:sz w:val="24"/>
                <w:szCs w:val="24"/>
              </w:rPr>
            </w:pPr>
          </w:p>
        </w:tc>
      </w:tr>
      <w:tr w:rsidR="008F0252" w:rsidRPr="008F0252" w14:paraId="67A07911" w14:textId="77777777" w:rsidTr="00EF09B4">
        <w:tc>
          <w:tcPr>
            <w:tcW w:w="994" w:type="dxa"/>
            <w:vMerge/>
            <w:vAlign w:val="center"/>
          </w:tcPr>
          <w:p w14:paraId="67A0790C"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986" w:type="dxa"/>
            <w:vMerge/>
            <w:vAlign w:val="center"/>
          </w:tcPr>
          <w:p w14:paraId="67A0790D"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560" w:type="dxa"/>
            <w:vMerge/>
            <w:vAlign w:val="center"/>
          </w:tcPr>
          <w:p w14:paraId="67A0790E"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4396" w:type="dxa"/>
          </w:tcPr>
          <w:p w14:paraId="67A0790F" w14:textId="77777777" w:rsidR="00CF49B9" w:rsidRPr="008F0252" w:rsidRDefault="00CF49B9"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jaunpieņemto daļas amatpersonu sākotnējo apmācību</w:t>
            </w:r>
          </w:p>
        </w:tc>
        <w:tc>
          <w:tcPr>
            <w:tcW w:w="1417" w:type="dxa"/>
            <w:vMerge/>
            <w:vAlign w:val="center"/>
          </w:tcPr>
          <w:p w14:paraId="67A07910" w14:textId="77777777" w:rsidR="00CF49B9" w:rsidRPr="008F0252" w:rsidRDefault="00CF49B9" w:rsidP="00F869CE">
            <w:pPr>
              <w:pStyle w:val="ListParagraph"/>
              <w:ind w:left="0"/>
              <w:jc w:val="center"/>
              <w:rPr>
                <w:rFonts w:ascii="Times New Roman" w:hAnsi="Times New Roman" w:cs="Times New Roman"/>
                <w:sz w:val="24"/>
                <w:szCs w:val="24"/>
              </w:rPr>
            </w:pPr>
          </w:p>
        </w:tc>
      </w:tr>
      <w:tr w:rsidR="008F0252" w:rsidRPr="008F0252" w14:paraId="67A07917" w14:textId="77777777" w:rsidTr="00EF09B4">
        <w:tc>
          <w:tcPr>
            <w:tcW w:w="994" w:type="dxa"/>
            <w:vMerge/>
            <w:vAlign w:val="center"/>
          </w:tcPr>
          <w:p w14:paraId="67A07912"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986" w:type="dxa"/>
            <w:vMerge/>
            <w:vAlign w:val="center"/>
          </w:tcPr>
          <w:p w14:paraId="67A07913"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560" w:type="dxa"/>
            <w:vMerge/>
            <w:vAlign w:val="center"/>
          </w:tcPr>
          <w:p w14:paraId="67A07914"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4396" w:type="dxa"/>
          </w:tcPr>
          <w:p w14:paraId="67A07915" w14:textId="77777777" w:rsidR="00CF49B9" w:rsidRPr="008F0252" w:rsidRDefault="00CF49B9" w:rsidP="007416A6">
            <w:pPr>
              <w:pStyle w:val="ListParagraph"/>
              <w:ind w:left="0"/>
              <w:rPr>
                <w:rFonts w:ascii="Times New Roman" w:hAnsi="Times New Roman" w:cs="Times New Roman"/>
                <w:spacing w:val="-2"/>
                <w:sz w:val="24"/>
                <w:szCs w:val="24"/>
              </w:rPr>
            </w:pPr>
            <w:r w:rsidRPr="008F0252">
              <w:rPr>
                <w:rFonts w:ascii="Times New Roman" w:hAnsi="Times New Roman" w:cs="Times New Roman"/>
                <w:spacing w:val="-2"/>
                <w:sz w:val="24"/>
                <w:szCs w:val="24"/>
              </w:rPr>
              <w:t>Plāno un vada daļas amatpersonu apmācību un kvalifikācijas pilnveidošanas nodarbības</w:t>
            </w:r>
          </w:p>
        </w:tc>
        <w:tc>
          <w:tcPr>
            <w:tcW w:w="1417" w:type="dxa"/>
            <w:vMerge/>
            <w:vAlign w:val="center"/>
          </w:tcPr>
          <w:p w14:paraId="67A07916" w14:textId="77777777" w:rsidR="00CF49B9" w:rsidRPr="008F0252" w:rsidRDefault="00CF49B9" w:rsidP="00F869CE">
            <w:pPr>
              <w:pStyle w:val="ListParagraph"/>
              <w:ind w:left="0"/>
              <w:jc w:val="center"/>
              <w:rPr>
                <w:rFonts w:ascii="Times New Roman" w:hAnsi="Times New Roman" w:cs="Times New Roman"/>
                <w:sz w:val="24"/>
                <w:szCs w:val="24"/>
              </w:rPr>
            </w:pPr>
          </w:p>
        </w:tc>
      </w:tr>
      <w:tr w:rsidR="008F0252" w:rsidRPr="008F0252" w14:paraId="67A0791D" w14:textId="77777777" w:rsidTr="00EF09B4">
        <w:tc>
          <w:tcPr>
            <w:tcW w:w="994" w:type="dxa"/>
            <w:vMerge/>
            <w:vAlign w:val="center"/>
          </w:tcPr>
          <w:p w14:paraId="67A07918"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986" w:type="dxa"/>
            <w:vMerge/>
            <w:vAlign w:val="center"/>
          </w:tcPr>
          <w:p w14:paraId="67A07919"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1560" w:type="dxa"/>
            <w:vMerge/>
            <w:vAlign w:val="center"/>
          </w:tcPr>
          <w:p w14:paraId="67A0791A" w14:textId="77777777" w:rsidR="00CF49B9" w:rsidRPr="008F0252" w:rsidRDefault="00CF49B9" w:rsidP="00F869CE">
            <w:pPr>
              <w:pStyle w:val="ListParagraph"/>
              <w:ind w:left="0"/>
              <w:jc w:val="center"/>
              <w:rPr>
                <w:rFonts w:ascii="Times New Roman" w:hAnsi="Times New Roman" w:cs="Times New Roman"/>
                <w:sz w:val="24"/>
                <w:szCs w:val="24"/>
              </w:rPr>
            </w:pPr>
          </w:p>
        </w:tc>
        <w:tc>
          <w:tcPr>
            <w:tcW w:w="4396" w:type="dxa"/>
          </w:tcPr>
          <w:p w14:paraId="67A0791B" w14:textId="77777777" w:rsidR="00CF49B9" w:rsidRPr="008F0252" w:rsidRDefault="00CF49B9"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Pilda daļas priekšnieka amata pienākumus tā prombūtnes laikā</w:t>
            </w:r>
          </w:p>
        </w:tc>
        <w:tc>
          <w:tcPr>
            <w:tcW w:w="1417" w:type="dxa"/>
            <w:vMerge/>
            <w:vAlign w:val="center"/>
          </w:tcPr>
          <w:p w14:paraId="67A0791C" w14:textId="77777777" w:rsidR="00CF49B9" w:rsidRPr="008F0252" w:rsidRDefault="00CF49B9" w:rsidP="00F869CE">
            <w:pPr>
              <w:pStyle w:val="ListParagraph"/>
              <w:ind w:left="0"/>
              <w:jc w:val="center"/>
              <w:rPr>
                <w:rFonts w:ascii="Times New Roman" w:hAnsi="Times New Roman" w:cs="Times New Roman"/>
                <w:sz w:val="24"/>
                <w:szCs w:val="24"/>
              </w:rPr>
            </w:pPr>
          </w:p>
        </w:tc>
      </w:tr>
      <w:tr w:rsidR="008F0252" w:rsidRPr="008F0252" w14:paraId="67A0791F" w14:textId="77777777" w:rsidTr="00EF09B4">
        <w:tc>
          <w:tcPr>
            <w:tcW w:w="10353" w:type="dxa"/>
            <w:gridSpan w:val="5"/>
            <w:tcBorders>
              <w:left w:val="nil"/>
              <w:right w:val="nil"/>
            </w:tcBorders>
            <w:vAlign w:val="center"/>
          </w:tcPr>
          <w:p w14:paraId="67A0791E" w14:textId="77777777" w:rsidR="00CF49B9" w:rsidRPr="008F0252" w:rsidRDefault="00CF49B9" w:rsidP="007416A6">
            <w:pPr>
              <w:pStyle w:val="ListParagraph"/>
              <w:ind w:left="0"/>
              <w:jc w:val="center"/>
              <w:rPr>
                <w:rFonts w:ascii="Times New Roman" w:hAnsi="Times New Roman" w:cs="Times New Roman"/>
                <w:sz w:val="24"/>
                <w:szCs w:val="24"/>
              </w:rPr>
            </w:pPr>
          </w:p>
        </w:tc>
      </w:tr>
      <w:tr w:rsidR="008F0252" w:rsidRPr="008F0252" w14:paraId="67A07925" w14:textId="77777777" w:rsidTr="00EF09B4">
        <w:tc>
          <w:tcPr>
            <w:tcW w:w="994" w:type="dxa"/>
            <w:vMerge w:val="restart"/>
            <w:vAlign w:val="center"/>
          </w:tcPr>
          <w:p w14:paraId="67A07920" w14:textId="77777777" w:rsidR="00E92DDB" w:rsidRPr="008F0252" w:rsidRDefault="00E92DDB"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VIB</w:t>
            </w:r>
          </w:p>
        </w:tc>
        <w:tc>
          <w:tcPr>
            <w:tcW w:w="1986" w:type="dxa"/>
            <w:vMerge w:val="restart"/>
            <w:vAlign w:val="center"/>
          </w:tcPr>
          <w:p w14:paraId="67A07921" w14:textId="3CE98603" w:rsidR="00E92DDB" w:rsidRPr="008F0252" w:rsidRDefault="00E92DDB"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Var vadīt centrālā aparāta daļas darbu, koordinē un kontrolē ieslodzījuma vietu attiecīgo</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daļu darbu</w:t>
            </w:r>
          </w:p>
        </w:tc>
        <w:tc>
          <w:tcPr>
            <w:tcW w:w="1560" w:type="dxa"/>
            <w:vMerge w:val="restart"/>
            <w:vAlign w:val="center"/>
          </w:tcPr>
          <w:p w14:paraId="67A07922" w14:textId="77777777" w:rsidR="00E92DDB" w:rsidRPr="008F0252" w:rsidRDefault="00E92DDB"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Galvenais inspektors</w:t>
            </w:r>
          </w:p>
        </w:tc>
        <w:tc>
          <w:tcPr>
            <w:tcW w:w="4396" w:type="dxa"/>
          </w:tcPr>
          <w:p w14:paraId="67A07923" w14:textId="77777777" w:rsidR="00E92DDB" w:rsidRPr="008F0252" w:rsidRDefault="00E92D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ieslodzījuma vietas attiecīgās daļas darbu un sniedz praktisku palīdzību darba organizācijas jautājumos</w:t>
            </w:r>
          </w:p>
        </w:tc>
        <w:tc>
          <w:tcPr>
            <w:tcW w:w="1417" w:type="dxa"/>
            <w:vMerge w:val="restart"/>
            <w:vAlign w:val="center"/>
          </w:tcPr>
          <w:p w14:paraId="67A07924" w14:textId="77777777" w:rsidR="00E92DDB" w:rsidRPr="008F0252" w:rsidRDefault="00E92DDB"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92B" w14:textId="77777777" w:rsidTr="00EF09B4">
        <w:tc>
          <w:tcPr>
            <w:tcW w:w="994" w:type="dxa"/>
            <w:vMerge/>
            <w:vAlign w:val="center"/>
          </w:tcPr>
          <w:p w14:paraId="67A07926"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986" w:type="dxa"/>
            <w:vMerge/>
            <w:vAlign w:val="center"/>
          </w:tcPr>
          <w:p w14:paraId="67A07927"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560" w:type="dxa"/>
            <w:vMerge/>
            <w:vAlign w:val="center"/>
          </w:tcPr>
          <w:p w14:paraId="67A07928"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4396" w:type="dxa"/>
          </w:tcPr>
          <w:p w14:paraId="67A07929" w14:textId="35283E8C" w:rsidR="00E92DDB" w:rsidRPr="008F0252" w:rsidRDefault="00E92D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Organizē informācijas saņemšanu par diennakts notikumiem ieslodzījuma vietās, apkopo </w:t>
            </w:r>
            <w:r w:rsidR="00A37E96" w:rsidRPr="008F0252">
              <w:rPr>
                <w:rFonts w:ascii="Times New Roman" w:hAnsi="Times New Roman" w:cs="Times New Roman"/>
                <w:sz w:val="24"/>
                <w:szCs w:val="24"/>
              </w:rPr>
              <w:t xml:space="preserve">to </w:t>
            </w:r>
            <w:r w:rsidRPr="008F0252">
              <w:rPr>
                <w:rFonts w:ascii="Times New Roman" w:hAnsi="Times New Roman" w:cs="Times New Roman"/>
                <w:sz w:val="24"/>
                <w:szCs w:val="24"/>
              </w:rPr>
              <w:t>un iesniedz vadībai</w:t>
            </w:r>
          </w:p>
        </w:tc>
        <w:tc>
          <w:tcPr>
            <w:tcW w:w="1417" w:type="dxa"/>
            <w:vMerge/>
            <w:vAlign w:val="center"/>
          </w:tcPr>
          <w:p w14:paraId="67A0792A" w14:textId="77777777" w:rsidR="00E92DDB" w:rsidRPr="008F0252" w:rsidRDefault="00E92DDB" w:rsidP="00F869CE">
            <w:pPr>
              <w:pStyle w:val="ListParagraph"/>
              <w:ind w:left="0"/>
              <w:jc w:val="center"/>
              <w:rPr>
                <w:rFonts w:ascii="Times New Roman" w:hAnsi="Times New Roman" w:cs="Times New Roman"/>
                <w:sz w:val="24"/>
                <w:szCs w:val="24"/>
              </w:rPr>
            </w:pPr>
          </w:p>
        </w:tc>
      </w:tr>
      <w:tr w:rsidR="008F0252" w:rsidRPr="008F0252" w14:paraId="67A07931" w14:textId="77777777" w:rsidTr="00EF09B4">
        <w:tc>
          <w:tcPr>
            <w:tcW w:w="994" w:type="dxa"/>
            <w:vMerge/>
            <w:vAlign w:val="center"/>
          </w:tcPr>
          <w:p w14:paraId="67A0792C"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986" w:type="dxa"/>
            <w:vMerge/>
            <w:vAlign w:val="center"/>
          </w:tcPr>
          <w:p w14:paraId="67A0792D"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560" w:type="dxa"/>
            <w:vMerge/>
            <w:vAlign w:val="center"/>
          </w:tcPr>
          <w:p w14:paraId="67A0792E"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4396" w:type="dxa"/>
          </w:tcPr>
          <w:p w14:paraId="67A0792F" w14:textId="77777777" w:rsidR="00E92DDB" w:rsidRPr="008F0252" w:rsidRDefault="00E92D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speciālo līdzekļu uzskaites, glabāšanas un pielietošanas tiesiskuma pārbaudes ieslodzījuma vietās</w:t>
            </w:r>
          </w:p>
        </w:tc>
        <w:tc>
          <w:tcPr>
            <w:tcW w:w="1417" w:type="dxa"/>
            <w:vMerge/>
            <w:vAlign w:val="center"/>
          </w:tcPr>
          <w:p w14:paraId="67A07930" w14:textId="77777777" w:rsidR="00E92DDB" w:rsidRPr="008F0252" w:rsidRDefault="00E92DDB" w:rsidP="00F869CE">
            <w:pPr>
              <w:pStyle w:val="ListParagraph"/>
              <w:ind w:left="0"/>
              <w:jc w:val="center"/>
              <w:rPr>
                <w:rFonts w:ascii="Times New Roman" w:hAnsi="Times New Roman" w:cs="Times New Roman"/>
                <w:sz w:val="24"/>
                <w:szCs w:val="24"/>
              </w:rPr>
            </w:pPr>
          </w:p>
        </w:tc>
      </w:tr>
      <w:tr w:rsidR="008F0252" w:rsidRPr="008F0252" w14:paraId="67A07937" w14:textId="77777777" w:rsidTr="00EF09B4">
        <w:tc>
          <w:tcPr>
            <w:tcW w:w="994" w:type="dxa"/>
            <w:vMerge/>
            <w:vAlign w:val="center"/>
          </w:tcPr>
          <w:p w14:paraId="67A07932"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986" w:type="dxa"/>
            <w:vMerge/>
            <w:vAlign w:val="center"/>
          </w:tcPr>
          <w:p w14:paraId="67A07933"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560" w:type="dxa"/>
            <w:vMerge/>
            <w:vAlign w:val="center"/>
          </w:tcPr>
          <w:p w14:paraId="67A07934"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4396" w:type="dxa"/>
          </w:tcPr>
          <w:p w14:paraId="67A07935" w14:textId="77777777" w:rsidR="00E92DDB" w:rsidRPr="008F0252" w:rsidRDefault="00E92D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Izsniedz ieslodzījuma vietām vienreizējo caurlaižu grāmatiņas un kontrolē caurlaižu izdošanu ieejai ieslodzījuma vietās</w:t>
            </w:r>
          </w:p>
        </w:tc>
        <w:tc>
          <w:tcPr>
            <w:tcW w:w="1417" w:type="dxa"/>
            <w:vMerge/>
            <w:vAlign w:val="center"/>
          </w:tcPr>
          <w:p w14:paraId="67A07936" w14:textId="77777777" w:rsidR="00E92DDB" w:rsidRPr="008F0252" w:rsidRDefault="00E92DDB" w:rsidP="00F869CE">
            <w:pPr>
              <w:pStyle w:val="ListParagraph"/>
              <w:ind w:left="0"/>
              <w:jc w:val="center"/>
              <w:rPr>
                <w:rFonts w:ascii="Times New Roman" w:hAnsi="Times New Roman" w:cs="Times New Roman"/>
                <w:sz w:val="24"/>
                <w:szCs w:val="24"/>
              </w:rPr>
            </w:pPr>
          </w:p>
        </w:tc>
      </w:tr>
      <w:tr w:rsidR="008F0252" w:rsidRPr="008F0252" w14:paraId="67A0793D" w14:textId="77777777" w:rsidTr="00EF09B4">
        <w:tc>
          <w:tcPr>
            <w:tcW w:w="994" w:type="dxa"/>
            <w:vMerge/>
            <w:vAlign w:val="center"/>
          </w:tcPr>
          <w:p w14:paraId="67A07938"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986" w:type="dxa"/>
            <w:vMerge/>
            <w:vAlign w:val="center"/>
          </w:tcPr>
          <w:p w14:paraId="67A07939"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560" w:type="dxa"/>
            <w:vMerge/>
            <w:vAlign w:val="center"/>
          </w:tcPr>
          <w:p w14:paraId="67A0793A"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4396" w:type="dxa"/>
          </w:tcPr>
          <w:p w14:paraId="67A0793B" w14:textId="08B2DE3E" w:rsidR="00E92DDB" w:rsidRPr="008F0252" w:rsidRDefault="00E92D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caurlaižu režīma </w:t>
            </w:r>
            <w:r w:rsidR="009C595B" w:rsidRPr="008F0252">
              <w:rPr>
                <w:rFonts w:ascii="Times New Roman" w:hAnsi="Times New Roman" w:cs="Times New Roman"/>
                <w:sz w:val="24"/>
                <w:szCs w:val="24"/>
              </w:rPr>
              <w:t xml:space="preserve">nosacījumu </w:t>
            </w:r>
            <w:r w:rsidRPr="008F0252">
              <w:rPr>
                <w:rFonts w:ascii="Times New Roman" w:hAnsi="Times New Roman" w:cs="Times New Roman"/>
                <w:sz w:val="24"/>
                <w:szCs w:val="24"/>
              </w:rPr>
              <w:t>ievērošanas kontrolpārbaudes ieslodzījuma vietās</w:t>
            </w:r>
          </w:p>
        </w:tc>
        <w:tc>
          <w:tcPr>
            <w:tcW w:w="1417" w:type="dxa"/>
            <w:vMerge/>
            <w:vAlign w:val="center"/>
          </w:tcPr>
          <w:p w14:paraId="67A0793C" w14:textId="77777777" w:rsidR="00E92DDB" w:rsidRPr="008F0252" w:rsidRDefault="00E92DDB" w:rsidP="00F869CE">
            <w:pPr>
              <w:pStyle w:val="ListParagraph"/>
              <w:ind w:left="0"/>
              <w:jc w:val="center"/>
              <w:rPr>
                <w:rFonts w:ascii="Times New Roman" w:hAnsi="Times New Roman" w:cs="Times New Roman"/>
                <w:sz w:val="24"/>
                <w:szCs w:val="24"/>
              </w:rPr>
            </w:pPr>
          </w:p>
        </w:tc>
      </w:tr>
      <w:tr w:rsidR="008F0252" w:rsidRPr="008F0252" w14:paraId="67A07943" w14:textId="77777777" w:rsidTr="00EF09B4">
        <w:tc>
          <w:tcPr>
            <w:tcW w:w="994" w:type="dxa"/>
            <w:vMerge/>
            <w:vAlign w:val="center"/>
          </w:tcPr>
          <w:p w14:paraId="67A0793E"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986" w:type="dxa"/>
            <w:vMerge/>
            <w:vAlign w:val="center"/>
          </w:tcPr>
          <w:p w14:paraId="67A0793F"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560" w:type="dxa"/>
            <w:vMerge/>
            <w:vAlign w:val="center"/>
          </w:tcPr>
          <w:p w14:paraId="67A07940"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4396" w:type="dxa"/>
          </w:tcPr>
          <w:p w14:paraId="67A07941" w14:textId="77777777" w:rsidR="00E92DDB" w:rsidRPr="008F0252" w:rsidRDefault="00E92D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ieslodzījuma vietu pārbaudēs un veic pēkšņās pārbaudes</w:t>
            </w:r>
          </w:p>
        </w:tc>
        <w:tc>
          <w:tcPr>
            <w:tcW w:w="1417" w:type="dxa"/>
            <w:vMerge/>
            <w:vAlign w:val="center"/>
          </w:tcPr>
          <w:p w14:paraId="67A07942" w14:textId="77777777" w:rsidR="00E92DDB" w:rsidRPr="008F0252" w:rsidRDefault="00E92DDB" w:rsidP="00F869CE">
            <w:pPr>
              <w:pStyle w:val="ListParagraph"/>
              <w:ind w:left="0"/>
              <w:jc w:val="center"/>
              <w:rPr>
                <w:rFonts w:ascii="Times New Roman" w:hAnsi="Times New Roman" w:cs="Times New Roman"/>
                <w:sz w:val="24"/>
                <w:szCs w:val="24"/>
              </w:rPr>
            </w:pPr>
          </w:p>
        </w:tc>
      </w:tr>
      <w:tr w:rsidR="008F0252" w:rsidRPr="008F0252" w14:paraId="67A07949" w14:textId="77777777" w:rsidTr="00EF09B4">
        <w:tc>
          <w:tcPr>
            <w:tcW w:w="994" w:type="dxa"/>
            <w:vMerge/>
            <w:vAlign w:val="center"/>
          </w:tcPr>
          <w:p w14:paraId="67A07944"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986" w:type="dxa"/>
            <w:vMerge/>
            <w:vAlign w:val="center"/>
          </w:tcPr>
          <w:p w14:paraId="67A07945"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560" w:type="dxa"/>
            <w:vMerge/>
            <w:vAlign w:val="center"/>
          </w:tcPr>
          <w:p w14:paraId="67A07946"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4396" w:type="dxa"/>
          </w:tcPr>
          <w:p w14:paraId="67A07947" w14:textId="035E2F71" w:rsidR="00E92DDB" w:rsidRPr="008F0252" w:rsidRDefault="00343D10" w:rsidP="007416A6">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Atbilstoši </w:t>
            </w:r>
            <w:r w:rsidRPr="008F0252">
              <w:rPr>
                <w:rFonts w:ascii="Times New Roman" w:hAnsi="Times New Roman" w:cs="Times New Roman"/>
                <w:sz w:val="24"/>
                <w:szCs w:val="24"/>
              </w:rPr>
              <w:t xml:space="preserve">daļas </w:t>
            </w:r>
            <w:r w:rsidRPr="008F0252">
              <w:rPr>
                <w:rFonts w:ascii="Times New Roman" w:eastAsia="Times New Roman" w:hAnsi="Times New Roman" w:cs="Times New Roman"/>
                <w:sz w:val="24"/>
                <w:szCs w:val="24"/>
                <w:lang w:eastAsia="lv-LV"/>
              </w:rPr>
              <w:t xml:space="preserve">kompetencei </w:t>
            </w:r>
            <w:r w:rsidR="00E92DDB" w:rsidRPr="008F0252">
              <w:rPr>
                <w:rFonts w:ascii="Times New Roman" w:hAnsi="Times New Roman" w:cs="Times New Roman"/>
                <w:sz w:val="24"/>
                <w:szCs w:val="24"/>
              </w:rPr>
              <w:t>izskata iesniegumus un sūdzības, sagatavo lēmumu un atbilžu projektus</w:t>
            </w:r>
          </w:p>
        </w:tc>
        <w:tc>
          <w:tcPr>
            <w:tcW w:w="1417" w:type="dxa"/>
            <w:vMerge/>
            <w:vAlign w:val="center"/>
          </w:tcPr>
          <w:p w14:paraId="67A07948" w14:textId="77777777" w:rsidR="00E92DDB" w:rsidRPr="008F0252" w:rsidRDefault="00E92DDB" w:rsidP="00F869CE">
            <w:pPr>
              <w:pStyle w:val="ListParagraph"/>
              <w:ind w:left="0"/>
              <w:jc w:val="center"/>
              <w:rPr>
                <w:rFonts w:ascii="Times New Roman" w:hAnsi="Times New Roman" w:cs="Times New Roman"/>
                <w:sz w:val="24"/>
                <w:szCs w:val="24"/>
              </w:rPr>
            </w:pPr>
          </w:p>
        </w:tc>
      </w:tr>
      <w:tr w:rsidR="008F0252" w:rsidRPr="008F0252" w14:paraId="67A0794F" w14:textId="77777777" w:rsidTr="00EF09B4">
        <w:tc>
          <w:tcPr>
            <w:tcW w:w="994" w:type="dxa"/>
            <w:vMerge/>
            <w:vAlign w:val="center"/>
          </w:tcPr>
          <w:p w14:paraId="67A0794A"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986" w:type="dxa"/>
            <w:vMerge/>
            <w:vAlign w:val="center"/>
          </w:tcPr>
          <w:p w14:paraId="67A0794B"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560" w:type="dxa"/>
            <w:vMerge/>
            <w:vAlign w:val="center"/>
          </w:tcPr>
          <w:p w14:paraId="67A0794C"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4396" w:type="dxa"/>
          </w:tcPr>
          <w:p w14:paraId="67A0794D" w14:textId="02785B8D" w:rsidR="00E92DDB" w:rsidRPr="008F0252" w:rsidRDefault="00E92D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iekšējo normatīvo aktu projektus ieslodzīto uzraudzības organizēšanas jautājum</w:t>
            </w:r>
            <w:r w:rsidR="00A37E96" w:rsidRPr="008F0252">
              <w:rPr>
                <w:rFonts w:ascii="Times New Roman" w:hAnsi="Times New Roman" w:cs="Times New Roman"/>
                <w:sz w:val="24"/>
                <w:szCs w:val="24"/>
              </w:rPr>
              <w:t>os</w:t>
            </w:r>
            <w:r w:rsidRPr="008F0252">
              <w:rPr>
                <w:rFonts w:ascii="Times New Roman" w:hAnsi="Times New Roman" w:cs="Times New Roman"/>
                <w:sz w:val="24"/>
                <w:szCs w:val="24"/>
              </w:rPr>
              <w:t xml:space="preserve"> ieslodzījuma vietās</w:t>
            </w:r>
          </w:p>
        </w:tc>
        <w:tc>
          <w:tcPr>
            <w:tcW w:w="1417" w:type="dxa"/>
            <w:vMerge/>
            <w:vAlign w:val="center"/>
          </w:tcPr>
          <w:p w14:paraId="67A0794E" w14:textId="77777777" w:rsidR="00E92DDB" w:rsidRPr="008F0252" w:rsidRDefault="00E92DDB" w:rsidP="00F869CE">
            <w:pPr>
              <w:pStyle w:val="ListParagraph"/>
              <w:ind w:left="0"/>
              <w:jc w:val="center"/>
              <w:rPr>
                <w:rFonts w:ascii="Times New Roman" w:hAnsi="Times New Roman" w:cs="Times New Roman"/>
                <w:sz w:val="24"/>
                <w:szCs w:val="24"/>
              </w:rPr>
            </w:pPr>
          </w:p>
        </w:tc>
      </w:tr>
      <w:tr w:rsidR="008F0252" w:rsidRPr="008F0252" w14:paraId="67A07955" w14:textId="77777777" w:rsidTr="00EF09B4">
        <w:tc>
          <w:tcPr>
            <w:tcW w:w="994" w:type="dxa"/>
            <w:vMerge/>
            <w:vAlign w:val="center"/>
          </w:tcPr>
          <w:p w14:paraId="67A07950"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986" w:type="dxa"/>
            <w:vMerge/>
            <w:vAlign w:val="center"/>
          </w:tcPr>
          <w:p w14:paraId="67A07951"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560" w:type="dxa"/>
            <w:vMerge/>
            <w:vAlign w:val="center"/>
          </w:tcPr>
          <w:p w14:paraId="67A07952"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4396" w:type="dxa"/>
          </w:tcPr>
          <w:p w14:paraId="67A07953" w14:textId="2B7DCB64" w:rsidR="00E92DDB" w:rsidRPr="008F0252" w:rsidRDefault="00E92D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Var vadīt amatpersonu profesionālās kvalifikācijas pilnveidošanas apmācīb</w:t>
            </w:r>
            <w:r w:rsidR="00A37E96" w:rsidRPr="008F0252">
              <w:rPr>
                <w:rFonts w:ascii="Times New Roman" w:hAnsi="Times New Roman" w:cs="Times New Roman"/>
                <w:sz w:val="24"/>
                <w:szCs w:val="24"/>
              </w:rPr>
              <w:t>a</w:t>
            </w:r>
            <w:r w:rsidRPr="008F0252">
              <w:rPr>
                <w:rFonts w:ascii="Times New Roman" w:hAnsi="Times New Roman" w:cs="Times New Roman"/>
                <w:sz w:val="24"/>
                <w:szCs w:val="24"/>
              </w:rPr>
              <w:t>s</w:t>
            </w:r>
          </w:p>
        </w:tc>
        <w:tc>
          <w:tcPr>
            <w:tcW w:w="1417" w:type="dxa"/>
            <w:vMerge/>
            <w:vAlign w:val="center"/>
          </w:tcPr>
          <w:p w14:paraId="67A07954" w14:textId="77777777" w:rsidR="00E92DDB" w:rsidRPr="008F0252" w:rsidRDefault="00E92DDB" w:rsidP="00F869CE">
            <w:pPr>
              <w:pStyle w:val="ListParagraph"/>
              <w:ind w:left="0"/>
              <w:jc w:val="center"/>
              <w:rPr>
                <w:rFonts w:ascii="Times New Roman" w:hAnsi="Times New Roman" w:cs="Times New Roman"/>
                <w:sz w:val="24"/>
                <w:szCs w:val="24"/>
              </w:rPr>
            </w:pPr>
          </w:p>
        </w:tc>
      </w:tr>
      <w:tr w:rsidR="008F0252" w:rsidRPr="008F0252" w14:paraId="67A0795B" w14:textId="77777777" w:rsidTr="00EF09B4">
        <w:tc>
          <w:tcPr>
            <w:tcW w:w="994" w:type="dxa"/>
            <w:vMerge/>
            <w:vAlign w:val="center"/>
          </w:tcPr>
          <w:p w14:paraId="67A07956"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986" w:type="dxa"/>
            <w:vMerge/>
            <w:vAlign w:val="center"/>
          </w:tcPr>
          <w:p w14:paraId="67A07957"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1560" w:type="dxa"/>
            <w:vMerge/>
            <w:vAlign w:val="center"/>
          </w:tcPr>
          <w:p w14:paraId="67A07958" w14:textId="77777777" w:rsidR="00E92DDB" w:rsidRPr="008F0252" w:rsidRDefault="00E92DDB" w:rsidP="00F869CE">
            <w:pPr>
              <w:pStyle w:val="ListParagraph"/>
              <w:ind w:left="0"/>
              <w:jc w:val="center"/>
              <w:rPr>
                <w:rFonts w:ascii="Times New Roman" w:hAnsi="Times New Roman" w:cs="Times New Roman"/>
                <w:sz w:val="24"/>
                <w:szCs w:val="24"/>
              </w:rPr>
            </w:pPr>
          </w:p>
        </w:tc>
        <w:tc>
          <w:tcPr>
            <w:tcW w:w="4396" w:type="dxa"/>
          </w:tcPr>
          <w:p w14:paraId="67A07959" w14:textId="3279C11D" w:rsidR="00E92DDB" w:rsidRPr="008F0252" w:rsidRDefault="00E92DDB"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Pilda daļas priekšnieka amata pienākumus tā prombūtnes laikā</w:t>
            </w:r>
          </w:p>
        </w:tc>
        <w:tc>
          <w:tcPr>
            <w:tcW w:w="1417" w:type="dxa"/>
            <w:vMerge/>
            <w:vAlign w:val="center"/>
          </w:tcPr>
          <w:p w14:paraId="67A0795A" w14:textId="77777777" w:rsidR="00E92DDB" w:rsidRPr="008F0252" w:rsidRDefault="00E92DDB" w:rsidP="00F869CE">
            <w:pPr>
              <w:pStyle w:val="ListParagraph"/>
              <w:ind w:left="0"/>
              <w:jc w:val="center"/>
              <w:rPr>
                <w:rFonts w:ascii="Times New Roman" w:hAnsi="Times New Roman" w:cs="Times New Roman"/>
                <w:sz w:val="24"/>
                <w:szCs w:val="24"/>
              </w:rPr>
            </w:pPr>
          </w:p>
        </w:tc>
      </w:tr>
      <w:tr w:rsidR="008F0252" w:rsidRPr="008F0252" w14:paraId="67A0795D" w14:textId="77777777" w:rsidTr="00EF09B4">
        <w:tc>
          <w:tcPr>
            <w:tcW w:w="10353" w:type="dxa"/>
            <w:gridSpan w:val="5"/>
            <w:tcBorders>
              <w:left w:val="nil"/>
              <w:right w:val="nil"/>
            </w:tcBorders>
            <w:vAlign w:val="center"/>
          </w:tcPr>
          <w:p w14:paraId="67A0795C" w14:textId="77777777" w:rsidR="00E92DDB" w:rsidRPr="008F0252" w:rsidRDefault="00E92DDB" w:rsidP="007416A6">
            <w:pPr>
              <w:pStyle w:val="ListParagraph"/>
              <w:ind w:left="0"/>
              <w:jc w:val="center"/>
              <w:rPr>
                <w:rFonts w:ascii="Times New Roman" w:hAnsi="Times New Roman" w:cs="Times New Roman"/>
                <w:sz w:val="24"/>
                <w:szCs w:val="24"/>
              </w:rPr>
            </w:pPr>
          </w:p>
        </w:tc>
      </w:tr>
      <w:tr w:rsidR="008F0252" w:rsidRPr="008F0252" w14:paraId="67A07963" w14:textId="77777777" w:rsidTr="00EF09B4">
        <w:tc>
          <w:tcPr>
            <w:tcW w:w="994" w:type="dxa"/>
            <w:vMerge w:val="restart"/>
            <w:vAlign w:val="center"/>
          </w:tcPr>
          <w:p w14:paraId="67A0795E" w14:textId="77777777" w:rsidR="00C616BC" w:rsidRPr="008F0252" w:rsidRDefault="00C616BC"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lastRenderedPageBreak/>
              <w:t>VIA</w:t>
            </w:r>
          </w:p>
        </w:tc>
        <w:tc>
          <w:tcPr>
            <w:tcW w:w="1986" w:type="dxa"/>
            <w:vMerge w:val="restart"/>
            <w:vAlign w:val="center"/>
          </w:tcPr>
          <w:p w14:paraId="67A0795F" w14:textId="77777777" w:rsidR="00C616BC" w:rsidRPr="008F0252" w:rsidRDefault="00C616BC"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Koordinē uzraudzības pasākumus noteiktā objektā, var vadīt ieslodzījuma vietas daļas darbu</w:t>
            </w:r>
          </w:p>
        </w:tc>
        <w:tc>
          <w:tcPr>
            <w:tcW w:w="1560" w:type="dxa"/>
            <w:vMerge w:val="restart"/>
            <w:vAlign w:val="center"/>
          </w:tcPr>
          <w:p w14:paraId="67A07960" w14:textId="77777777" w:rsidR="00C616BC" w:rsidRPr="008F0252" w:rsidRDefault="00C616BC"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Galvenais inspektors</w:t>
            </w:r>
          </w:p>
        </w:tc>
        <w:tc>
          <w:tcPr>
            <w:tcW w:w="4396" w:type="dxa"/>
          </w:tcPr>
          <w:p w14:paraId="67A07961" w14:textId="77777777" w:rsidR="00C616BC" w:rsidRPr="008F0252" w:rsidRDefault="00C616B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ieslodzīto uzraudzības funkciju īstenošanu ieslodzījuma vietā noteiktos objektos</w:t>
            </w:r>
          </w:p>
        </w:tc>
        <w:tc>
          <w:tcPr>
            <w:tcW w:w="1417" w:type="dxa"/>
            <w:vMerge w:val="restart"/>
            <w:vAlign w:val="center"/>
          </w:tcPr>
          <w:p w14:paraId="67A07962" w14:textId="77777777" w:rsidR="00C616BC" w:rsidRPr="008F0252" w:rsidRDefault="00C616BC"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969" w14:textId="77777777" w:rsidTr="00EF09B4">
        <w:tc>
          <w:tcPr>
            <w:tcW w:w="994" w:type="dxa"/>
            <w:vMerge/>
            <w:vAlign w:val="center"/>
          </w:tcPr>
          <w:p w14:paraId="67A07964"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986" w:type="dxa"/>
            <w:vMerge/>
            <w:vAlign w:val="center"/>
          </w:tcPr>
          <w:p w14:paraId="67A07965"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560" w:type="dxa"/>
            <w:vMerge/>
            <w:vAlign w:val="center"/>
          </w:tcPr>
          <w:p w14:paraId="67A07966"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4396" w:type="dxa"/>
          </w:tcPr>
          <w:p w14:paraId="67A07967" w14:textId="33545303" w:rsidR="00C616BC" w:rsidRPr="008F0252" w:rsidRDefault="00C616B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speciālo līdzekļu uzskaiti</w:t>
            </w:r>
            <w:r w:rsidR="00A37E96"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glabāšanu un pārbauda speciālo līdzekļu pielietošanas tiesiskumu</w:t>
            </w:r>
          </w:p>
        </w:tc>
        <w:tc>
          <w:tcPr>
            <w:tcW w:w="1417" w:type="dxa"/>
            <w:vMerge/>
            <w:vAlign w:val="center"/>
          </w:tcPr>
          <w:p w14:paraId="67A07968" w14:textId="77777777" w:rsidR="00C616BC" w:rsidRPr="008F0252" w:rsidRDefault="00C616BC" w:rsidP="00F869CE">
            <w:pPr>
              <w:pStyle w:val="ListParagraph"/>
              <w:ind w:left="0"/>
              <w:jc w:val="center"/>
              <w:rPr>
                <w:rFonts w:ascii="Times New Roman" w:hAnsi="Times New Roman" w:cs="Times New Roman"/>
                <w:sz w:val="24"/>
                <w:szCs w:val="24"/>
              </w:rPr>
            </w:pPr>
          </w:p>
        </w:tc>
      </w:tr>
      <w:tr w:rsidR="008F0252" w:rsidRPr="008F0252" w14:paraId="67A0796F" w14:textId="77777777" w:rsidTr="00EF09B4">
        <w:tc>
          <w:tcPr>
            <w:tcW w:w="994" w:type="dxa"/>
            <w:vMerge/>
            <w:vAlign w:val="center"/>
          </w:tcPr>
          <w:p w14:paraId="67A0796A"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986" w:type="dxa"/>
            <w:vMerge/>
            <w:vAlign w:val="center"/>
          </w:tcPr>
          <w:p w14:paraId="67A0796B"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560" w:type="dxa"/>
            <w:vMerge/>
            <w:vAlign w:val="center"/>
          </w:tcPr>
          <w:p w14:paraId="67A0796C"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4396" w:type="dxa"/>
          </w:tcPr>
          <w:p w14:paraId="67A0796D" w14:textId="77777777" w:rsidR="00C616BC" w:rsidRPr="008F0252" w:rsidRDefault="00C616BC" w:rsidP="007416A6">
            <w:pPr>
              <w:pStyle w:val="ListParagraph"/>
              <w:ind w:left="0"/>
              <w:rPr>
                <w:rFonts w:ascii="Times New Roman" w:hAnsi="Times New Roman" w:cs="Times New Roman"/>
                <w:sz w:val="24"/>
                <w:szCs w:val="24"/>
              </w:rPr>
            </w:pPr>
            <w:proofErr w:type="gramStart"/>
            <w:r w:rsidRPr="008F0252">
              <w:rPr>
                <w:rFonts w:ascii="Times New Roman" w:hAnsi="Times New Roman" w:cs="Times New Roman"/>
                <w:sz w:val="24"/>
                <w:szCs w:val="24"/>
              </w:rPr>
              <w:t>Plāno kameru un telpu plānotās pārmeklēšanas,</w:t>
            </w:r>
            <w:proofErr w:type="gramEnd"/>
            <w:r w:rsidRPr="008F0252">
              <w:rPr>
                <w:rFonts w:ascii="Times New Roman" w:hAnsi="Times New Roman" w:cs="Times New Roman"/>
                <w:sz w:val="24"/>
                <w:szCs w:val="24"/>
              </w:rPr>
              <w:t xml:space="preserve"> sniedz priekšlikumus neplānoto pārbaužu veikšanai</w:t>
            </w:r>
          </w:p>
        </w:tc>
        <w:tc>
          <w:tcPr>
            <w:tcW w:w="1417" w:type="dxa"/>
            <w:vMerge/>
            <w:vAlign w:val="center"/>
          </w:tcPr>
          <w:p w14:paraId="67A0796E" w14:textId="77777777" w:rsidR="00C616BC" w:rsidRPr="008F0252" w:rsidRDefault="00C616BC" w:rsidP="00F869CE">
            <w:pPr>
              <w:pStyle w:val="ListParagraph"/>
              <w:ind w:left="0"/>
              <w:jc w:val="center"/>
              <w:rPr>
                <w:rFonts w:ascii="Times New Roman" w:hAnsi="Times New Roman" w:cs="Times New Roman"/>
                <w:sz w:val="24"/>
                <w:szCs w:val="24"/>
              </w:rPr>
            </w:pPr>
          </w:p>
        </w:tc>
      </w:tr>
      <w:tr w:rsidR="008F0252" w:rsidRPr="008F0252" w14:paraId="67A07975" w14:textId="77777777" w:rsidTr="00EF09B4">
        <w:tc>
          <w:tcPr>
            <w:tcW w:w="994" w:type="dxa"/>
            <w:vMerge/>
            <w:vAlign w:val="center"/>
          </w:tcPr>
          <w:p w14:paraId="67A07970"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986" w:type="dxa"/>
            <w:vMerge/>
            <w:vAlign w:val="center"/>
          </w:tcPr>
          <w:p w14:paraId="67A07971"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560" w:type="dxa"/>
            <w:vMerge/>
            <w:vAlign w:val="center"/>
          </w:tcPr>
          <w:p w14:paraId="67A07972"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4396" w:type="dxa"/>
          </w:tcPr>
          <w:p w14:paraId="67A07973" w14:textId="43929371" w:rsidR="00C616BC" w:rsidRPr="008F0252" w:rsidRDefault="00C616B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ieslodzīto, kameru un telpu pārmeklēšanas, tehniskās apskates un citu</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 xml:space="preserve">pasākumu norisi </w:t>
            </w:r>
          </w:p>
        </w:tc>
        <w:tc>
          <w:tcPr>
            <w:tcW w:w="1417" w:type="dxa"/>
            <w:vMerge/>
            <w:vAlign w:val="center"/>
          </w:tcPr>
          <w:p w14:paraId="67A07974" w14:textId="77777777" w:rsidR="00C616BC" w:rsidRPr="008F0252" w:rsidRDefault="00C616BC" w:rsidP="00F869CE">
            <w:pPr>
              <w:pStyle w:val="ListParagraph"/>
              <w:ind w:left="0"/>
              <w:jc w:val="center"/>
              <w:rPr>
                <w:rFonts w:ascii="Times New Roman" w:hAnsi="Times New Roman" w:cs="Times New Roman"/>
                <w:sz w:val="24"/>
                <w:szCs w:val="24"/>
              </w:rPr>
            </w:pPr>
          </w:p>
        </w:tc>
      </w:tr>
      <w:tr w:rsidR="008F0252" w:rsidRPr="008F0252" w14:paraId="67A0797B" w14:textId="77777777" w:rsidTr="00EF09B4">
        <w:tc>
          <w:tcPr>
            <w:tcW w:w="994" w:type="dxa"/>
            <w:vMerge/>
            <w:vAlign w:val="center"/>
          </w:tcPr>
          <w:p w14:paraId="67A07976"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986" w:type="dxa"/>
            <w:vMerge/>
            <w:vAlign w:val="center"/>
          </w:tcPr>
          <w:p w14:paraId="67A07977"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560" w:type="dxa"/>
            <w:vMerge/>
            <w:vAlign w:val="center"/>
          </w:tcPr>
          <w:p w14:paraId="67A07978"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4396" w:type="dxa"/>
          </w:tcPr>
          <w:p w14:paraId="67A07979" w14:textId="77777777" w:rsidR="00C616BC" w:rsidRPr="008F0252" w:rsidRDefault="00C616B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aizliegto priekšmetu izņemšanas uzskaiti, apkopo informāciju par pārmeklēšanas rezultātiem, analizē, sniedz priekšlikumus daļas priekšniekam </w:t>
            </w:r>
          </w:p>
        </w:tc>
        <w:tc>
          <w:tcPr>
            <w:tcW w:w="1417" w:type="dxa"/>
            <w:vMerge/>
            <w:vAlign w:val="center"/>
          </w:tcPr>
          <w:p w14:paraId="67A0797A" w14:textId="77777777" w:rsidR="00C616BC" w:rsidRPr="008F0252" w:rsidRDefault="00C616BC" w:rsidP="00F869CE">
            <w:pPr>
              <w:pStyle w:val="ListParagraph"/>
              <w:ind w:left="0"/>
              <w:jc w:val="center"/>
              <w:rPr>
                <w:rFonts w:ascii="Times New Roman" w:hAnsi="Times New Roman" w:cs="Times New Roman"/>
                <w:sz w:val="24"/>
                <w:szCs w:val="24"/>
              </w:rPr>
            </w:pPr>
          </w:p>
        </w:tc>
      </w:tr>
      <w:tr w:rsidR="008F0252" w:rsidRPr="008F0252" w14:paraId="67A07981" w14:textId="77777777" w:rsidTr="00EF09B4">
        <w:tc>
          <w:tcPr>
            <w:tcW w:w="994" w:type="dxa"/>
            <w:vMerge/>
            <w:vAlign w:val="center"/>
          </w:tcPr>
          <w:p w14:paraId="67A0797C"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986" w:type="dxa"/>
            <w:vMerge/>
            <w:vAlign w:val="center"/>
          </w:tcPr>
          <w:p w14:paraId="67A0797D"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560" w:type="dxa"/>
            <w:vMerge/>
            <w:vAlign w:val="center"/>
          </w:tcPr>
          <w:p w14:paraId="67A0797E"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4396" w:type="dxa"/>
          </w:tcPr>
          <w:p w14:paraId="67A0797F" w14:textId="2130B1D5" w:rsidR="00C616BC" w:rsidRPr="008F0252" w:rsidRDefault="00C616B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Piedalās plānotajās un </w:t>
            </w:r>
            <w:r w:rsidR="007E6FDF" w:rsidRPr="008F0252">
              <w:rPr>
                <w:rFonts w:ascii="Times New Roman" w:hAnsi="Times New Roman" w:cs="Times New Roman"/>
                <w:sz w:val="24"/>
                <w:szCs w:val="24"/>
              </w:rPr>
              <w:t>neplānotajā</w:t>
            </w:r>
            <w:r w:rsidRPr="008F0252">
              <w:rPr>
                <w:rFonts w:ascii="Times New Roman" w:hAnsi="Times New Roman" w:cs="Times New Roman"/>
                <w:sz w:val="24"/>
                <w:szCs w:val="24"/>
              </w:rPr>
              <w:t>s pārbaudēs, kontrolē uzraugu darbību tajās</w:t>
            </w:r>
          </w:p>
        </w:tc>
        <w:tc>
          <w:tcPr>
            <w:tcW w:w="1417" w:type="dxa"/>
            <w:vMerge/>
            <w:vAlign w:val="center"/>
          </w:tcPr>
          <w:p w14:paraId="67A07980" w14:textId="77777777" w:rsidR="00C616BC" w:rsidRPr="008F0252" w:rsidRDefault="00C616BC" w:rsidP="00F869CE">
            <w:pPr>
              <w:pStyle w:val="ListParagraph"/>
              <w:ind w:left="0"/>
              <w:jc w:val="center"/>
              <w:rPr>
                <w:rFonts w:ascii="Times New Roman" w:hAnsi="Times New Roman" w:cs="Times New Roman"/>
                <w:sz w:val="24"/>
                <w:szCs w:val="24"/>
              </w:rPr>
            </w:pPr>
          </w:p>
        </w:tc>
      </w:tr>
      <w:tr w:rsidR="008F0252" w:rsidRPr="008F0252" w14:paraId="67A07987" w14:textId="77777777" w:rsidTr="00EF09B4">
        <w:tc>
          <w:tcPr>
            <w:tcW w:w="994" w:type="dxa"/>
            <w:vMerge/>
            <w:vAlign w:val="center"/>
          </w:tcPr>
          <w:p w14:paraId="67A07982"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986" w:type="dxa"/>
            <w:vMerge/>
            <w:vAlign w:val="center"/>
          </w:tcPr>
          <w:p w14:paraId="67A07983"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560" w:type="dxa"/>
            <w:vMerge/>
            <w:vAlign w:val="center"/>
          </w:tcPr>
          <w:p w14:paraId="67A07984"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4396" w:type="dxa"/>
          </w:tcPr>
          <w:p w14:paraId="67A07985" w14:textId="71EBA3D1" w:rsidR="00C616BC" w:rsidRPr="008F0252" w:rsidRDefault="00343D10" w:rsidP="007416A6">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Atbilstoši d</w:t>
            </w:r>
            <w:r w:rsidRPr="008F0252">
              <w:rPr>
                <w:rFonts w:ascii="Times New Roman" w:hAnsi="Times New Roman" w:cs="Times New Roman"/>
                <w:sz w:val="24"/>
                <w:szCs w:val="24"/>
              </w:rPr>
              <w:t xml:space="preserve">aļas </w:t>
            </w:r>
            <w:r w:rsidRPr="008F0252">
              <w:rPr>
                <w:rFonts w:ascii="Times New Roman" w:eastAsia="Times New Roman" w:hAnsi="Times New Roman" w:cs="Times New Roman"/>
                <w:sz w:val="24"/>
                <w:szCs w:val="24"/>
                <w:lang w:eastAsia="lv-LV"/>
              </w:rPr>
              <w:t xml:space="preserve">kompetencei </w:t>
            </w:r>
            <w:r w:rsidR="00C616BC" w:rsidRPr="008F0252">
              <w:rPr>
                <w:rFonts w:ascii="Times New Roman" w:hAnsi="Times New Roman" w:cs="Times New Roman"/>
                <w:sz w:val="24"/>
                <w:szCs w:val="24"/>
              </w:rPr>
              <w:t>izskata iesniegumus un</w:t>
            </w:r>
            <w:r w:rsidR="0028318D" w:rsidRPr="008F0252">
              <w:rPr>
                <w:rFonts w:ascii="Times New Roman" w:hAnsi="Times New Roman" w:cs="Times New Roman"/>
                <w:sz w:val="24"/>
                <w:szCs w:val="24"/>
              </w:rPr>
              <w:t xml:space="preserve"> </w:t>
            </w:r>
            <w:r w:rsidR="00C616BC" w:rsidRPr="008F0252">
              <w:rPr>
                <w:rFonts w:ascii="Times New Roman" w:hAnsi="Times New Roman" w:cs="Times New Roman"/>
                <w:sz w:val="24"/>
                <w:szCs w:val="24"/>
              </w:rPr>
              <w:t>sūdzības, sagatavo lēmumu un atbilžu projektus</w:t>
            </w:r>
          </w:p>
        </w:tc>
        <w:tc>
          <w:tcPr>
            <w:tcW w:w="1417" w:type="dxa"/>
            <w:vMerge/>
            <w:vAlign w:val="center"/>
          </w:tcPr>
          <w:p w14:paraId="67A07986" w14:textId="77777777" w:rsidR="00C616BC" w:rsidRPr="008F0252" w:rsidRDefault="00C616BC" w:rsidP="00F869CE">
            <w:pPr>
              <w:pStyle w:val="ListParagraph"/>
              <w:ind w:left="0"/>
              <w:jc w:val="center"/>
              <w:rPr>
                <w:rFonts w:ascii="Times New Roman" w:hAnsi="Times New Roman" w:cs="Times New Roman"/>
                <w:sz w:val="24"/>
                <w:szCs w:val="24"/>
              </w:rPr>
            </w:pPr>
          </w:p>
        </w:tc>
      </w:tr>
      <w:tr w:rsidR="008F0252" w:rsidRPr="008F0252" w14:paraId="67A0798D" w14:textId="77777777" w:rsidTr="00EF09B4">
        <w:tc>
          <w:tcPr>
            <w:tcW w:w="994" w:type="dxa"/>
            <w:vMerge/>
            <w:vAlign w:val="center"/>
          </w:tcPr>
          <w:p w14:paraId="67A07988"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986" w:type="dxa"/>
            <w:vMerge/>
            <w:vAlign w:val="center"/>
          </w:tcPr>
          <w:p w14:paraId="67A07989"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560" w:type="dxa"/>
            <w:vMerge/>
            <w:vAlign w:val="center"/>
          </w:tcPr>
          <w:p w14:paraId="67A0798A"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4396" w:type="dxa"/>
          </w:tcPr>
          <w:p w14:paraId="67A0798B" w14:textId="09FEC49B" w:rsidR="00C616BC" w:rsidRPr="008F0252" w:rsidRDefault="00C616B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Sagatavo priekšlikumus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 xml:space="preserve">ieslodzīto uzraudzības organizēšanas jautājumos </w:t>
            </w:r>
          </w:p>
        </w:tc>
        <w:tc>
          <w:tcPr>
            <w:tcW w:w="1417" w:type="dxa"/>
            <w:vMerge/>
            <w:vAlign w:val="center"/>
          </w:tcPr>
          <w:p w14:paraId="67A0798C" w14:textId="77777777" w:rsidR="00C616BC" w:rsidRPr="008F0252" w:rsidRDefault="00C616BC" w:rsidP="00F869CE">
            <w:pPr>
              <w:pStyle w:val="ListParagraph"/>
              <w:ind w:left="0"/>
              <w:jc w:val="center"/>
              <w:rPr>
                <w:rFonts w:ascii="Times New Roman" w:hAnsi="Times New Roman" w:cs="Times New Roman"/>
                <w:sz w:val="24"/>
                <w:szCs w:val="24"/>
              </w:rPr>
            </w:pPr>
          </w:p>
        </w:tc>
      </w:tr>
      <w:tr w:rsidR="008F0252" w:rsidRPr="008F0252" w14:paraId="67A07993" w14:textId="77777777" w:rsidTr="00EF09B4">
        <w:tc>
          <w:tcPr>
            <w:tcW w:w="994" w:type="dxa"/>
            <w:vMerge/>
            <w:vAlign w:val="center"/>
          </w:tcPr>
          <w:p w14:paraId="67A0798E"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986" w:type="dxa"/>
            <w:vMerge/>
            <w:vAlign w:val="center"/>
          </w:tcPr>
          <w:p w14:paraId="67A0798F"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560" w:type="dxa"/>
            <w:vMerge/>
            <w:vAlign w:val="center"/>
          </w:tcPr>
          <w:p w14:paraId="67A07990"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4396" w:type="dxa"/>
          </w:tcPr>
          <w:p w14:paraId="67A07991" w14:textId="77777777" w:rsidR="00C616BC" w:rsidRPr="008F0252" w:rsidRDefault="00C616B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amatpersonu profesionālās kvalifikācijas pilnveidošanas apmācībās</w:t>
            </w:r>
          </w:p>
        </w:tc>
        <w:tc>
          <w:tcPr>
            <w:tcW w:w="1417" w:type="dxa"/>
            <w:vMerge/>
            <w:vAlign w:val="center"/>
          </w:tcPr>
          <w:p w14:paraId="67A07992" w14:textId="77777777" w:rsidR="00C616BC" w:rsidRPr="008F0252" w:rsidRDefault="00C616BC" w:rsidP="00F869CE">
            <w:pPr>
              <w:pStyle w:val="ListParagraph"/>
              <w:ind w:left="0"/>
              <w:jc w:val="center"/>
              <w:rPr>
                <w:rFonts w:ascii="Times New Roman" w:hAnsi="Times New Roman" w:cs="Times New Roman"/>
                <w:sz w:val="24"/>
                <w:szCs w:val="24"/>
              </w:rPr>
            </w:pPr>
          </w:p>
        </w:tc>
      </w:tr>
      <w:tr w:rsidR="008F0252" w:rsidRPr="008F0252" w14:paraId="67A07999" w14:textId="77777777" w:rsidTr="00EF09B4">
        <w:tc>
          <w:tcPr>
            <w:tcW w:w="994" w:type="dxa"/>
            <w:vMerge/>
            <w:vAlign w:val="center"/>
          </w:tcPr>
          <w:p w14:paraId="67A07994"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986" w:type="dxa"/>
            <w:vMerge/>
            <w:vAlign w:val="center"/>
          </w:tcPr>
          <w:p w14:paraId="67A07995"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1560" w:type="dxa"/>
            <w:vMerge/>
            <w:vAlign w:val="center"/>
          </w:tcPr>
          <w:p w14:paraId="67A07996" w14:textId="77777777" w:rsidR="00C616BC" w:rsidRPr="008F0252" w:rsidRDefault="00C616BC" w:rsidP="00F869CE">
            <w:pPr>
              <w:pStyle w:val="ListParagraph"/>
              <w:ind w:left="0"/>
              <w:jc w:val="center"/>
              <w:rPr>
                <w:rFonts w:ascii="Times New Roman" w:hAnsi="Times New Roman" w:cs="Times New Roman"/>
                <w:sz w:val="24"/>
                <w:szCs w:val="24"/>
              </w:rPr>
            </w:pPr>
          </w:p>
        </w:tc>
        <w:tc>
          <w:tcPr>
            <w:tcW w:w="4396" w:type="dxa"/>
          </w:tcPr>
          <w:p w14:paraId="67A07997" w14:textId="77777777" w:rsidR="00C616BC" w:rsidRPr="008F0252" w:rsidRDefault="00C616B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un ir atbildīgs par ieslodzījuma vietas korpusos esošo inženiertehnisko apsardzes līdzekļu bojājumu atklāšanu un savlaicīgu novēršanu</w:t>
            </w:r>
          </w:p>
        </w:tc>
        <w:tc>
          <w:tcPr>
            <w:tcW w:w="1417" w:type="dxa"/>
            <w:vMerge/>
            <w:vAlign w:val="center"/>
          </w:tcPr>
          <w:p w14:paraId="67A07998" w14:textId="77777777" w:rsidR="00C616BC" w:rsidRPr="008F0252" w:rsidRDefault="00C616BC" w:rsidP="00F869CE">
            <w:pPr>
              <w:pStyle w:val="ListParagraph"/>
              <w:ind w:left="0"/>
              <w:jc w:val="center"/>
              <w:rPr>
                <w:rFonts w:ascii="Times New Roman" w:hAnsi="Times New Roman" w:cs="Times New Roman"/>
                <w:sz w:val="24"/>
                <w:szCs w:val="24"/>
              </w:rPr>
            </w:pPr>
          </w:p>
        </w:tc>
      </w:tr>
      <w:tr w:rsidR="008F0252" w:rsidRPr="008F0252" w14:paraId="67A0799B" w14:textId="77777777" w:rsidTr="00EF09B4">
        <w:tc>
          <w:tcPr>
            <w:tcW w:w="10353" w:type="dxa"/>
            <w:gridSpan w:val="5"/>
            <w:tcBorders>
              <w:left w:val="nil"/>
              <w:right w:val="nil"/>
            </w:tcBorders>
            <w:vAlign w:val="center"/>
          </w:tcPr>
          <w:p w14:paraId="67A0799A" w14:textId="77777777" w:rsidR="0052262A" w:rsidRPr="008F0252" w:rsidRDefault="0052262A" w:rsidP="007416A6">
            <w:pPr>
              <w:pStyle w:val="ListParagraph"/>
              <w:ind w:left="0"/>
              <w:jc w:val="center"/>
              <w:rPr>
                <w:rFonts w:ascii="Times New Roman" w:hAnsi="Times New Roman" w:cs="Times New Roman"/>
                <w:sz w:val="24"/>
                <w:szCs w:val="24"/>
              </w:rPr>
            </w:pPr>
          </w:p>
        </w:tc>
      </w:tr>
      <w:tr w:rsidR="008F0252" w:rsidRPr="008F0252" w14:paraId="67A079A1" w14:textId="77777777" w:rsidTr="00EF09B4">
        <w:tc>
          <w:tcPr>
            <w:tcW w:w="994" w:type="dxa"/>
            <w:vMerge w:val="restart"/>
            <w:vAlign w:val="center"/>
          </w:tcPr>
          <w:p w14:paraId="67A0799C" w14:textId="77777777" w:rsidR="008D2DEE" w:rsidRPr="008F0252" w:rsidRDefault="008D2DEE"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VB</w:t>
            </w:r>
          </w:p>
        </w:tc>
        <w:tc>
          <w:tcPr>
            <w:tcW w:w="1986" w:type="dxa"/>
            <w:vMerge w:val="restart"/>
            <w:vAlign w:val="center"/>
          </w:tcPr>
          <w:p w14:paraId="67A0799D" w14:textId="77777777" w:rsidR="008D2DEE" w:rsidRPr="008F0252" w:rsidRDefault="008D2DEE"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Koordinē ieslodzījuma vietu attiecīgo daļu darbu</w:t>
            </w:r>
          </w:p>
        </w:tc>
        <w:tc>
          <w:tcPr>
            <w:tcW w:w="1560" w:type="dxa"/>
            <w:vMerge w:val="restart"/>
            <w:vAlign w:val="center"/>
          </w:tcPr>
          <w:p w14:paraId="67A0799E" w14:textId="77777777" w:rsidR="008D2DEE" w:rsidRPr="008F0252" w:rsidRDefault="008D2DEE"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Vecākais inspektors</w:t>
            </w:r>
          </w:p>
        </w:tc>
        <w:tc>
          <w:tcPr>
            <w:tcW w:w="4396" w:type="dxa"/>
          </w:tcPr>
          <w:p w14:paraId="67A0799F" w14:textId="77777777" w:rsidR="008D2DEE" w:rsidRPr="008F0252" w:rsidRDefault="008D2DE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Koordinē ieslodzījuma vietu attiecīgo daļu darbu un sniedz praktisku palīdzību darba organizācijas jautājumos</w:t>
            </w:r>
          </w:p>
        </w:tc>
        <w:tc>
          <w:tcPr>
            <w:tcW w:w="1417" w:type="dxa"/>
            <w:vMerge w:val="restart"/>
            <w:vAlign w:val="center"/>
          </w:tcPr>
          <w:p w14:paraId="67A079A0" w14:textId="77777777" w:rsidR="008D2DEE" w:rsidRPr="008F0252" w:rsidRDefault="008D2DEE"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9A7" w14:textId="77777777" w:rsidTr="00EF09B4">
        <w:tc>
          <w:tcPr>
            <w:tcW w:w="994" w:type="dxa"/>
            <w:vMerge/>
            <w:vAlign w:val="center"/>
          </w:tcPr>
          <w:p w14:paraId="67A079A2"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986" w:type="dxa"/>
            <w:vMerge/>
            <w:vAlign w:val="center"/>
          </w:tcPr>
          <w:p w14:paraId="67A079A3"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560" w:type="dxa"/>
            <w:vMerge/>
            <w:vAlign w:val="center"/>
          </w:tcPr>
          <w:p w14:paraId="67A079A4"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4396" w:type="dxa"/>
          </w:tcPr>
          <w:p w14:paraId="67A079A5" w14:textId="77777777" w:rsidR="008D2DEE" w:rsidRPr="008F0252" w:rsidRDefault="008D2DE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ieslodzījuma vietās aizliegto priekšmetu iznīcināšanas kontrolpārbaudes </w:t>
            </w:r>
          </w:p>
        </w:tc>
        <w:tc>
          <w:tcPr>
            <w:tcW w:w="1417" w:type="dxa"/>
            <w:vMerge/>
            <w:vAlign w:val="center"/>
          </w:tcPr>
          <w:p w14:paraId="67A079A6" w14:textId="77777777" w:rsidR="008D2DEE" w:rsidRPr="008F0252" w:rsidRDefault="008D2DEE" w:rsidP="00F869CE">
            <w:pPr>
              <w:pStyle w:val="ListParagraph"/>
              <w:ind w:left="0"/>
              <w:jc w:val="center"/>
              <w:rPr>
                <w:rFonts w:ascii="Times New Roman" w:hAnsi="Times New Roman" w:cs="Times New Roman"/>
                <w:sz w:val="24"/>
                <w:szCs w:val="24"/>
              </w:rPr>
            </w:pPr>
          </w:p>
        </w:tc>
      </w:tr>
      <w:tr w:rsidR="008F0252" w:rsidRPr="008F0252" w14:paraId="67A079AD" w14:textId="77777777" w:rsidTr="00EF09B4">
        <w:tc>
          <w:tcPr>
            <w:tcW w:w="994" w:type="dxa"/>
            <w:vMerge/>
            <w:vAlign w:val="center"/>
          </w:tcPr>
          <w:p w14:paraId="67A079A8"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986" w:type="dxa"/>
            <w:vMerge/>
            <w:vAlign w:val="center"/>
          </w:tcPr>
          <w:p w14:paraId="67A079A9"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560" w:type="dxa"/>
            <w:vMerge/>
            <w:vAlign w:val="center"/>
          </w:tcPr>
          <w:p w14:paraId="67A079AA"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4396" w:type="dxa"/>
          </w:tcPr>
          <w:p w14:paraId="67A079AB" w14:textId="5A2861BC" w:rsidR="008D2DEE" w:rsidRPr="008F0252" w:rsidRDefault="008D2DE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Izstrādā un sniedz priekšlikumus reglamentējošo normatīvo aktu izstrād</w:t>
            </w:r>
            <w:r w:rsidR="00B62ACC" w:rsidRPr="008F0252">
              <w:rPr>
                <w:rFonts w:ascii="Times New Roman" w:hAnsi="Times New Roman" w:cs="Times New Roman"/>
                <w:sz w:val="24"/>
                <w:szCs w:val="24"/>
              </w:rPr>
              <w:t>ei</w:t>
            </w:r>
            <w:r w:rsidRPr="008F0252">
              <w:rPr>
                <w:rFonts w:ascii="Times New Roman" w:hAnsi="Times New Roman" w:cs="Times New Roman"/>
                <w:sz w:val="24"/>
                <w:szCs w:val="24"/>
              </w:rPr>
              <w:t xml:space="preserve"> uzraudzības jautājumos</w:t>
            </w:r>
          </w:p>
        </w:tc>
        <w:tc>
          <w:tcPr>
            <w:tcW w:w="1417" w:type="dxa"/>
            <w:vMerge/>
            <w:vAlign w:val="center"/>
          </w:tcPr>
          <w:p w14:paraId="67A079AC" w14:textId="77777777" w:rsidR="008D2DEE" w:rsidRPr="008F0252" w:rsidRDefault="008D2DEE" w:rsidP="00F869CE">
            <w:pPr>
              <w:pStyle w:val="ListParagraph"/>
              <w:ind w:left="0"/>
              <w:jc w:val="center"/>
              <w:rPr>
                <w:rFonts w:ascii="Times New Roman" w:hAnsi="Times New Roman" w:cs="Times New Roman"/>
                <w:sz w:val="24"/>
                <w:szCs w:val="24"/>
              </w:rPr>
            </w:pPr>
          </w:p>
        </w:tc>
      </w:tr>
      <w:tr w:rsidR="008F0252" w:rsidRPr="008F0252" w14:paraId="67A079B3" w14:textId="77777777" w:rsidTr="00EF09B4">
        <w:tc>
          <w:tcPr>
            <w:tcW w:w="994" w:type="dxa"/>
            <w:vMerge/>
            <w:vAlign w:val="center"/>
          </w:tcPr>
          <w:p w14:paraId="67A079AE"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986" w:type="dxa"/>
            <w:vMerge/>
            <w:vAlign w:val="center"/>
          </w:tcPr>
          <w:p w14:paraId="67A079AF"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560" w:type="dxa"/>
            <w:vMerge/>
            <w:vAlign w:val="center"/>
          </w:tcPr>
          <w:p w14:paraId="67A079B0"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4396" w:type="dxa"/>
          </w:tcPr>
          <w:p w14:paraId="67A079B1" w14:textId="155A0FFC" w:rsidR="008D2DEE" w:rsidRPr="008F0252" w:rsidRDefault="00343D10" w:rsidP="007416A6">
            <w:pPr>
              <w:pStyle w:val="ListParagraph"/>
              <w:ind w:left="0"/>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Atbilstoši d</w:t>
            </w:r>
            <w:r w:rsidRPr="008F0252">
              <w:rPr>
                <w:rFonts w:ascii="Times New Roman" w:hAnsi="Times New Roman" w:cs="Times New Roman"/>
                <w:sz w:val="24"/>
                <w:szCs w:val="24"/>
              </w:rPr>
              <w:t xml:space="preserve">aļas </w:t>
            </w:r>
            <w:r w:rsidRPr="008F0252">
              <w:rPr>
                <w:rFonts w:ascii="Times New Roman" w:eastAsia="Times New Roman" w:hAnsi="Times New Roman" w:cs="Times New Roman"/>
                <w:sz w:val="24"/>
                <w:szCs w:val="24"/>
                <w:lang w:eastAsia="lv-LV"/>
              </w:rPr>
              <w:t xml:space="preserve">kompetencei </w:t>
            </w:r>
            <w:r w:rsidR="008D2DEE" w:rsidRPr="008F0252">
              <w:rPr>
                <w:rFonts w:ascii="Times New Roman" w:hAnsi="Times New Roman" w:cs="Times New Roman"/>
                <w:sz w:val="24"/>
                <w:szCs w:val="24"/>
              </w:rPr>
              <w:t>izskata iesniegumus un sūdzības, sagatavo lēmumu un atbilžu projektus</w:t>
            </w:r>
          </w:p>
        </w:tc>
        <w:tc>
          <w:tcPr>
            <w:tcW w:w="1417" w:type="dxa"/>
            <w:vMerge/>
            <w:vAlign w:val="center"/>
          </w:tcPr>
          <w:p w14:paraId="67A079B2" w14:textId="77777777" w:rsidR="008D2DEE" w:rsidRPr="008F0252" w:rsidRDefault="008D2DEE" w:rsidP="00F869CE">
            <w:pPr>
              <w:pStyle w:val="ListParagraph"/>
              <w:ind w:left="0"/>
              <w:jc w:val="center"/>
              <w:rPr>
                <w:rFonts w:ascii="Times New Roman" w:hAnsi="Times New Roman" w:cs="Times New Roman"/>
                <w:sz w:val="24"/>
                <w:szCs w:val="24"/>
              </w:rPr>
            </w:pPr>
          </w:p>
        </w:tc>
      </w:tr>
      <w:tr w:rsidR="008F0252" w:rsidRPr="008F0252" w14:paraId="67A079BA" w14:textId="77777777" w:rsidTr="00EF09B4">
        <w:tc>
          <w:tcPr>
            <w:tcW w:w="994" w:type="dxa"/>
            <w:vMerge/>
            <w:vAlign w:val="center"/>
          </w:tcPr>
          <w:p w14:paraId="67A079B4"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986" w:type="dxa"/>
            <w:vMerge/>
            <w:vAlign w:val="center"/>
          </w:tcPr>
          <w:p w14:paraId="67A079B5"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560" w:type="dxa"/>
            <w:vMerge/>
            <w:vAlign w:val="center"/>
          </w:tcPr>
          <w:p w14:paraId="67A079B6"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4396" w:type="dxa"/>
          </w:tcPr>
          <w:p w14:paraId="67A079B8" w14:textId="2B31BB51" w:rsidR="008D2DEE" w:rsidRPr="008F0252" w:rsidRDefault="008D2DE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Saņem</w:t>
            </w:r>
            <w:r w:rsidR="00B62ACC" w:rsidRPr="008F0252">
              <w:rPr>
                <w:rFonts w:ascii="Times New Roman" w:hAnsi="Times New Roman" w:cs="Times New Roman"/>
                <w:sz w:val="24"/>
                <w:szCs w:val="24"/>
              </w:rPr>
              <w:t>,</w:t>
            </w:r>
            <w:r w:rsidRPr="008F0252">
              <w:rPr>
                <w:rFonts w:ascii="Times New Roman" w:hAnsi="Times New Roman" w:cs="Times New Roman"/>
                <w:sz w:val="24"/>
                <w:szCs w:val="24"/>
              </w:rPr>
              <w:t xml:space="preserve"> apkopo </w:t>
            </w:r>
            <w:r w:rsidR="00B62ACC" w:rsidRPr="008F0252">
              <w:rPr>
                <w:rFonts w:ascii="Times New Roman" w:hAnsi="Times New Roman" w:cs="Times New Roman"/>
                <w:sz w:val="24"/>
                <w:szCs w:val="24"/>
              </w:rPr>
              <w:t xml:space="preserve">un iesniedz iestādes vadībai </w:t>
            </w:r>
            <w:r w:rsidRPr="008F0252">
              <w:rPr>
                <w:rFonts w:ascii="Times New Roman" w:hAnsi="Times New Roman" w:cs="Times New Roman"/>
                <w:sz w:val="24"/>
                <w:szCs w:val="24"/>
              </w:rPr>
              <w:t xml:space="preserve">informāciju no ieslodzījuma vietām par diennakts notikumiem </w:t>
            </w:r>
          </w:p>
        </w:tc>
        <w:tc>
          <w:tcPr>
            <w:tcW w:w="1417" w:type="dxa"/>
            <w:vMerge/>
            <w:vAlign w:val="center"/>
          </w:tcPr>
          <w:p w14:paraId="67A079B9" w14:textId="77777777" w:rsidR="008D2DEE" w:rsidRPr="008F0252" w:rsidRDefault="008D2DEE" w:rsidP="00F869CE">
            <w:pPr>
              <w:pStyle w:val="ListParagraph"/>
              <w:ind w:left="0"/>
              <w:jc w:val="center"/>
              <w:rPr>
                <w:rFonts w:ascii="Times New Roman" w:hAnsi="Times New Roman" w:cs="Times New Roman"/>
                <w:sz w:val="24"/>
                <w:szCs w:val="24"/>
              </w:rPr>
            </w:pPr>
          </w:p>
        </w:tc>
      </w:tr>
      <w:tr w:rsidR="008F0252" w:rsidRPr="008F0252" w14:paraId="67A079C0" w14:textId="77777777" w:rsidTr="00EF09B4">
        <w:tc>
          <w:tcPr>
            <w:tcW w:w="994" w:type="dxa"/>
            <w:vMerge/>
            <w:vAlign w:val="center"/>
          </w:tcPr>
          <w:p w14:paraId="67A079BB"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986" w:type="dxa"/>
            <w:vMerge/>
            <w:vAlign w:val="center"/>
          </w:tcPr>
          <w:p w14:paraId="67A079BC"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560" w:type="dxa"/>
            <w:vMerge/>
            <w:vAlign w:val="center"/>
          </w:tcPr>
          <w:p w14:paraId="67A079BD"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4396" w:type="dxa"/>
          </w:tcPr>
          <w:p w14:paraId="67A079BE" w14:textId="77777777" w:rsidR="008D2DEE" w:rsidRPr="008F0252" w:rsidRDefault="008D2DE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ieslodzījuma vietu pārbaudēs un veic pēkšņās pārbaudes</w:t>
            </w:r>
          </w:p>
        </w:tc>
        <w:tc>
          <w:tcPr>
            <w:tcW w:w="1417" w:type="dxa"/>
            <w:vMerge/>
            <w:vAlign w:val="center"/>
          </w:tcPr>
          <w:p w14:paraId="67A079BF" w14:textId="77777777" w:rsidR="008D2DEE" w:rsidRPr="008F0252" w:rsidRDefault="008D2DEE" w:rsidP="00F869CE">
            <w:pPr>
              <w:pStyle w:val="ListParagraph"/>
              <w:ind w:left="0"/>
              <w:jc w:val="center"/>
              <w:rPr>
                <w:rFonts w:ascii="Times New Roman" w:hAnsi="Times New Roman" w:cs="Times New Roman"/>
                <w:sz w:val="24"/>
                <w:szCs w:val="24"/>
              </w:rPr>
            </w:pPr>
          </w:p>
        </w:tc>
      </w:tr>
      <w:tr w:rsidR="008F0252" w:rsidRPr="008F0252" w14:paraId="67A079C6" w14:textId="77777777" w:rsidTr="00EF09B4">
        <w:tc>
          <w:tcPr>
            <w:tcW w:w="994" w:type="dxa"/>
            <w:vMerge/>
            <w:vAlign w:val="center"/>
          </w:tcPr>
          <w:p w14:paraId="67A079C1"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986" w:type="dxa"/>
            <w:vMerge/>
            <w:vAlign w:val="center"/>
          </w:tcPr>
          <w:p w14:paraId="67A079C2"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560" w:type="dxa"/>
            <w:vMerge/>
            <w:vAlign w:val="center"/>
          </w:tcPr>
          <w:p w14:paraId="67A079C3"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4396" w:type="dxa"/>
          </w:tcPr>
          <w:p w14:paraId="67A079C4" w14:textId="77777777" w:rsidR="008D2DEE" w:rsidRPr="008F0252" w:rsidRDefault="008D2DE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Sastāda pārskatus par ieslodzījuma vietu attiecīgo daļu darbu</w:t>
            </w:r>
          </w:p>
        </w:tc>
        <w:tc>
          <w:tcPr>
            <w:tcW w:w="1417" w:type="dxa"/>
            <w:vMerge/>
            <w:vAlign w:val="center"/>
          </w:tcPr>
          <w:p w14:paraId="67A079C5" w14:textId="77777777" w:rsidR="008D2DEE" w:rsidRPr="008F0252" w:rsidRDefault="008D2DEE" w:rsidP="00F869CE">
            <w:pPr>
              <w:pStyle w:val="ListParagraph"/>
              <w:ind w:left="0"/>
              <w:jc w:val="center"/>
              <w:rPr>
                <w:rFonts w:ascii="Times New Roman" w:hAnsi="Times New Roman" w:cs="Times New Roman"/>
                <w:sz w:val="24"/>
                <w:szCs w:val="24"/>
              </w:rPr>
            </w:pPr>
          </w:p>
        </w:tc>
      </w:tr>
      <w:tr w:rsidR="008F0252" w:rsidRPr="008F0252" w14:paraId="67A079CC" w14:textId="77777777" w:rsidTr="00EF09B4">
        <w:tc>
          <w:tcPr>
            <w:tcW w:w="994" w:type="dxa"/>
            <w:vMerge/>
            <w:vAlign w:val="center"/>
          </w:tcPr>
          <w:p w14:paraId="67A079C7"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986" w:type="dxa"/>
            <w:vMerge/>
            <w:vAlign w:val="center"/>
          </w:tcPr>
          <w:p w14:paraId="67A079C8"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560" w:type="dxa"/>
            <w:vMerge/>
            <w:vAlign w:val="center"/>
          </w:tcPr>
          <w:p w14:paraId="67A079C9"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4396" w:type="dxa"/>
          </w:tcPr>
          <w:p w14:paraId="67A079CA" w14:textId="70B82192" w:rsidR="008D2DEE" w:rsidRPr="008F0252" w:rsidRDefault="008D2DE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caurlaižu režīma </w:t>
            </w:r>
            <w:r w:rsidR="009C595B" w:rsidRPr="008F0252">
              <w:rPr>
                <w:rFonts w:ascii="Times New Roman" w:hAnsi="Times New Roman" w:cs="Times New Roman"/>
                <w:sz w:val="24"/>
                <w:szCs w:val="24"/>
              </w:rPr>
              <w:t xml:space="preserve">nosacījumu </w:t>
            </w:r>
            <w:r w:rsidRPr="008F0252">
              <w:rPr>
                <w:rFonts w:ascii="Times New Roman" w:hAnsi="Times New Roman" w:cs="Times New Roman"/>
                <w:sz w:val="24"/>
                <w:szCs w:val="24"/>
              </w:rPr>
              <w:t>ievērošanas kontrolpārbaudes ieslodzījuma vietās</w:t>
            </w:r>
          </w:p>
        </w:tc>
        <w:tc>
          <w:tcPr>
            <w:tcW w:w="1417" w:type="dxa"/>
            <w:vMerge/>
            <w:vAlign w:val="center"/>
          </w:tcPr>
          <w:p w14:paraId="67A079CB" w14:textId="77777777" w:rsidR="008D2DEE" w:rsidRPr="008F0252" w:rsidRDefault="008D2DEE" w:rsidP="00F869CE">
            <w:pPr>
              <w:pStyle w:val="ListParagraph"/>
              <w:ind w:left="0"/>
              <w:jc w:val="center"/>
              <w:rPr>
                <w:rFonts w:ascii="Times New Roman" w:hAnsi="Times New Roman" w:cs="Times New Roman"/>
                <w:sz w:val="24"/>
                <w:szCs w:val="24"/>
              </w:rPr>
            </w:pPr>
          </w:p>
        </w:tc>
      </w:tr>
      <w:tr w:rsidR="008F0252" w:rsidRPr="008F0252" w14:paraId="67A079D2" w14:textId="77777777" w:rsidTr="00EF09B4">
        <w:tc>
          <w:tcPr>
            <w:tcW w:w="994" w:type="dxa"/>
            <w:vMerge/>
            <w:vAlign w:val="center"/>
          </w:tcPr>
          <w:p w14:paraId="67A079CD"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986" w:type="dxa"/>
            <w:vMerge/>
            <w:vAlign w:val="center"/>
          </w:tcPr>
          <w:p w14:paraId="67A079CE"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560" w:type="dxa"/>
            <w:vMerge/>
            <w:vAlign w:val="center"/>
          </w:tcPr>
          <w:p w14:paraId="67A079CF"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4396" w:type="dxa"/>
          </w:tcPr>
          <w:p w14:paraId="67A079D0" w14:textId="77777777" w:rsidR="008D2DEE" w:rsidRPr="008F0252" w:rsidRDefault="008D2DE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Var vadīt profesionālās kvalifikācijas pilnveidošanas apmācības</w:t>
            </w:r>
          </w:p>
        </w:tc>
        <w:tc>
          <w:tcPr>
            <w:tcW w:w="1417" w:type="dxa"/>
            <w:vMerge/>
            <w:vAlign w:val="center"/>
          </w:tcPr>
          <w:p w14:paraId="67A079D1" w14:textId="77777777" w:rsidR="008D2DEE" w:rsidRPr="008F0252" w:rsidRDefault="008D2DEE" w:rsidP="00F869CE">
            <w:pPr>
              <w:pStyle w:val="ListParagraph"/>
              <w:ind w:left="0"/>
              <w:jc w:val="center"/>
              <w:rPr>
                <w:rFonts w:ascii="Times New Roman" w:hAnsi="Times New Roman" w:cs="Times New Roman"/>
                <w:sz w:val="24"/>
                <w:szCs w:val="24"/>
              </w:rPr>
            </w:pPr>
          </w:p>
        </w:tc>
      </w:tr>
      <w:tr w:rsidR="008F0252" w:rsidRPr="008F0252" w14:paraId="67A079D8" w14:textId="77777777" w:rsidTr="00EF09B4">
        <w:tc>
          <w:tcPr>
            <w:tcW w:w="994" w:type="dxa"/>
            <w:vMerge/>
            <w:vAlign w:val="center"/>
          </w:tcPr>
          <w:p w14:paraId="67A079D3"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986" w:type="dxa"/>
            <w:vMerge/>
            <w:vAlign w:val="center"/>
          </w:tcPr>
          <w:p w14:paraId="67A079D4"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1560" w:type="dxa"/>
            <w:vMerge/>
            <w:vAlign w:val="center"/>
          </w:tcPr>
          <w:p w14:paraId="67A079D5" w14:textId="77777777" w:rsidR="008D2DEE" w:rsidRPr="008F0252" w:rsidRDefault="008D2DEE" w:rsidP="00F869CE">
            <w:pPr>
              <w:pStyle w:val="ListParagraph"/>
              <w:ind w:left="0"/>
              <w:jc w:val="center"/>
              <w:rPr>
                <w:rFonts w:ascii="Times New Roman" w:hAnsi="Times New Roman" w:cs="Times New Roman"/>
                <w:sz w:val="24"/>
                <w:szCs w:val="24"/>
              </w:rPr>
            </w:pPr>
          </w:p>
        </w:tc>
        <w:tc>
          <w:tcPr>
            <w:tcW w:w="4396" w:type="dxa"/>
          </w:tcPr>
          <w:p w14:paraId="67A079D6" w14:textId="7883A94B" w:rsidR="008D2DEE" w:rsidRPr="008F0252" w:rsidRDefault="008D2DEE" w:rsidP="009C595B">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Sniedz priekšlikumus iekšējo normatīvo aktu projektiem</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ieslodzīto uzraudzības organizēšanas jautājumos ieslodzījuma vietās</w:t>
            </w:r>
          </w:p>
        </w:tc>
        <w:tc>
          <w:tcPr>
            <w:tcW w:w="1417" w:type="dxa"/>
            <w:vMerge/>
            <w:vAlign w:val="center"/>
          </w:tcPr>
          <w:p w14:paraId="67A079D7" w14:textId="77777777" w:rsidR="008D2DEE" w:rsidRPr="008F0252" w:rsidRDefault="008D2DEE" w:rsidP="00F869CE">
            <w:pPr>
              <w:pStyle w:val="ListParagraph"/>
              <w:ind w:left="0"/>
              <w:jc w:val="center"/>
              <w:rPr>
                <w:rFonts w:ascii="Times New Roman" w:hAnsi="Times New Roman" w:cs="Times New Roman"/>
                <w:sz w:val="24"/>
                <w:szCs w:val="24"/>
              </w:rPr>
            </w:pPr>
          </w:p>
        </w:tc>
      </w:tr>
      <w:tr w:rsidR="008F0252" w:rsidRPr="008F0252" w14:paraId="67A079DA" w14:textId="77777777" w:rsidTr="00EF09B4">
        <w:tc>
          <w:tcPr>
            <w:tcW w:w="10353" w:type="dxa"/>
            <w:gridSpan w:val="5"/>
            <w:tcBorders>
              <w:left w:val="nil"/>
              <w:right w:val="nil"/>
            </w:tcBorders>
            <w:vAlign w:val="center"/>
          </w:tcPr>
          <w:p w14:paraId="67A079D9" w14:textId="77777777" w:rsidR="008D2DEE" w:rsidRPr="008F0252" w:rsidRDefault="008D2DEE" w:rsidP="007416A6">
            <w:pPr>
              <w:pStyle w:val="ListParagraph"/>
              <w:ind w:left="0"/>
              <w:jc w:val="center"/>
              <w:rPr>
                <w:rFonts w:ascii="Times New Roman" w:hAnsi="Times New Roman" w:cs="Times New Roman"/>
                <w:sz w:val="24"/>
                <w:szCs w:val="24"/>
              </w:rPr>
            </w:pPr>
          </w:p>
        </w:tc>
      </w:tr>
      <w:tr w:rsidR="008F0252" w:rsidRPr="008F0252" w14:paraId="67A079E0" w14:textId="77777777" w:rsidTr="00EF09B4">
        <w:tc>
          <w:tcPr>
            <w:tcW w:w="994" w:type="dxa"/>
            <w:vMerge w:val="restart"/>
            <w:vAlign w:val="center"/>
          </w:tcPr>
          <w:p w14:paraId="67A079DB" w14:textId="77777777" w:rsidR="00B71968" w:rsidRPr="008F0252" w:rsidRDefault="00B71968"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VA</w:t>
            </w:r>
          </w:p>
        </w:tc>
        <w:tc>
          <w:tcPr>
            <w:tcW w:w="1986" w:type="dxa"/>
            <w:vMerge w:val="restart"/>
            <w:vAlign w:val="center"/>
          </w:tcPr>
          <w:p w14:paraId="67A079DC" w14:textId="2DEBE347" w:rsidR="00B71968" w:rsidRPr="008F0252" w:rsidRDefault="00B71968"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Nodrošina ieslodzījuma vietas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daļas darbu</w:t>
            </w:r>
            <w:r w:rsidR="00B62ACC" w:rsidRPr="008F0252">
              <w:rPr>
                <w:rFonts w:ascii="Times New Roman" w:hAnsi="Times New Roman" w:cs="Times New Roman"/>
                <w:sz w:val="24"/>
                <w:szCs w:val="24"/>
              </w:rPr>
              <w:t>,</w:t>
            </w:r>
            <w:r w:rsidRPr="008F0252">
              <w:rPr>
                <w:rFonts w:ascii="Times New Roman" w:hAnsi="Times New Roman" w:cs="Times New Roman"/>
                <w:sz w:val="24"/>
                <w:szCs w:val="24"/>
              </w:rPr>
              <w:t xml:space="preserve"> koordinē vairāku daļas amatpersonu darbu</w:t>
            </w:r>
          </w:p>
        </w:tc>
        <w:tc>
          <w:tcPr>
            <w:tcW w:w="1560" w:type="dxa"/>
            <w:vMerge w:val="restart"/>
            <w:vAlign w:val="center"/>
          </w:tcPr>
          <w:p w14:paraId="67A079DD" w14:textId="77777777" w:rsidR="00B71968" w:rsidRPr="008F0252" w:rsidRDefault="00B71968"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Vecākais inspektors</w:t>
            </w:r>
          </w:p>
        </w:tc>
        <w:tc>
          <w:tcPr>
            <w:tcW w:w="4396" w:type="dxa"/>
          </w:tcPr>
          <w:p w14:paraId="67A079DE" w14:textId="0C95D507"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IV</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p>
        </w:tc>
        <w:tc>
          <w:tcPr>
            <w:tcW w:w="1417" w:type="dxa"/>
            <w:vMerge w:val="restart"/>
            <w:vAlign w:val="center"/>
          </w:tcPr>
          <w:p w14:paraId="67A079DF" w14:textId="77777777" w:rsidR="00B71968" w:rsidRPr="008F0252" w:rsidRDefault="00B71968"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79E6" w14:textId="77777777" w:rsidTr="00EF09B4">
        <w:tc>
          <w:tcPr>
            <w:tcW w:w="994" w:type="dxa"/>
            <w:vMerge/>
            <w:vAlign w:val="center"/>
          </w:tcPr>
          <w:p w14:paraId="67A079E1"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986" w:type="dxa"/>
            <w:vMerge/>
            <w:vAlign w:val="center"/>
          </w:tcPr>
          <w:p w14:paraId="67A079E2"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560" w:type="dxa"/>
            <w:vMerge/>
            <w:vAlign w:val="center"/>
          </w:tcPr>
          <w:p w14:paraId="67A079E3"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4396" w:type="dxa"/>
          </w:tcPr>
          <w:p w14:paraId="67A079E4" w14:textId="77777777"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daļas amatpersonu teorētisko un praktisko apmācību</w:t>
            </w:r>
          </w:p>
        </w:tc>
        <w:tc>
          <w:tcPr>
            <w:tcW w:w="1417" w:type="dxa"/>
            <w:vMerge/>
            <w:vAlign w:val="center"/>
          </w:tcPr>
          <w:p w14:paraId="67A079E5" w14:textId="77777777" w:rsidR="00B71968" w:rsidRPr="008F0252" w:rsidRDefault="00B71968" w:rsidP="00F869CE">
            <w:pPr>
              <w:pStyle w:val="ListParagraph"/>
              <w:ind w:left="0"/>
              <w:jc w:val="center"/>
              <w:rPr>
                <w:rFonts w:ascii="Times New Roman" w:hAnsi="Times New Roman" w:cs="Times New Roman"/>
                <w:sz w:val="24"/>
                <w:szCs w:val="24"/>
              </w:rPr>
            </w:pPr>
          </w:p>
        </w:tc>
      </w:tr>
      <w:tr w:rsidR="008F0252" w:rsidRPr="008F0252" w14:paraId="67A079EC" w14:textId="77777777" w:rsidTr="00EF09B4">
        <w:tc>
          <w:tcPr>
            <w:tcW w:w="994" w:type="dxa"/>
            <w:vMerge/>
            <w:vAlign w:val="center"/>
          </w:tcPr>
          <w:p w14:paraId="67A079E7"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986" w:type="dxa"/>
            <w:vMerge/>
            <w:vAlign w:val="center"/>
          </w:tcPr>
          <w:p w14:paraId="67A079E8"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560" w:type="dxa"/>
            <w:vMerge/>
            <w:vAlign w:val="center"/>
          </w:tcPr>
          <w:p w14:paraId="67A079E9"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4396" w:type="dxa"/>
          </w:tcPr>
          <w:p w14:paraId="67A079EA" w14:textId="77777777"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speciālo līdzekļu pielietošanas tiesiskumu</w:t>
            </w:r>
          </w:p>
        </w:tc>
        <w:tc>
          <w:tcPr>
            <w:tcW w:w="1417" w:type="dxa"/>
            <w:vMerge/>
            <w:vAlign w:val="center"/>
          </w:tcPr>
          <w:p w14:paraId="67A079EB" w14:textId="77777777" w:rsidR="00B71968" w:rsidRPr="008F0252" w:rsidRDefault="00B71968" w:rsidP="00F869CE">
            <w:pPr>
              <w:pStyle w:val="ListParagraph"/>
              <w:ind w:left="0"/>
              <w:jc w:val="center"/>
              <w:rPr>
                <w:rFonts w:ascii="Times New Roman" w:hAnsi="Times New Roman" w:cs="Times New Roman"/>
                <w:sz w:val="24"/>
                <w:szCs w:val="24"/>
              </w:rPr>
            </w:pPr>
          </w:p>
        </w:tc>
      </w:tr>
      <w:tr w:rsidR="008F0252" w:rsidRPr="008F0252" w14:paraId="67A079F2" w14:textId="77777777" w:rsidTr="00EF09B4">
        <w:tc>
          <w:tcPr>
            <w:tcW w:w="994" w:type="dxa"/>
            <w:vMerge/>
            <w:vAlign w:val="center"/>
          </w:tcPr>
          <w:p w14:paraId="67A079ED"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986" w:type="dxa"/>
            <w:vMerge/>
            <w:vAlign w:val="center"/>
          </w:tcPr>
          <w:p w14:paraId="67A079EE"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560" w:type="dxa"/>
            <w:vMerge/>
            <w:vAlign w:val="center"/>
          </w:tcPr>
          <w:p w14:paraId="67A079EF"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4396" w:type="dxa"/>
          </w:tcPr>
          <w:p w14:paraId="67A079F0" w14:textId="77777777"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Koordinē daļas jaunāko virsnieku un instruktoru sastāva amatpersonu darbu un sniedz praktisku palīdzību darba organizācijas jautājumos</w:t>
            </w:r>
          </w:p>
        </w:tc>
        <w:tc>
          <w:tcPr>
            <w:tcW w:w="1417" w:type="dxa"/>
            <w:vMerge/>
            <w:vAlign w:val="center"/>
          </w:tcPr>
          <w:p w14:paraId="67A079F1" w14:textId="77777777" w:rsidR="00B71968" w:rsidRPr="008F0252" w:rsidRDefault="00B71968" w:rsidP="00F869CE">
            <w:pPr>
              <w:pStyle w:val="ListParagraph"/>
              <w:ind w:left="0"/>
              <w:jc w:val="center"/>
              <w:rPr>
                <w:rFonts w:ascii="Times New Roman" w:hAnsi="Times New Roman" w:cs="Times New Roman"/>
                <w:sz w:val="24"/>
                <w:szCs w:val="24"/>
              </w:rPr>
            </w:pPr>
          </w:p>
        </w:tc>
      </w:tr>
      <w:tr w:rsidR="008F0252" w:rsidRPr="008F0252" w14:paraId="629AB384" w14:textId="77777777" w:rsidTr="00DD04CC">
        <w:tc>
          <w:tcPr>
            <w:tcW w:w="10353" w:type="dxa"/>
            <w:gridSpan w:val="5"/>
            <w:tcBorders>
              <w:left w:val="nil"/>
              <w:right w:val="nil"/>
            </w:tcBorders>
            <w:vAlign w:val="center"/>
          </w:tcPr>
          <w:p w14:paraId="6DAEB676" w14:textId="77777777" w:rsidR="00FA7623" w:rsidRPr="008F0252" w:rsidRDefault="00FA7623" w:rsidP="007416A6">
            <w:pPr>
              <w:pStyle w:val="ListParagraph"/>
              <w:ind w:left="0"/>
              <w:jc w:val="center"/>
              <w:rPr>
                <w:rFonts w:ascii="Times New Roman" w:hAnsi="Times New Roman" w:cs="Times New Roman"/>
                <w:sz w:val="24"/>
                <w:szCs w:val="24"/>
              </w:rPr>
            </w:pPr>
          </w:p>
        </w:tc>
      </w:tr>
      <w:tr w:rsidR="008F0252" w:rsidRPr="008F0252" w14:paraId="67A079F8" w14:textId="77777777" w:rsidTr="00EF09B4">
        <w:tc>
          <w:tcPr>
            <w:tcW w:w="994" w:type="dxa"/>
            <w:vMerge w:val="restart"/>
            <w:vAlign w:val="center"/>
          </w:tcPr>
          <w:p w14:paraId="67A079F3" w14:textId="775D901E" w:rsidR="00B71968" w:rsidRPr="008F0252" w:rsidRDefault="00B71968"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IV</w:t>
            </w:r>
          </w:p>
        </w:tc>
        <w:tc>
          <w:tcPr>
            <w:tcW w:w="1986" w:type="dxa"/>
            <w:vMerge w:val="restart"/>
            <w:vAlign w:val="center"/>
          </w:tcPr>
          <w:p w14:paraId="67A079F4" w14:textId="1CF26260" w:rsidR="00B71968" w:rsidRPr="008F0252" w:rsidRDefault="00B71968"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Nodrošina ieslodzījuma vietas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daļas darbu</w:t>
            </w:r>
            <w:r w:rsidR="00B62ACC" w:rsidRPr="008F0252">
              <w:rPr>
                <w:rFonts w:ascii="Times New Roman" w:hAnsi="Times New Roman" w:cs="Times New Roman"/>
                <w:sz w:val="24"/>
                <w:szCs w:val="24"/>
              </w:rPr>
              <w:t>,</w:t>
            </w:r>
            <w:r w:rsidRPr="008F0252">
              <w:rPr>
                <w:rFonts w:ascii="Times New Roman" w:hAnsi="Times New Roman" w:cs="Times New Roman"/>
                <w:sz w:val="24"/>
                <w:szCs w:val="24"/>
              </w:rPr>
              <w:t xml:space="preserve"> koordinē vairāku daļas amatpersonu darbu</w:t>
            </w:r>
          </w:p>
        </w:tc>
        <w:tc>
          <w:tcPr>
            <w:tcW w:w="1560" w:type="dxa"/>
            <w:vMerge w:val="restart"/>
            <w:vAlign w:val="center"/>
          </w:tcPr>
          <w:p w14:paraId="67A079F5" w14:textId="77777777" w:rsidR="00B71968" w:rsidRPr="008F0252" w:rsidRDefault="00B71968"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Inspektors</w:t>
            </w:r>
          </w:p>
        </w:tc>
        <w:tc>
          <w:tcPr>
            <w:tcW w:w="4396" w:type="dxa"/>
          </w:tcPr>
          <w:p w14:paraId="67A079F6" w14:textId="77777777"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Nodrošina ieslodzīto uzraudzības funkciju īstenošanu ieslodzījuma vietā </w:t>
            </w:r>
          </w:p>
        </w:tc>
        <w:tc>
          <w:tcPr>
            <w:tcW w:w="1417" w:type="dxa"/>
            <w:vMerge w:val="restart"/>
            <w:vAlign w:val="center"/>
          </w:tcPr>
          <w:p w14:paraId="67A079F7" w14:textId="29DEC682" w:rsidR="00B71968" w:rsidRPr="008F0252" w:rsidRDefault="00B822F0"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w:t>
            </w:r>
            <w:r w:rsidRPr="008F0252">
              <w:rPr>
                <w:rFonts w:ascii="Times New Roman" w:hAnsi="Times New Roman" w:cs="Times New Roman"/>
                <w:sz w:val="24"/>
                <w:szCs w:val="24"/>
              </w:rPr>
              <w:softHyphen/>
              <w:t>leitnants</w:t>
            </w:r>
          </w:p>
        </w:tc>
      </w:tr>
      <w:tr w:rsidR="008F0252" w:rsidRPr="008F0252" w14:paraId="67A079FE" w14:textId="77777777" w:rsidTr="00EF09B4">
        <w:tc>
          <w:tcPr>
            <w:tcW w:w="994" w:type="dxa"/>
            <w:vMerge/>
            <w:vAlign w:val="center"/>
          </w:tcPr>
          <w:p w14:paraId="67A079F9"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986" w:type="dxa"/>
            <w:vMerge/>
            <w:vAlign w:val="center"/>
          </w:tcPr>
          <w:p w14:paraId="67A079FA"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560" w:type="dxa"/>
            <w:vMerge/>
            <w:vAlign w:val="center"/>
          </w:tcPr>
          <w:p w14:paraId="67A079FB"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4396" w:type="dxa"/>
          </w:tcPr>
          <w:p w14:paraId="67A079FC" w14:textId="77777777"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ieslodzīto, kameru un telpu pārmeklēšanu, kameru un telpu tehniskās apskates un citus režīma pasākumus </w:t>
            </w:r>
          </w:p>
        </w:tc>
        <w:tc>
          <w:tcPr>
            <w:tcW w:w="1417" w:type="dxa"/>
            <w:vMerge/>
            <w:vAlign w:val="center"/>
          </w:tcPr>
          <w:p w14:paraId="67A079FD" w14:textId="77777777" w:rsidR="00B71968" w:rsidRPr="008F0252" w:rsidRDefault="00B71968" w:rsidP="00F869CE">
            <w:pPr>
              <w:pStyle w:val="ListParagraph"/>
              <w:ind w:left="0"/>
              <w:jc w:val="center"/>
              <w:rPr>
                <w:rFonts w:ascii="Times New Roman" w:hAnsi="Times New Roman" w:cs="Times New Roman"/>
                <w:sz w:val="24"/>
                <w:szCs w:val="24"/>
              </w:rPr>
            </w:pPr>
          </w:p>
        </w:tc>
      </w:tr>
      <w:tr w:rsidR="008F0252" w:rsidRPr="008F0252" w14:paraId="67A07A04" w14:textId="77777777" w:rsidTr="00EF09B4">
        <w:tc>
          <w:tcPr>
            <w:tcW w:w="994" w:type="dxa"/>
            <w:vMerge/>
            <w:vAlign w:val="center"/>
          </w:tcPr>
          <w:p w14:paraId="67A079FF"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986" w:type="dxa"/>
            <w:vMerge/>
            <w:vAlign w:val="center"/>
          </w:tcPr>
          <w:p w14:paraId="67A07A00"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560" w:type="dxa"/>
            <w:vMerge/>
            <w:vAlign w:val="center"/>
          </w:tcPr>
          <w:p w14:paraId="67A07A01"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4396" w:type="dxa"/>
          </w:tcPr>
          <w:p w14:paraId="67A07A02" w14:textId="77777777"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ieslodzīto skaitliskajās pārbaudēs</w:t>
            </w:r>
          </w:p>
        </w:tc>
        <w:tc>
          <w:tcPr>
            <w:tcW w:w="1417" w:type="dxa"/>
            <w:vMerge/>
            <w:vAlign w:val="center"/>
          </w:tcPr>
          <w:p w14:paraId="67A07A03" w14:textId="77777777" w:rsidR="00B71968" w:rsidRPr="008F0252" w:rsidRDefault="00B71968" w:rsidP="00F869CE">
            <w:pPr>
              <w:pStyle w:val="ListParagraph"/>
              <w:ind w:left="0"/>
              <w:jc w:val="center"/>
              <w:rPr>
                <w:rFonts w:ascii="Times New Roman" w:hAnsi="Times New Roman" w:cs="Times New Roman"/>
                <w:sz w:val="24"/>
                <w:szCs w:val="24"/>
              </w:rPr>
            </w:pPr>
          </w:p>
        </w:tc>
      </w:tr>
      <w:tr w:rsidR="008F0252" w:rsidRPr="008F0252" w14:paraId="67A07A0A" w14:textId="77777777" w:rsidTr="00EF09B4">
        <w:tc>
          <w:tcPr>
            <w:tcW w:w="994" w:type="dxa"/>
            <w:vMerge/>
            <w:vAlign w:val="center"/>
          </w:tcPr>
          <w:p w14:paraId="67A07A05"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986" w:type="dxa"/>
            <w:vMerge/>
            <w:vAlign w:val="center"/>
          </w:tcPr>
          <w:p w14:paraId="67A07A06"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560" w:type="dxa"/>
            <w:vMerge/>
            <w:vAlign w:val="center"/>
          </w:tcPr>
          <w:p w14:paraId="67A07A07"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4396" w:type="dxa"/>
          </w:tcPr>
          <w:p w14:paraId="67A07A08" w14:textId="77777777"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Piedalās pēkšņajās (neplānotajās) pārbaudēs, sastāda aktus un izziņas</w:t>
            </w:r>
          </w:p>
        </w:tc>
        <w:tc>
          <w:tcPr>
            <w:tcW w:w="1417" w:type="dxa"/>
            <w:vMerge/>
            <w:vAlign w:val="center"/>
          </w:tcPr>
          <w:p w14:paraId="67A07A09" w14:textId="77777777" w:rsidR="00B71968" w:rsidRPr="008F0252" w:rsidRDefault="00B71968" w:rsidP="00F869CE">
            <w:pPr>
              <w:pStyle w:val="ListParagraph"/>
              <w:ind w:left="0"/>
              <w:jc w:val="center"/>
              <w:rPr>
                <w:rFonts w:ascii="Times New Roman" w:hAnsi="Times New Roman" w:cs="Times New Roman"/>
                <w:sz w:val="24"/>
                <w:szCs w:val="24"/>
              </w:rPr>
            </w:pPr>
          </w:p>
        </w:tc>
      </w:tr>
      <w:tr w:rsidR="008F0252" w:rsidRPr="008F0252" w14:paraId="67A07A10" w14:textId="77777777" w:rsidTr="00EF09B4">
        <w:tc>
          <w:tcPr>
            <w:tcW w:w="994" w:type="dxa"/>
            <w:vMerge/>
            <w:vAlign w:val="center"/>
          </w:tcPr>
          <w:p w14:paraId="67A07A0B"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986" w:type="dxa"/>
            <w:vMerge/>
            <w:vAlign w:val="center"/>
          </w:tcPr>
          <w:p w14:paraId="67A07A0C"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560" w:type="dxa"/>
            <w:vMerge/>
            <w:vAlign w:val="center"/>
          </w:tcPr>
          <w:p w14:paraId="67A07A0D"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4396" w:type="dxa"/>
          </w:tcPr>
          <w:p w14:paraId="67A07A0E" w14:textId="77777777"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ieslodzījuma vietas amatpersonu un darbinieku, notiesāto un citu personu pārvietošanos cietuma teritorijā</w:t>
            </w:r>
          </w:p>
        </w:tc>
        <w:tc>
          <w:tcPr>
            <w:tcW w:w="1417" w:type="dxa"/>
            <w:vMerge/>
            <w:vAlign w:val="center"/>
          </w:tcPr>
          <w:p w14:paraId="67A07A0F" w14:textId="77777777" w:rsidR="00B71968" w:rsidRPr="008F0252" w:rsidRDefault="00B71968" w:rsidP="00F869CE">
            <w:pPr>
              <w:pStyle w:val="ListParagraph"/>
              <w:ind w:left="0"/>
              <w:jc w:val="center"/>
              <w:rPr>
                <w:rFonts w:ascii="Times New Roman" w:hAnsi="Times New Roman" w:cs="Times New Roman"/>
                <w:sz w:val="24"/>
                <w:szCs w:val="24"/>
              </w:rPr>
            </w:pPr>
          </w:p>
        </w:tc>
      </w:tr>
      <w:tr w:rsidR="008F0252" w:rsidRPr="008F0252" w14:paraId="67A07A16" w14:textId="77777777" w:rsidTr="00EF09B4">
        <w:tc>
          <w:tcPr>
            <w:tcW w:w="994" w:type="dxa"/>
            <w:vMerge/>
            <w:vAlign w:val="center"/>
          </w:tcPr>
          <w:p w14:paraId="67A07A11"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986" w:type="dxa"/>
            <w:vMerge/>
            <w:vAlign w:val="center"/>
          </w:tcPr>
          <w:p w14:paraId="67A07A12"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560" w:type="dxa"/>
            <w:vMerge/>
            <w:vAlign w:val="center"/>
          </w:tcPr>
          <w:p w14:paraId="67A07A13"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4396" w:type="dxa"/>
          </w:tcPr>
          <w:p w14:paraId="67A07A14" w14:textId="77777777"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Pārbauda daļas instruktoru sastāva amatpersonu dienesta pienākumu izpildi, veic pasākumus trūkumu novēršanai</w:t>
            </w:r>
          </w:p>
        </w:tc>
        <w:tc>
          <w:tcPr>
            <w:tcW w:w="1417" w:type="dxa"/>
            <w:vMerge/>
            <w:vAlign w:val="center"/>
          </w:tcPr>
          <w:p w14:paraId="67A07A15" w14:textId="77777777" w:rsidR="00B71968" w:rsidRPr="008F0252" w:rsidRDefault="00B71968" w:rsidP="00F869CE">
            <w:pPr>
              <w:pStyle w:val="ListParagraph"/>
              <w:ind w:left="0"/>
              <w:jc w:val="center"/>
              <w:rPr>
                <w:rFonts w:ascii="Times New Roman" w:hAnsi="Times New Roman" w:cs="Times New Roman"/>
                <w:sz w:val="24"/>
                <w:szCs w:val="24"/>
              </w:rPr>
            </w:pPr>
          </w:p>
        </w:tc>
      </w:tr>
      <w:tr w:rsidR="008F0252" w:rsidRPr="008F0252" w14:paraId="67A07A1C" w14:textId="77777777" w:rsidTr="00EF09B4">
        <w:tc>
          <w:tcPr>
            <w:tcW w:w="994" w:type="dxa"/>
            <w:vMerge/>
            <w:vAlign w:val="center"/>
          </w:tcPr>
          <w:p w14:paraId="67A07A17"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986" w:type="dxa"/>
            <w:vMerge/>
            <w:vAlign w:val="center"/>
          </w:tcPr>
          <w:p w14:paraId="67A07A18"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560" w:type="dxa"/>
            <w:vMerge/>
            <w:vAlign w:val="center"/>
          </w:tcPr>
          <w:p w14:paraId="67A07A19"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4396" w:type="dxa"/>
          </w:tcPr>
          <w:p w14:paraId="67A07A1A" w14:textId="7868F443"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ieslodzījuma vietā ienākošo un </w:t>
            </w:r>
            <w:r w:rsidR="00B62ACC" w:rsidRPr="008F0252">
              <w:rPr>
                <w:rFonts w:ascii="Times New Roman" w:hAnsi="Times New Roman" w:cs="Times New Roman"/>
                <w:sz w:val="24"/>
                <w:szCs w:val="24"/>
              </w:rPr>
              <w:t xml:space="preserve">no tās </w:t>
            </w:r>
            <w:r w:rsidRPr="008F0252">
              <w:rPr>
                <w:rFonts w:ascii="Times New Roman" w:hAnsi="Times New Roman" w:cs="Times New Roman"/>
                <w:sz w:val="24"/>
                <w:szCs w:val="24"/>
              </w:rPr>
              <w:t>izejošo personu mantu apskati</w:t>
            </w:r>
          </w:p>
        </w:tc>
        <w:tc>
          <w:tcPr>
            <w:tcW w:w="1417" w:type="dxa"/>
            <w:vMerge/>
            <w:vAlign w:val="center"/>
          </w:tcPr>
          <w:p w14:paraId="67A07A1B" w14:textId="77777777" w:rsidR="00B71968" w:rsidRPr="008F0252" w:rsidRDefault="00B71968" w:rsidP="00F869CE">
            <w:pPr>
              <w:pStyle w:val="ListParagraph"/>
              <w:ind w:left="0"/>
              <w:jc w:val="center"/>
              <w:rPr>
                <w:rFonts w:ascii="Times New Roman" w:hAnsi="Times New Roman" w:cs="Times New Roman"/>
                <w:sz w:val="24"/>
                <w:szCs w:val="24"/>
              </w:rPr>
            </w:pPr>
          </w:p>
        </w:tc>
      </w:tr>
      <w:tr w:rsidR="008F0252" w:rsidRPr="008F0252" w14:paraId="67A07A22" w14:textId="77777777" w:rsidTr="00EF09B4">
        <w:tc>
          <w:tcPr>
            <w:tcW w:w="994" w:type="dxa"/>
            <w:vMerge/>
            <w:vAlign w:val="center"/>
          </w:tcPr>
          <w:p w14:paraId="67A07A1D"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986" w:type="dxa"/>
            <w:vMerge/>
            <w:vAlign w:val="center"/>
          </w:tcPr>
          <w:p w14:paraId="67A07A1E"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560" w:type="dxa"/>
            <w:vMerge/>
            <w:vAlign w:val="center"/>
          </w:tcPr>
          <w:p w14:paraId="67A07A1F"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4396" w:type="dxa"/>
          </w:tcPr>
          <w:p w14:paraId="67A07A20" w14:textId="77777777"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Izskata ieslodzīto sūdzības, iesniegumus un priekšlikumus </w:t>
            </w:r>
          </w:p>
        </w:tc>
        <w:tc>
          <w:tcPr>
            <w:tcW w:w="1417" w:type="dxa"/>
            <w:vMerge/>
            <w:vAlign w:val="center"/>
          </w:tcPr>
          <w:p w14:paraId="67A07A21" w14:textId="77777777" w:rsidR="00B71968" w:rsidRPr="008F0252" w:rsidRDefault="00B71968" w:rsidP="00F869CE">
            <w:pPr>
              <w:pStyle w:val="ListParagraph"/>
              <w:ind w:left="0"/>
              <w:jc w:val="center"/>
              <w:rPr>
                <w:rFonts w:ascii="Times New Roman" w:hAnsi="Times New Roman" w:cs="Times New Roman"/>
                <w:sz w:val="24"/>
                <w:szCs w:val="24"/>
              </w:rPr>
            </w:pPr>
          </w:p>
        </w:tc>
      </w:tr>
      <w:tr w:rsidR="008F0252" w:rsidRPr="008F0252" w14:paraId="67A07A28" w14:textId="77777777" w:rsidTr="00EF09B4">
        <w:tc>
          <w:tcPr>
            <w:tcW w:w="994" w:type="dxa"/>
            <w:vMerge/>
            <w:vAlign w:val="center"/>
          </w:tcPr>
          <w:p w14:paraId="67A07A23"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986" w:type="dxa"/>
            <w:vMerge/>
            <w:vAlign w:val="center"/>
          </w:tcPr>
          <w:p w14:paraId="67A07A24"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1560" w:type="dxa"/>
            <w:vMerge/>
            <w:vAlign w:val="center"/>
          </w:tcPr>
          <w:p w14:paraId="67A07A25" w14:textId="77777777" w:rsidR="00B71968" w:rsidRPr="008F0252" w:rsidRDefault="00B71968" w:rsidP="00F869CE">
            <w:pPr>
              <w:pStyle w:val="ListParagraph"/>
              <w:ind w:left="0"/>
              <w:jc w:val="center"/>
              <w:rPr>
                <w:rFonts w:ascii="Times New Roman" w:hAnsi="Times New Roman" w:cs="Times New Roman"/>
                <w:sz w:val="24"/>
                <w:szCs w:val="24"/>
              </w:rPr>
            </w:pPr>
          </w:p>
        </w:tc>
        <w:tc>
          <w:tcPr>
            <w:tcW w:w="4396" w:type="dxa"/>
          </w:tcPr>
          <w:p w14:paraId="67A07A26" w14:textId="77777777" w:rsidR="00B71968" w:rsidRPr="008F0252" w:rsidRDefault="00B71968"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Koordinē daļas instruktoru sastāva amatpersonu darbu un sniedz praktisku palīdzību darba organizācijas jautājumos</w:t>
            </w:r>
          </w:p>
        </w:tc>
        <w:tc>
          <w:tcPr>
            <w:tcW w:w="1417" w:type="dxa"/>
            <w:vMerge/>
            <w:vAlign w:val="center"/>
          </w:tcPr>
          <w:p w14:paraId="67A07A27" w14:textId="77777777" w:rsidR="00B71968" w:rsidRPr="008F0252" w:rsidRDefault="00B71968" w:rsidP="00F869CE">
            <w:pPr>
              <w:pStyle w:val="ListParagraph"/>
              <w:ind w:left="0"/>
              <w:jc w:val="center"/>
              <w:rPr>
                <w:rFonts w:ascii="Times New Roman" w:hAnsi="Times New Roman" w:cs="Times New Roman"/>
                <w:sz w:val="24"/>
                <w:szCs w:val="24"/>
              </w:rPr>
            </w:pPr>
          </w:p>
        </w:tc>
      </w:tr>
      <w:tr w:rsidR="008F0252" w:rsidRPr="008F0252" w14:paraId="67A07A2A" w14:textId="77777777" w:rsidTr="00EF09B4">
        <w:tc>
          <w:tcPr>
            <w:tcW w:w="10353" w:type="dxa"/>
            <w:gridSpan w:val="5"/>
            <w:tcBorders>
              <w:left w:val="nil"/>
              <w:right w:val="nil"/>
            </w:tcBorders>
            <w:vAlign w:val="center"/>
          </w:tcPr>
          <w:p w14:paraId="67A07A29" w14:textId="77777777" w:rsidR="00904041" w:rsidRPr="008F0252" w:rsidRDefault="00904041" w:rsidP="007416A6">
            <w:pPr>
              <w:pStyle w:val="ListParagraph"/>
              <w:ind w:left="0"/>
              <w:jc w:val="center"/>
              <w:rPr>
                <w:rFonts w:ascii="Times New Roman" w:hAnsi="Times New Roman" w:cs="Times New Roman"/>
                <w:sz w:val="24"/>
                <w:szCs w:val="24"/>
              </w:rPr>
            </w:pPr>
          </w:p>
        </w:tc>
      </w:tr>
      <w:tr w:rsidR="008F0252" w:rsidRPr="008F0252" w14:paraId="67A07A30" w14:textId="77777777" w:rsidTr="00EF09B4">
        <w:tc>
          <w:tcPr>
            <w:tcW w:w="994" w:type="dxa"/>
            <w:vMerge w:val="restart"/>
            <w:vAlign w:val="center"/>
          </w:tcPr>
          <w:p w14:paraId="67A07A2B" w14:textId="77777777" w:rsidR="006C659E" w:rsidRPr="008F0252" w:rsidRDefault="006C659E"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III</w:t>
            </w:r>
          </w:p>
        </w:tc>
        <w:tc>
          <w:tcPr>
            <w:tcW w:w="1986" w:type="dxa"/>
            <w:vMerge w:val="restart"/>
            <w:vAlign w:val="center"/>
          </w:tcPr>
          <w:p w14:paraId="67A07A2C" w14:textId="77777777" w:rsidR="006C659E" w:rsidRPr="008F0252" w:rsidRDefault="006C659E"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 xml:space="preserve">Nodrošina uzraudzības funkciju īstenošanu ieslodzījuma vietā, var koordinēt vairāku daļas instruktoru sastāva </w:t>
            </w:r>
            <w:r w:rsidRPr="008F0252">
              <w:rPr>
                <w:rFonts w:ascii="Times New Roman" w:hAnsi="Times New Roman" w:cs="Times New Roman"/>
                <w:sz w:val="24"/>
                <w:szCs w:val="24"/>
              </w:rPr>
              <w:lastRenderedPageBreak/>
              <w:t>amatpersonu darbu</w:t>
            </w:r>
          </w:p>
        </w:tc>
        <w:tc>
          <w:tcPr>
            <w:tcW w:w="1560" w:type="dxa"/>
            <w:vMerge w:val="restart"/>
            <w:vAlign w:val="center"/>
          </w:tcPr>
          <w:p w14:paraId="67A07A2D" w14:textId="77777777" w:rsidR="006C659E" w:rsidRPr="008F0252" w:rsidRDefault="006C659E"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lastRenderedPageBreak/>
              <w:t>Jaunākais inspektors</w:t>
            </w:r>
          </w:p>
        </w:tc>
        <w:tc>
          <w:tcPr>
            <w:tcW w:w="4396" w:type="dxa"/>
          </w:tcPr>
          <w:p w14:paraId="67A07A2E" w14:textId="77777777" w:rsidR="006C659E" w:rsidRPr="008F0252" w:rsidRDefault="006C659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ieslodzīto nepārtrauktu diennakts uzraudzību</w:t>
            </w:r>
          </w:p>
        </w:tc>
        <w:tc>
          <w:tcPr>
            <w:tcW w:w="1417" w:type="dxa"/>
            <w:vMerge w:val="restart"/>
            <w:vAlign w:val="center"/>
          </w:tcPr>
          <w:p w14:paraId="67A07A2F" w14:textId="045958A3" w:rsidR="006C659E" w:rsidRPr="008F0252" w:rsidRDefault="00BE2E77"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p>
        </w:tc>
      </w:tr>
      <w:tr w:rsidR="008F0252" w:rsidRPr="008F0252" w14:paraId="67A07A36" w14:textId="77777777" w:rsidTr="00EF09B4">
        <w:tc>
          <w:tcPr>
            <w:tcW w:w="994" w:type="dxa"/>
            <w:vMerge/>
            <w:vAlign w:val="center"/>
          </w:tcPr>
          <w:p w14:paraId="67A07A31"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986" w:type="dxa"/>
            <w:vMerge/>
            <w:vAlign w:val="center"/>
          </w:tcPr>
          <w:p w14:paraId="67A07A32"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560" w:type="dxa"/>
            <w:vMerge/>
            <w:vAlign w:val="center"/>
          </w:tcPr>
          <w:p w14:paraId="67A07A33"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4396" w:type="dxa"/>
          </w:tcPr>
          <w:p w14:paraId="67A07A34" w14:textId="77777777" w:rsidR="006C659E" w:rsidRPr="008F0252" w:rsidRDefault="006C659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ieslodzīto, kameru un telpu pārmeklēšanu</w:t>
            </w:r>
          </w:p>
        </w:tc>
        <w:tc>
          <w:tcPr>
            <w:tcW w:w="1417" w:type="dxa"/>
            <w:vMerge/>
            <w:vAlign w:val="center"/>
          </w:tcPr>
          <w:p w14:paraId="67A07A35" w14:textId="77777777" w:rsidR="006C659E" w:rsidRPr="008F0252" w:rsidRDefault="006C659E" w:rsidP="00F869CE">
            <w:pPr>
              <w:pStyle w:val="ListParagraph"/>
              <w:ind w:left="0"/>
              <w:jc w:val="center"/>
              <w:rPr>
                <w:rFonts w:ascii="Times New Roman" w:hAnsi="Times New Roman" w:cs="Times New Roman"/>
                <w:sz w:val="24"/>
                <w:szCs w:val="24"/>
              </w:rPr>
            </w:pPr>
          </w:p>
        </w:tc>
      </w:tr>
      <w:tr w:rsidR="008F0252" w:rsidRPr="008F0252" w14:paraId="67A07A3C" w14:textId="77777777" w:rsidTr="00EF09B4">
        <w:tc>
          <w:tcPr>
            <w:tcW w:w="994" w:type="dxa"/>
            <w:vMerge/>
            <w:vAlign w:val="center"/>
          </w:tcPr>
          <w:p w14:paraId="67A07A37"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986" w:type="dxa"/>
            <w:vMerge/>
            <w:vAlign w:val="center"/>
          </w:tcPr>
          <w:p w14:paraId="67A07A38"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560" w:type="dxa"/>
            <w:vMerge/>
            <w:vAlign w:val="center"/>
          </w:tcPr>
          <w:p w14:paraId="67A07A39"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4396" w:type="dxa"/>
          </w:tcPr>
          <w:p w14:paraId="67A07A3A" w14:textId="77777777" w:rsidR="006C659E" w:rsidRPr="008F0252" w:rsidRDefault="006C659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ieslodzīto skaitliskās pārbaudes</w:t>
            </w:r>
          </w:p>
        </w:tc>
        <w:tc>
          <w:tcPr>
            <w:tcW w:w="1417" w:type="dxa"/>
            <w:vMerge/>
            <w:vAlign w:val="center"/>
          </w:tcPr>
          <w:p w14:paraId="67A07A3B" w14:textId="77777777" w:rsidR="006C659E" w:rsidRPr="008F0252" w:rsidRDefault="006C659E" w:rsidP="00F869CE">
            <w:pPr>
              <w:pStyle w:val="ListParagraph"/>
              <w:ind w:left="0"/>
              <w:jc w:val="center"/>
              <w:rPr>
                <w:rFonts w:ascii="Times New Roman" w:hAnsi="Times New Roman" w:cs="Times New Roman"/>
                <w:sz w:val="24"/>
                <w:szCs w:val="24"/>
              </w:rPr>
            </w:pPr>
          </w:p>
        </w:tc>
      </w:tr>
      <w:tr w:rsidR="008F0252" w:rsidRPr="008F0252" w14:paraId="67A07A42" w14:textId="77777777" w:rsidTr="00EF09B4">
        <w:tc>
          <w:tcPr>
            <w:tcW w:w="994" w:type="dxa"/>
            <w:vMerge/>
            <w:vAlign w:val="center"/>
          </w:tcPr>
          <w:p w14:paraId="67A07A3D"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986" w:type="dxa"/>
            <w:vMerge/>
            <w:vAlign w:val="center"/>
          </w:tcPr>
          <w:p w14:paraId="67A07A3E"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560" w:type="dxa"/>
            <w:vMerge/>
            <w:vAlign w:val="center"/>
          </w:tcPr>
          <w:p w14:paraId="67A07A3F"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4396" w:type="dxa"/>
          </w:tcPr>
          <w:p w14:paraId="67A07A40" w14:textId="77777777" w:rsidR="006C659E" w:rsidRPr="008F0252" w:rsidRDefault="006C659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Organizē ieslodzīto pārvietošanu ieslodzījuma vietas teritorijā</w:t>
            </w:r>
          </w:p>
        </w:tc>
        <w:tc>
          <w:tcPr>
            <w:tcW w:w="1417" w:type="dxa"/>
            <w:vMerge/>
            <w:vAlign w:val="center"/>
          </w:tcPr>
          <w:p w14:paraId="67A07A41" w14:textId="77777777" w:rsidR="006C659E" w:rsidRPr="008F0252" w:rsidRDefault="006C659E" w:rsidP="00F869CE">
            <w:pPr>
              <w:pStyle w:val="ListParagraph"/>
              <w:ind w:left="0"/>
              <w:jc w:val="center"/>
              <w:rPr>
                <w:rFonts w:ascii="Times New Roman" w:hAnsi="Times New Roman" w:cs="Times New Roman"/>
                <w:sz w:val="24"/>
                <w:szCs w:val="24"/>
              </w:rPr>
            </w:pPr>
          </w:p>
        </w:tc>
      </w:tr>
      <w:tr w:rsidR="008F0252" w:rsidRPr="008F0252" w14:paraId="67A07A48" w14:textId="77777777" w:rsidTr="00EF09B4">
        <w:tc>
          <w:tcPr>
            <w:tcW w:w="994" w:type="dxa"/>
            <w:vMerge/>
            <w:vAlign w:val="center"/>
          </w:tcPr>
          <w:p w14:paraId="67A07A43"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986" w:type="dxa"/>
            <w:vMerge/>
            <w:vAlign w:val="center"/>
          </w:tcPr>
          <w:p w14:paraId="67A07A44"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560" w:type="dxa"/>
            <w:vMerge/>
            <w:vAlign w:val="center"/>
          </w:tcPr>
          <w:p w14:paraId="67A07A45"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4396" w:type="dxa"/>
          </w:tcPr>
          <w:p w14:paraId="67A07A46" w14:textId="77777777" w:rsidR="006C659E" w:rsidRPr="008F0252" w:rsidRDefault="006C659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ieslodzījuma vietas amatpersonu un darbinieku, notiesāto un citu personu pārvietošanos cietuma teritorijā</w:t>
            </w:r>
          </w:p>
        </w:tc>
        <w:tc>
          <w:tcPr>
            <w:tcW w:w="1417" w:type="dxa"/>
            <w:vMerge/>
            <w:vAlign w:val="center"/>
          </w:tcPr>
          <w:p w14:paraId="67A07A47" w14:textId="77777777" w:rsidR="006C659E" w:rsidRPr="008F0252" w:rsidRDefault="006C659E" w:rsidP="00F869CE">
            <w:pPr>
              <w:pStyle w:val="ListParagraph"/>
              <w:ind w:left="0"/>
              <w:jc w:val="center"/>
              <w:rPr>
                <w:rFonts w:ascii="Times New Roman" w:hAnsi="Times New Roman" w:cs="Times New Roman"/>
                <w:sz w:val="24"/>
                <w:szCs w:val="24"/>
              </w:rPr>
            </w:pPr>
          </w:p>
        </w:tc>
      </w:tr>
      <w:tr w:rsidR="008F0252" w:rsidRPr="008F0252" w14:paraId="67A07A4E" w14:textId="77777777" w:rsidTr="00EF09B4">
        <w:tc>
          <w:tcPr>
            <w:tcW w:w="994" w:type="dxa"/>
            <w:vMerge/>
            <w:vAlign w:val="center"/>
          </w:tcPr>
          <w:p w14:paraId="67A07A49"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986" w:type="dxa"/>
            <w:vMerge/>
            <w:vAlign w:val="center"/>
          </w:tcPr>
          <w:p w14:paraId="67A07A4A"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560" w:type="dxa"/>
            <w:vMerge/>
            <w:vAlign w:val="center"/>
          </w:tcPr>
          <w:p w14:paraId="67A07A4B"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4396" w:type="dxa"/>
          </w:tcPr>
          <w:p w14:paraId="67A07A4C" w14:textId="6D6FB715" w:rsidR="006C659E" w:rsidRPr="008F0252" w:rsidRDefault="006C659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Uzrauga, lai ieslodzītie ievērotu iekšējās kārtības noteikumus un ar rīkojumu noteikto dienas kārtību, veic pasākumus režīma pārkāpumu novēršana</w:t>
            </w:r>
            <w:r w:rsidR="00B62ACC" w:rsidRPr="008F0252">
              <w:rPr>
                <w:rFonts w:ascii="Times New Roman" w:hAnsi="Times New Roman" w:cs="Times New Roman"/>
                <w:sz w:val="24"/>
                <w:szCs w:val="24"/>
              </w:rPr>
              <w:t>i</w:t>
            </w:r>
          </w:p>
        </w:tc>
        <w:tc>
          <w:tcPr>
            <w:tcW w:w="1417" w:type="dxa"/>
            <w:vMerge/>
            <w:vAlign w:val="center"/>
          </w:tcPr>
          <w:p w14:paraId="67A07A4D" w14:textId="77777777" w:rsidR="006C659E" w:rsidRPr="008F0252" w:rsidRDefault="006C659E" w:rsidP="00F869CE">
            <w:pPr>
              <w:pStyle w:val="ListParagraph"/>
              <w:ind w:left="0"/>
              <w:jc w:val="center"/>
              <w:rPr>
                <w:rFonts w:ascii="Times New Roman" w:hAnsi="Times New Roman" w:cs="Times New Roman"/>
                <w:sz w:val="24"/>
                <w:szCs w:val="24"/>
              </w:rPr>
            </w:pPr>
          </w:p>
        </w:tc>
      </w:tr>
      <w:tr w:rsidR="008F0252" w:rsidRPr="008F0252" w14:paraId="67A07A54" w14:textId="77777777" w:rsidTr="00EF09B4">
        <w:tc>
          <w:tcPr>
            <w:tcW w:w="994" w:type="dxa"/>
            <w:vMerge/>
            <w:vAlign w:val="center"/>
          </w:tcPr>
          <w:p w14:paraId="67A07A4F"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986" w:type="dxa"/>
            <w:vMerge/>
            <w:vAlign w:val="center"/>
          </w:tcPr>
          <w:p w14:paraId="67A07A50"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560" w:type="dxa"/>
            <w:vMerge/>
            <w:vAlign w:val="center"/>
          </w:tcPr>
          <w:p w14:paraId="67A07A51"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4396" w:type="dxa"/>
          </w:tcPr>
          <w:p w14:paraId="67A07A52" w14:textId="77777777" w:rsidR="006C659E" w:rsidRPr="008F0252" w:rsidRDefault="006C659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Pārbauda amatpersonu dienesta pienākumu izpildi iekšējos posteņos </w:t>
            </w:r>
          </w:p>
        </w:tc>
        <w:tc>
          <w:tcPr>
            <w:tcW w:w="1417" w:type="dxa"/>
            <w:vMerge/>
            <w:vAlign w:val="center"/>
          </w:tcPr>
          <w:p w14:paraId="67A07A53" w14:textId="77777777" w:rsidR="006C659E" w:rsidRPr="008F0252" w:rsidRDefault="006C659E" w:rsidP="00F869CE">
            <w:pPr>
              <w:pStyle w:val="ListParagraph"/>
              <w:ind w:left="0"/>
              <w:jc w:val="center"/>
              <w:rPr>
                <w:rFonts w:ascii="Times New Roman" w:hAnsi="Times New Roman" w:cs="Times New Roman"/>
                <w:sz w:val="24"/>
                <w:szCs w:val="24"/>
              </w:rPr>
            </w:pPr>
          </w:p>
        </w:tc>
      </w:tr>
      <w:tr w:rsidR="008F0252" w:rsidRPr="008F0252" w14:paraId="67A07A5A" w14:textId="77777777" w:rsidTr="00EF09B4">
        <w:tc>
          <w:tcPr>
            <w:tcW w:w="994" w:type="dxa"/>
            <w:vMerge/>
            <w:vAlign w:val="center"/>
          </w:tcPr>
          <w:p w14:paraId="67A07A55"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986" w:type="dxa"/>
            <w:vMerge/>
            <w:vAlign w:val="center"/>
          </w:tcPr>
          <w:p w14:paraId="67A07A56"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1560" w:type="dxa"/>
            <w:vMerge/>
            <w:vAlign w:val="center"/>
          </w:tcPr>
          <w:p w14:paraId="67A07A57" w14:textId="77777777" w:rsidR="006C659E" w:rsidRPr="008F0252" w:rsidRDefault="006C659E" w:rsidP="00F869CE">
            <w:pPr>
              <w:pStyle w:val="ListParagraph"/>
              <w:ind w:left="0"/>
              <w:jc w:val="center"/>
              <w:rPr>
                <w:rFonts w:ascii="Times New Roman" w:hAnsi="Times New Roman" w:cs="Times New Roman"/>
                <w:sz w:val="24"/>
                <w:szCs w:val="24"/>
              </w:rPr>
            </w:pPr>
          </w:p>
        </w:tc>
        <w:tc>
          <w:tcPr>
            <w:tcW w:w="4396" w:type="dxa"/>
          </w:tcPr>
          <w:p w14:paraId="67A07A58" w14:textId="77777777" w:rsidR="006C659E" w:rsidRPr="008F0252" w:rsidRDefault="006C659E"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Ziņo CPDP par dežūrmaiņā pieļautajiem disciplīnas un dienesta pārkāpumiem</w:t>
            </w:r>
          </w:p>
        </w:tc>
        <w:tc>
          <w:tcPr>
            <w:tcW w:w="1417" w:type="dxa"/>
            <w:vMerge/>
            <w:vAlign w:val="center"/>
          </w:tcPr>
          <w:p w14:paraId="67A07A59" w14:textId="77777777" w:rsidR="006C659E" w:rsidRPr="008F0252" w:rsidRDefault="006C659E" w:rsidP="00F869CE">
            <w:pPr>
              <w:pStyle w:val="ListParagraph"/>
              <w:ind w:left="0"/>
              <w:jc w:val="center"/>
              <w:rPr>
                <w:rFonts w:ascii="Times New Roman" w:hAnsi="Times New Roman" w:cs="Times New Roman"/>
                <w:sz w:val="24"/>
                <w:szCs w:val="24"/>
              </w:rPr>
            </w:pPr>
          </w:p>
        </w:tc>
      </w:tr>
      <w:tr w:rsidR="008F0252" w:rsidRPr="008F0252" w14:paraId="67A07A60" w14:textId="77777777" w:rsidTr="00EF09B4">
        <w:tc>
          <w:tcPr>
            <w:tcW w:w="994" w:type="dxa"/>
            <w:vMerge/>
            <w:vAlign w:val="center"/>
          </w:tcPr>
          <w:p w14:paraId="67A07A5B"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986" w:type="dxa"/>
            <w:vMerge/>
            <w:vAlign w:val="center"/>
          </w:tcPr>
          <w:p w14:paraId="67A07A5C"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560" w:type="dxa"/>
            <w:vMerge/>
            <w:vAlign w:val="center"/>
          </w:tcPr>
          <w:p w14:paraId="67A07A5D"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4396" w:type="dxa"/>
          </w:tcPr>
          <w:p w14:paraId="67A07A5E" w14:textId="2D49D337" w:rsidR="004A4516" w:rsidRPr="008F0252" w:rsidRDefault="004A4516"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ieslodzījuma vietā ienākošo un </w:t>
            </w:r>
            <w:r w:rsidR="00B62ACC" w:rsidRPr="008F0252">
              <w:rPr>
                <w:rFonts w:ascii="Times New Roman" w:hAnsi="Times New Roman" w:cs="Times New Roman"/>
                <w:sz w:val="24"/>
                <w:szCs w:val="24"/>
              </w:rPr>
              <w:t xml:space="preserve">no tās </w:t>
            </w:r>
            <w:r w:rsidRPr="008F0252">
              <w:rPr>
                <w:rFonts w:ascii="Times New Roman" w:hAnsi="Times New Roman" w:cs="Times New Roman"/>
                <w:sz w:val="24"/>
                <w:szCs w:val="24"/>
              </w:rPr>
              <w:t>izejošo personu mantu apskati</w:t>
            </w:r>
          </w:p>
        </w:tc>
        <w:tc>
          <w:tcPr>
            <w:tcW w:w="1417" w:type="dxa"/>
            <w:vMerge/>
            <w:vAlign w:val="center"/>
          </w:tcPr>
          <w:p w14:paraId="67A07A5F" w14:textId="77777777" w:rsidR="004A4516" w:rsidRPr="008F0252" w:rsidRDefault="004A4516" w:rsidP="00F869CE">
            <w:pPr>
              <w:pStyle w:val="ListParagraph"/>
              <w:ind w:left="0"/>
              <w:jc w:val="center"/>
              <w:rPr>
                <w:rFonts w:ascii="Times New Roman" w:hAnsi="Times New Roman" w:cs="Times New Roman"/>
                <w:sz w:val="24"/>
                <w:szCs w:val="24"/>
              </w:rPr>
            </w:pPr>
          </w:p>
        </w:tc>
      </w:tr>
      <w:tr w:rsidR="008F0252" w:rsidRPr="008F0252" w14:paraId="67A07A66" w14:textId="77777777" w:rsidTr="00EF09B4">
        <w:tc>
          <w:tcPr>
            <w:tcW w:w="994" w:type="dxa"/>
            <w:vMerge/>
            <w:vAlign w:val="center"/>
          </w:tcPr>
          <w:p w14:paraId="67A07A61"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986" w:type="dxa"/>
            <w:vMerge/>
            <w:vAlign w:val="center"/>
          </w:tcPr>
          <w:p w14:paraId="67A07A62"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560" w:type="dxa"/>
            <w:vMerge/>
            <w:vAlign w:val="center"/>
          </w:tcPr>
          <w:p w14:paraId="67A07A63"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4396" w:type="dxa"/>
          </w:tcPr>
          <w:p w14:paraId="67A07A64" w14:textId="755F128B" w:rsidR="004A4516" w:rsidRPr="008F0252" w:rsidRDefault="00B62ACC"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Apseko un pārmeklē </w:t>
            </w:r>
            <w:r w:rsidR="004A4516" w:rsidRPr="008F0252">
              <w:rPr>
                <w:rFonts w:ascii="Times New Roman" w:hAnsi="Times New Roman" w:cs="Times New Roman"/>
                <w:sz w:val="24"/>
                <w:szCs w:val="24"/>
              </w:rPr>
              <w:t>ieslodzīto</w:t>
            </w:r>
            <w:r w:rsidRPr="008F0252">
              <w:rPr>
                <w:rFonts w:ascii="Times New Roman" w:hAnsi="Times New Roman" w:cs="Times New Roman"/>
                <w:sz w:val="24"/>
                <w:szCs w:val="24"/>
              </w:rPr>
              <w:t>s</w:t>
            </w:r>
            <w:r w:rsidR="004A4516" w:rsidRPr="008F0252">
              <w:rPr>
                <w:rFonts w:ascii="Times New Roman" w:hAnsi="Times New Roman" w:cs="Times New Roman"/>
                <w:sz w:val="24"/>
                <w:szCs w:val="24"/>
              </w:rPr>
              <w:t>,</w:t>
            </w:r>
            <w:r w:rsidR="0028318D" w:rsidRPr="008F0252">
              <w:rPr>
                <w:rFonts w:ascii="Times New Roman" w:hAnsi="Times New Roman" w:cs="Times New Roman"/>
                <w:sz w:val="24"/>
                <w:szCs w:val="24"/>
              </w:rPr>
              <w:t xml:space="preserve"> </w:t>
            </w:r>
            <w:r w:rsidR="004A4516" w:rsidRPr="008F0252">
              <w:rPr>
                <w:rFonts w:ascii="Times New Roman" w:hAnsi="Times New Roman" w:cs="Times New Roman"/>
                <w:sz w:val="24"/>
                <w:szCs w:val="24"/>
              </w:rPr>
              <w:t xml:space="preserve">kuri atgriežas no īslaicīgā atvaļinājuma </w:t>
            </w:r>
          </w:p>
        </w:tc>
        <w:tc>
          <w:tcPr>
            <w:tcW w:w="1417" w:type="dxa"/>
            <w:vMerge/>
            <w:vAlign w:val="center"/>
          </w:tcPr>
          <w:p w14:paraId="67A07A65" w14:textId="77777777" w:rsidR="004A4516" w:rsidRPr="008F0252" w:rsidRDefault="004A4516" w:rsidP="00F869CE">
            <w:pPr>
              <w:pStyle w:val="ListParagraph"/>
              <w:ind w:left="0"/>
              <w:jc w:val="center"/>
              <w:rPr>
                <w:rFonts w:ascii="Times New Roman" w:hAnsi="Times New Roman" w:cs="Times New Roman"/>
                <w:sz w:val="24"/>
                <w:szCs w:val="24"/>
              </w:rPr>
            </w:pPr>
          </w:p>
        </w:tc>
      </w:tr>
      <w:tr w:rsidR="008F0252" w:rsidRPr="008F0252" w14:paraId="67A07A6C" w14:textId="77777777" w:rsidTr="00EF09B4">
        <w:tc>
          <w:tcPr>
            <w:tcW w:w="994" w:type="dxa"/>
            <w:vMerge/>
            <w:vAlign w:val="center"/>
          </w:tcPr>
          <w:p w14:paraId="67A07A67"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986" w:type="dxa"/>
            <w:vMerge/>
            <w:vAlign w:val="center"/>
          </w:tcPr>
          <w:p w14:paraId="67A07A68"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560" w:type="dxa"/>
            <w:vMerge/>
            <w:vAlign w:val="center"/>
          </w:tcPr>
          <w:p w14:paraId="67A07A69"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4396" w:type="dxa"/>
          </w:tcPr>
          <w:p w14:paraId="67A07A6A" w14:textId="77777777" w:rsidR="004A4516" w:rsidRPr="008F0252" w:rsidRDefault="004A4516"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Noformē dienesta dokumentāciju un apkopo materiālus par aizliegto priekšmetu izņemšanu</w:t>
            </w:r>
          </w:p>
        </w:tc>
        <w:tc>
          <w:tcPr>
            <w:tcW w:w="1417" w:type="dxa"/>
            <w:vMerge/>
            <w:vAlign w:val="center"/>
          </w:tcPr>
          <w:p w14:paraId="67A07A6B" w14:textId="77777777" w:rsidR="004A4516" w:rsidRPr="008F0252" w:rsidRDefault="004A4516" w:rsidP="00F869CE">
            <w:pPr>
              <w:pStyle w:val="ListParagraph"/>
              <w:ind w:left="0"/>
              <w:jc w:val="center"/>
              <w:rPr>
                <w:rFonts w:ascii="Times New Roman" w:hAnsi="Times New Roman" w:cs="Times New Roman"/>
                <w:sz w:val="24"/>
                <w:szCs w:val="24"/>
              </w:rPr>
            </w:pPr>
          </w:p>
        </w:tc>
      </w:tr>
      <w:tr w:rsidR="008F0252" w:rsidRPr="008F0252" w14:paraId="67A07A72" w14:textId="77777777" w:rsidTr="00EF09B4">
        <w:tc>
          <w:tcPr>
            <w:tcW w:w="994" w:type="dxa"/>
            <w:vMerge/>
            <w:vAlign w:val="center"/>
          </w:tcPr>
          <w:p w14:paraId="67A07A6D"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986" w:type="dxa"/>
            <w:vMerge/>
            <w:vAlign w:val="center"/>
          </w:tcPr>
          <w:p w14:paraId="67A07A6E"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560" w:type="dxa"/>
            <w:vMerge/>
            <w:vAlign w:val="center"/>
          </w:tcPr>
          <w:p w14:paraId="67A07A6F"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4396" w:type="dxa"/>
          </w:tcPr>
          <w:p w14:paraId="67A07A70" w14:textId="77777777" w:rsidR="004A4516" w:rsidRPr="008F0252" w:rsidRDefault="004A4516"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Pārbauda inženiertehnisko apsardzes līdzekļu bojājumus</w:t>
            </w:r>
          </w:p>
        </w:tc>
        <w:tc>
          <w:tcPr>
            <w:tcW w:w="1417" w:type="dxa"/>
            <w:vMerge/>
            <w:vAlign w:val="center"/>
          </w:tcPr>
          <w:p w14:paraId="67A07A71" w14:textId="77777777" w:rsidR="004A4516" w:rsidRPr="008F0252" w:rsidRDefault="004A4516" w:rsidP="00F869CE">
            <w:pPr>
              <w:pStyle w:val="ListParagraph"/>
              <w:ind w:left="0"/>
              <w:jc w:val="center"/>
              <w:rPr>
                <w:rFonts w:ascii="Times New Roman" w:hAnsi="Times New Roman" w:cs="Times New Roman"/>
                <w:sz w:val="24"/>
                <w:szCs w:val="24"/>
              </w:rPr>
            </w:pPr>
          </w:p>
        </w:tc>
      </w:tr>
      <w:tr w:rsidR="008F0252" w:rsidRPr="008F0252" w14:paraId="67A07A78" w14:textId="77777777" w:rsidTr="00EF09B4">
        <w:tc>
          <w:tcPr>
            <w:tcW w:w="994" w:type="dxa"/>
            <w:vMerge/>
            <w:vAlign w:val="center"/>
          </w:tcPr>
          <w:p w14:paraId="67A07A73"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986" w:type="dxa"/>
            <w:vMerge/>
            <w:vAlign w:val="center"/>
          </w:tcPr>
          <w:p w14:paraId="67A07A74"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560" w:type="dxa"/>
            <w:vMerge/>
            <w:vAlign w:val="center"/>
          </w:tcPr>
          <w:p w14:paraId="67A07A75"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4396" w:type="dxa"/>
          </w:tcPr>
          <w:p w14:paraId="67A07A76" w14:textId="77777777" w:rsidR="004A4516" w:rsidRPr="008F0252" w:rsidRDefault="004A4516"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Saņemot trauksmes signālu no posteņa, pārbauda informāciju un ziņo CPDP</w:t>
            </w:r>
          </w:p>
        </w:tc>
        <w:tc>
          <w:tcPr>
            <w:tcW w:w="1417" w:type="dxa"/>
            <w:vMerge/>
            <w:vAlign w:val="center"/>
          </w:tcPr>
          <w:p w14:paraId="67A07A77" w14:textId="77777777" w:rsidR="004A4516" w:rsidRPr="008F0252" w:rsidRDefault="004A4516" w:rsidP="00F869CE">
            <w:pPr>
              <w:pStyle w:val="ListParagraph"/>
              <w:ind w:left="0"/>
              <w:jc w:val="center"/>
              <w:rPr>
                <w:rFonts w:ascii="Times New Roman" w:hAnsi="Times New Roman" w:cs="Times New Roman"/>
                <w:sz w:val="24"/>
                <w:szCs w:val="24"/>
              </w:rPr>
            </w:pPr>
          </w:p>
        </w:tc>
      </w:tr>
      <w:tr w:rsidR="008F0252" w:rsidRPr="008F0252" w14:paraId="67A07A7E" w14:textId="77777777" w:rsidTr="00EF09B4">
        <w:tc>
          <w:tcPr>
            <w:tcW w:w="994" w:type="dxa"/>
            <w:vMerge/>
            <w:vAlign w:val="center"/>
          </w:tcPr>
          <w:p w14:paraId="67A07A79"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986" w:type="dxa"/>
            <w:vMerge/>
            <w:vAlign w:val="center"/>
          </w:tcPr>
          <w:p w14:paraId="67A07A7A"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560" w:type="dxa"/>
            <w:vMerge/>
            <w:vAlign w:val="center"/>
          </w:tcPr>
          <w:p w14:paraId="67A07A7B"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4396" w:type="dxa"/>
          </w:tcPr>
          <w:p w14:paraId="67A07A7C" w14:textId="1E83C308" w:rsidR="004A4516" w:rsidRPr="008F0252" w:rsidRDefault="004A4516"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Pilda CPDP amata pienākumu</w:t>
            </w:r>
            <w:r w:rsidR="00E21D5C" w:rsidRPr="008F0252">
              <w:rPr>
                <w:rFonts w:ascii="Times New Roman" w:hAnsi="Times New Roman" w:cs="Times New Roman"/>
                <w:sz w:val="24"/>
                <w:szCs w:val="24"/>
              </w:rPr>
              <w:t>s</w:t>
            </w:r>
            <w:r w:rsidRPr="008F0252">
              <w:rPr>
                <w:rFonts w:ascii="Times New Roman" w:hAnsi="Times New Roman" w:cs="Times New Roman"/>
                <w:sz w:val="24"/>
                <w:szCs w:val="24"/>
              </w:rPr>
              <w:t xml:space="preserve"> tā īslaicīgās prombūtnes laikā</w:t>
            </w:r>
          </w:p>
        </w:tc>
        <w:tc>
          <w:tcPr>
            <w:tcW w:w="1417" w:type="dxa"/>
            <w:vMerge/>
            <w:vAlign w:val="center"/>
          </w:tcPr>
          <w:p w14:paraId="67A07A7D" w14:textId="77777777" w:rsidR="004A4516" w:rsidRPr="008F0252" w:rsidRDefault="004A4516" w:rsidP="00F869CE">
            <w:pPr>
              <w:pStyle w:val="ListParagraph"/>
              <w:ind w:left="0"/>
              <w:jc w:val="center"/>
              <w:rPr>
                <w:rFonts w:ascii="Times New Roman" w:hAnsi="Times New Roman" w:cs="Times New Roman"/>
                <w:sz w:val="24"/>
                <w:szCs w:val="24"/>
              </w:rPr>
            </w:pPr>
          </w:p>
        </w:tc>
      </w:tr>
      <w:tr w:rsidR="008F0252" w:rsidRPr="008F0252" w14:paraId="67A07A84" w14:textId="77777777" w:rsidTr="00EF09B4">
        <w:tc>
          <w:tcPr>
            <w:tcW w:w="994" w:type="dxa"/>
            <w:vMerge/>
            <w:vAlign w:val="center"/>
          </w:tcPr>
          <w:p w14:paraId="67A07A7F"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986" w:type="dxa"/>
            <w:vMerge/>
            <w:vAlign w:val="center"/>
          </w:tcPr>
          <w:p w14:paraId="67A07A80"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1560" w:type="dxa"/>
            <w:vMerge/>
            <w:vAlign w:val="center"/>
          </w:tcPr>
          <w:p w14:paraId="67A07A81" w14:textId="77777777" w:rsidR="004A4516" w:rsidRPr="008F0252" w:rsidRDefault="004A4516" w:rsidP="00F869CE">
            <w:pPr>
              <w:pStyle w:val="ListParagraph"/>
              <w:ind w:left="0"/>
              <w:jc w:val="center"/>
              <w:rPr>
                <w:rFonts w:ascii="Times New Roman" w:hAnsi="Times New Roman" w:cs="Times New Roman"/>
                <w:sz w:val="24"/>
                <w:szCs w:val="24"/>
              </w:rPr>
            </w:pPr>
          </w:p>
        </w:tc>
        <w:tc>
          <w:tcPr>
            <w:tcW w:w="4396" w:type="dxa"/>
          </w:tcPr>
          <w:p w14:paraId="67A07A82" w14:textId="62AB4EA8" w:rsidR="004A4516" w:rsidRPr="008F0252" w:rsidRDefault="004A4516"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Ārkārt</w:t>
            </w:r>
            <w:r w:rsidR="00C61D39" w:rsidRPr="008F0252">
              <w:rPr>
                <w:rFonts w:ascii="Times New Roman" w:hAnsi="Times New Roman" w:cs="Times New Roman"/>
                <w:sz w:val="24"/>
                <w:szCs w:val="24"/>
              </w:rPr>
              <w:t>as</w:t>
            </w:r>
            <w:r w:rsidRPr="008F0252">
              <w:rPr>
                <w:rFonts w:ascii="Times New Roman" w:hAnsi="Times New Roman" w:cs="Times New Roman"/>
                <w:sz w:val="24"/>
                <w:szCs w:val="24"/>
              </w:rPr>
              <w:t xml:space="preserve"> gadījumos rīkojas saskaņā ar ieslodzījuma vietas uzraudzības plān</w:t>
            </w:r>
            <w:r w:rsidR="00E21D5C" w:rsidRPr="008F0252">
              <w:rPr>
                <w:rFonts w:ascii="Times New Roman" w:hAnsi="Times New Roman" w:cs="Times New Roman"/>
                <w:sz w:val="24"/>
                <w:szCs w:val="24"/>
              </w:rPr>
              <w:t>u</w:t>
            </w:r>
          </w:p>
        </w:tc>
        <w:tc>
          <w:tcPr>
            <w:tcW w:w="1417" w:type="dxa"/>
            <w:vMerge/>
            <w:vAlign w:val="center"/>
          </w:tcPr>
          <w:p w14:paraId="67A07A83" w14:textId="77777777" w:rsidR="004A4516" w:rsidRPr="008F0252" w:rsidRDefault="004A4516" w:rsidP="00F869CE">
            <w:pPr>
              <w:pStyle w:val="ListParagraph"/>
              <w:ind w:left="0"/>
              <w:jc w:val="center"/>
              <w:rPr>
                <w:rFonts w:ascii="Times New Roman" w:hAnsi="Times New Roman" w:cs="Times New Roman"/>
                <w:sz w:val="24"/>
                <w:szCs w:val="24"/>
              </w:rPr>
            </w:pPr>
          </w:p>
        </w:tc>
      </w:tr>
      <w:tr w:rsidR="008F0252" w:rsidRPr="008F0252" w14:paraId="67A07A86" w14:textId="77777777" w:rsidTr="00EF09B4">
        <w:tc>
          <w:tcPr>
            <w:tcW w:w="10353" w:type="dxa"/>
            <w:gridSpan w:val="5"/>
            <w:tcBorders>
              <w:left w:val="nil"/>
              <w:right w:val="nil"/>
            </w:tcBorders>
          </w:tcPr>
          <w:p w14:paraId="67A07A85" w14:textId="77777777" w:rsidR="00F874E4" w:rsidRPr="008F0252" w:rsidRDefault="00F874E4" w:rsidP="007416A6">
            <w:pPr>
              <w:pStyle w:val="ListParagraph"/>
              <w:ind w:left="0"/>
              <w:rPr>
                <w:rFonts w:ascii="Times New Roman" w:hAnsi="Times New Roman" w:cs="Times New Roman"/>
                <w:sz w:val="24"/>
                <w:szCs w:val="24"/>
              </w:rPr>
            </w:pPr>
          </w:p>
        </w:tc>
      </w:tr>
      <w:tr w:rsidR="008F0252" w:rsidRPr="008F0252" w14:paraId="67A07A8C" w14:textId="77777777" w:rsidTr="00EF09B4">
        <w:tc>
          <w:tcPr>
            <w:tcW w:w="994" w:type="dxa"/>
            <w:vMerge w:val="restart"/>
            <w:vAlign w:val="center"/>
          </w:tcPr>
          <w:p w14:paraId="67A07A87" w14:textId="77777777" w:rsidR="001A66AF" w:rsidRPr="008F0252" w:rsidRDefault="001A66AF"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II</w:t>
            </w:r>
          </w:p>
        </w:tc>
        <w:tc>
          <w:tcPr>
            <w:tcW w:w="1986" w:type="dxa"/>
            <w:vMerge w:val="restart"/>
            <w:vAlign w:val="center"/>
          </w:tcPr>
          <w:p w14:paraId="67A07A88" w14:textId="77777777" w:rsidR="001A66AF" w:rsidRPr="008F0252" w:rsidRDefault="001A66AF"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Veic ieslodzījuma vietas uzraudzības posteņu pārraudzību</w:t>
            </w:r>
          </w:p>
        </w:tc>
        <w:tc>
          <w:tcPr>
            <w:tcW w:w="1560" w:type="dxa"/>
            <w:vMerge w:val="restart"/>
            <w:vAlign w:val="center"/>
          </w:tcPr>
          <w:p w14:paraId="67A07A89" w14:textId="77777777" w:rsidR="001A66AF" w:rsidRPr="008F0252" w:rsidRDefault="001A66AF"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Vecākais uzraugs</w:t>
            </w:r>
          </w:p>
        </w:tc>
        <w:tc>
          <w:tcPr>
            <w:tcW w:w="4396" w:type="dxa"/>
          </w:tcPr>
          <w:p w14:paraId="67A07A8A" w14:textId="77777777" w:rsidR="001A66AF" w:rsidRPr="008F0252" w:rsidRDefault="001A66AF"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Nodrošina ieslodzīto nepārtrauktu diennakts uzraudzību</w:t>
            </w:r>
          </w:p>
        </w:tc>
        <w:tc>
          <w:tcPr>
            <w:tcW w:w="1417" w:type="dxa"/>
            <w:vMerge w:val="restart"/>
            <w:vAlign w:val="center"/>
          </w:tcPr>
          <w:p w14:paraId="67A07A8B" w14:textId="6ECE85C5" w:rsidR="001A66AF" w:rsidRPr="008F0252" w:rsidRDefault="001A66AF"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Virs</w:t>
            </w:r>
            <w:r w:rsidR="00795623" w:rsidRPr="008F0252">
              <w:rPr>
                <w:rFonts w:ascii="Times New Roman" w:hAnsi="Times New Roman" w:cs="Times New Roman"/>
                <w:sz w:val="24"/>
                <w:szCs w:val="24"/>
              </w:rPr>
              <w:softHyphen/>
            </w:r>
            <w:r w:rsidRPr="008F0252">
              <w:rPr>
                <w:rFonts w:ascii="Times New Roman" w:hAnsi="Times New Roman" w:cs="Times New Roman"/>
                <w:sz w:val="24"/>
                <w:szCs w:val="24"/>
              </w:rPr>
              <w:t>seržants</w:t>
            </w:r>
          </w:p>
        </w:tc>
      </w:tr>
      <w:tr w:rsidR="008F0252" w:rsidRPr="008F0252" w14:paraId="67A07A92" w14:textId="77777777" w:rsidTr="00EF09B4">
        <w:tc>
          <w:tcPr>
            <w:tcW w:w="994" w:type="dxa"/>
            <w:vMerge/>
            <w:vAlign w:val="center"/>
          </w:tcPr>
          <w:p w14:paraId="67A07A8D"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986" w:type="dxa"/>
            <w:vMerge/>
            <w:vAlign w:val="center"/>
          </w:tcPr>
          <w:p w14:paraId="67A07A8E"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560" w:type="dxa"/>
            <w:vMerge/>
            <w:vAlign w:val="center"/>
          </w:tcPr>
          <w:p w14:paraId="67A07A8F"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4396" w:type="dxa"/>
          </w:tcPr>
          <w:p w14:paraId="67A07A90" w14:textId="77777777" w:rsidR="001A66AF" w:rsidRPr="008F0252" w:rsidRDefault="001A66AF"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Kontrolē ieslodzīto un citu personu pārvietošanos ieslodzījuma vietas teritorijā</w:t>
            </w:r>
          </w:p>
        </w:tc>
        <w:tc>
          <w:tcPr>
            <w:tcW w:w="1417" w:type="dxa"/>
            <w:vMerge/>
            <w:vAlign w:val="center"/>
          </w:tcPr>
          <w:p w14:paraId="67A07A91" w14:textId="77777777" w:rsidR="001A66AF" w:rsidRPr="008F0252" w:rsidRDefault="001A66AF" w:rsidP="00F869CE">
            <w:pPr>
              <w:pStyle w:val="ListParagraph"/>
              <w:ind w:left="0"/>
              <w:jc w:val="center"/>
              <w:rPr>
                <w:rFonts w:ascii="Times New Roman" w:hAnsi="Times New Roman" w:cs="Times New Roman"/>
                <w:sz w:val="24"/>
                <w:szCs w:val="24"/>
              </w:rPr>
            </w:pPr>
          </w:p>
        </w:tc>
      </w:tr>
      <w:tr w:rsidR="008F0252" w:rsidRPr="008F0252" w14:paraId="67A07A98" w14:textId="77777777" w:rsidTr="00EF09B4">
        <w:tc>
          <w:tcPr>
            <w:tcW w:w="994" w:type="dxa"/>
            <w:vMerge/>
            <w:vAlign w:val="center"/>
          </w:tcPr>
          <w:p w14:paraId="67A07A93"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986" w:type="dxa"/>
            <w:vMerge/>
            <w:vAlign w:val="center"/>
          </w:tcPr>
          <w:p w14:paraId="67A07A94"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560" w:type="dxa"/>
            <w:vMerge/>
            <w:vAlign w:val="center"/>
          </w:tcPr>
          <w:p w14:paraId="67A07A95"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4396" w:type="dxa"/>
          </w:tcPr>
          <w:p w14:paraId="67A07A96" w14:textId="77777777" w:rsidR="001A66AF" w:rsidRPr="008F0252" w:rsidRDefault="001A66AF"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ieslodzīto uzraudzību īslaicīgās un ilglaicīgās satikšanās laikā</w:t>
            </w:r>
          </w:p>
        </w:tc>
        <w:tc>
          <w:tcPr>
            <w:tcW w:w="1417" w:type="dxa"/>
            <w:vMerge/>
            <w:vAlign w:val="center"/>
          </w:tcPr>
          <w:p w14:paraId="67A07A97" w14:textId="77777777" w:rsidR="001A66AF" w:rsidRPr="008F0252" w:rsidRDefault="001A66AF" w:rsidP="00F869CE">
            <w:pPr>
              <w:pStyle w:val="ListParagraph"/>
              <w:ind w:left="0"/>
              <w:jc w:val="center"/>
              <w:rPr>
                <w:rFonts w:ascii="Times New Roman" w:hAnsi="Times New Roman" w:cs="Times New Roman"/>
                <w:sz w:val="24"/>
                <w:szCs w:val="24"/>
              </w:rPr>
            </w:pPr>
          </w:p>
        </w:tc>
      </w:tr>
      <w:tr w:rsidR="008F0252" w:rsidRPr="008F0252" w14:paraId="67A07A9E" w14:textId="77777777" w:rsidTr="00EF09B4">
        <w:tc>
          <w:tcPr>
            <w:tcW w:w="994" w:type="dxa"/>
            <w:vMerge/>
            <w:vAlign w:val="center"/>
          </w:tcPr>
          <w:p w14:paraId="67A07A99"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986" w:type="dxa"/>
            <w:vMerge/>
            <w:vAlign w:val="center"/>
          </w:tcPr>
          <w:p w14:paraId="67A07A9A"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560" w:type="dxa"/>
            <w:vMerge/>
            <w:vAlign w:val="center"/>
          </w:tcPr>
          <w:p w14:paraId="67A07A9B"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4396" w:type="dxa"/>
          </w:tcPr>
          <w:p w14:paraId="67A07A9C" w14:textId="77777777" w:rsidR="001A66AF" w:rsidRPr="008F0252" w:rsidRDefault="001A66AF"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sūtījumu un pienesumu pārbaudi</w:t>
            </w:r>
          </w:p>
        </w:tc>
        <w:tc>
          <w:tcPr>
            <w:tcW w:w="1417" w:type="dxa"/>
            <w:vMerge/>
            <w:vAlign w:val="center"/>
          </w:tcPr>
          <w:p w14:paraId="67A07A9D" w14:textId="77777777" w:rsidR="001A66AF" w:rsidRPr="008F0252" w:rsidRDefault="001A66AF" w:rsidP="00F869CE">
            <w:pPr>
              <w:pStyle w:val="ListParagraph"/>
              <w:ind w:left="0"/>
              <w:jc w:val="center"/>
              <w:rPr>
                <w:rFonts w:ascii="Times New Roman" w:hAnsi="Times New Roman" w:cs="Times New Roman"/>
                <w:sz w:val="24"/>
                <w:szCs w:val="24"/>
              </w:rPr>
            </w:pPr>
          </w:p>
        </w:tc>
      </w:tr>
      <w:tr w:rsidR="008F0252" w:rsidRPr="008F0252" w14:paraId="67A07AA4" w14:textId="77777777" w:rsidTr="00EF09B4">
        <w:tc>
          <w:tcPr>
            <w:tcW w:w="994" w:type="dxa"/>
            <w:vMerge/>
            <w:vAlign w:val="center"/>
          </w:tcPr>
          <w:p w14:paraId="67A07A9F"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986" w:type="dxa"/>
            <w:vMerge/>
            <w:vAlign w:val="center"/>
          </w:tcPr>
          <w:p w14:paraId="67A07AA0"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560" w:type="dxa"/>
            <w:vMerge/>
            <w:vAlign w:val="center"/>
          </w:tcPr>
          <w:p w14:paraId="67A07AA1"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4396" w:type="dxa"/>
          </w:tcPr>
          <w:p w14:paraId="67A07AA2" w14:textId="77777777" w:rsidR="001A66AF" w:rsidRPr="008F0252" w:rsidRDefault="001A66AF"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Nosaka uzdevumus korpusa posteņa uzraugiem</w:t>
            </w:r>
          </w:p>
        </w:tc>
        <w:tc>
          <w:tcPr>
            <w:tcW w:w="1417" w:type="dxa"/>
            <w:vMerge/>
            <w:vAlign w:val="center"/>
          </w:tcPr>
          <w:p w14:paraId="67A07AA3" w14:textId="77777777" w:rsidR="001A66AF" w:rsidRPr="008F0252" w:rsidRDefault="001A66AF" w:rsidP="00F869CE">
            <w:pPr>
              <w:pStyle w:val="ListParagraph"/>
              <w:ind w:left="0"/>
              <w:jc w:val="center"/>
              <w:rPr>
                <w:rFonts w:ascii="Times New Roman" w:hAnsi="Times New Roman" w:cs="Times New Roman"/>
                <w:sz w:val="24"/>
                <w:szCs w:val="24"/>
              </w:rPr>
            </w:pPr>
          </w:p>
        </w:tc>
      </w:tr>
      <w:tr w:rsidR="008F0252" w:rsidRPr="008F0252" w14:paraId="67A07AAA" w14:textId="77777777" w:rsidTr="00EF09B4">
        <w:tc>
          <w:tcPr>
            <w:tcW w:w="994" w:type="dxa"/>
            <w:vMerge/>
            <w:vAlign w:val="center"/>
          </w:tcPr>
          <w:p w14:paraId="67A07AA5"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986" w:type="dxa"/>
            <w:vMerge/>
            <w:vAlign w:val="center"/>
          </w:tcPr>
          <w:p w14:paraId="67A07AA6"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560" w:type="dxa"/>
            <w:vMerge/>
            <w:vAlign w:val="center"/>
          </w:tcPr>
          <w:p w14:paraId="67A07AA7"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4396" w:type="dxa"/>
          </w:tcPr>
          <w:p w14:paraId="67A07AA8" w14:textId="77777777" w:rsidR="001A66AF" w:rsidRPr="008F0252" w:rsidRDefault="001A66AF"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Pārbauda uzraugu darbu un situāciju posteņos, par visiem negadījumiem nekavējoties ziņo CPDP</w:t>
            </w:r>
          </w:p>
        </w:tc>
        <w:tc>
          <w:tcPr>
            <w:tcW w:w="1417" w:type="dxa"/>
            <w:vMerge/>
            <w:vAlign w:val="center"/>
          </w:tcPr>
          <w:p w14:paraId="67A07AA9" w14:textId="77777777" w:rsidR="001A66AF" w:rsidRPr="008F0252" w:rsidRDefault="001A66AF" w:rsidP="00F869CE">
            <w:pPr>
              <w:pStyle w:val="ListParagraph"/>
              <w:ind w:left="0"/>
              <w:jc w:val="center"/>
              <w:rPr>
                <w:rFonts w:ascii="Times New Roman" w:hAnsi="Times New Roman" w:cs="Times New Roman"/>
                <w:sz w:val="24"/>
                <w:szCs w:val="24"/>
              </w:rPr>
            </w:pPr>
          </w:p>
        </w:tc>
      </w:tr>
      <w:tr w:rsidR="008F0252" w:rsidRPr="008F0252" w14:paraId="67A07AB0" w14:textId="77777777" w:rsidTr="00EF09B4">
        <w:tc>
          <w:tcPr>
            <w:tcW w:w="994" w:type="dxa"/>
            <w:vMerge/>
            <w:vAlign w:val="center"/>
          </w:tcPr>
          <w:p w14:paraId="67A07AAB"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986" w:type="dxa"/>
            <w:vMerge/>
            <w:vAlign w:val="center"/>
          </w:tcPr>
          <w:p w14:paraId="67A07AAC"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560" w:type="dxa"/>
            <w:vMerge/>
            <w:vAlign w:val="center"/>
          </w:tcPr>
          <w:p w14:paraId="67A07AAD"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4396" w:type="dxa"/>
          </w:tcPr>
          <w:p w14:paraId="67A07AAE" w14:textId="77777777" w:rsidR="001A66AF" w:rsidRPr="008F0252" w:rsidRDefault="001A66AF"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uzraugu maiņu posteņos atpūtas laikā</w:t>
            </w:r>
          </w:p>
        </w:tc>
        <w:tc>
          <w:tcPr>
            <w:tcW w:w="1417" w:type="dxa"/>
            <w:vMerge/>
            <w:vAlign w:val="center"/>
          </w:tcPr>
          <w:p w14:paraId="67A07AAF" w14:textId="77777777" w:rsidR="001A66AF" w:rsidRPr="008F0252" w:rsidRDefault="001A66AF" w:rsidP="00F869CE">
            <w:pPr>
              <w:pStyle w:val="ListParagraph"/>
              <w:ind w:left="0"/>
              <w:jc w:val="center"/>
              <w:rPr>
                <w:rFonts w:ascii="Times New Roman" w:hAnsi="Times New Roman" w:cs="Times New Roman"/>
                <w:sz w:val="24"/>
                <w:szCs w:val="24"/>
              </w:rPr>
            </w:pPr>
          </w:p>
        </w:tc>
      </w:tr>
      <w:tr w:rsidR="008F0252" w:rsidRPr="008F0252" w14:paraId="67A07AB6" w14:textId="77777777" w:rsidTr="00EF09B4">
        <w:tc>
          <w:tcPr>
            <w:tcW w:w="994" w:type="dxa"/>
            <w:vMerge/>
            <w:vAlign w:val="center"/>
          </w:tcPr>
          <w:p w14:paraId="67A07AB1"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986" w:type="dxa"/>
            <w:vMerge/>
            <w:vAlign w:val="center"/>
          </w:tcPr>
          <w:p w14:paraId="67A07AB2"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560" w:type="dxa"/>
            <w:vMerge/>
            <w:vAlign w:val="center"/>
          </w:tcPr>
          <w:p w14:paraId="67A07AB3"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4396" w:type="dxa"/>
          </w:tcPr>
          <w:p w14:paraId="67A07AB4" w14:textId="77777777" w:rsidR="001A66AF" w:rsidRPr="008F0252" w:rsidRDefault="001A66AF"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Pārbauda signalizācijas ierīces, logu aizsprostojumus un durvju nostiprinājumus</w:t>
            </w:r>
          </w:p>
        </w:tc>
        <w:tc>
          <w:tcPr>
            <w:tcW w:w="1417" w:type="dxa"/>
            <w:vMerge/>
            <w:vAlign w:val="center"/>
          </w:tcPr>
          <w:p w14:paraId="67A07AB5" w14:textId="77777777" w:rsidR="001A66AF" w:rsidRPr="008F0252" w:rsidRDefault="001A66AF" w:rsidP="00F869CE">
            <w:pPr>
              <w:pStyle w:val="ListParagraph"/>
              <w:ind w:left="0"/>
              <w:jc w:val="center"/>
              <w:rPr>
                <w:rFonts w:ascii="Times New Roman" w:hAnsi="Times New Roman" w:cs="Times New Roman"/>
                <w:sz w:val="24"/>
                <w:szCs w:val="24"/>
              </w:rPr>
            </w:pPr>
          </w:p>
        </w:tc>
      </w:tr>
      <w:tr w:rsidR="008F0252" w:rsidRPr="008F0252" w14:paraId="67A07ABC" w14:textId="77777777" w:rsidTr="00EF09B4">
        <w:tc>
          <w:tcPr>
            <w:tcW w:w="994" w:type="dxa"/>
            <w:vMerge/>
            <w:vAlign w:val="center"/>
          </w:tcPr>
          <w:p w14:paraId="67A07AB7"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986" w:type="dxa"/>
            <w:vMerge/>
            <w:vAlign w:val="center"/>
          </w:tcPr>
          <w:p w14:paraId="67A07AB8"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560" w:type="dxa"/>
            <w:vMerge/>
            <w:vAlign w:val="center"/>
          </w:tcPr>
          <w:p w14:paraId="67A07AB9"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4396" w:type="dxa"/>
          </w:tcPr>
          <w:p w14:paraId="67A07ABA" w14:textId="77777777" w:rsidR="001A66AF" w:rsidRPr="008F0252" w:rsidRDefault="001A66AF"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ieslodzīto skaitliskās pārbaudes un par to rezultātiem ziņo CPDP</w:t>
            </w:r>
          </w:p>
        </w:tc>
        <w:tc>
          <w:tcPr>
            <w:tcW w:w="1417" w:type="dxa"/>
            <w:vMerge/>
            <w:vAlign w:val="center"/>
          </w:tcPr>
          <w:p w14:paraId="67A07ABB" w14:textId="77777777" w:rsidR="001A66AF" w:rsidRPr="008F0252" w:rsidRDefault="001A66AF" w:rsidP="00F869CE">
            <w:pPr>
              <w:pStyle w:val="ListParagraph"/>
              <w:ind w:left="0"/>
              <w:jc w:val="center"/>
              <w:rPr>
                <w:rFonts w:ascii="Times New Roman" w:hAnsi="Times New Roman" w:cs="Times New Roman"/>
                <w:sz w:val="24"/>
                <w:szCs w:val="24"/>
              </w:rPr>
            </w:pPr>
          </w:p>
        </w:tc>
      </w:tr>
      <w:tr w:rsidR="008F0252" w:rsidRPr="008F0252" w14:paraId="67A07AC2" w14:textId="77777777" w:rsidTr="00EF09B4">
        <w:tc>
          <w:tcPr>
            <w:tcW w:w="994" w:type="dxa"/>
            <w:vMerge/>
            <w:vAlign w:val="center"/>
          </w:tcPr>
          <w:p w14:paraId="67A07ABD"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986" w:type="dxa"/>
            <w:vMerge/>
            <w:vAlign w:val="center"/>
          </w:tcPr>
          <w:p w14:paraId="67A07ABE"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560" w:type="dxa"/>
            <w:vMerge/>
            <w:vAlign w:val="center"/>
          </w:tcPr>
          <w:p w14:paraId="67A07ABF"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4396" w:type="dxa"/>
          </w:tcPr>
          <w:p w14:paraId="67A07AC0" w14:textId="77777777" w:rsidR="001A66AF" w:rsidRPr="008F0252" w:rsidRDefault="001A66AF"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ieslodzīto un telpu pārmeklēšanas, tehniskās apskates un citus režīma pasākumus</w:t>
            </w:r>
          </w:p>
        </w:tc>
        <w:tc>
          <w:tcPr>
            <w:tcW w:w="1417" w:type="dxa"/>
            <w:vMerge/>
            <w:vAlign w:val="center"/>
          </w:tcPr>
          <w:p w14:paraId="67A07AC1" w14:textId="77777777" w:rsidR="001A66AF" w:rsidRPr="008F0252" w:rsidRDefault="001A66AF" w:rsidP="00F869CE">
            <w:pPr>
              <w:pStyle w:val="ListParagraph"/>
              <w:ind w:left="0"/>
              <w:jc w:val="center"/>
              <w:rPr>
                <w:rFonts w:ascii="Times New Roman" w:hAnsi="Times New Roman" w:cs="Times New Roman"/>
                <w:sz w:val="24"/>
                <w:szCs w:val="24"/>
              </w:rPr>
            </w:pPr>
          </w:p>
        </w:tc>
      </w:tr>
      <w:tr w:rsidR="008F0252" w:rsidRPr="008F0252" w14:paraId="67A07AC8" w14:textId="77777777" w:rsidTr="00EF09B4">
        <w:tc>
          <w:tcPr>
            <w:tcW w:w="994" w:type="dxa"/>
            <w:vMerge/>
            <w:vAlign w:val="center"/>
          </w:tcPr>
          <w:p w14:paraId="67A07AC3"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986" w:type="dxa"/>
            <w:vMerge/>
            <w:vAlign w:val="center"/>
          </w:tcPr>
          <w:p w14:paraId="67A07AC4"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560" w:type="dxa"/>
            <w:vMerge/>
            <w:vAlign w:val="center"/>
          </w:tcPr>
          <w:p w14:paraId="67A07AC5"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4396" w:type="dxa"/>
          </w:tcPr>
          <w:p w14:paraId="67A07AC6" w14:textId="7BC33366" w:rsidR="001A66AF" w:rsidRPr="008F0252" w:rsidRDefault="00833C12"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 xml:space="preserve">Veic </w:t>
            </w:r>
            <w:r w:rsidR="001A66AF" w:rsidRPr="008F0252">
              <w:rPr>
                <w:rFonts w:ascii="Times New Roman" w:hAnsi="Times New Roman" w:cs="Times New Roman"/>
                <w:sz w:val="24"/>
                <w:szCs w:val="24"/>
              </w:rPr>
              <w:t>atbrīvojamo</w:t>
            </w:r>
            <w:r w:rsidR="004D56A4" w:rsidRPr="008F0252">
              <w:rPr>
                <w:rFonts w:ascii="Times New Roman" w:hAnsi="Times New Roman" w:cs="Times New Roman"/>
                <w:sz w:val="24"/>
                <w:szCs w:val="24"/>
              </w:rPr>
              <w:t xml:space="preserve"> un</w:t>
            </w:r>
            <w:r w:rsidR="001A66AF" w:rsidRPr="008F0252">
              <w:rPr>
                <w:rFonts w:ascii="Times New Roman" w:hAnsi="Times New Roman" w:cs="Times New Roman"/>
                <w:sz w:val="24"/>
                <w:szCs w:val="24"/>
              </w:rPr>
              <w:t xml:space="preserve"> pārvietojamo ieslodzīto identifikāciju pirms izvešanas no kamerām</w:t>
            </w:r>
          </w:p>
        </w:tc>
        <w:tc>
          <w:tcPr>
            <w:tcW w:w="1417" w:type="dxa"/>
            <w:vMerge/>
            <w:vAlign w:val="center"/>
          </w:tcPr>
          <w:p w14:paraId="67A07AC7" w14:textId="77777777" w:rsidR="001A66AF" w:rsidRPr="008F0252" w:rsidRDefault="001A66AF" w:rsidP="00F869CE">
            <w:pPr>
              <w:pStyle w:val="ListParagraph"/>
              <w:ind w:left="0"/>
              <w:jc w:val="center"/>
              <w:rPr>
                <w:rFonts w:ascii="Times New Roman" w:hAnsi="Times New Roman" w:cs="Times New Roman"/>
                <w:sz w:val="24"/>
                <w:szCs w:val="24"/>
              </w:rPr>
            </w:pPr>
          </w:p>
        </w:tc>
      </w:tr>
      <w:tr w:rsidR="008F0252" w:rsidRPr="008F0252" w14:paraId="67A07ACE" w14:textId="77777777" w:rsidTr="00EF09B4">
        <w:tc>
          <w:tcPr>
            <w:tcW w:w="994" w:type="dxa"/>
            <w:vMerge/>
            <w:vAlign w:val="center"/>
          </w:tcPr>
          <w:p w14:paraId="67A07AC9"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986" w:type="dxa"/>
            <w:vMerge/>
            <w:vAlign w:val="center"/>
          </w:tcPr>
          <w:p w14:paraId="67A07ACA"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1560" w:type="dxa"/>
            <w:vMerge/>
            <w:vAlign w:val="center"/>
          </w:tcPr>
          <w:p w14:paraId="67A07ACB" w14:textId="77777777" w:rsidR="001A66AF" w:rsidRPr="008F0252" w:rsidRDefault="001A66AF" w:rsidP="00F869CE">
            <w:pPr>
              <w:pStyle w:val="ListParagraph"/>
              <w:ind w:left="0"/>
              <w:jc w:val="center"/>
              <w:rPr>
                <w:rFonts w:ascii="Times New Roman" w:hAnsi="Times New Roman" w:cs="Times New Roman"/>
                <w:sz w:val="24"/>
                <w:szCs w:val="24"/>
              </w:rPr>
            </w:pPr>
          </w:p>
        </w:tc>
        <w:tc>
          <w:tcPr>
            <w:tcW w:w="4396" w:type="dxa"/>
          </w:tcPr>
          <w:p w14:paraId="67A07ACC" w14:textId="77777777" w:rsidR="001A66AF" w:rsidRPr="008F0252" w:rsidRDefault="001A66AF"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Pieņemot dežūrmaiņu, veic soda izolatora apskati un ieslodzīto pārmeklēšanu</w:t>
            </w:r>
          </w:p>
        </w:tc>
        <w:tc>
          <w:tcPr>
            <w:tcW w:w="1417" w:type="dxa"/>
            <w:vMerge/>
            <w:vAlign w:val="center"/>
          </w:tcPr>
          <w:p w14:paraId="67A07ACD" w14:textId="77777777" w:rsidR="001A66AF" w:rsidRPr="008F0252" w:rsidRDefault="001A66AF" w:rsidP="00F869CE">
            <w:pPr>
              <w:pStyle w:val="ListParagraph"/>
              <w:ind w:left="0"/>
              <w:jc w:val="center"/>
              <w:rPr>
                <w:rFonts w:ascii="Times New Roman" w:hAnsi="Times New Roman" w:cs="Times New Roman"/>
                <w:sz w:val="24"/>
                <w:szCs w:val="24"/>
              </w:rPr>
            </w:pPr>
          </w:p>
        </w:tc>
      </w:tr>
      <w:tr w:rsidR="008F0252" w:rsidRPr="008F0252" w14:paraId="67A07AD0" w14:textId="77777777" w:rsidTr="00EF09B4">
        <w:tc>
          <w:tcPr>
            <w:tcW w:w="10353" w:type="dxa"/>
            <w:gridSpan w:val="5"/>
            <w:tcBorders>
              <w:left w:val="nil"/>
              <w:right w:val="nil"/>
            </w:tcBorders>
            <w:vAlign w:val="center"/>
          </w:tcPr>
          <w:p w14:paraId="67A07ACF" w14:textId="77777777" w:rsidR="006217C5" w:rsidRPr="008F0252" w:rsidRDefault="006217C5" w:rsidP="007416A6">
            <w:pPr>
              <w:pStyle w:val="ListParagraph"/>
              <w:ind w:left="0"/>
              <w:jc w:val="center"/>
              <w:rPr>
                <w:rFonts w:ascii="Times New Roman" w:hAnsi="Times New Roman" w:cs="Times New Roman"/>
                <w:sz w:val="24"/>
                <w:szCs w:val="24"/>
              </w:rPr>
            </w:pPr>
          </w:p>
        </w:tc>
      </w:tr>
      <w:tr w:rsidR="008F0252" w:rsidRPr="008F0252" w14:paraId="67A07AD6" w14:textId="77777777" w:rsidTr="00EF09B4">
        <w:tc>
          <w:tcPr>
            <w:tcW w:w="994" w:type="dxa"/>
            <w:vMerge w:val="restart"/>
            <w:vAlign w:val="center"/>
          </w:tcPr>
          <w:p w14:paraId="67A07AD1" w14:textId="77777777" w:rsidR="00C02833" w:rsidRPr="008F0252" w:rsidRDefault="00C02833"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lastRenderedPageBreak/>
              <w:t>I</w:t>
            </w:r>
          </w:p>
        </w:tc>
        <w:tc>
          <w:tcPr>
            <w:tcW w:w="1986" w:type="dxa"/>
            <w:vMerge w:val="restart"/>
            <w:vAlign w:val="center"/>
          </w:tcPr>
          <w:p w14:paraId="67A07AD2" w14:textId="6E160E48" w:rsidR="00C02833" w:rsidRPr="008F0252" w:rsidRDefault="00C02833"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Veic ieslodzīto nepārtrauktu diennakts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uzraudzību</w:t>
            </w:r>
          </w:p>
        </w:tc>
        <w:tc>
          <w:tcPr>
            <w:tcW w:w="1560" w:type="dxa"/>
            <w:vMerge w:val="restart"/>
            <w:vAlign w:val="center"/>
          </w:tcPr>
          <w:p w14:paraId="67A07AD3" w14:textId="77777777" w:rsidR="00C02833" w:rsidRPr="008F0252" w:rsidRDefault="00C02833" w:rsidP="00F869CE">
            <w:pPr>
              <w:pStyle w:val="ListParagraph"/>
              <w:ind w:left="0"/>
              <w:jc w:val="cente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Uzraugs</w:t>
            </w:r>
          </w:p>
        </w:tc>
        <w:tc>
          <w:tcPr>
            <w:tcW w:w="4396" w:type="dxa"/>
          </w:tcPr>
          <w:p w14:paraId="67A07AD4" w14:textId="77777777" w:rsidR="00C02833" w:rsidRPr="008F0252" w:rsidRDefault="00C02833"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ieslodzīto diennakts uzraudzību un nodrošina iekšējās kārtības noteikumu ievērošanu</w:t>
            </w:r>
          </w:p>
        </w:tc>
        <w:tc>
          <w:tcPr>
            <w:tcW w:w="1417" w:type="dxa"/>
            <w:vMerge w:val="restart"/>
            <w:vAlign w:val="center"/>
          </w:tcPr>
          <w:p w14:paraId="67A07AD5" w14:textId="77777777" w:rsidR="00C02833" w:rsidRPr="008F0252" w:rsidRDefault="00C02833" w:rsidP="00F869CE">
            <w:pPr>
              <w:pStyle w:val="ListParagraph"/>
              <w:ind w:left="0"/>
              <w:jc w:val="center"/>
              <w:rPr>
                <w:rFonts w:ascii="Times New Roman" w:hAnsi="Times New Roman" w:cs="Times New Roman"/>
                <w:sz w:val="24"/>
                <w:szCs w:val="24"/>
              </w:rPr>
            </w:pPr>
            <w:r w:rsidRPr="008F0252">
              <w:rPr>
                <w:rFonts w:ascii="Times New Roman" w:hAnsi="Times New Roman" w:cs="Times New Roman"/>
                <w:sz w:val="24"/>
                <w:szCs w:val="24"/>
              </w:rPr>
              <w:t>Seržants</w:t>
            </w:r>
          </w:p>
        </w:tc>
      </w:tr>
      <w:tr w:rsidR="008F0252" w:rsidRPr="008F0252" w14:paraId="67A07ADC" w14:textId="77777777" w:rsidTr="00EF09B4">
        <w:tc>
          <w:tcPr>
            <w:tcW w:w="994" w:type="dxa"/>
            <w:vMerge/>
            <w:vAlign w:val="center"/>
          </w:tcPr>
          <w:p w14:paraId="67A07AD7"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1986" w:type="dxa"/>
            <w:vMerge/>
            <w:vAlign w:val="center"/>
          </w:tcPr>
          <w:p w14:paraId="67A07AD8"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1560" w:type="dxa"/>
            <w:vMerge/>
            <w:vAlign w:val="center"/>
          </w:tcPr>
          <w:p w14:paraId="67A07AD9"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4396" w:type="dxa"/>
          </w:tcPr>
          <w:p w14:paraId="67A07ADA" w14:textId="77777777" w:rsidR="00C02833" w:rsidRPr="008F0252" w:rsidRDefault="00C02833"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Pārzina ieslodzījuma vietas iekšējās kārtības un režīma noteikumus, speciālos līdzekļus un to pielietošanas kārtību</w:t>
            </w:r>
          </w:p>
        </w:tc>
        <w:tc>
          <w:tcPr>
            <w:tcW w:w="1417" w:type="dxa"/>
            <w:vMerge/>
            <w:vAlign w:val="center"/>
          </w:tcPr>
          <w:p w14:paraId="67A07ADB" w14:textId="77777777" w:rsidR="00C02833" w:rsidRPr="008F0252" w:rsidRDefault="00C02833" w:rsidP="00F869CE">
            <w:pPr>
              <w:pStyle w:val="ListParagraph"/>
              <w:ind w:left="0"/>
              <w:jc w:val="center"/>
              <w:rPr>
                <w:rFonts w:ascii="Times New Roman" w:hAnsi="Times New Roman" w:cs="Times New Roman"/>
                <w:sz w:val="24"/>
                <w:szCs w:val="24"/>
              </w:rPr>
            </w:pPr>
          </w:p>
        </w:tc>
      </w:tr>
      <w:tr w:rsidR="008F0252" w:rsidRPr="008F0252" w14:paraId="67A07AE2" w14:textId="77777777" w:rsidTr="00EF09B4">
        <w:tc>
          <w:tcPr>
            <w:tcW w:w="994" w:type="dxa"/>
            <w:vMerge/>
            <w:vAlign w:val="center"/>
          </w:tcPr>
          <w:p w14:paraId="67A07ADD"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1986" w:type="dxa"/>
            <w:vMerge/>
            <w:vAlign w:val="center"/>
          </w:tcPr>
          <w:p w14:paraId="67A07ADE"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1560" w:type="dxa"/>
            <w:vMerge/>
            <w:vAlign w:val="center"/>
          </w:tcPr>
          <w:p w14:paraId="67A07ADF"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4396" w:type="dxa"/>
          </w:tcPr>
          <w:p w14:paraId="67A07AE0" w14:textId="4D70D5A4" w:rsidR="00C02833" w:rsidRPr="008F0252" w:rsidRDefault="00C02833"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Pieņemot posteni</w:t>
            </w:r>
            <w:r w:rsidR="004D56A4" w:rsidRPr="008F0252">
              <w:rPr>
                <w:rFonts w:ascii="Times New Roman" w:hAnsi="Times New Roman" w:cs="Times New Roman"/>
                <w:sz w:val="24"/>
                <w:szCs w:val="24"/>
              </w:rPr>
              <w:t>, kā arī</w:t>
            </w:r>
            <w:r w:rsidRPr="008F0252">
              <w:rPr>
                <w:rFonts w:ascii="Times New Roman" w:hAnsi="Times New Roman" w:cs="Times New Roman"/>
                <w:sz w:val="24"/>
                <w:szCs w:val="24"/>
              </w:rPr>
              <w:t xml:space="preserve"> dienas kārtībā noteiktajā laikā veic ieslodzīto skaitliskās pārbaudes</w:t>
            </w:r>
          </w:p>
        </w:tc>
        <w:tc>
          <w:tcPr>
            <w:tcW w:w="1417" w:type="dxa"/>
            <w:vMerge/>
            <w:vAlign w:val="center"/>
          </w:tcPr>
          <w:p w14:paraId="67A07AE1" w14:textId="77777777" w:rsidR="00C02833" w:rsidRPr="008F0252" w:rsidRDefault="00C02833" w:rsidP="00F869CE">
            <w:pPr>
              <w:pStyle w:val="ListParagraph"/>
              <w:ind w:left="0"/>
              <w:jc w:val="center"/>
              <w:rPr>
                <w:rFonts w:ascii="Times New Roman" w:hAnsi="Times New Roman" w:cs="Times New Roman"/>
                <w:sz w:val="24"/>
                <w:szCs w:val="24"/>
              </w:rPr>
            </w:pPr>
          </w:p>
        </w:tc>
      </w:tr>
      <w:tr w:rsidR="008F0252" w:rsidRPr="008F0252" w14:paraId="67A07AE8" w14:textId="77777777" w:rsidTr="00EF09B4">
        <w:tc>
          <w:tcPr>
            <w:tcW w:w="994" w:type="dxa"/>
            <w:vMerge/>
            <w:vAlign w:val="center"/>
          </w:tcPr>
          <w:p w14:paraId="67A07AE3"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1986" w:type="dxa"/>
            <w:vMerge/>
            <w:vAlign w:val="center"/>
          </w:tcPr>
          <w:p w14:paraId="67A07AE4"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1560" w:type="dxa"/>
            <w:vMerge/>
            <w:vAlign w:val="center"/>
          </w:tcPr>
          <w:p w14:paraId="67A07AE5"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4396" w:type="dxa"/>
          </w:tcPr>
          <w:p w14:paraId="67A07AE6" w14:textId="77777777" w:rsidR="00C02833" w:rsidRPr="008F0252" w:rsidRDefault="00C02833"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Veic ieslodzīto un telpu pārmeklēšanas, tehniskās apskates un citus režīma pasākumus</w:t>
            </w:r>
          </w:p>
        </w:tc>
        <w:tc>
          <w:tcPr>
            <w:tcW w:w="1417" w:type="dxa"/>
            <w:vMerge/>
            <w:vAlign w:val="center"/>
          </w:tcPr>
          <w:p w14:paraId="67A07AE7" w14:textId="77777777" w:rsidR="00C02833" w:rsidRPr="008F0252" w:rsidRDefault="00C02833" w:rsidP="00F869CE">
            <w:pPr>
              <w:pStyle w:val="ListParagraph"/>
              <w:ind w:left="0"/>
              <w:jc w:val="center"/>
              <w:rPr>
                <w:rFonts w:ascii="Times New Roman" w:hAnsi="Times New Roman" w:cs="Times New Roman"/>
                <w:sz w:val="24"/>
                <w:szCs w:val="24"/>
              </w:rPr>
            </w:pPr>
          </w:p>
        </w:tc>
      </w:tr>
      <w:tr w:rsidR="008F0252" w:rsidRPr="008F0252" w14:paraId="67A07AEE" w14:textId="77777777" w:rsidTr="00EF09B4">
        <w:tc>
          <w:tcPr>
            <w:tcW w:w="994" w:type="dxa"/>
            <w:vMerge/>
            <w:vAlign w:val="center"/>
          </w:tcPr>
          <w:p w14:paraId="67A07AE9"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1986" w:type="dxa"/>
            <w:vMerge/>
            <w:vAlign w:val="center"/>
          </w:tcPr>
          <w:p w14:paraId="67A07AEA"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1560" w:type="dxa"/>
            <w:vMerge/>
            <w:vAlign w:val="center"/>
          </w:tcPr>
          <w:p w14:paraId="67A07AEB"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4396" w:type="dxa"/>
          </w:tcPr>
          <w:p w14:paraId="67A07AEC" w14:textId="23EF0058" w:rsidR="00C02833" w:rsidRPr="008F0252" w:rsidRDefault="00C02833"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Pārbauda trauksmes signalizāciju un citas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inženiertehnisko apsardzes līdzekļu ierīces, kas atrodas postenī</w:t>
            </w:r>
          </w:p>
        </w:tc>
        <w:tc>
          <w:tcPr>
            <w:tcW w:w="1417" w:type="dxa"/>
            <w:vMerge/>
            <w:vAlign w:val="center"/>
          </w:tcPr>
          <w:p w14:paraId="67A07AED" w14:textId="77777777" w:rsidR="00C02833" w:rsidRPr="008F0252" w:rsidRDefault="00C02833" w:rsidP="00F869CE">
            <w:pPr>
              <w:pStyle w:val="ListParagraph"/>
              <w:ind w:left="0"/>
              <w:jc w:val="center"/>
              <w:rPr>
                <w:rFonts w:ascii="Times New Roman" w:hAnsi="Times New Roman" w:cs="Times New Roman"/>
                <w:sz w:val="24"/>
                <w:szCs w:val="24"/>
              </w:rPr>
            </w:pPr>
          </w:p>
        </w:tc>
      </w:tr>
      <w:tr w:rsidR="008F0252" w:rsidRPr="008F0252" w14:paraId="67A07AF4" w14:textId="77777777" w:rsidTr="00EF09B4">
        <w:tc>
          <w:tcPr>
            <w:tcW w:w="994" w:type="dxa"/>
            <w:vMerge/>
            <w:vAlign w:val="center"/>
          </w:tcPr>
          <w:p w14:paraId="67A07AEF"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1986" w:type="dxa"/>
            <w:vMerge/>
            <w:vAlign w:val="center"/>
          </w:tcPr>
          <w:p w14:paraId="67A07AF0"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1560" w:type="dxa"/>
            <w:vMerge/>
            <w:vAlign w:val="center"/>
          </w:tcPr>
          <w:p w14:paraId="67A07AF1"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4396" w:type="dxa"/>
          </w:tcPr>
          <w:p w14:paraId="67A07AF2" w14:textId="77777777" w:rsidR="00C02833" w:rsidRPr="008F0252" w:rsidRDefault="00C02833"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Dežūrmaiņas laikā kontrolē ieslodzīto esamību, viņu uzvedību un zina ieslodzīto skaitu katrā kamerā (nodaļā)</w:t>
            </w:r>
          </w:p>
        </w:tc>
        <w:tc>
          <w:tcPr>
            <w:tcW w:w="1417" w:type="dxa"/>
            <w:vMerge/>
            <w:vAlign w:val="center"/>
          </w:tcPr>
          <w:p w14:paraId="67A07AF3" w14:textId="77777777" w:rsidR="00C02833" w:rsidRPr="008F0252" w:rsidRDefault="00C02833" w:rsidP="00F869CE">
            <w:pPr>
              <w:pStyle w:val="ListParagraph"/>
              <w:ind w:left="0"/>
              <w:jc w:val="center"/>
              <w:rPr>
                <w:rFonts w:ascii="Times New Roman" w:hAnsi="Times New Roman" w:cs="Times New Roman"/>
                <w:sz w:val="24"/>
                <w:szCs w:val="24"/>
              </w:rPr>
            </w:pPr>
          </w:p>
        </w:tc>
      </w:tr>
      <w:tr w:rsidR="008F0252" w:rsidRPr="008F0252" w14:paraId="67A07AFA" w14:textId="77777777" w:rsidTr="00EF09B4">
        <w:tc>
          <w:tcPr>
            <w:tcW w:w="994" w:type="dxa"/>
            <w:vMerge/>
            <w:vAlign w:val="center"/>
          </w:tcPr>
          <w:p w14:paraId="67A07AF5"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1986" w:type="dxa"/>
            <w:vMerge/>
            <w:vAlign w:val="center"/>
          </w:tcPr>
          <w:p w14:paraId="67A07AF6"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1560" w:type="dxa"/>
            <w:vMerge/>
            <w:vAlign w:val="center"/>
          </w:tcPr>
          <w:p w14:paraId="67A07AF7" w14:textId="77777777" w:rsidR="00C02833" w:rsidRPr="008F0252" w:rsidRDefault="00C02833" w:rsidP="00F869CE">
            <w:pPr>
              <w:pStyle w:val="ListParagraph"/>
              <w:ind w:left="0"/>
              <w:jc w:val="center"/>
              <w:rPr>
                <w:rFonts w:ascii="Times New Roman" w:hAnsi="Times New Roman" w:cs="Times New Roman"/>
                <w:sz w:val="24"/>
                <w:szCs w:val="24"/>
              </w:rPr>
            </w:pPr>
          </w:p>
        </w:tc>
        <w:tc>
          <w:tcPr>
            <w:tcW w:w="4396" w:type="dxa"/>
          </w:tcPr>
          <w:p w14:paraId="67A07AF8" w14:textId="69FC805D" w:rsidR="00C02833" w:rsidRPr="008F0252" w:rsidRDefault="00C02833" w:rsidP="007416A6">
            <w:pPr>
              <w:pStyle w:val="ListParagraph"/>
              <w:ind w:left="0"/>
              <w:rPr>
                <w:rFonts w:ascii="Times New Roman" w:hAnsi="Times New Roman" w:cs="Times New Roman"/>
                <w:sz w:val="24"/>
                <w:szCs w:val="24"/>
              </w:rPr>
            </w:pPr>
            <w:r w:rsidRPr="008F0252">
              <w:rPr>
                <w:rFonts w:ascii="Times New Roman" w:hAnsi="Times New Roman" w:cs="Times New Roman"/>
                <w:sz w:val="24"/>
                <w:szCs w:val="24"/>
              </w:rPr>
              <w:t>Izved ieslodzīto</w:t>
            </w:r>
            <w:r w:rsidR="00F2077B" w:rsidRPr="008F0252">
              <w:rPr>
                <w:rFonts w:ascii="Times New Roman" w:hAnsi="Times New Roman" w:cs="Times New Roman"/>
                <w:sz w:val="24"/>
                <w:szCs w:val="24"/>
              </w:rPr>
              <w:t>s</w:t>
            </w:r>
            <w:r w:rsidRPr="008F0252">
              <w:rPr>
                <w:rFonts w:ascii="Times New Roman" w:hAnsi="Times New Roman" w:cs="Times New Roman"/>
                <w:sz w:val="24"/>
                <w:szCs w:val="24"/>
              </w:rPr>
              <w:t xml:space="preserve"> uz pastaigu un sanitāro apstrādi, pavada ieslodzītos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ieslodzījuma vietas teritorijā</w:t>
            </w:r>
          </w:p>
        </w:tc>
        <w:tc>
          <w:tcPr>
            <w:tcW w:w="1417" w:type="dxa"/>
            <w:vMerge/>
            <w:vAlign w:val="center"/>
          </w:tcPr>
          <w:p w14:paraId="67A07AF9" w14:textId="77777777" w:rsidR="00C02833" w:rsidRPr="008F0252" w:rsidRDefault="00C02833" w:rsidP="00F869CE">
            <w:pPr>
              <w:pStyle w:val="ListParagraph"/>
              <w:ind w:left="0"/>
              <w:jc w:val="center"/>
              <w:rPr>
                <w:rFonts w:ascii="Times New Roman" w:hAnsi="Times New Roman" w:cs="Times New Roman"/>
                <w:sz w:val="24"/>
                <w:szCs w:val="24"/>
              </w:rPr>
            </w:pPr>
          </w:p>
        </w:tc>
      </w:tr>
    </w:tbl>
    <w:p w14:paraId="67A07AFD" w14:textId="1B021C92" w:rsidR="00466D87" w:rsidRPr="008F0252" w:rsidRDefault="00466D87" w:rsidP="00F869CE">
      <w:pPr>
        <w:pStyle w:val="ListParagraph"/>
        <w:spacing w:after="0" w:line="240" w:lineRule="auto"/>
        <w:ind w:left="0" w:firstLine="720"/>
        <w:rPr>
          <w:rFonts w:ascii="Times New Roman" w:hAnsi="Times New Roman" w:cs="Times New Roman"/>
          <w:sz w:val="28"/>
          <w:szCs w:val="24"/>
        </w:rPr>
      </w:pPr>
    </w:p>
    <w:tbl>
      <w:tblPr>
        <w:tblStyle w:val="TableGrid"/>
        <w:tblW w:w="10353" w:type="dxa"/>
        <w:tblInd w:w="-1144" w:type="dxa"/>
        <w:tblLayout w:type="fixed"/>
        <w:tblLook w:val="04A0" w:firstRow="1" w:lastRow="0" w:firstColumn="1" w:lastColumn="0" w:noHBand="0" w:noVBand="1"/>
      </w:tblPr>
      <w:tblGrid>
        <w:gridCol w:w="996"/>
        <w:gridCol w:w="1985"/>
        <w:gridCol w:w="1559"/>
        <w:gridCol w:w="4396"/>
        <w:gridCol w:w="1417"/>
      </w:tblGrid>
      <w:tr w:rsidR="008F0252" w:rsidRPr="008F0252" w14:paraId="35CC401C" w14:textId="77777777" w:rsidTr="00F71957">
        <w:tc>
          <w:tcPr>
            <w:tcW w:w="996" w:type="dxa"/>
            <w:vAlign w:val="center"/>
          </w:tcPr>
          <w:p w14:paraId="418035BD" w14:textId="7E2D988A" w:rsidR="00952214" w:rsidRPr="008F0252" w:rsidRDefault="00952214" w:rsidP="00952214">
            <w:pPr>
              <w:spacing w:before="120" w:after="120"/>
              <w:ind w:left="-57" w:right="-57"/>
              <w:jc w:val="center"/>
              <w:rPr>
                <w:rFonts w:ascii="Times New Roman" w:hAnsi="Times New Roman" w:cs="Times New Roman"/>
                <w:spacing w:val="-2"/>
                <w:sz w:val="24"/>
                <w:szCs w:val="24"/>
              </w:rPr>
            </w:pPr>
            <w:r w:rsidRPr="008F0252">
              <w:rPr>
                <w:rFonts w:ascii="Times New Roman" w:hAnsi="Times New Roman" w:cs="Times New Roman"/>
                <w:b/>
                <w:sz w:val="24"/>
                <w:szCs w:val="24"/>
              </w:rPr>
              <w:t>28. </w:t>
            </w:r>
            <w:r w:rsidRPr="008F0252">
              <w:rPr>
                <w:rFonts w:ascii="Times New Roman" w:hAnsi="Times New Roman" w:cs="Times New Roman"/>
                <w:b/>
                <w:sz w:val="24"/>
                <w:szCs w:val="24"/>
              </w:rPr>
              <w:br/>
              <w:t>saime</w:t>
            </w:r>
          </w:p>
        </w:tc>
        <w:tc>
          <w:tcPr>
            <w:tcW w:w="9357" w:type="dxa"/>
            <w:gridSpan w:val="4"/>
            <w:vAlign w:val="center"/>
          </w:tcPr>
          <w:p w14:paraId="6E9A701F" w14:textId="5C44716D" w:rsidR="00952214" w:rsidRPr="008F0252" w:rsidRDefault="00952214" w:rsidP="00952214">
            <w:pPr>
              <w:spacing w:before="120" w:after="120"/>
              <w:jc w:val="center"/>
              <w:rPr>
                <w:rFonts w:ascii="Times New Roman" w:hAnsi="Times New Roman" w:cs="Times New Roman"/>
                <w:b/>
                <w:sz w:val="24"/>
                <w:szCs w:val="24"/>
              </w:rPr>
            </w:pPr>
            <w:r w:rsidRPr="008F0252">
              <w:rPr>
                <w:rFonts w:ascii="Times New Roman" w:hAnsi="Times New Roman" w:cs="Times New Roman"/>
                <w:b/>
                <w:bCs/>
                <w:sz w:val="24"/>
                <w:szCs w:val="24"/>
              </w:rPr>
              <w:t>Apcietināto sociālā rehabilitācija un notiesāto resocializācija</w:t>
            </w:r>
          </w:p>
        </w:tc>
      </w:tr>
      <w:tr w:rsidR="008F0252" w:rsidRPr="008F0252" w14:paraId="3B9C6911" w14:textId="77777777" w:rsidTr="00F71957">
        <w:tc>
          <w:tcPr>
            <w:tcW w:w="996" w:type="dxa"/>
            <w:vAlign w:val="center"/>
          </w:tcPr>
          <w:p w14:paraId="77C44CE8" w14:textId="77777777" w:rsidR="00952214" w:rsidRPr="008F0252" w:rsidRDefault="00952214" w:rsidP="00952214">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Saimes apraksts</w:t>
            </w:r>
          </w:p>
        </w:tc>
        <w:tc>
          <w:tcPr>
            <w:tcW w:w="9357" w:type="dxa"/>
            <w:gridSpan w:val="4"/>
            <w:vAlign w:val="center"/>
          </w:tcPr>
          <w:p w14:paraId="40C75F36" w14:textId="47735C83" w:rsidR="00952214" w:rsidRPr="008F0252" w:rsidRDefault="00952214" w:rsidP="00952214">
            <w:pPr>
              <w:rPr>
                <w:rFonts w:ascii="Times New Roman" w:hAnsi="Times New Roman" w:cs="Times New Roman"/>
                <w:sz w:val="24"/>
                <w:szCs w:val="24"/>
              </w:rPr>
            </w:pPr>
            <w:r w:rsidRPr="008F0252">
              <w:rPr>
                <w:rFonts w:ascii="Times New Roman" w:hAnsi="Times New Roman" w:cs="Times New Roman"/>
                <w:sz w:val="24"/>
                <w:szCs w:val="24"/>
              </w:rPr>
              <w:t xml:space="preserve">Šajā saimē </w:t>
            </w:r>
            <w:r w:rsidR="00AC6C48" w:rsidRPr="008F0252">
              <w:rPr>
                <w:rFonts w:ascii="Times New Roman" w:hAnsi="Times New Roman" w:cs="Times New Roman"/>
                <w:sz w:val="24"/>
                <w:szCs w:val="24"/>
              </w:rPr>
              <w:t>ietilpst amati, kuru pildītāji</w:t>
            </w:r>
            <w:r w:rsidRPr="008F0252">
              <w:rPr>
                <w:rFonts w:ascii="Times New Roman" w:hAnsi="Times New Roman" w:cs="Times New Roman"/>
                <w:sz w:val="24"/>
                <w:szCs w:val="24"/>
              </w:rPr>
              <w:t xml:space="preserve"> īsteno apcietināto sociālo rehabilitāciju un notiesāto resocializāciju, nodrošinot notiesāto risku un vajadzību izvērtēšanu, individuāla resocializācijas plāna izveidi un tā izpildi, iesaistot ieslodzītos izglītības, nodarbinātības, sociālā darba, psiholoģiskās aprūpes</w:t>
            </w:r>
            <w:r w:rsidR="00FB6313"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brīvā laika pasākumos un resocializācijas programmās, tādējādi mazinot atkārtota noziedzīga nodarījuma izdarīšanas risku</w:t>
            </w:r>
          </w:p>
        </w:tc>
      </w:tr>
      <w:tr w:rsidR="008F0252" w:rsidRPr="008F0252" w14:paraId="487CB065" w14:textId="77777777" w:rsidTr="00F71957">
        <w:tc>
          <w:tcPr>
            <w:tcW w:w="996" w:type="dxa"/>
            <w:tcBorders>
              <w:bottom w:val="single" w:sz="4" w:space="0" w:color="auto"/>
            </w:tcBorders>
            <w:vAlign w:val="center"/>
          </w:tcPr>
          <w:p w14:paraId="7A7791D4" w14:textId="77777777" w:rsidR="00952214" w:rsidRPr="008F0252" w:rsidRDefault="00952214" w:rsidP="00952214">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Līmenis</w:t>
            </w:r>
          </w:p>
        </w:tc>
        <w:tc>
          <w:tcPr>
            <w:tcW w:w="1985" w:type="dxa"/>
            <w:tcBorders>
              <w:bottom w:val="single" w:sz="4" w:space="0" w:color="auto"/>
            </w:tcBorders>
            <w:vAlign w:val="center"/>
          </w:tcPr>
          <w:p w14:paraId="58227E5B" w14:textId="77777777" w:rsidR="00952214" w:rsidRPr="008F0252" w:rsidRDefault="00952214" w:rsidP="00952214">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559" w:type="dxa"/>
            <w:tcBorders>
              <w:bottom w:val="single" w:sz="4" w:space="0" w:color="auto"/>
            </w:tcBorders>
            <w:vAlign w:val="center"/>
          </w:tcPr>
          <w:p w14:paraId="3E564B24" w14:textId="77777777" w:rsidR="00952214" w:rsidRPr="008F0252" w:rsidRDefault="00952214" w:rsidP="00952214">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396" w:type="dxa"/>
            <w:tcBorders>
              <w:bottom w:val="single" w:sz="4" w:space="0" w:color="auto"/>
            </w:tcBorders>
            <w:vAlign w:val="center"/>
          </w:tcPr>
          <w:p w14:paraId="0F8D7501" w14:textId="77777777" w:rsidR="00952214" w:rsidRPr="008F0252" w:rsidRDefault="00952214" w:rsidP="00952214">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7" w:type="dxa"/>
            <w:tcBorders>
              <w:bottom w:val="single" w:sz="4" w:space="0" w:color="auto"/>
            </w:tcBorders>
            <w:vAlign w:val="center"/>
          </w:tcPr>
          <w:p w14:paraId="40CE616F" w14:textId="77777777" w:rsidR="00952214" w:rsidRPr="008F0252" w:rsidRDefault="00952214" w:rsidP="00952214">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p>
        </w:tc>
      </w:tr>
      <w:tr w:rsidR="008F0252" w:rsidRPr="008F0252" w14:paraId="67A07B0F" w14:textId="77777777" w:rsidTr="00F71957">
        <w:tc>
          <w:tcPr>
            <w:tcW w:w="996" w:type="dxa"/>
            <w:vMerge w:val="restart"/>
            <w:vAlign w:val="center"/>
            <w:hideMark/>
          </w:tcPr>
          <w:p w14:paraId="67A07B0A" w14:textId="77777777" w:rsidR="00024AA9" w:rsidRPr="008F0252" w:rsidRDefault="00024AA9" w:rsidP="00F869CE">
            <w:pPr>
              <w:jc w:val="center"/>
              <w:rPr>
                <w:rFonts w:ascii="Times New Roman" w:hAnsi="Times New Roman" w:cs="Times New Roman"/>
                <w:sz w:val="24"/>
                <w:szCs w:val="24"/>
              </w:rPr>
            </w:pPr>
            <w:r w:rsidRPr="008F0252">
              <w:rPr>
                <w:rFonts w:ascii="Times New Roman" w:hAnsi="Times New Roman" w:cs="Times New Roman"/>
                <w:sz w:val="24"/>
                <w:szCs w:val="24"/>
              </w:rPr>
              <w:t>VC</w:t>
            </w:r>
          </w:p>
        </w:tc>
        <w:tc>
          <w:tcPr>
            <w:tcW w:w="1985" w:type="dxa"/>
            <w:vMerge w:val="restart"/>
            <w:vAlign w:val="center"/>
            <w:hideMark/>
          </w:tcPr>
          <w:p w14:paraId="67A07B0B" w14:textId="03F252FA" w:rsidR="00024AA9" w:rsidRPr="008F0252" w:rsidRDefault="00024AA9" w:rsidP="00F869CE">
            <w:pPr>
              <w:jc w:val="center"/>
              <w:rPr>
                <w:rFonts w:ascii="Times New Roman" w:hAnsi="Times New Roman" w:cs="Times New Roman"/>
                <w:sz w:val="24"/>
                <w:szCs w:val="24"/>
              </w:rPr>
            </w:pPr>
            <w:r w:rsidRPr="008F0252">
              <w:rPr>
                <w:rFonts w:ascii="Times New Roman" w:hAnsi="Times New Roman" w:cs="Times New Roman"/>
                <w:sz w:val="24"/>
                <w:szCs w:val="24"/>
              </w:rPr>
              <w:t>Vada centrālā aparāta</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daļu un koordinē ieslodzīto resocializāciju ieslodzījuma vietās</w:t>
            </w:r>
          </w:p>
        </w:tc>
        <w:tc>
          <w:tcPr>
            <w:tcW w:w="1559" w:type="dxa"/>
            <w:vMerge w:val="restart"/>
            <w:vAlign w:val="center"/>
            <w:hideMark/>
          </w:tcPr>
          <w:p w14:paraId="67A07B0C" w14:textId="77777777" w:rsidR="00024AA9" w:rsidRPr="008F0252" w:rsidRDefault="00024AA9" w:rsidP="00F869CE">
            <w:pPr>
              <w:jc w:val="center"/>
              <w:rPr>
                <w:rFonts w:ascii="Times New Roman" w:hAnsi="Times New Roman" w:cs="Times New Roman"/>
                <w:sz w:val="24"/>
                <w:szCs w:val="24"/>
              </w:rPr>
            </w:pPr>
            <w:r w:rsidRPr="008F0252">
              <w:rPr>
                <w:rFonts w:ascii="Times New Roman" w:hAnsi="Times New Roman" w:cs="Times New Roman"/>
                <w:sz w:val="24"/>
                <w:szCs w:val="24"/>
              </w:rPr>
              <w:t>Daļas priekšnieks</w:t>
            </w:r>
          </w:p>
        </w:tc>
        <w:tc>
          <w:tcPr>
            <w:tcW w:w="4396" w:type="dxa"/>
            <w:hideMark/>
          </w:tcPr>
          <w:p w14:paraId="67A07B0D" w14:textId="3CC12808" w:rsidR="00024AA9" w:rsidRPr="008F0252" w:rsidRDefault="00024AA9" w:rsidP="00F869CE">
            <w:pPr>
              <w:rPr>
                <w:rFonts w:ascii="Times New Roman" w:hAnsi="Times New Roman" w:cs="Times New Roman"/>
                <w:sz w:val="24"/>
                <w:szCs w:val="24"/>
              </w:rPr>
            </w:pPr>
            <w:r w:rsidRPr="008F0252">
              <w:rPr>
                <w:rFonts w:ascii="Times New Roman" w:hAnsi="Times New Roman" w:cs="Times New Roman"/>
                <w:sz w:val="24"/>
                <w:szCs w:val="24"/>
              </w:rPr>
              <w:t>Plāno, organizē, vada un kontrolē</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daļas darbu, nodrošina daļas uzdevumu izpildi, kā arī daļas sadarbību tai noteikto uzdevumu izpildē</w:t>
            </w:r>
          </w:p>
        </w:tc>
        <w:tc>
          <w:tcPr>
            <w:tcW w:w="1417" w:type="dxa"/>
            <w:vMerge w:val="restart"/>
            <w:vAlign w:val="center"/>
            <w:hideMark/>
          </w:tcPr>
          <w:p w14:paraId="67A07B0E" w14:textId="22B81689" w:rsidR="00024AA9" w:rsidRPr="008F0252" w:rsidRDefault="00F869CE" w:rsidP="00F869CE">
            <w:pPr>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7B15" w14:textId="77777777" w:rsidTr="00F71957">
        <w:tc>
          <w:tcPr>
            <w:tcW w:w="996" w:type="dxa"/>
            <w:vMerge/>
            <w:vAlign w:val="center"/>
          </w:tcPr>
          <w:p w14:paraId="67A07B10" w14:textId="77777777" w:rsidR="00024AA9" w:rsidRPr="008F0252" w:rsidRDefault="00024AA9" w:rsidP="00F869CE">
            <w:pPr>
              <w:jc w:val="center"/>
              <w:rPr>
                <w:rFonts w:ascii="Times New Roman" w:hAnsi="Times New Roman" w:cs="Times New Roman"/>
                <w:sz w:val="24"/>
                <w:szCs w:val="24"/>
              </w:rPr>
            </w:pPr>
          </w:p>
        </w:tc>
        <w:tc>
          <w:tcPr>
            <w:tcW w:w="1985" w:type="dxa"/>
            <w:vMerge/>
            <w:vAlign w:val="center"/>
          </w:tcPr>
          <w:p w14:paraId="67A07B11" w14:textId="77777777" w:rsidR="00024AA9" w:rsidRPr="008F0252" w:rsidRDefault="00024AA9" w:rsidP="00F869CE">
            <w:pPr>
              <w:jc w:val="center"/>
              <w:rPr>
                <w:rFonts w:ascii="Times New Roman" w:hAnsi="Times New Roman" w:cs="Times New Roman"/>
                <w:sz w:val="24"/>
                <w:szCs w:val="24"/>
              </w:rPr>
            </w:pPr>
          </w:p>
        </w:tc>
        <w:tc>
          <w:tcPr>
            <w:tcW w:w="1559" w:type="dxa"/>
            <w:vMerge/>
            <w:vAlign w:val="center"/>
          </w:tcPr>
          <w:p w14:paraId="67A07B12" w14:textId="77777777" w:rsidR="00024AA9" w:rsidRPr="008F0252" w:rsidRDefault="00024AA9" w:rsidP="00F869CE">
            <w:pPr>
              <w:jc w:val="center"/>
              <w:rPr>
                <w:rFonts w:ascii="Times New Roman" w:hAnsi="Times New Roman" w:cs="Times New Roman"/>
                <w:sz w:val="24"/>
                <w:szCs w:val="24"/>
              </w:rPr>
            </w:pPr>
          </w:p>
        </w:tc>
        <w:tc>
          <w:tcPr>
            <w:tcW w:w="4396" w:type="dxa"/>
          </w:tcPr>
          <w:p w14:paraId="67A07B13" w14:textId="2B02B7A6" w:rsidR="00024AA9" w:rsidRPr="008F0252" w:rsidRDefault="00024AA9" w:rsidP="00F869CE">
            <w:pPr>
              <w:rPr>
                <w:rFonts w:ascii="Times New Roman" w:hAnsi="Times New Roman" w:cs="Times New Roman"/>
                <w:sz w:val="24"/>
                <w:szCs w:val="24"/>
              </w:rPr>
            </w:pPr>
            <w:r w:rsidRPr="008F0252">
              <w:rPr>
                <w:rFonts w:ascii="Times New Roman" w:hAnsi="Times New Roman" w:cs="Times New Roman"/>
                <w:sz w:val="24"/>
                <w:szCs w:val="24"/>
              </w:rPr>
              <w:t>Nodrošina</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normatīvo aktu pilnveidošanu ieslodzīto resocializācijas jautājumos (jomā)</w:t>
            </w:r>
          </w:p>
        </w:tc>
        <w:tc>
          <w:tcPr>
            <w:tcW w:w="1417" w:type="dxa"/>
            <w:vMerge/>
            <w:vAlign w:val="center"/>
          </w:tcPr>
          <w:p w14:paraId="67A07B14" w14:textId="77777777" w:rsidR="00024AA9" w:rsidRPr="008F0252" w:rsidRDefault="00024AA9" w:rsidP="00F869CE">
            <w:pPr>
              <w:jc w:val="center"/>
              <w:rPr>
                <w:rFonts w:ascii="Times New Roman" w:hAnsi="Times New Roman" w:cs="Times New Roman"/>
                <w:sz w:val="24"/>
                <w:szCs w:val="24"/>
              </w:rPr>
            </w:pPr>
          </w:p>
        </w:tc>
      </w:tr>
      <w:tr w:rsidR="008F0252" w:rsidRPr="008F0252" w14:paraId="67A07B1B" w14:textId="77777777" w:rsidTr="00F71957">
        <w:tc>
          <w:tcPr>
            <w:tcW w:w="996" w:type="dxa"/>
            <w:vMerge/>
            <w:vAlign w:val="center"/>
          </w:tcPr>
          <w:p w14:paraId="67A07B16" w14:textId="77777777" w:rsidR="00024AA9" w:rsidRPr="008F0252" w:rsidRDefault="00024AA9" w:rsidP="00F869CE">
            <w:pPr>
              <w:jc w:val="center"/>
              <w:rPr>
                <w:rFonts w:ascii="Times New Roman" w:hAnsi="Times New Roman" w:cs="Times New Roman"/>
                <w:sz w:val="24"/>
                <w:szCs w:val="24"/>
              </w:rPr>
            </w:pPr>
          </w:p>
        </w:tc>
        <w:tc>
          <w:tcPr>
            <w:tcW w:w="1985" w:type="dxa"/>
            <w:vMerge/>
            <w:vAlign w:val="center"/>
          </w:tcPr>
          <w:p w14:paraId="67A07B17" w14:textId="77777777" w:rsidR="00024AA9" w:rsidRPr="008F0252" w:rsidRDefault="00024AA9" w:rsidP="00F869CE">
            <w:pPr>
              <w:jc w:val="center"/>
              <w:rPr>
                <w:rFonts w:ascii="Times New Roman" w:hAnsi="Times New Roman" w:cs="Times New Roman"/>
                <w:sz w:val="24"/>
                <w:szCs w:val="24"/>
              </w:rPr>
            </w:pPr>
          </w:p>
        </w:tc>
        <w:tc>
          <w:tcPr>
            <w:tcW w:w="1559" w:type="dxa"/>
            <w:vMerge/>
            <w:vAlign w:val="center"/>
          </w:tcPr>
          <w:p w14:paraId="67A07B18" w14:textId="77777777" w:rsidR="00024AA9" w:rsidRPr="008F0252" w:rsidRDefault="00024AA9" w:rsidP="00F869CE">
            <w:pPr>
              <w:jc w:val="center"/>
              <w:rPr>
                <w:rFonts w:ascii="Times New Roman" w:hAnsi="Times New Roman" w:cs="Times New Roman"/>
                <w:sz w:val="24"/>
                <w:szCs w:val="24"/>
              </w:rPr>
            </w:pPr>
          </w:p>
        </w:tc>
        <w:tc>
          <w:tcPr>
            <w:tcW w:w="4396" w:type="dxa"/>
          </w:tcPr>
          <w:p w14:paraId="67A07B19" w14:textId="77777777" w:rsidR="00024AA9" w:rsidRPr="008F0252" w:rsidRDefault="00024AA9" w:rsidP="00F869CE">
            <w:pPr>
              <w:rPr>
                <w:rFonts w:ascii="Times New Roman" w:hAnsi="Times New Roman" w:cs="Times New Roman"/>
                <w:sz w:val="24"/>
                <w:szCs w:val="24"/>
              </w:rPr>
            </w:pPr>
            <w:r w:rsidRPr="008F0252">
              <w:rPr>
                <w:rFonts w:ascii="Times New Roman" w:hAnsi="Times New Roman" w:cs="Times New Roman"/>
                <w:sz w:val="24"/>
                <w:szCs w:val="24"/>
              </w:rPr>
              <w:t>Plāno un sniedz priekšlikumus Ieslodzījuma vietu pārvaldes attīstības stratēģijai ieslodzīto resocializācijas jomā</w:t>
            </w:r>
          </w:p>
        </w:tc>
        <w:tc>
          <w:tcPr>
            <w:tcW w:w="1417" w:type="dxa"/>
            <w:vMerge/>
            <w:vAlign w:val="center"/>
          </w:tcPr>
          <w:p w14:paraId="67A07B1A" w14:textId="77777777" w:rsidR="00024AA9" w:rsidRPr="008F0252" w:rsidRDefault="00024AA9" w:rsidP="00F869CE">
            <w:pPr>
              <w:jc w:val="center"/>
              <w:rPr>
                <w:rFonts w:ascii="Times New Roman" w:hAnsi="Times New Roman" w:cs="Times New Roman"/>
                <w:sz w:val="24"/>
                <w:szCs w:val="24"/>
              </w:rPr>
            </w:pPr>
          </w:p>
        </w:tc>
      </w:tr>
      <w:tr w:rsidR="008F0252" w:rsidRPr="008F0252" w14:paraId="67A07B21" w14:textId="77777777" w:rsidTr="00F71957">
        <w:tc>
          <w:tcPr>
            <w:tcW w:w="996" w:type="dxa"/>
            <w:vMerge/>
            <w:vAlign w:val="center"/>
          </w:tcPr>
          <w:p w14:paraId="67A07B1C" w14:textId="77777777" w:rsidR="00024AA9" w:rsidRPr="008F0252" w:rsidRDefault="00024AA9" w:rsidP="00F869CE">
            <w:pPr>
              <w:jc w:val="center"/>
              <w:rPr>
                <w:rFonts w:ascii="Times New Roman" w:hAnsi="Times New Roman" w:cs="Times New Roman"/>
                <w:sz w:val="24"/>
                <w:szCs w:val="24"/>
              </w:rPr>
            </w:pPr>
          </w:p>
        </w:tc>
        <w:tc>
          <w:tcPr>
            <w:tcW w:w="1985" w:type="dxa"/>
            <w:vMerge/>
            <w:vAlign w:val="center"/>
          </w:tcPr>
          <w:p w14:paraId="67A07B1D" w14:textId="77777777" w:rsidR="00024AA9" w:rsidRPr="008F0252" w:rsidRDefault="00024AA9" w:rsidP="00F869CE">
            <w:pPr>
              <w:jc w:val="center"/>
              <w:rPr>
                <w:rFonts w:ascii="Times New Roman" w:hAnsi="Times New Roman" w:cs="Times New Roman"/>
                <w:sz w:val="24"/>
                <w:szCs w:val="24"/>
              </w:rPr>
            </w:pPr>
          </w:p>
        </w:tc>
        <w:tc>
          <w:tcPr>
            <w:tcW w:w="1559" w:type="dxa"/>
            <w:vMerge/>
            <w:vAlign w:val="center"/>
          </w:tcPr>
          <w:p w14:paraId="67A07B1E" w14:textId="77777777" w:rsidR="00024AA9" w:rsidRPr="008F0252" w:rsidRDefault="00024AA9" w:rsidP="00F869CE">
            <w:pPr>
              <w:jc w:val="center"/>
              <w:rPr>
                <w:rFonts w:ascii="Times New Roman" w:hAnsi="Times New Roman" w:cs="Times New Roman"/>
                <w:sz w:val="24"/>
                <w:szCs w:val="24"/>
              </w:rPr>
            </w:pPr>
          </w:p>
        </w:tc>
        <w:tc>
          <w:tcPr>
            <w:tcW w:w="4396" w:type="dxa"/>
          </w:tcPr>
          <w:p w14:paraId="67A07B1F" w14:textId="77777777" w:rsidR="00024AA9" w:rsidRPr="008F0252" w:rsidRDefault="00024AA9" w:rsidP="00F869CE">
            <w:pPr>
              <w:rPr>
                <w:rFonts w:ascii="Times New Roman" w:hAnsi="Times New Roman" w:cs="Times New Roman"/>
                <w:sz w:val="24"/>
                <w:szCs w:val="24"/>
              </w:rPr>
            </w:pPr>
            <w:r w:rsidRPr="008F0252">
              <w:rPr>
                <w:rFonts w:ascii="Times New Roman" w:hAnsi="Times New Roman" w:cs="Times New Roman"/>
                <w:sz w:val="24"/>
                <w:szCs w:val="24"/>
              </w:rPr>
              <w:t>Izstrādā metodiskās rekomendācijas resocializācijas darbam ieslodzījuma vietās</w:t>
            </w:r>
          </w:p>
        </w:tc>
        <w:tc>
          <w:tcPr>
            <w:tcW w:w="1417" w:type="dxa"/>
            <w:vMerge/>
            <w:vAlign w:val="center"/>
          </w:tcPr>
          <w:p w14:paraId="67A07B20" w14:textId="77777777" w:rsidR="00024AA9" w:rsidRPr="008F0252" w:rsidRDefault="00024AA9" w:rsidP="00F869CE">
            <w:pPr>
              <w:jc w:val="center"/>
              <w:rPr>
                <w:rFonts w:ascii="Times New Roman" w:hAnsi="Times New Roman" w:cs="Times New Roman"/>
                <w:sz w:val="24"/>
                <w:szCs w:val="24"/>
              </w:rPr>
            </w:pPr>
          </w:p>
        </w:tc>
      </w:tr>
      <w:tr w:rsidR="008F0252" w:rsidRPr="008F0252" w14:paraId="67A07B27" w14:textId="77777777" w:rsidTr="00F71957">
        <w:tc>
          <w:tcPr>
            <w:tcW w:w="996" w:type="dxa"/>
            <w:vMerge/>
            <w:vAlign w:val="center"/>
          </w:tcPr>
          <w:p w14:paraId="67A07B22" w14:textId="77777777" w:rsidR="00024AA9" w:rsidRPr="008F0252" w:rsidRDefault="00024AA9" w:rsidP="00F869CE">
            <w:pPr>
              <w:jc w:val="center"/>
              <w:rPr>
                <w:rFonts w:ascii="Times New Roman" w:hAnsi="Times New Roman" w:cs="Times New Roman"/>
                <w:sz w:val="24"/>
                <w:szCs w:val="24"/>
              </w:rPr>
            </w:pPr>
          </w:p>
        </w:tc>
        <w:tc>
          <w:tcPr>
            <w:tcW w:w="1985" w:type="dxa"/>
            <w:vMerge/>
            <w:vAlign w:val="center"/>
          </w:tcPr>
          <w:p w14:paraId="67A07B23" w14:textId="77777777" w:rsidR="00024AA9" w:rsidRPr="008F0252" w:rsidRDefault="00024AA9" w:rsidP="00F869CE">
            <w:pPr>
              <w:jc w:val="center"/>
              <w:rPr>
                <w:rFonts w:ascii="Times New Roman" w:hAnsi="Times New Roman" w:cs="Times New Roman"/>
                <w:sz w:val="24"/>
                <w:szCs w:val="24"/>
              </w:rPr>
            </w:pPr>
          </w:p>
        </w:tc>
        <w:tc>
          <w:tcPr>
            <w:tcW w:w="1559" w:type="dxa"/>
            <w:vMerge/>
            <w:vAlign w:val="center"/>
          </w:tcPr>
          <w:p w14:paraId="67A07B24" w14:textId="77777777" w:rsidR="00024AA9" w:rsidRPr="008F0252" w:rsidRDefault="00024AA9" w:rsidP="00F869CE">
            <w:pPr>
              <w:jc w:val="center"/>
              <w:rPr>
                <w:rFonts w:ascii="Times New Roman" w:hAnsi="Times New Roman" w:cs="Times New Roman"/>
                <w:sz w:val="24"/>
                <w:szCs w:val="24"/>
              </w:rPr>
            </w:pPr>
          </w:p>
        </w:tc>
        <w:tc>
          <w:tcPr>
            <w:tcW w:w="4396" w:type="dxa"/>
          </w:tcPr>
          <w:p w14:paraId="67A07B25" w14:textId="62EBB3B3" w:rsidR="00024AA9" w:rsidRPr="008F0252" w:rsidRDefault="00024AA9" w:rsidP="00F869CE">
            <w:pPr>
              <w:rPr>
                <w:rFonts w:ascii="Times New Roman" w:hAnsi="Times New Roman" w:cs="Times New Roman"/>
                <w:sz w:val="24"/>
                <w:szCs w:val="24"/>
              </w:rPr>
            </w:pPr>
            <w:r w:rsidRPr="008F0252">
              <w:rPr>
                <w:rFonts w:ascii="Times New Roman" w:hAnsi="Times New Roman" w:cs="Times New Roman"/>
                <w:sz w:val="24"/>
                <w:szCs w:val="24"/>
              </w:rPr>
              <w:t>Veic metodisko vadību ieslodzīto risku un vajadzību izvērtēšanas, nodarbinātības, resocializācijas programmu īstenošanas,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psiholoģiskās aprūpes,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 xml:space="preserve">sociālā darba un </w:t>
            </w:r>
            <w:r w:rsidRPr="008F0252">
              <w:rPr>
                <w:rFonts w:ascii="Times New Roman" w:hAnsi="Times New Roman" w:cs="Times New Roman"/>
                <w:sz w:val="24"/>
                <w:szCs w:val="24"/>
              </w:rPr>
              <w:lastRenderedPageBreak/>
              <w:t>sagatavošanas atbrīvošanai, kā arī garīgās aprūpes jomā</w:t>
            </w:r>
          </w:p>
        </w:tc>
        <w:tc>
          <w:tcPr>
            <w:tcW w:w="1417" w:type="dxa"/>
            <w:vMerge/>
            <w:vAlign w:val="center"/>
          </w:tcPr>
          <w:p w14:paraId="67A07B26" w14:textId="77777777" w:rsidR="00024AA9" w:rsidRPr="008F0252" w:rsidRDefault="00024AA9" w:rsidP="00F869CE">
            <w:pPr>
              <w:jc w:val="center"/>
              <w:rPr>
                <w:rFonts w:ascii="Times New Roman" w:hAnsi="Times New Roman" w:cs="Times New Roman"/>
                <w:sz w:val="24"/>
                <w:szCs w:val="24"/>
              </w:rPr>
            </w:pPr>
          </w:p>
        </w:tc>
      </w:tr>
      <w:tr w:rsidR="008F0252" w:rsidRPr="008F0252" w14:paraId="67A07B2D" w14:textId="77777777" w:rsidTr="00F71957">
        <w:tc>
          <w:tcPr>
            <w:tcW w:w="996" w:type="dxa"/>
            <w:vMerge/>
            <w:vAlign w:val="center"/>
          </w:tcPr>
          <w:p w14:paraId="67A07B28" w14:textId="77777777" w:rsidR="00024AA9" w:rsidRPr="008F0252" w:rsidRDefault="00024AA9" w:rsidP="00F869CE">
            <w:pPr>
              <w:jc w:val="center"/>
              <w:rPr>
                <w:rFonts w:ascii="Times New Roman" w:hAnsi="Times New Roman" w:cs="Times New Roman"/>
                <w:sz w:val="24"/>
                <w:szCs w:val="24"/>
              </w:rPr>
            </w:pPr>
          </w:p>
        </w:tc>
        <w:tc>
          <w:tcPr>
            <w:tcW w:w="1985" w:type="dxa"/>
            <w:vMerge/>
            <w:vAlign w:val="center"/>
          </w:tcPr>
          <w:p w14:paraId="67A07B29" w14:textId="77777777" w:rsidR="00024AA9" w:rsidRPr="008F0252" w:rsidRDefault="00024AA9" w:rsidP="00F869CE">
            <w:pPr>
              <w:jc w:val="center"/>
              <w:rPr>
                <w:rFonts w:ascii="Times New Roman" w:hAnsi="Times New Roman" w:cs="Times New Roman"/>
                <w:sz w:val="24"/>
                <w:szCs w:val="24"/>
              </w:rPr>
            </w:pPr>
          </w:p>
        </w:tc>
        <w:tc>
          <w:tcPr>
            <w:tcW w:w="1559" w:type="dxa"/>
            <w:vMerge/>
            <w:vAlign w:val="center"/>
          </w:tcPr>
          <w:p w14:paraId="67A07B2A" w14:textId="77777777" w:rsidR="00024AA9" w:rsidRPr="008F0252" w:rsidRDefault="00024AA9" w:rsidP="00F869CE">
            <w:pPr>
              <w:jc w:val="center"/>
              <w:rPr>
                <w:rFonts w:ascii="Times New Roman" w:hAnsi="Times New Roman" w:cs="Times New Roman"/>
                <w:sz w:val="24"/>
                <w:szCs w:val="24"/>
              </w:rPr>
            </w:pPr>
          </w:p>
        </w:tc>
        <w:tc>
          <w:tcPr>
            <w:tcW w:w="4396" w:type="dxa"/>
          </w:tcPr>
          <w:p w14:paraId="67A07B2B" w14:textId="77777777" w:rsidR="00024AA9" w:rsidRPr="008F0252" w:rsidRDefault="00024AA9" w:rsidP="00F869CE">
            <w:pPr>
              <w:rPr>
                <w:rFonts w:ascii="Times New Roman" w:hAnsi="Times New Roman" w:cs="Times New Roman"/>
                <w:sz w:val="24"/>
                <w:szCs w:val="24"/>
              </w:rPr>
            </w:pPr>
            <w:r w:rsidRPr="008F0252">
              <w:rPr>
                <w:rFonts w:ascii="Times New Roman" w:hAnsi="Times New Roman" w:cs="Times New Roman"/>
                <w:sz w:val="24"/>
                <w:szCs w:val="24"/>
              </w:rPr>
              <w:t>Koordinē un pārrauga pamudinājumu un sodu par soda izciešanas režīma vai izmeklēšanas cietumu iekšējās kārtības noteikumu pārkāpumiem piemērošanu ieslodzītajiem</w:t>
            </w:r>
          </w:p>
        </w:tc>
        <w:tc>
          <w:tcPr>
            <w:tcW w:w="1417" w:type="dxa"/>
            <w:vMerge/>
            <w:vAlign w:val="center"/>
          </w:tcPr>
          <w:p w14:paraId="67A07B2C" w14:textId="77777777" w:rsidR="00024AA9" w:rsidRPr="008F0252" w:rsidRDefault="00024AA9" w:rsidP="00F869CE">
            <w:pPr>
              <w:jc w:val="center"/>
              <w:rPr>
                <w:rFonts w:ascii="Times New Roman" w:hAnsi="Times New Roman" w:cs="Times New Roman"/>
                <w:sz w:val="24"/>
                <w:szCs w:val="24"/>
              </w:rPr>
            </w:pPr>
          </w:p>
        </w:tc>
      </w:tr>
      <w:tr w:rsidR="008F0252" w:rsidRPr="008F0252" w14:paraId="67A07B33" w14:textId="77777777" w:rsidTr="00F71957">
        <w:tc>
          <w:tcPr>
            <w:tcW w:w="996" w:type="dxa"/>
            <w:vMerge/>
            <w:vAlign w:val="center"/>
          </w:tcPr>
          <w:p w14:paraId="67A07B2E" w14:textId="77777777" w:rsidR="00024AA9" w:rsidRPr="008F0252" w:rsidRDefault="00024AA9" w:rsidP="00F869CE">
            <w:pPr>
              <w:jc w:val="center"/>
              <w:rPr>
                <w:rFonts w:ascii="Times New Roman" w:hAnsi="Times New Roman" w:cs="Times New Roman"/>
                <w:sz w:val="24"/>
                <w:szCs w:val="24"/>
              </w:rPr>
            </w:pPr>
          </w:p>
        </w:tc>
        <w:tc>
          <w:tcPr>
            <w:tcW w:w="1985" w:type="dxa"/>
            <w:vMerge/>
            <w:vAlign w:val="center"/>
          </w:tcPr>
          <w:p w14:paraId="67A07B2F" w14:textId="77777777" w:rsidR="00024AA9" w:rsidRPr="008F0252" w:rsidRDefault="00024AA9" w:rsidP="00F869CE">
            <w:pPr>
              <w:jc w:val="center"/>
              <w:rPr>
                <w:rFonts w:ascii="Times New Roman" w:hAnsi="Times New Roman" w:cs="Times New Roman"/>
                <w:sz w:val="24"/>
                <w:szCs w:val="24"/>
              </w:rPr>
            </w:pPr>
          </w:p>
        </w:tc>
        <w:tc>
          <w:tcPr>
            <w:tcW w:w="1559" w:type="dxa"/>
            <w:vMerge/>
            <w:vAlign w:val="center"/>
          </w:tcPr>
          <w:p w14:paraId="67A07B30" w14:textId="77777777" w:rsidR="00024AA9" w:rsidRPr="008F0252" w:rsidRDefault="00024AA9" w:rsidP="00F869CE">
            <w:pPr>
              <w:jc w:val="center"/>
              <w:rPr>
                <w:rFonts w:ascii="Times New Roman" w:hAnsi="Times New Roman" w:cs="Times New Roman"/>
                <w:sz w:val="24"/>
                <w:szCs w:val="24"/>
              </w:rPr>
            </w:pPr>
          </w:p>
        </w:tc>
        <w:tc>
          <w:tcPr>
            <w:tcW w:w="4396" w:type="dxa"/>
          </w:tcPr>
          <w:p w14:paraId="67A07B31" w14:textId="77777777" w:rsidR="00024AA9" w:rsidRPr="008F0252" w:rsidRDefault="00024AA9" w:rsidP="00F869CE">
            <w:pPr>
              <w:rPr>
                <w:rFonts w:ascii="Times New Roman" w:hAnsi="Times New Roman" w:cs="Times New Roman"/>
                <w:sz w:val="24"/>
                <w:szCs w:val="24"/>
              </w:rPr>
            </w:pPr>
            <w:r w:rsidRPr="008F0252">
              <w:rPr>
                <w:rFonts w:ascii="Times New Roman" w:hAnsi="Times New Roman" w:cs="Times New Roman"/>
                <w:sz w:val="24"/>
                <w:szCs w:val="24"/>
              </w:rPr>
              <w:t>Kontrolē un pārrauga ieslodzījuma vietu attiecīgo daļu darbu</w:t>
            </w:r>
          </w:p>
        </w:tc>
        <w:tc>
          <w:tcPr>
            <w:tcW w:w="1417" w:type="dxa"/>
            <w:vMerge/>
            <w:vAlign w:val="center"/>
          </w:tcPr>
          <w:p w14:paraId="67A07B32" w14:textId="77777777" w:rsidR="00024AA9" w:rsidRPr="008F0252" w:rsidRDefault="00024AA9" w:rsidP="00F869CE">
            <w:pPr>
              <w:jc w:val="center"/>
              <w:rPr>
                <w:rFonts w:ascii="Times New Roman" w:hAnsi="Times New Roman" w:cs="Times New Roman"/>
                <w:sz w:val="24"/>
                <w:szCs w:val="24"/>
              </w:rPr>
            </w:pPr>
          </w:p>
        </w:tc>
      </w:tr>
      <w:tr w:rsidR="008F0252" w:rsidRPr="008F0252" w14:paraId="67A07B39" w14:textId="77777777" w:rsidTr="00F71957">
        <w:tc>
          <w:tcPr>
            <w:tcW w:w="996" w:type="dxa"/>
            <w:vMerge/>
            <w:vAlign w:val="center"/>
          </w:tcPr>
          <w:p w14:paraId="67A07B34" w14:textId="77777777" w:rsidR="00024AA9" w:rsidRPr="008F0252" w:rsidRDefault="00024AA9" w:rsidP="00F869CE">
            <w:pPr>
              <w:jc w:val="center"/>
              <w:rPr>
                <w:rFonts w:ascii="Times New Roman" w:hAnsi="Times New Roman" w:cs="Times New Roman"/>
                <w:sz w:val="24"/>
                <w:szCs w:val="24"/>
              </w:rPr>
            </w:pPr>
          </w:p>
        </w:tc>
        <w:tc>
          <w:tcPr>
            <w:tcW w:w="1985" w:type="dxa"/>
            <w:vMerge/>
            <w:vAlign w:val="center"/>
          </w:tcPr>
          <w:p w14:paraId="67A07B35" w14:textId="77777777" w:rsidR="00024AA9" w:rsidRPr="008F0252" w:rsidRDefault="00024AA9" w:rsidP="00F869CE">
            <w:pPr>
              <w:jc w:val="center"/>
              <w:rPr>
                <w:rFonts w:ascii="Times New Roman" w:hAnsi="Times New Roman" w:cs="Times New Roman"/>
                <w:sz w:val="24"/>
                <w:szCs w:val="24"/>
              </w:rPr>
            </w:pPr>
          </w:p>
        </w:tc>
        <w:tc>
          <w:tcPr>
            <w:tcW w:w="1559" w:type="dxa"/>
            <w:vMerge/>
            <w:vAlign w:val="center"/>
          </w:tcPr>
          <w:p w14:paraId="67A07B36" w14:textId="77777777" w:rsidR="00024AA9" w:rsidRPr="008F0252" w:rsidRDefault="00024AA9" w:rsidP="00F869CE">
            <w:pPr>
              <w:jc w:val="center"/>
              <w:rPr>
                <w:rFonts w:ascii="Times New Roman" w:hAnsi="Times New Roman" w:cs="Times New Roman"/>
                <w:sz w:val="24"/>
                <w:szCs w:val="24"/>
              </w:rPr>
            </w:pPr>
          </w:p>
        </w:tc>
        <w:tc>
          <w:tcPr>
            <w:tcW w:w="4396" w:type="dxa"/>
          </w:tcPr>
          <w:p w14:paraId="67A07B37" w14:textId="77777777" w:rsidR="00024AA9" w:rsidRPr="008F0252" w:rsidRDefault="00024AA9" w:rsidP="00F869CE">
            <w:pPr>
              <w:rPr>
                <w:rFonts w:ascii="Times New Roman" w:hAnsi="Times New Roman" w:cs="Times New Roman"/>
                <w:sz w:val="24"/>
                <w:szCs w:val="24"/>
              </w:rPr>
            </w:pPr>
            <w:r w:rsidRPr="008F0252">
              <w:rPr>
                <w:rFonts w:ascii="Times New Roman" w:hAnsi="Times New Roman" w:cs="Times New Roman"/>
                <w:sz w:val="24"/>
                <w:szCs w:val="24"/>
              </w:rPr>
              <w:t>Kontrolē ieslodzījuma vietu attiecīgo daļu pārskatu apkopošanu un analizēšanu</w:t>
            </w:r>
          </w:p>
        </w:tc>
        <w:tc>
          <w:tcPr>
            <w:tcW w:w="1417" w:type="dxa"/>
            <w:vMerge/>
            <w:vAlign w:val="center"/>
          </w:tcPr>
          <w:p w14:paraId="67A07B38" w14:textId="77777777" w:rsidR="00024AA9" w:rsidRPr="008F0252" w:rsidRDefault="00024AA9" w:rsidP="00F869CE">
            <w:pPr>
              <w:jc w:val="center"/>
              <w:rPr>
                <w:rFonts w:ascii="Times New Roman" w:hAnsi="Times New Roman" w:cs="Times New Roman"/>
                <w:sz w:val="24"/>
                <w:szCs w:val="24"/>
              </w:rPr>
            </w:pPr>
          </w:p>
        </w:tc>
      </w:tr>
      <w:tr w:rsidR="008F0252" w:rsidRPr="008F0252" w14:paraId="67A07B3F" w14:textId="77777777" w:rsidTr="00F71957">
        <w:tc>
          <w:tcPr>
            <w:tcW w:w="996" w:type="dxa"/>
            <w:vMerge/>
            <w:vAlign w:val="center"/>
          </w:tcPr>
          <w:p w14:paraId="67A07B3A" w14:textId="77777777" w:rsidR="00024AA9" w:rsidRPr="008F0252" w:rsidRDefault="00024AA9" w:rsidP="00F869CE">
            <w:pPr>
              <w:jc w:val="center"/>
              <w:rPr>
                <w:rFonts w:ascii="Times New Roman" w:hAnsi="Times New Roman" w:cs="Times New Roman"/>
                <w:sz w:val="24"/>
                <w:szCs w:val="24"/>
              </w:rPr>
            </w:pPr>
          </w:p>
        </w:tc>
        <w:tc>
          <w:tcPr>
            <w:tcW w:w="1985" w:type="dxa"/>
            <w:vMerge/>
            <w:vAlign w:val="center"/>
          </w:tcPr>
          <w:p w14:paraId="67A07B3B" w14:textId="77777777" w:rsidR="00024AA9" w:rsidRPr="008F0252" w:rsidRDefault="00024AA9" w:rsidP="00F869CE">
            <w:pPr>
              <w:jc w:val="center"/>
              <w:rPr>
                <w:rFonts w:ascii="Times New Roman" w:hAnsi="Times New Roman" w:cs="Times New Roman"/>
                <w:sz w:val="24"/>
                <w:szCs w:val="24"/>
              </w:rPr>
            </w:pPr>
          </w:p>
        </w:tc>
        <w:tc>
          <w:tcPr>
            <w:tcW w:w="1559" w:type="dxa"/>
            <w:vMerge/>
            <w:vAlign w:val="center"/>
          </w:tcPr>
          <w:p w14:paraId="67A07B3C" w14:textId="77777777" w:rsidR="00024AA9" w:rsidRPr="008F0252" w:rsidRDefault="00024AA9" w:rsidP="00F869CE">
            <w:pPr>
              <w:jc w:val="center"/>
              <w:rPr>
                <w:rFonts w:ascii="Times New Roman" w:hAnsi="Times New Roman" w:cs="Times New Roman"/>
                <w:sz w:val="24"/>
                <w:szCs w:val="24"/>
              </w:rPr>
            </w:pPr>
          </w:p>
        </w:tc>
        <w:tc>
          <w:tcPr>
            <w:tcW w:w="4396" w:type="dxa"/>
          </w:tcPr>
          <w:p w14:paraId="67A07B3D" w14:textId="1886DB14" w:rsidR="00024AA9" w:rsidRPr="008F0252" w:rsidRDefault="00024AA9" w:rsidP="00F869CE">
            <w:pPr>
              <w:rPr>
                <w:rFonts w:ascii="Times New Roman" w:hAnsi="Times New Roman" w:cs="Times New Roman"/>
                <w:sz w:val="24"/>
                <w:szCs w:val="24"/>
              </w:rPr>
            </w:pPr>
            <w:r w:rsidRPr="008F0252">
              <w:rPr>
                <w:rFonts w:ascii="Times New Roman" w:hAnsi="Times New Roman" w:cs="Times New Roman"/>
                <w:sz w:val="24"/>
                <w:szCs w:val="24"/>
              </w:rPr>
              <w:t>Plāno daļas amatpersonu un ieslodzījuma vietu personāla</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profesionālās kvalifikācijas pilnveidi</w:t>
            </w:r>
          </w:p>
        </w:tc>
        <w:tc>
          <w:tcPr>
            <w:tcW w:w="1417" w:type="dxa"/>
            <w:vMerge/>
            <w:vAlign w:val="center"/>
          </w:tcPr>
          <w:p w14:paraId="67A07B3E" w14:textId="77777777" w:rsidR="00024AA9" w:rsidRPr="008F0252" w:rsidRDefault="00024AA9" w:rsidP="00F869CE">
            <w:pPr>
              <w:jc w:val="center"/>
              <w:rPr>
                <w:rFonts w:ascii="Times New Roman" w:hAnsi="Times New Roman" w:cs="Times New Roman"/>
                <w:sz w:val="24"/>
                <w:szCs w:val="24"/>
              </w:rPr>
            </w:pPr>
          </w:p>
        </w:tc>
      </w:tr>
      <w:tr w:rsidR="008F0252" w:rsidRPr="008F0252" w14:paraId="67A07B45" w14:textId="77777777" w:rsidTr="00F71957">
        <w:tc>
          <w:tcPr>
            <w:tcW w:w="996" w:type="dxa"/>
            <w:vMerge/>
            <w:vAlign w:val="center"/>
          </w:tcPr>
          <w:p w14:paraId="67A07B40" w14:textId="77777777" w:rsidR="00024AA9" w:rsidRPr="008F0252" w:rsidRDefault="00024AA9" w:rsidP="00F869CE">
            <w:pPr>
              <w:jc w:val="center"/>
              <w:rPr>
                <w:rFonts w:ascii="Times New Roman" w:hAnsi="Times New Roman" w:cs="Times New Roman"/>
                <w:sz w:val="24"/>
                <w:szCs w:val="24"/>
              </w:rPr>
            </w:pPr>
          </w:p>
        </w:tc>
        <w:tc>
          <w:tcPr>
            <w:tcW w:w="1985" w:type="dxa"/>
            <w:vMerge/>
            <w:vAlign w:val="center"/>
          </w:tcPr>
          <w:p w14:paraId="67A07B41" w14:textId="77777777" w:rsidR="00024AA9" w:rsidRPr="008F0252" w:rsidRDefault="00024AA9" w:rsidP="00F869CE">
            <w:pPr>
              <w:jc w:val="center"/>
              <w:rPr>
                <w:rFonts w:ascii="Times New Roman" w:hAnsi="Times New Roman" w:cs="Times New Roman"/>
                <w:sz w:val="24"/>
                <w:szCs w:val="24"/>
              </w:rPr>
            </w:pPr>
          </w:p>
        </w:tc>
        <w:tc>
          <w:tcPr>
            <w:tcW w:w="1559" w:type="dxa"/>
            <w:vMerge/>
            <w:vAlign w:val="center"/>
          </w:tcPr>
          <w:p w14:paraId="67A07B42" w14:textId="77777777" w:rsidR="00024AA9" w:rsidRPr="008F0252" w:rsidRDefault="00024AA9" w:rsidP="00F869CE">
            <w:pPr>
              <w:jc w:val="center"/>
              <w:rPr>
                <w:rFonts w:ascii="Times New Roman" w:hAnsi="Times New Roman" w:cs="Times New Roman"/>
                <w:sz w:val="24"/>
                <w:szCs w:val="24"/>
              </w:rPr>
            </w:pPr>
          </w:p>
        </w:tc>
        <w:tc>
          <w:tcPr>
            <w:tcW w:w="4396" w:type="dxa"/>
          </w:tcPr>
          <w:p w14:paraId="67A07B43" w14:textId="7D1BADB3" w:rsidR="00024AA9" w:rsidRPr="008F0252" w:rsidRDefault="00024AA9" w:rsidP="00F869CE">
            <w:pPr>
              <w:rPr>
                <w:rFonts w:ascii="Times New Roman" w:hAnsi="Times New Roman" w:cs="Times New Roman"/>
                <w:sz w:val="24"/>
                <w:szCs w:val="24"/>
              </w:rPr>
            </w:pPr>
            <w:r w:rsidRPr="008F0252">
              <w:rPr>
                <w:rFonts w:ascii="Times New Roman" w:hAnsi="Times New Roman" w:cs="Times New Roman"/>
                <w:sz w:val="24"/>
                <w:szCs w:val="24"/>
              </w:rPr>
              <w:t>Nodrošina</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administratīvo aktu projektu sagatavošanu par ieslodzījuma vietu izdotajiem administratīvajiem aktiem vai faktisko rīcību</w:t>
            </w:r>
          </w:p>
        </w:tc>
        <w:tc>
          <w:tcPr>
            <w:tcW w:w="1417" w:type="dxa"/>
            <w:vMerge/>
            <w:vAlign w:val="center"/>
          </w:tcPr>
          <w:p w14:paraId="67A07B44" w14:textId="77777777" w:rsidR="00024AA9" w:rsidRPr="008F0252" w:rsidRDefault="00024AA9" w:rsidP="00F869CE">
            <w:pPr>
              <w:jc w:val="center"/>
              <w:rPr>
                <w:rFonts w:ascii="Times New Roman" w:hAnsi="Times New Roman" w:cs="Times New Roman"/>
                <w:sz w:val="24"/>
                <w:szCs w:val="24"/>
              </w:rPr>
            </w:pPr>
          </w:p>
        </w:tc>
      </w:tr>
      <w:tr w:rsidR="008F0252" w:rsidRPr="008F0252" w14:paraId="67A07B4B" w14:textId="77777777" w:rsidTr="00F71957">
        <w:tc>
          <w:tcPr>
            <w:tcW w:w="996" w:type="dxa"/>
            <w:vMerge/>
            <w:vAlign w:val="center"/>
          </w:tcPr>
          <w:p w14:paraId="67A07B46" w14:textId="77777777" w:rsidR="00024AA9" w:rsidRPr="008F0252" w:rsidRDefault="00024AA9" w:rsidP="00F869CE">
            <w:pPr>
              <w:jc w:val="center"/>
              <w:rPr>
                <w:rFonts w:ascii="Times New Roman" w:hAnsi="Times New Roman" w:cs="Times New Roman"/>
                <w:sz w:val="24"/>
                <w:szCs w:val="24"/>
              </w:rPr>
            </w:pPr>
          </w:p>
        </w:tc>
        <w:tc>
          <w:tcPr>
            <w:tcW w:w="1985" w:type="dxa"/>
            <w:vMerge/>
            <w:vAlign w:val="center"/>
          </w:tcPr>
          <w:p w14:paraId="67A07B47" w14:textId="77777777" w:rsidR="00024AA9" w:rsidRPr="008F0252" w:rsidRDefault="00024AA9" w:rsidP="00F869CE">
            <w:pPr>
              <w:jc w:val="center"/>
              <w:rPr>
                <w:rFonts w:ascii="Times New Roman" w:hAnsi="Times New Roman" w:cs="Times New Roman"/>
                <w:sz w:val="24"/>
                <w:szCs w:val="24"/>
              </w:rPr>
            </w:pPr>
          </w:p>
        </w:tc>
        <w:tc>
          <w:tcPr>
            <w:tcW w:w="1559" w:type="dxa"/>
            <w:vMerge/>
            <w:vAlign w:val="center"/>
          </w:tcPr>
          <w:p w14:paraId="67A07B48" w14:textId="77777777" w:rsidR="00024AA9" w:rsidRPr="008F0252" w:rsidRDefault="00024AA9" w:rsidP="00F869CE">
            <w:pPr>
              <w:jc w:val="center"/>
              <w:rPr>
                <w:rFonts w:ascii="Times New Roman" w:hAnsi="Times New Roman" w:cs="Times New Roman"/>
                <w:sz w:val="24"/>
                <w:szCs w:val="24"/>
              </w:rPr>
            </w:pPr>
          </w:p>
        </w:tc>
        <w:tc>
          <w:tcPr>
            <w:tcW w:w="4396" w:type="dxa"/>
          </w:tcPr>
          <w:p w14:paraId="67A07B49" w14:textId="203EB5E2" w:rsidR="00024AA9" w:rsidRPr="008F0252" w:rsidRDefault="00024AA9" w:rsidP="00F869CE">
            <w:pPr>
              <w:rPr>
                <w:rFonts w:ascii="Times New Roman" w:hAnsi="Times New Roman" w:cs="Times New Roman"/>
                <w:sz w:val="24"/>
                <w:szCs w:val="24"/>
              </w:rPr>
            </w:pPr>
            <w:r w:rsidRPr="008F0252">
              <w:rPr>
                <w:rFonts w:ascii="Times New Roman" w:hAnsi="Times New Roman" w:cs="Times New Roman"/>
                <w:sz w:val="24"/>
                <w:szCs w:val="24"/>
              </w:rPr>
              <w:t>Nodrošina sadarbību ar</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valsts un pašvaldību institūcijām un nevalstiskajām</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organizācijām</w:t>
            </w:r>
          </w:p>
        </w:tc>
        <w:tc>
          <w:tcPr>
            <w:tcW w:w="1417" w:type="dxa"/>
            <w:vMerge/>
            <w:vAlign w:val="center"/>
          </w:tcPr>
          <w:p w14:paraId="67A07B4A" w14:textId="77777777" w:rsidR="00024AA9" w:rsidRPr="008F0252" w:rsidRDefault="00024AA9" w:rsidP="00F869CE">
            <w:pPr>
              <w:jc w:val="center"/>
              <w:rPr>
                <w:rFonts w:ascii="Times New Roman" w:hAnsi="Times New Roman" w:cs="Times New Roman"/>
                <w:sz w:val="24"/>
                <w:szCs w:val="24"/>
              </w:rPr>
            </w:pPr>
          </w:p>
        </w:tc>
      </w:tr>
      <w:tr w:rsidR="008F0252" w:rsidRPr="008F0252" w14:paraId="67A07B4D" w14:textId="77777777" w:rsidTr="00F71957">
        <w:tc>
          <w:tcPr>
            <w:tcW w:w="10353" w:type="dxa"/>
            <w:gridSpan w:val="5"/>
            <w:tcBorders>
              <w:left w:val="nil"/>
              <w:right w:val="nil"/>
            </w:tcBorders>
            <w:vAlign w:val="center"/>
          </w:tcPr>
          <w:p w14:paraId="67A07B4C" w14:textId="77777777" w:rsidR="00024AA9" w:rsidRPr="008F0252" w:rsidRDefault="00024AA9" w:rsidP="00F869CE">
            <w:pPr>
              <w:jc w:val="center"/>
              <w:rPr>
                <w:rFonts w:ascii="Times New Roman" w:hAnsi="Times New Roman" w:cs="Times New Roman"/>
                <w:sz w:val="24"/>
                <w:szCs w:val="24"/>
              </w:rPr>
            </w:pPr>
          </w:p>
        </w:tc>
      </w:tr>
      <w:tr w:rsidR="008F0252" w:rsidRPr="008F0252" w14:paraId="67A07B53" w14:textId="77777777" w:rsidTr="00F71957">
        <w:tc>
          <w:tcPr>
            <w:tcW w:w="996" w:type="dxa"/>
            <w:vMerge w:val="restart"/>
            <w:vAlign w:val="center"/>
            <w:hideMark/>
          </w:tcPr>
          <w:p w14:paraId="67A07B4E" w14:textId="77777777" w:rsidR="00F13E06" w:rsidRPr="008F0252" w:rsidRDefault="00F13E06" w:rsidP="00F869CE">
            <w:pPr>
              <w:jc w:val="center"/>
              <w:rPr>
                <w:rFonts w:ascii="Times New Roman" w:hAnsi="Times New Roman" w:cs="Times New Roman"/>
                <w:sz w:val="24"/>
                <w:szCs w:val="24"/>
              </w:rPr>
            </w:pPr>
            <w:r w:rsidRPr="008F0252">
              <w:rPr>
                <w:rFonts w:ascii="Times New Roman" w:hAnsi="Times New Roman" w:cs="Times New Roman"/>
                <w:sz w:val="24"/>
                <w:szCs w:val="24"/>
              </w:rPr>
              <w:t>VB</w:t>
            </w:r>
          </w:p>
        </w:tc>
        <w:tc>
          <w:tcPr>
            <w:tcW w:w="1985" w:type="dxa"/>
            <w:vMerge w:val="restart"/>
            <w:vAlign w:val="center"/>
            <w:hideMark/>
          </w:tcPr>
          <w:p w14:paraId="67A07B4F" w14:textId="77777777" w:rsidR="00F13E06" w:rsidRPr="008F0252" w:rsidRDefault="00F13E06" w:rsidP="00F869CE">
            <w:pPr>
              <w:jc w:val="center"/>
              <w:rPr>
                <w:rFonts w:ascii="Times New Roman" w:hAnsi="Times New Roman" w:cs="Times New Roman"/>
                <w:sz w:val="24"/>
                <w:szCs w:val="24"/>
              </w:rPr>
            </w:pPr>
            <w:r w:rsidRPr="008F0252">
              <w:rPr>
                <w:rFonts w:ascii="Times New Roman" w:hAnsi="Times New Roman" w:cs="Times New Roman"/>
                <w:sz w:val="24"/>
                <w:szCs w:val="24"/>
              </w:rPr>
              <w:t>Vada ieslodzījuma vietas daļas darbu un nodrošina resocializācijas īstenošanu</w:t>
            </w:r>
          </w:p>
        </w:tc>
        <w:tc>
          <w:tcPr>
            <w:tcW w:w="1559" w:type="dxa"/>
            <w:vMerge w:val="restart"/>
            <w:vAlign w:val="center"/>
            <w:hideMark/>
          </w:tcPr>
          <w:p w14:paraId="67A07B50" w14:textId="77777777" w:rsidR="00F13E06" w:rsidRPr="008F0252" w:rsidRDefault="00F13E06" w:rsidP="00F869CE">
            <w:pPr>
              <w:jc w:val="center"/>
              <w:rPr>
                <w:rFonts w:ascii="Times New Roman" w:hAnsi="Times New Roman" w:cs="Times New Roman"/>
                <w:sz w:val="24"/>
                <w:szCs w:val="24"/>
              </w:rPr>
            </w:pPr>
            <w:r w:rsidRPr="008F0252">
              <w:rPr>
                <w:rFonts w:ascii="Times New Roman" w:hAnsi="Times New Roman" w:cs="Times New Roman"/>
                <w:sz w:val="24"/>
                <w:szCs w:val="24"/>
              </w:rPr>
              <w:t>Daļas priekšnieks</w:t>
            </w:r>
          </w:p>
        </w:tc>
        <w:tc>
          <w:tcPr>
            <w:tcW w:w="4396" w:type="dxa"/>
            <w:hideMark/>
          </w:tcPr>
          <w:p w14:paraId="67A07B51" w14:textId="0CE727E1" w:rsidR="00F13E06" w:rsidRPr="008F0252" w:rsidRDefault="00F13E06" w:rsidP="00F869CE">
            <w:pPr>
              <w:rPr>
                <w:rFonts w:ascii="Times New Roman" w:hAnsi="Times New Roman" w:cs="Times New Roman"/>
                <w:sz w:val="24"/>
                <w:szCs w:val="24"/>
              </w:rPr>
            </w:pPr>
            <w:r w:rsidRPr="008F0252">
              <w:rPr>
                <w:rFonts w:ascii="Times New Roman" w:hAnsi="Times New Roman" w:cs="Times New Roman"/>
                <w:sz w:val="24"/>
                <w:szCs w:val="24"/>
              </w:rPr>
              <w:t>Plāno, organizē un vada ieslodzījuma vietas daļas darbu, kontrolē plānoto uzdevumu izpildi</w:t>
            </w:r>
          </w:p>
        </w:tc>
        <w:tc>
          <w:tcPr>
            <w:tcW w:w="1417" w:type="dxa"/>
            <w:vMerge w:val="restart"/>
            <w:vAlign w:val="center"/>
            <w:hideMark/>
          </w:tcPr>
          <w:p w14:paraId="67A07B52" w14:textId="77777777" w:rsidR="00F13E06" w:rsidRPr="008F0252" w:rsidRDefault="00F13E06"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B65" w14:textId="77777777" w:rsidTr="00F71957">
        <w:tc>
          <w:tcPr>
            <w:tcW w:w="996" w:type="dxa"/>
            <w:vMerge/>
            <w:vAlign w:val="center"/>
          </w:tcPr>
          <w:p w14:paraId="67A07B60" w14:textId="77777777" w:rsidR="00D0264F" w:rsidRPr="008F0252" w:rsidRDefault="00D0264F" w:rsidP="00F869CE">
            <w:pPr>
              <w:jc w:val="center"/>
              <w:rPr>
                <w:rFonts w:ascii="Times New Roman" w:hAnsi="Times New Roman" w:cs="Times New Roman"/>
                <w:sz w:val="24"/>
                <w:szCs w:val="24"/>
              </w:rPr>
            </w:pPr>
          </w:p>
        </w:tc>
        <w:tc>
          <w:tcPr>
            <w:tcW w:w="1985" w:type="dxa"/>
            <w:vMerge/>
            <w:vAlign w:val="center"/>
          </w:tcPr>
          <w:p w14:paraId="67A07B61" w14:textId="77777777" w:rsidR="00D0264F" w:rsidRPr="008F0252" w:rsidRDefault="00D0264F" w:rsidP="00F869CE">
            <w:pPr>
              <w:jc w:val="center"/>
              <w:rPr>
                <w:rFonts w:ascii="Times New Roman" w:hAnsi="Times New Roman" w:cs="Times New Roman"/>
                <w:sz w:val="24"/>
                <w:szCs w:val="24"/>
              </w:rPr>
            </w:pPr>
          </w:p>
        </w:tc>
        <w:tc>
          <w:tcPr>
            <w:tcW w:w="1559" w:type="dxa"/>
            <w:vMerge/>
            <w:vAlign w:val="center"/>
          </w:tcPr>
          <w:p w14:paraId="67A07B62" w14:textId="77777777" w:rsidR="00D0264F" w:rsidRPr="008F0252" w:rsidRDefault="00D0264F" w:rsidP="00F869CE">
            <w:pPr>
              <w:jc w:val="center"/>
              <w:rPr>
                <w:rFonts w:ascii="Times New Roman" w:hAnsi="Times New Roman" w:cs="Times New Roman"/>
                <w:sz w:val="24"/>
                <w:szCs w:val="24"/>
              </w:rPr>
            </w:pPr>
          </w:p>
        </w:tc>
        <w:tc>
          <w:tcPr>
            <w:tcW w:w="4396" w:type="dxa"/>
          </w:tcPr>
          <w:p w14:paraId="67A07B63" w14:textId="77777777" w:rsidR="00D0264F" w:rsidRPr="008F0252" w:rsidRDefault="00D0264F" w:rsidP="00F869CE">
            <w:pPr>
              <w:rPr>
                <w:rFonts w:ascii="Times New Roman" w:hAnsi="Times New Roman" w:cs="Times New Roman"/>
                <w:sz w:val="24"/>
                <w:szCs w:val="24"/>
              </w:rPr>
            </w:pPr>
            <w:r w:rsidRPr="008F0252">
              <w:rPr>
                <w:rFonts w:ascii="Times New Roman" w:hAnsi="Times New Roman" w:cs="Times New Roman"/>
                <w:sz w:val="24"/>
                <w:szCs w:val="24"/>
              </w:rPr>
              <w:t xml:space="preserve">Koordinē un kontrolē ieslodzīto iepazīstināšanu ar viņu tiesībām un pienākumiem </w:t>
            </w:r>
          </w:p>
        </w:tc>
        <w:tc>
          <w:tcPr>
            <w:tcW w:w="1417" w:type="dxa"/>
            <w:vMerge/>
            <w:vAlign w:val="center"/>
          </w:tcPr>
          <w:p w14:paraId="67A07B64" w14:textId="77777777" w:rsidR="00D0264F" w:rsidRPr="008F0252" w:rsidRDefault="00D0264F" w:rsidP="00F869CE">
            <w:pPr>
              <w:jc w:val="center"/>
              <w:rPr>
                <w:rFonts w:ascii="Times New Roman" w:hAnsi="Times New Roman" w:cs="Times New Roman"/>
                <w:sz w:val="24"/>
                <w:szCs w:val="24"/>
              </w:rPr>
            </w:pPr>
          </w:p>
        </w:tc>
      </w:tr>
      <w:tr w:rsidR="008F0252" w:rsidRPr="008F0252" w14:paraId="67A07B6B" w14:textId="77777777" w:rsidTr="00F71957">
        <w:tc>
          <w:tcPr>
            <w:tcW w:w="996" w:type="dxa"/>
            <w:vMerge/>
            <w:vAlign w:val="center"/>
          </w:tcPr>
          <w:p w14:paraId="67A07B66" w14:textId="77777777" w:rsidR="00D0264F" w:rsidRPr="008F0252" w:rsidRDefault="00D0264F" w:rsidP="00F869CE">
            <w:pPr>
              <w:jc w:val="center"/>
              <w:rPr>
                <w:rFonts w:ascii="Times New Roman" w:hAnsi="Times New Roman" w:cs="Times New Roman"/>
                <w:sz w:val="24"/>
                <w:szCs w:val="24"/>
              </w:rPr>
            </w:pPr>
          </w:p>
        </w:tc>
        <w:tc>
          <w:tcPr>
            <w:tcW w:w="1985" w:type="dxa"/>
            <w:vMerge/>
            <w:vAlign w:val="center"/>
          </w:tcPr>
          <w:p w14:paraId="67A07B67" w14:textId="77777777" w:rsidR="00D0264F" w:rsidRPr="008F0252" w:rsidRDefault="00D0264F" w:rsidP="00F869CE">
            <w:pPr>
              <w:jc w:val="center"/>
              <w:rPr>
                <w:rFonts w:ascii="Times New Roman" w:hAnsi="Times New Roman" w:cs="Times New Roman"/>
                <w:sz w:val="24"/>
                <w:szCs w:val="24"/>
              </w:rPr>
            </w:pPr>
          </w:p>
        </w:tc>
        <w:tc>
          <w:tcPr>
            <w:tcW w:w="1559" w:type="dxa"/>
            <w:vMerge/>
            <w:vAlign w:val="center"/>
          </w:tcPr>
          <w:p w14:paraId="67A07B68" w14:textId="77777777" w:rsidR="00D0264F" w:rsidRPr="008F0252" w:rsidRDefault="00D0264F" w:rsidP="00F869CE">
            <w:pPr>
              <w:jc w:val="center"/>
              <w:rPr>
                <w:rFonts w:ascii="Times New Roman" w:hAnsi="Times New Roman" w:cs="Times New Roman"/>
                <w:sz w:val="24"/>
                <w:szCs w:val="24"/>
              </w:rPr>
            </w:pPr>
          </w:p>
        </w:tc>
        <w:tc>
          <w:tcPr>
            <w:tcW w:w="4396" w:type="dxa"/>
          </w:tcPr>
          <w:p w14:paraId="67A07B69" w14:textId="0008F265" w:rsidR="00D0264F" w:rsidRPr="008F0252" w:rsidRDefault="00D0264F" w:rsidP="00F869CE">
            <w:pPr>
              <w:rPr>
                <w:rFonts w:ascii="Times New Roman" w:hAnsi="Times New Roman" w:cs="Times New Roman"/>
                <w:sz w:val="24"/>
                <w:szCs w:val="24"/>
              </w:rPr>
            </w:pPr>
            <w:r w:rsidRPr="008F0252">
              <w:rPr>
                <w:rFonts w:ascii="Times New Roman" w:hAnsi="Times New Roman" w:cs="Times New Roman"/>
                <w:sz w:val="24"/>
                <w:szCs w:val="24"/>
              </w:rPr>
              <w:t>Nodrošina ieslodzītā risku un vajadzību izvērtēšanu</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un ieslodzītā iesaistīšanu izglītības, nodarbinātības, sociālā darba, psiholoģiskās aprūpes</w:t>
            </w:r>
            <w:r w:rsidR="00FB6313"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brīvā laika pasākumos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un resocializācijas programmās</w:t>
            </w:r>
          </w:p>
        </w:tc>
        <w:tc>
          <w:tcPr>
            <w:tcW w:w="1417" w:type="dxa"/>
            <w:vMerge/>
            <w:vAlign w:val="center"/>
          </w:tcPr>
          <w:p w14:paraId="67A07B6A" w14:textId="77777777" w:rsidR="00D0264F" w:rsidRPr="008F0252" w:rsidRDefault="00D0264F" w:rsidP="00F869CE">
            <w:pPr>
              <w:jc w:val="center"/>
              <w:rPr>
                <w:rFonts w:ascii="Times New Roman" w:hAnsi="Times New Roman" w:cs="Times New Roman"/>
                <w:sz w:val="24"/>
                <w:szCs w:val="24"/>
              </w:rPr>
            </w:pPr>
          </w:p>
        </w:tc>
      </w:tr>
      <w:tr w:rsidR="008F0252" w:rsidRPr="008F0252" w14:paraId="67A07B71" w14:textId="77777777" w:rsidTr="00F71957">
        <w:tc>
          <w:tcPr>
            <w:tcW w:w="996" w:type="dxa"/>
            <w:vMerge/>
            <w:vAlign w:val="center"/>
          </w:tcPr>
          <w:p w14:paraId="67A07B6C" w14:textId="77777777" w:rsidR="00D0264F" w:rsidRPr="008F0252" w:rsidRDefault="00D0264F" w:rsidP="00F869CE">
            <w:pPr>
              <w:jc w:val="center"/>
              <w:rPr>
                <w:rFonts w:ascii="Times New Roman" w:hAnsi="Times New Roman" w:cs="Times New Roman"/>
                <w:sz w:val="24"/>
                <w:szCs w:val="24"/>
              </w:rPr>
            </w:pPr>
          </w:p>
        </w:tc>
        <w:tc>
          <w:tcPr>
            <w:tcW w:w="1985" w:type="dxa"/>
            <w:vMerge/>
            <w:vAlign w:val="center"/>
          </w:tcPr>
          <w:p w14:paraId="67A07B6D" w14:textId="77777777" w:rsidR="00D0264F" w:rsidRPr="008F0252" w:rsidRDefault="00D0264F" w:rsidP="00F869CE">
            <w:pPr>
              <w:jc w:val="center"/>
              <w:rPr>
                <w:rFonts w:ascii="Times New Roman" w:hAnsi="Times New Roman" w:cs="Times New Roman"/>
                <w:sz w:val="24"/>
                <w:szCs w:val="24"/>
              </w:rPr>
            </w:pPr>
          </w:p>
        </w:tc>
        <w:tc>
          <w:tcPr>
            <w:tcW w:w="1559" w:type="dxa"/>
            <w:vMerge/>
            <w:vAlign w:val="center"/>
          </w:tcPr>
          <w:p w14:paraId="67A07B6E" w14:textId="77777777" w:rsidR="00D0264F" w:rsidRPr="008F0252" w:rsidRDefault="00D0264F" w:rsidP="00F869CE">
            <w:pPr>
              <w:jc w:val="center"/>
              <w:rPr>
                <w:rFonts w:ascii="Times New Roman" w:hAnsi="Times New Roman" w:cs="Times New Roman"/>
                <w:sz w:val="24"/>
                <w:szCs w:val="24"/>
              </w:rPr>
            </w:pPr>
          </w:p>
        </w:tc>
        <w:tc>
          <w:tcPr>
            <w:tcW w:w="4396" w:type="dxa"/>
          </w:tcPr>
          <w:p w14:paraId="67A07B6F" w14:textId="2C0CCC28" w:rsidR="00D0264F" w:rsidRPr="008F0252" w:rsidRDefault="00D0264F" w:rsidP="00F869CE">
            <w:pPr>
              <w:rPr>
                <w:rFonts w:ascii="Times New Roman" w:hAnsi="Times New Roman" w:cs="Times New Roman"/>
                <w:sz w:val="24"/>
                <w:szCs w:val="24"/>
              </w:rPr>
            </w:pPr>
            <w:r w:rsidRPr="008F0252">
              <w:rPr>
                <w:rFonts w:ascii="Times New Roman" w:hAnsi="Times New Roman" w:cs="Times New Roman"/>
                <w:sz w:val="24"/>
                <w:szCs w:val="24"/>
              </w:rPr>
              <w:t>Koordinē un kontrolē ieslodzīto garīgā</w:t>
            </w:r>
            <w:r w:rsidR="001967AD" w:rsidRPr="008F0252">
              <w:rPr>
                <w:rFonts w:ascii="Times New Roman" w:hAnsi="Times New Roman" w:cs="Times New Roman"/>
                <w:sz w:val="24"/>
                <w:szCs w:val="24"/>
              </w:rPr>
              <w:t>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 xml:space="preserve">aprūpes pasākumu organizēšanu </w:t>
            </w:r>
          </w:p>
        </w:tc>
        <w:tc>
          <w:tcPr>
            <w:tcW w:w="1417" w:type="dxa"/>
            <w:vMerge/>
            <w:vAlign w:val="center"/>
          </w:tcPr>
          <w:p w14:paraId="67A07B70" w14:textId="77777777" w:rsidR="00D0264F" w:rsidRPr="008F0252" w:rsidRDefault="00D0264F" w:rsidP="00F869CE">
            <w:pPr>
              <w:jc w:val="center"/>
              <w:rPr>
                <w:rFonts w:ascii="Times New Roman" w:hAnsi="Times New Roman" w:cs="Times New Roman"/>
                <w:sz w:val="24"/>
                <w:szCs w:val="24"/>
              </w:rPr>
            </w:pPr>
          </w:p>
        </w:tc>
      </w:tr>
      <w:tr w:rsidR="008F0252" w:rsidRPr="008F0252" w14:paraId="67A07B77" w14:textId="77777777" w:rsidTr="00F71957">
        <w:tc>
          <w:tcPr>
            <w:tcW w:w="996" w:type="dxa"/>
            <w:vMerge/>
            <w:vAlign w:val="center"/>
          </w:tcPr>
          <w:p w14:paraId="67A07B72" w14:textId="77777777" w:rsidR="00D0264F" w:rsidRPr="008F0252" w:rsidRDefault="00D0264F" w:rsidP="00F869CE">
            <w:pPr>
              <w:jc w:val="center"/>
              <w:rPr>
                <w:rFonts w:ascii="Times New Roman" w:hAnsi="Times New Roman" w:cs="Times New Roman"/>
                <w:sz w:val="24"/>
                <w:szCs w:val="24"/>
              </w:rPr>
            </w:pPr>
          </w:p>
        </w:tc>
        <w:tc>
          <w:tcPr>
            <w:tcW w:w="1985" w:type="dxa"/>
            <w:vMerge/>
            <w:vAlign w:val="center"/>
          </w:tcPr>
          <w:p w14:paraId="67A07B73" w14:textId="77777777" w:rsidR="00D0264F" w:rsidRPr="008F0252" w:rsidRDefault="00D0264F" w:rsidP="00F869CE">
            <w:pPr>
              <w:jc w:val="center"/>
              <w:rPr>
                <w:rFonts w:ascii="Times New Roman" w:hAnsi="Times New Roman" w:cs="Times New Roman"/>
                <w:sz w:val="24"/>
                <w:szCs w:val="24"/>
              </w:rPr>
            </w:pPr>
          </w:p>
        </w:tc>
        <w:tc>
          <w:tcPr>
            <w:tcW w:w="1559" w:type="dxa"/>
            <w:vMerge/>
            <w:vAlign w:val="center"/>
          </w:tcPr>
          <w:p w14:paraId="67A07B74" w14:textId="77777777" w:rsidR="00D0264F" w:rsidRPr="008F0252" w:rsidRDefault="00D0264F" w:rsidP="00F869CE">
            <w:pPr>
              <w:jc w:val="center"/>
              <w:rPr>
                <w:rFonts w:ascii="Times New Roman" w:hAnsi="Times New Roman" w:cs="Times New Roman"/>
                <w:sz w:val="24"/>
                <w:szCs w:val="24"/>
              </w:rPr>
            </w:pPr>
          </w:p>
        </w:tc>
        <w:tc>
          <w:tcPr>
            <w:tcW w:w="4396" w:type="dxa"/>
          </w:tcPr>
          <w:p w14:paraId="67A07B75" w14:textId="77777777" w:rsidR="00D0264F" w:rsidRPr="008F0252" w:rsidRDefault="00D0264F" w:rsidP="00F869CE">
            <w:pPr>
              <w:rPr>
                <w:rFonts w:ascii="Times New Roman" w:hAnsi="Times New Roman" w:cs="Times New Roman"/>
                <w:sz w:val="24"/>
                <w:szCs w:val="24"/>
              </w:rPr>
            </w:pPr>
            <w:r w:rsidRPr="008F0252">
              <w:rPr>
                <w:rFonts w:ascii="Times New Roman" w:hAnsi="Times New Roman" w:cs="Times New Roman"/>
                <w:sz w:val="24"/>
                <w:szCs w:val="24"/>
              </w:rPr>
              <w:t>Plāno un koordinē ieslodzīto sagatavošanu atbrīvošanai</w:t>
            </w:r>
          </w:p>
        </w:tc>
        <w:tc>
          <w:tcPr>
            <w:tcW w:w="1417" w:type="dxa"/>
            <w:vMerge/>
            <w:vAlign w:val="center"/>
          </w:tcPr>
          <w:p w14:paraId="67A07B76" w14:textId="77777777" w:rsidR="00D0264F" w:rsidRPr="008F0252" w:rsidRDefault="00D0264F" w:rsidP="00F869CE">
            <w:pPr>
              <w:jc w:val="center"/>
              <w:rPr>
                <w:rFonts w:ascii="Times New Roman" w:hAnsi="Times New Roman" w:cs="Times New Roman"/>
                <w:sz w:val="24"/>
                <w:szCs w:val="24"/>
              </w:rPr>
            </w:pPr>
          </w:p>
        </w:tc>
      </w:tr>
      <w:tr w:rsidR="008F0252" w:rsidRPr="008F0252" w14:paraId="67A07B7D" w14:textId="77777777" w:rsidTr="00F71957">
        <w:tc>
          <w:tcPr>
            <w:tcW w:w="996" w:type="dxa"/>
            <w:vMerge/>
            <w:vAlign w:val="center"/>
          </w:tcPr>
          <w:p w14:paraId="67A07B78" w14:textId="77777777" w:rsidR="00D0264F" w:rsidRPr="008F0252" w:rsidRDefault="00D0264F" w:rsidP="00F869CE">
            <w:pPr>
              <w:jc w:val="center"/>
              <w:rPr>
                <w:rFonts w:ascii="Times New Roman" w:hAnsi="Times New Roman" w:cs="Times New Roman"/>
                <w:sz w:val="24"/>
                <w:szCs w:val="24"/>
              </w:rPr>
            </w:pPr>
          </w:p>
        </w:tc>
        <w:tc>
          <w:tcPr>
            <w:tcW w:w="1985" w:type="dxa"/>
            <w:vMerge/>
            <w:vAlign w:val="center"/>
          </w:tcPr>
          <w:p w14:paraId="67A07B79" w14:textId="77777777" w:rsidR="00D0264F" w:rsidRPr="008F0252" w:rsidRDefault="00D0264F" w:rsidP="00F869CE">
            <w:pPr>
              <w:jc w:val="center"/>
              <w:rPr>
                <w:rFonts w:ascii="Times New Roman" w:hAnsi="Times New Roman" w:cs="Times New Roman"/>
                <w:sz w:val="24"/>
                <w:szCs w:val="24"/>
              </w:rPr>
            </w:pPr>
          </w:p>
        </w:tc>
        <w:tc>
          <w:tcPr>
            <w:tcW w:w="1559" w:type="dxa"/>
            <w:vMerge/>
            <w:vAlign w:val="center"/>
          </w:tcPr>
          <w:p w14:paraId="67A07B7A" w14:textId="77777777" w:rsidR="00D0264F" w:rsidRPr="008F0252" w:rsidRDefault="00D0264F" w:rsidP="00F869CE">
            <w:pPr>
              <w:jc w:val="center"/>
              <w:rPr>
                <w:rFonts w:ascii="Times New Roman" w:hAnsi="Times New Roman" w:cs="Times New Roman"/>
                <w:sz w:val="24"/>
                <w:szCs w:val="24"/>
              </w:rPr>
            </w:pPr>
          </w:p>
        </w:tc>
        <w:tc>
          <w:tcPr>
            <w:tcW w:w="4396" w:type="dxa"/>
          </w:tcPr>
          <w:p w14:paraId="67A07B7B" w14:textId="77777777" w:rsidR="00D0264F" w:rsidRPr="008F0252" w:rsidRDefault="00D0264F"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priekšlikumus par ieslodzītajiem piemērojamo pamudinājuma veidu </w:t>
            </w:r>
          </w:p>
        </w:tc>
        <w:tc>
          <w:tcPr>
            <w:tcW w:w="1417" w:type="dxa"/>
            <w:vMerge/>
            <w:vAlign w:val="center"/>
          </w:tcPr>
          <w:p w14:paraId="67A07B7C" w14:textId="77777777" w:rsidR="00D0264F" w:rsidRPr="008F0252" w:rsidRDefault="00D0264F" w:rsidP="00F869CE">
            <w:pPr>
              <w:jc w:val="center"/>
              <w:rPr>
                <w:rFonts w:ascii="Times New Roman" w:hAnsi="Times New Roman" w:cs="Times New Roman"/>
                <w:sz w:val="24"/>
                <w:szCs w:val="24"/>
              </w:rPr>
            </w:pPr>
          </w:p>
        </w:tc>
      </w:tr>
      <w:tr w:rsidR="008F0252" w:rsidRPr="008F0252" w14:paraId="67A07B83" w14:textId="77777777" w:rsidTr="00F71957">
        <w:tc>
          <w:tcPr>
            <w:tcW w:w="996" w:type="dxa"/>
            <w:vMerge/>
            <w:vAlign w:val="center"/>
          </w:tcPr>
          <w:p w14:paraId="67A07B7E" w14:textId="77777777" w:rsidR="00D0264F" w:rsidRPr="008F0252" w:rsidRDefault="00D0264F" w:rsidP="00F869CE">
            <w:pPr>
              <w:jc w:val="center"/>
              <w:rPr>
                <w:rFonts w:ascii="Times New Roman" w:hAnsi="Times New Roman" w:cs="Times New Roman"/>
                <w:sz w:val="24"/>
                <w:szCs w:val="24"/>
              </w:rPr>
            </w:pPr>
          </w:p>
        </w:tc>
        <w:tc>
          <w:tcPr>
            <w:tcW w:w="1985" w:type="dxa"/>
            <w:vMerge/>
            <w:vAlign w:val="center"/>
          </w:tcPr>
          <w:p w14:paraId="67A07B7F" w14:textId="77777777" w:rsidR="00D0264F" w:rsidRPr="008F0252" w:rsidRDefault="00D0264F" w:rsidP="00F869CE">
            <w:pPr>
              <w:jc w:val="center"/>
              <w:rPr>
                <w:rFonts w:ascii="Times New Roman" w:hAnsi="Times New Roman" w:cs="Times New Roman"/>
                <w:sz w:val="24"/>
                <w:szCs w:val="24"/>
              </w:rPr>
            </w:pPr>
          </w:p>
        </w:tc>
        <w:tc>
          <w:tcPr>
            <w:tcW w:w="1559" w:type="dxa"/>
            <w:vMerge/>
            <w:vAlign w:val="center"/>
          </w:tcPr>
          <w:p w14:paraId="67A07B80" w14:textId="77777777" w:rsidR="00D0264F" w:rsidRPr="008F0252" w:rsidRDefault="00D0264F" w:rsidP="00F869CE">
            <w:pPr>
              <w:jc w:val="center"/>
              <w:rPr>
                <w:rFonts w:ascii="Times New Roman" w:hAnsi="Times New Roman" w:cs="Times New Roman"/>
                <w:sz w:val="24"/>
                <w:szCs w:val="24"/>
              </w:rPr>
            </w:pPr>
          </w:p>
        </w:tc>
        <w:tc>
          <w:tcPr>
            <w:tcW w:w="4396" w:type="dxa"/>
          </w:tcPr>
          <w:p w14:paraId="67A07B81" w14:textId="6EB598BE" w:rsidR="00D0264F" w:rsidRPr="008F0252" w:rsidRDefault="00343D1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Atbilstoši d</w:t>
            </w:r>
            <w:r w:rsidRPr="008F0252">
              <w:rPr>
                <w:rFonts w:ascii="Times New Roman" w:hAnsi="Times New Roman" w:cs="Times New Roman"/>
                <w:sz w:val="24"/>
                <w:szCs w:val="24"/>
              </w:rPr>
              <w:t xml:space="preserve">aļas </w:t>
            </w:r>
            <w:r w:rsidRPr="008F0252">
              <w:rPr>
                <w:rFonts w:ascii="Times New Roman" w:eastAsia="Times New Roman" w:hAnsi="Times New Roman" w:cs="Times New Roman"/>
                <w:sz w:val="24"/>
                <w:szCs w:val="24"/>
                <w:lang w:eastAsia="lv-LV"/>
              </w:rPr>
              <w:t xml:space="preserve">kompetencei </w:t>
            </w:r>
            <w:r w:rsidR="00D0264F" w:rsidRPr="008F0252">
              <w:rPr>
                <w:rFonts w:ascii="Times New Roman" w:hAnsi="Times New Roman" w:cs="Times New Roman"/>
                <w:sz w:val="24"/>
                <w:szCs w:val="24"/>
              </w:rPr>
              <w:t>koordinē iesniegumu, priekšlikumu, sūdzību un ziņojumu izskatīšanu un kontrolē sagatavoto atbilžu projektus</w:t>
            </w:r>
          </w:p>
        </w:tc>
        <w:tc>
          <w:tcPr>
            <w:tcW w:w="1417" w:type="dxa"/>
            <w:vMerge/>
            <w:vAlign w:val="center"/>
          </w:tcPr>
          <w:p w14:paraId="67A07B82" w14:textId="77777777" w:rsidR="00D0264F" w:rsidRPr="008F0252" w:rsidRDefault="00D0264F" w:rsidP="00F869CE">
            <w:pPr>
              <w:jc w:val="center"/>
              <w:rPr>
                <w:rFonts w:ascii="Times New Roman" w:hAnsi="Times New Roman" w:cs="Times New Roman"/>
                <w:sz w:val="24"/>
                <w:szCs w:val="24"/>
              </w:rPr>
            </w:pPr>
          </w:p>
        </w:tc>
      </w:tr>
      <w:tr w:rsidR="008F0252" w:rsidRPr="008F0252" w14:paraId="67A07B89" w14:textId="77777777" w:rsidTr="00F71957">
        <w:tc>
          <w:tcPr>
            <w:tcW w:w="996" w:type="dxa"/>
            <w:vMerge/>
            <w:vAlign w:val="center"/>
          </w:tcPr>
          <w:p w14:paraId="67A07B84" w14:textId="77777777" w:rsidR="00D0264F" w:rsidRPr="008F0252" w:rsidRDefault="00D0264F" w:rsidP="00F869CE">
            <w:pPr>
              <w:jc w:val="center"/>
              <w:rPr>
                <w:rFonts w:ascii="Times New Roman" w:hAnsi="Times New Roman" w:cs="Times New Roman"/>
                <w:sz w:val="24"/>
                <w:szCs w:val="24"/>
              </w:rPr>
            </w:pPr>
          </w:p>
        </w:tc>
        <w:tc>
          <w:tcPr>
            <w:tcW w:w="1985" w:type="dxa"/>
            <w:vMerge/>
            <w:vAlign w:val="center"/>
          </w:tcPr>
          <w:p w14:paraId="67A07B85" w14:textId="77777777" w:rsidR="00D0264F" w:rsidRPr="008F0252" w:rsidRDefault="00D0264F" w:rsidP="00F869CE">
            <w:pPr>
              <w:jc w:val="center"/>
              <w:rPr>
                <w:rFonts w:ascii="Times New Roman" w:hAnsi="Times New Roman" w:cs="Times New Roman"/>
                <w:sz w:val="24"/>
                <w:szCs w:val="24"/>
              </w:rPr>
            </w:pPr>
          </w:p>
        </w:tc>
        <w:tc>
          <w:tcPr>
            <w:tcW w:w="1559" w:type="dxa"/>
            <w:vMerge/>
            <w:vAlign w:val="center"/>
          </w:tcPr>
          <w:p w14:paraId="67A07B86" w14:textId="77777777" w:rsidR="00D0264F" w:rsidRPr="008F0252" w:rsidRDefault="00D0264F" w:rsidP="00F869CE">
            <w:pPr>
              <w:jc w:val="center"/>
              <w:rPr>
                <w:rFonts w:ascii="Times New Roman" w:hAnsi="Times New Roman" w:cs="Times New Roman"/>
                <w:sz w:val="24"/>
                <w:szCs w:val="24"/>
              </w:rPr>
            </w:pPr>
          </w:p>
        </w:tc>
        <w:tc>
          <w:tcPr>
            <w:tcW w:w="4396" w:type="dxa"/>
          </w:tcPr>
          <w:p w14:paraId="67A07B87" w14:textId="77777777" w:rsidR="00D0264F" w:rsidRPr="008F0252" w:rsidRDefault="00D0264F" w:rsidP="00F869CE">
            <w:pPr>
              <w:rPr>
                <w:rFonts w:ascii="Times New Roman" w:hAnsi="Times New Roman" w:cs="Times New Roman"/>
                <w:sz w:val="24"/>
                <w:szCs w:val="24"/>
              </w:rPr>
            </w:pPr>
            <w:r w:rsidRPr="008F0252">
              <w:rPr>
                <w:rFonts w:ascii="Times New Roman" w:hAnsi="Times New Roman" w:cs="Times New Roman"/>
                <w:sz w:val="24"/>
                <w:szCs w:val="24"/>
              </w:rPr>
              <w:t>Nodrošina pārskatu sagatavošanu</w:t>
            </w:r>
          </w:p>
        </w:tc>
        <w:tc>
          <w:tcPr>
            <w:tcW w:w="1417" w:type="dxa"/>
            <w:vMerge/>
            <w:vAlign w:val="center"/>
          </w:tcPr>
          <w:p w14:paraId="67A07B88" w14:textId="77777777" w:rsidR="00D0264F" w:rsidRPr="008F0252" w:rsidRDefault="00D0264F" w:rsidP="00F869CE">
            <w:pPr>
              <w:jc w:val="center"/>
              <w:rPr>
                <w:rFonts w:ascii="Times New Roman" w:hAnsi="Times New Roman" w:cs="Times New Roman"/>
                <w:sz w:val="24"/>
                <w:szCs w:val="24"/>
              </w:rPr>
            </w:pPr>
          </w:p>
        </w:tc>
      </w:tr>
      <w:tr w:rsidR="008F0252" w:rsidRPr="008F0252" w14:paraId="67A07B8F" w14:textId="77777777" w:rsidTr="00F71957">
        <w:tc>
          <w:tcPr>
            <w:tcW w:w="996" w:type="dxa"/>
            <w:vMerge/>
            <w:vAlign w:val="center"/>
          </w:tcPr>
          <w:p w14:paraId="67A07B8A" w14:textId="77777777" w:rsidR="00D0264F" w:rsidRPr="008F0252" w:rsidRDefault="00D0264F" w:rsidP="00F869CE">
            <w:pPr>
              <w:jc w:val="center"/>
              <w:rPr>
                <w:rFonts w:ascii="Times New Roman" w:hAnsi="Times New Roman" w:cs="Times New Roman"/>
                <w:sz w:val="24"/>
                <w:szCs w:val="24"/>
              </w:rPr>
            </w:pPr>
          </w:p>
        </w:tc>
        <w:tc>
          <w:tcPr>
            <w:tcW w:w="1985" w:type="dxa"/>
            <w:vMerge/>
            <w:vAlign w:val="center"/>
          </w:tcPr>
          <w:p w14:paraId="67A07B8B" w14:textId="77777777" w:rsidR="00D0264F" w:rsidRPr="008F0252" w:rsidRDefault="00D0264F" w:rsidP="00F869CE">
            <w:pPr>
              <w:jc w:val="center"/>
              <w:rPr>
                <w:rFonts w:ascii="Times New Roman" w:hAnsi="Times New Roman" w:cs="Times New Roman"/>
                <w:sz w:val="24"/>
                <w:szCs w:val="24"/>
              </w:rPr>
            </w:pPr>
          </w:p>
        </w:tc>
        <w:tc>
          <w:tcPr>
            <w:tcW w:w="1559" w:type="dxa"/>
            <w:vMerge/>
            <w:vAlign w:val="center"/>
          </w:tcPr>
          <w:p w14:paraId="67A07B8C" w14:textId="77777777" w:rsidR="00D0264F" w:rsidRPr="008F0252" w:rsidRDefault="00D0264F" w:rsidP="00F869CE">
            <w:pPr>
              <w:jc w:val="center"/>
              <w:rPr>
                <w:rFonts w:ascii="Times New Roman" w:hAnsi="Times New Roman" w:cs="Times New Roman"/>
                <w:sz w:val="24"/>
                <w:szCs w:val="24"/>
              </w:rPr>
            </w:pPr>
          </w:p>
        </w:tc>
        <w:tc>
          <w:tcPr>
            <w:tcW w:w="4396" w:type="dxa"/>
          </w:tcPr>
          <w:p w14:paraId="67A07B8D" w14:textId="77777777" w:rsidR="00D0264F" w:rsidRPr="008F0252" w:rsidRDefault="00D0264F" w:rsidP="00F869CE">
            <w:pPr>
              <w:rPr>
                <w:rFonts w:ascii="Times New Roman" w:hAnsi="Times New Roman" w:cs="Times New Roman"/>
                <w:sz w:val="24"/>
                <w:szCs w:val="24"/>
              </w:rPr>
            </w:pPr>
            <w:r w:rsidRPr="008F0252">
              <w:rPr>
                <w:rFonts w:ascii="Times New Roman" w:hAnsi="Times New Roman" w:cs="Times New Roman"/>
                <w:sz w:val="24"/>
                <w:szCs w:val="24"/>
              </w:rPr>
              <w:t>Plāno un kontrolē daļas amatpersonu apmācību un kvalifikācijas pilnveidošanu</w:t>
            </w:r>
          </w:p>
        </w:tc>
        <w:tc>
          <w:tcPr>
            <w:tcW w:w="1417" w:type="dxa"/>
            <w:vMerge/>
            <w:vAlign w:val="center"/>
          </w:tcPr>
          <w:p w14:paraId="67A07B8E" w14:textId="77777777" w:rsidR="00D0264F" w:rsidRPr="008F0252" w:rsidRDefault="00D0264F" w:rsidP="00F869CE">
            <w:pPr>
              <w:jc w:val="center"/>
              <w:rPr>
                <w:rFonts w:ascii="Times New Roman" w:hAnsi="Times New Roman" w:cs="Times New Roman"/>
                <w:sz w:val="24"/>
                <w:szCs w:val="24"/>
              </w:rPr>
            </w:pPr>
          </w:p>
        </w:tc>
      </w:tr>
      <w:tr w:rsidR="008F0252" w:rsidRPr="008F0252" w14:paraId="67A07B95" w14:textId="77777777" w:rsidTr="00F71957">
        <w:tc>
          <w:tcPr>
            <w:tcW w:w="996" w:type="dxa"/>
            <w:vMerge/>
            <w:vAlign w:val="center"/>
          </w:tcPr>
          <w:p w14:paraId="67A07B90" w14:textId="77777777" w:rsidR="00D0264F" w:rsidRPr="008F0252" w:rsidRDefault="00D0264F" w:rsidP="00F869CE">
            <w:pPr>
              <w:jc w:val="center"/>
              <w:rPr>
                <w:rFonts w:ascii="Times New Roman" w:hAnsi="Times New Roman" w:cs="Times New Roman"/>
                <w:sz w:val="24"/>
                <w:szCs w:val="24"/>
              </w:rPr>
            </w:pPr>
          </w:p>
        </w:tc>
        <w:tc>
          <w:tcPr>
            <w:tcW w:w="1985" w:type="dxa"/>
            <w:vMerge/>
            <w:vAlign w:val="center"/>
          </w:tcPr>
          <w:p w14:paraId="67A07B91" w14:textId="77777777" w:rsidR="00D0264F" w:rsidRPr="008F0252" w:rsidRDefault="00D0264F" w:rsidP="00F869CE">
            <w:pPr>
              <w:jc w:val="center"/>
              <w:rPr>
                <w:rFonts w:ascii="Times New Roman" w:hAnsi="Times New Roman" w:cs="Times New Roman"/>
                <w:sz w:val="24"/>
                <w:szCs w:val="24"/>
              </w:rPr>
            </w:pPr>
          </w:p>
        </w:tc>
        <w:tc>
          <w:tcPr>
            <w:tcW w:w="1559" w:type="dxa"/>
            <w:vMerge/>
            <w:vAlign w:val="center"/>
          </w:tcPr>
          <w:p w14:paraId="67A07B92" w14:textId="77777777" w:rsidR="00D0264F" w:rsidRPr="008F0252" w:rsidRDefault="00D0264F" w:rsidP="00F869CE">
            <w:pPr>
              <w:jc w:val="center"/>
              <w:rPr>
                <w:rFonts w:ascii="Times New Roman" w:hAnsi="Times New Roman" w:cs="Times New Roman"/>
                <w:sz w:val="24"/>
                <w:szCs w:val="24"/>
              </w:rPr>
            </w:pPr>
          </w:p>
        </w:tc>
        <w:tc>
          <w:tcPr>
            <w:tcW w:w="4396" w:type="dxa"/>
          </w:tcPr>
          <w:p w14:paraId="67A07B93" w14:textId="3263B401" w:rsidR="00D0264F" w:rsidRPr="008F0252" w:rsidRDefault="00D0264F" w:rsidP="00F869CE">
            <w:pPr>
              <w:rPr>
                <w:rFonts w:ascii="Times New Roman" w:hAnsi="Times New Roman" w:cs="Times New Roman"/>
                <w:sz w:val="24"/>
                <w:szCs w:val="24"/>
              </w:rPr>
            </w:pPr>
            <w:r w:rsidRPr="008F0252">
              <w:rPr>
                <w:rFonts w:ascii="Times New Roman" w:hAnsi="Times New Roman" w:cs="Times New Roman"/>
                <w:sz w:val="24"/>
                <w:szCs w:val="24"/>
              </w:rPr>
              <w:t>Organizē notiesāto personu resocializācijas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lietas noformēšanu un glabāšanu</w:t>
            </w:r>
          </w:p>
        </w:tc>
        <w:tc>
          <w:tcPr>
            <w:tcW w:w="1417" w:type="dxa"/>
            <w:vMerge/>
            <w:vAlign w:val="center"/>
          </w:tcPr>
          <w:p w14:paraId="67A07B94" w14:textId="77777777" w:rsidR="00D0264F" w:rsidRPr="008F0252" w:rsidRDefault="00D0264F" w:rsidP="00F869CE">
            <w:pPr>
              <w:jc w:val="center"/>
              <w:rPr>
                <w:rFonts w:ascii="Times New Roman" w:hAnsi="Times New Roman" w:cs="Times New Roman"/>
                <w:sz w:val="24"/>
                <w:szCs w:val="24"/>
              </w:rPr>
            </w:pPr>
          </w:p>
        </w:tc>
      </w:tr>
      <w:tr w:rsidR="008F0252" w:rsidRPr="008F0252" w14:paraId="67A07B9B" w14:textId="77777777" w:rsidTr="00F71957">
        <w:tc>
          <w:tcPr>
            <w:tcW w:w="996" w:type="dxa"/>
            <w:vMerge/>
            <w:vAlign w:val="center"/>
          </w:tcPr>
          <w:p w14:paraId="67A07B96" w14:textId="77777777" w:rsidR="00D0264F" w:rsidRPr="008F0252" w:rsidRDefault="00D0264F" w:rsidP="00F869CE">
            <w:pPr>
              <w:jc w:val="center"/>
              <w:rPr>
                <w:rFonts w:ascii="Times New Roman" w:hAnsi="Times New Roman" w:cs="Times New Roman"/>
                <w:sz w:val="24"/>
                <w:szCs w:val="24"/>
              </w:rPr>
            </w:pPr>
          </w:p>
        </w:tc>
        <w:tc>
          <w:tcPr>
            <w:tcW w:w="1985" w:type="dxa"/>
            <w:vMerge/>
            <w:vAlign w:val="center"/>
          </w:tcPr>
          <w:p w14:paraId="67A07B97" w14:textId="77777777" w:rsidR="00D0264F" w:rsidRPr="008F0252" w:rsidRDefault="00D0264F" w:rsidP="00F869CE">
            <w:pPr>
              <w:jc w:val="center"/>
              <w:rPr>
                <w:rFonts w:ascii="Times New Roman" w:hAnsi="Times New Roman" w:cs="Times New Roman"/>
                <w:sz w:val="24"/>
                <w:szCs w:val="24"/>
              </w:rPr>
            </w:pPr>
          </w:p>
        </w:tc>
        <w:tc>
          <w:tcPr>
            <w:tcW w:w="1559" w:type="dxa"/>
            <w:vMerge/>
            <w:vAlign w:val="center"/>
          </w:tcPr>
          <w:p w14:paraId="67A07B98" w14:textId="77777777" w:rsidR="00D0264F" w:rsidRPr="008F0252" w:rsidRDefault="00D0264F" w:rsidP="00F869CE">
            <w:pPr>
              <w:jc w:val="center"/>
              <w:rPr>
                <w:rFonts w:ascii="Times New Roman" w:hAnsi="Times New Roman" w:cs="Times New Roman"/>
                <w:sz w:val="24"/>
                <w:szCs w:val="24"/>
              </w:rPr>
            </w:pPr>
          </w:p>
        </w:tc>
        <w:tc>
          <w:tcPr>
            <w:tcW w:w="4396" w:type="dxa"/>
          </w:tcPr>
          <w:p w14:paraId="67A07B99" w14:textId="48EDD2F6" w:rsidR="00D0264F" w:rsidRPr="008F0252" w:rsidRDefault="00D0264F" w:rsidP="00F869CE">
            <w:pPr>
              <w:rPr>
                <w:rFonts w:ascii="Times New Roman" w:hAnsi="Times New Roman" w:cs="Times New Roman"/>
                <w:sz w:val="24"/>
                <w:szCs w:val="24"/>
              </w:rPr>
            </w:pPr>
            <w:r w:rsidRPr="008F0252">
              <w:rPr>
                <w:rFonts w:ascii="Times New Roman" w:hAnsi="Times New Roman" w:cs="Times New Roman"/>
                <w:sz w:val="24"/>
                <w:szCs w:val="24"/>
              </w:rPr>
              <w:t xml:space="preserve">Piedalās kandidātu atlasē darbam ieslodzījuma vietas </w:t>
            </w:r>
            <w:r w:rsidR="00902B2C" w:rsidRPr="008F0252">
              <w:rPr>
                <w:rFonts w:ascii="Times New Roman" w:hAnsi="Times New Roman" w:cs="Times New Roman"/>
                <w:sz w:val="24"/>
                <w:szCs w:val="24"/>
              </w:rPr>
              <w:t>r</w:t>
            </w:r>
            <w:r w:rsidRPr="008F0252">
              <w:rPr>
                <w:rFonts w:ascii="Times New Roman" w:hAnsi="Times New Roman" w:cs="Times New Roman"/>
                <w:sz w:val="24"/>
                <w:szCs w:val="24"/>
              </w:rPr>
              <w:t>esocializācijas daļā</w:t>
            </w:r>
          </w:p>
        </w:tc>
        <w:tc>
          <w:tcPr>
            <w:tcW w:w="1417" w:type="dxa"/>
            <w:vMerge/>
            <w:vAlign w:val="center"/>
          </w:tcPr>
          <w:p w14:paraId="67A07B9A" w14:textId="77777777" w:rsidR="00D0264F" w:rsidRPr="008F0252" w:rsidRDefault="00D0264F" w:rsidP="00F869CE">
            <w:pPr>
              <w:jc w:val="center"/>
              <w:rPr>
                <w:rFonts w:ascii="Times New Roman" w:hAnsi="Times New Roman" w:cs="Times New Roman"/>
                <w:sz w:val="24"/>
                <w:szCs w:val="24"/>
              </w:rPr>
            </w:pPr>
          </w:p>
        </w:tc>
      </w:tr>
      <w:tr w:rsidR="008F0252" w:rsidRPr="008F0252" w14:paraId="67A07BA1" w14:textId="77777777" w:rsidTr="00F71957">
        <w:tc>
          <w:tcPr>
            <w:tcW w:w="996" w:type="dxa"/>
            <w:vMerge/>
            <w:vAlign w:val="center"/>
          </w:tcPr>
          <w:p w14:paraId="67A07B9C" w14:textId="77777777" w:rsidR="00D0264F" w:rsidRPr="008F0252" w:rsidRDefault="00D0264F" w:rsidP="00F869CE">
            <w:pPr>
              <w:jc w:val="center"/>
              <w:rPr>
                <w:rFonts w:ascii="Times New Roman" w:hAnsi="Times New Roman" w:cs="Times New Roman"/>
                <w:sz w:val="24"/>
                <w:szCs w:val="24"/>
              </w:rPr>
            </w:pPr>
          </w:p>
        </w:tc>
        <w:tc>
          <w:tcPr>
            <w:tcW w:w="1985" w:type="dxa"/>
            <w:vMerge/>
            <w:vAlign w:val="center"/>
          </w:tcPr>
          <w:p w14:paraId="67A07B9D" w14:textId="77777777" w:rsidR="00D0264F" w:rsidRPr="008F0252" w:rsidRDefault="00D0264F" w:rsidP="00F869CE">
            <w:pPr>
              <w:jc w:val="center"/>
              <w:rPr>
                <w:rFonts w:ascii="Times New Roman" w:hAnsi="Times New Roman" w:cs="Times New Roman"/>
                <w:sz w:val="24"/>
                <w:szCs w:val="24"/>
              </w:rPr>
            </w:pPr>
          </w:p>
        </w:tc>
        <w:tc>
          <w:tcPr>
            <w:tcW w:w="1559" w:type="dxa"/>
            <w:vMerge/>
            <w:vAlign w:val="center"/>
          </w:tcPr>
          <w:p w14:paraId="67A07B9E" w14:textId="77777777" w:rsidR="00D0264F" w:rsidRPr="008F0252" w:rsidRDefault="00D0264F" w:rsidP="00F869CE">
            <w:pPr>
              <w:jc w:val="center"/>
              <w:rPr>
                <w:rFonts w:ascii="Times New Roman" w:hAnsi="Times New Roman" w:cs="Times New Roman"/>
                <w:sz w:val="24"/>
                <w:szCs w:val="24"/>
              </w:rPr>
            </w:pPr>
          </w:p>
        </w:tc>
        <w:tc>
          <w:tcPr>
            <w:tcW w:w="4396" w:type="dxa"/>
          </w:tcPr>
          <w:p w14:paraId="67A07B9F" w14:textId="72CE6BA3" w:rsidR="00D0264F" w:rsidRPr="008F0252" w:rsidRDefault="00D0264F" w:rsidP="00F869CE">
            <w:pPr>
              <w:rPr>
                <w:rFonts w:ascii="Times New Roman" w:hAnsi="Times New Roman" w:cs="Times New Roman"/>
                <w:sz w:val="24"/>
                <w:szCs w:val="24"/>
              </w:rPr>
            </w:pPr>
            <w:r w:rsidRPr="008F0252">
              <w:rPr>
                <w:rFonts w:ascii="Times New Roman" w:hAnsi="Times New Roman" w:cs="Times New Roman"/>
                <w:sz w:val="24"/>
                <w:szCs w:val="24"/>
              </w:rPr>
              <w:t>Nodrošina dokumentu iesniegšanu ieslodzījuma viet</w:t>
            </w:r>
            <w:r w:rsidR="00902B2C" w:rsidRPr="008F0252">
              <w:rPr>
                <w:rFonts w:ascii="Times New Roman" w:hAnsi="Times New Roman" w:cs="Times New Roman"/>
                <w:sz w:val="24"/>
                <w:szCs w:val="24"/>
              </w:rPr>
              <w:t>ā</w:t>
            </w:r>
            <w:r w:rsidRPr="008F0252">
              <w:rPr>
                <w:rFonts w:ascii="Times New Roman" w:hAnsi="Times New Roman" w:cs="Times New Roman"/>
                <w:sz w:val="24"/>
                <w:szCs w:val="24"/>
              </w:rPr>
              <w:t xml:space="preserve"> </w:t>
            </w:r>
            <w:r w:rsidR="00902B2C" w:rsidRPr="008F0252">
              <w:rPr>
                <w:rFonts w:ascii="Times New Roman" w:hAnsi="Times New Roman" w:cs="Times New Roman"/>
                <w:sz w:val="24"/>
                <w:szCs w:val="24"/>
              </w:rPr>
              <w:t xml:space="preserve">izveidotajai </w:t>
            </w:r>
            <w:r w:rsidRPr="008F0252">
              <w:rPr>
                <w:rFonts w:ascii="Times New Roman" w:hAnsi="Times New Roman" w:cs="Times New Roman"/>
                <w:sz w:val="24"/>
                <w:szCs w:val="24"/>
              </w:rPr>
              <w:t xml:space="preserve">izvērtēšanas komisijai un tiesai par notiesātā </w:t>
            </w:r>
            <w:r w:rsidR="004F3E29" w:rsidRPr="008F0252">
              <w:rPr>
                <w:rFonts w:ascii="Times New Roman" w:hAnsi="Times New Roman" w:cs="Times New Roman"/>
                <w:sz w:val="24"/>
                <w:szCs w:val="24"/>
              </w:rPr>
              <w:t>iesaistīšanos plānotajos resocializācijas pasākumos un sasniegtajiem rezultātiem</w:t>
            </w:r>
          </w:p>
        </w:tc>
        <w:tc>
          <w:tcPr>
            <w:tcW w:w="1417" w:type="dxa"/>
            <w:vMerge/>
            <w:vAlign w:val="center"/>
          </w:tcPr>
          <w:p w14:paraId="67A07BA0" w14:textId="77777777" w:rsidR="00D0264F" w:rsidRPr="008F0252" w:rsidRDefault="00D0264F" w:rsidP="00F869CE">
            <w:pPr>
              <w:jc w:val="center"/>
              <w:rPr>
                <w:rFonts w:ascii="Times New Roman" w:hAnsi="Times New Roman" w:cs="Times New Roman"/>
                <w:sz w:val="24"/>
                <w:szCs w:val="24"/>
              </w:rPr>
            </w:pPr>
          </w:p>
        </w:tc>
      </w:tr>
      <w:tr w:rsidR="008F0252" w:rsidRPr="008F0252" w14:paraId="67A07BA3" w14:textId="77777777" w:rsidTr="00F71957">
        <w:tc>
          <w:tcPr>
            <w:tcW w:w="10353" w:type="dxa"/>
            <w:gridSpan w:val="5"/>
            <w:tcBorders>
              <w:left w:val="nil"/>
              <w:right w:val="nil"/>
            </w:tcBorders>
          </w:tcPr>
          <w:p w14:paraId="67A07BA2" w14:textId="77777777" w:rsidR="00D0264F" w:rsidRPr="008F0252" w:rsidRDefault="00D0264F" w:rsidP="00F869CE">
            <w:pPr>
              <w:rPr>
                <w:rFonts w:ascii="Times New Roman" w:hAnsi="Times New Roman" w:cs="Times New Roman"/>
                <w:sz w:val="24"/>
                <w:szCs w:val="24"/>
              </w:rPr>
            </w:pPr>
          </w:p>
        </w:tc>
      </w:tr>
      <w:tr w:rsidR="008F0252" w:rsidRPr="008F0252" w14:paraId="67A07BA9" w14:textId="77777777" w:rsidTr="00F71957">
        <w:tc>
          <w:tcPr>
            <w:tcW w:w="996" w:type="dxa"/>
            <w:vMerge w:val="restart"/>
            <w:vAlign w:val="center"/>
            <w:hideMark/>
          </w:tcPr>
          <w:p w14:paraId="67A07BA4" w14:textId="77777777" w:rsidR="00BA5621" w:rsidRPr="008F0252" w:rsidRDefault="00BA5621" w:rsidP="00F869CE">
            <w:pPr>
              <w:jc w:val="center"/>
              <w:rPr>
                <w:rFonts w:ascii="Times New Roman" w:hAnsi="Times New Roman" w:cs="Times New Roman"/>
                <w:sz w:val="24"/>
                <w:szCs w:val="24"/>
              </w:rPr>
            </w:pPr>
            <w:r w:rsidRPr="008F0252">
              <w:rPr>
                <w:rFonts w:ascii="Times New Roman" w:hAnsi="Times New Roman" w:cs="Times New Roman"/>
                <w:sz w:val="24"/>
                <w:szCs w:val="24"/>
              </w:rPr>
              <w:t>VA</w:t>
            </w:r>
          </w:p>
        </w:tc>
        <w:tc>
          <w:tcPr>
            <w:tcW w:w="1985" w:type="dxa"/>
            <w:vMerge w:val="restart"/>
            <w:vAlign w:val="center"/>
            <w:hideMark/>
          </w:tcPr>
          <w:p w14:paraId="67A07BA5" w14:textId="77777777" w:rsidR="00BA5621" w:rsidRPr="008F0252" w:rsidRDefault="00BA5621" w:rsidP="00F869CE">
            <w:pPr>
              <w:jc w:val="center"/>
              <w:rPr>
                <w:rFonts w:ascii="Times New Roman" w:hAnsi="Times New Roman" w:cs="Times New Roman"/>
                <w:sz w:val="24"/>
                <w:szCs w:val="24"/>
              </w:rPr>
            </w:pPr>
            <w:r w:rsidRPr="008F0252">
              <w:rPr>
                <w:rFonts w:ascii="Times New Roman" w:hAnsi="Times New Roman" w:cs="Times New Roman"/>
                <w:sz w:val="24"/>
                <w:szCs w:val="24"/>
              </w:rPr>
              <w:t>Vada ieslodzījuma vietas Atkarīgo centra darbu un nodrošina resocializācijas īstenošanu</w:t>
            </w:r>
          </w:p>
        </w:tc>
        <w:tc>
          <w:tcPr>
            <w:tcW w:w="1559" w:type="dxa"/>
            <w:vMerge w:val="restart"/>
            <w:vAlign w:val="center"/>
            <w:hideMark/>
          </w:tcPr>
          <w:p w14:paraId="67A07BA6" w14:textId="55758B00" w:rsidR="00BA5621" w:rsidRPr="008F0252" w:rsidRDefault="00BA5621" w:rsidP="00F869CE">
            <w:pPr>
              <w:jc w:val="center"/>
              <w:rPr>
                <w:rFonts w:ascii="Times New Roman" w:hAnsi="Times New Roman" w:cs="Times New Roman"/>
                <w:sz w:val="24"/>
                <w:szCs w:val="24"/>
              </w:rPr>
            </w:pPr>
            <w:r w:rsidRPr="008F0252">
              <w:rPr>
                <w:rFonts w:ascii="Times New Roman" w:hAnsi="Times New Roman" w:cs="Times New Roman"/>
                <w:sz w:val="24"/>
                <w:szCs w:val="24"/>
              </w:rPr>
              <w:t>Atkarīgo centra</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priekšnieks</w:t>
            </w:r>
          </w:p>
        </w:tc>
        <w:tc>
          <w:tcPr>
            <w:tcW w:w="4396" w:type="dxa"/>
            <w:hideMark/>
          </w:tcPr>
          <w:p w14:paraId="67A07BA7" w14:textId="23849A9E" w:rsidR="00BA5621" w:rsidRPr="008F0252" w:rsidRDefault="00BA5621" w:rsidP="00F869CE">
            <w:pPr>
              <w:rPr>
                <w:rFonts w:ascii="Times New Roman" w:hAnsi="Times New Roman" w:cs="Times New Roman"/>
                <w:sz w:val="24"/>
                <w:szCs w:val="24"/>
              </w:rPr>
            </w:pPr>
            <w:r w:rsidRPr="008F0252">
              <w:rPr>
                <w:rFonts w:ascii="Times New Roman" w:hAnsi="Times New Roman" w:cs="Times New Roman"/>
                <w:sz w:val="24"/>
                <w:szCs w:val="24"/>
              </w:rPr>
              <w:t>Plāno, organizē</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un vada Atkarīgo centra darbu, kontrolē plānoto uzdevumu izpildi</w:t>
            </w:r>
          </w:p>
        </w:tc>
        <w:tc>
          <w:tcPr>
            <w:tcW w:w="1417" w:type="dxa"/>
            <w:vMerge w:val="restart"/>
            <w:vAlign w:val="center"/>
            <w:hideMark/>
          </w:tcPr>
          <w:p w14:paraId="67A07BA8" w14:textId="7A6CCF26" w:rsidR="00BA5621" w:rsidRPr="008F0252" w:rsidRDefault="00F869CE" w:rsidP="00F869CE">
            <w:pPr>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7BAF" w14:textId="77777777" w:rsidTr="00F71957">
        <w:tc>
          <w:tcPr>
            <w:tcW w:w="996" w:type="dxa"/>
            <w:vMerge/>
            <w:vAlign w:val="center"/>
          </w:tcPr>
          <w:p w14:paraId="67A07BAA" w14:textId="77777777" w:rsidR="00BA5621" w:rsidRPr="008F0252" w:rsidRDefault="00BA5621" w:rsidP="00F869CE">
            <w:pPr>
              <w:jc w:val="center"/>
              <w:rPr>
                <w:rFonts w:ascii="Times New Roman" w:hAnsi="Times New Roman" w:cs="Times New Roman"/>
                <w:sz w:val="24"/>
                <w:szCs w:val="24"/>
              </w:rPr>
            </w:pPr>
          </w:p>
        </w:tc>
        <w:tc>
          <w:tcPr>
            <w:tcW w:w="1985" w:type="dxa"/>
            <w:vMerge/>
            <w:vAlign w:val="center"/>
          </w:tcPr>
          <w:p w14:paraId="67A07BAB" w14:textId="77777777" w:rsidR="00BA5621" w:rsidRPr="008F0252" w:rsidRDefault="00BA5621" w:rsidP="00F869CE">
            <w:pPr>
              <w:jc w:val="center"/>
              <w:rPr>
                <w:rFonts w:ascii="Times New Roman" w:hAnsi="Times New Roman" w:cs="Times New Roman"/>
                <w:sz w:val="24"/>
                <w:szCs w:val="24"/>
              </w:rPr>
            </w:pPr>
          </w:p>
        </w:tc>
        <w:tc>
          <w:tcPr>
            <w:tcW w:w="1559" w:type="dxa"/>
            <w:vMerge/>
            <w:vAlign w:val="center"/>
          </w:tcPr>
          <w:p w14:paraId="67A07BAC" w14:textId="77777777" w:rsidR="00BA5621" w:rsidRPr="008F0252" w:rsidRDefault="00BA5621" w:rsidP="00F869CE">
            <w:pPr>
              <w:jc w:val="center"/>
              <w:rPr>
                <w:rFonts w:ascii="Times New Roman" w:hAnsi="Times New Roman" w:cs="Times New Roman"/>
                <w:sz w:val="24"/>
                <w:szCs w:val="24"/>
              </w:rPr>
            </w:pPr>
          </w:p>
        </w:tc>
        <w:tc>
          <w:tcPr>
            <w:tcW w:w="4396" w:type="dxa"/>
          </w:tcPr>
          <w:p w14:paraId="67A07BAD" w14:textId="343FE813" w:rsidR="00BA5621" w:rsidRPr="008F0252" w:rsidRDefault="00BA5621" w:rsidP="00F869CE">
            <w:pPr>
              <w:rPr>
                <w:rFonts w:ascii="Times New Roman" w:hAnsi="Times New Roman" w:cs="Times New Roman"/>
                <w:sz w:val="24"/>
                <w:szCs w:val="24"/>
              </w:rPr>
            </w:pPr>
            <w:r w:rsidRPr="008F0252">
              <w:rPr>
                <w:rFonts w:ascii="Times New Roman" w:hAnsi="Times New Roman" w:cs="Times New Roman"/>
                <w:sz w:val="24"/>
                <w:szCs w:val="24"/>
              </w:rPr>
              <w:t>Nodrošina ieslodzīto risku un vajadzību izvērtēšanu</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un ieslodzīto iesaistīšanu izglītības, nodarbinātības, sociālā darba, psiholoģiskās aprūpes</w:t>
            </w:r>
            <w:r w:rsidR="00FB6313"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brīvā laika pasākumos atbilstoši</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atkarību mazināšanas programm</w:t>
            </w:r>
            <w:r w:rsidR="00902B2C" w:rsidRPr="008F0252">
              <w:rPr>
                <w:rFonts w:ascii="Times New Roman" w:hAnsi="Times New Roman" w:cs="Times New Roman"/>
                <w:sz w:val="24"/>
                <w:szCs w:val="24"/>
              </w:rPr>
              <w:t>ai</w:t>
            </w:r>
          </w:p>
        </w:tc>
        <w:tc>
          <w:tcPr>
            <w:tcW w:w="1417" w:type="dxa"/>
            <w:vMerge/>
            <w:vAlign w:val="center"/>
          </w:tcPr>
          <w:p w14:paraId="67A07BAE" w14:textId="77777777" w:rsidR="00BA5621" w:rsidRPr="008F0252" w:rsidRDefault="00BA5621" w:rsidP="00F869CE">
            <w:pPr>
              <w:jc w:val="center"/>
              <w:rPr>
                <w:rFonts w:ascii="Times New Roman" w:hAnsi="Times New Roman" w:cs="Times New Roman"/>
                <w:sz w:val="24"/>
                <w:szCs w:val="24"/>
              </w:rPr>
            </w:pPr>
          </w:p>
        </w:tc>
      </w:tr>
      <w:tr w:rsidR="008F0252" w:rsidRPr="008F0252" w14:paraId="67A07BB5" w14:textId="77777777" w:rsidTr="00F71957">
        <w:tc>
          <w:tcPr>
            <w:tcW w:w="996" w:type="dxa"/>
            <w:vMerge/>
            <w:vAlign w:val="center"/>
          </w:tcPr>
          <w:p w14:paraId="67A07BB0" w14:textId="77777777" w:rsidR="00BA5621" w:rsidRPr="008F0252" w:rsidRDefault="00BA5621" w:rsidP="00F869CE">
            <w:pPr>
              <w:jc w:val="center"/>
              <w:rPr>
                <w:rFonts w:ascii="Times New Roman" w:hAnsi="Times New Roman" w:cs="Times New Roman"/>
                <w:sz w:val="24"/>
                <w:szCs w:val="24"/>
              </w:rPr>
            </w:pPr>
          </w:p>
        </w:tc>
        <w:tc>
          <w:tcPr>
            <w:tcW w:w="1985" w:type="dxa"/>
            <w:vMerge/>
            <w:vAlign w:val="center"/>
          </w:tcPr>
          <w:p w14:paraId="67A07BB1" w14:textId="77777777" w:rsidR="00BA5621" w:rsidRPr="008F0252" w:rsidRDefault="00BA5621" w:rsidP="00F869CE">
            <w:pPr>
              <w:jc w:val="center"/>
              <w:rPr>
                <w:rFonts w:ascii="Times New Roman" w:hAnsi="Times New Roman" w:cs="Times New Roman"/>
                <w:sz w:val="24"/>
                <w:szCs w:val="24"/>
              </w:rPr>
            </w:pPr>
          </w:p>
        </w:tc>
        <w:tc>
          <w:tcPr>
            <w:tcW w:w="1559" w:type="dxa"/>
            <w:vMerge/>
            <w:vAlign w:val="center"/>
          </w:tcPr>
          <w:p w14:paraId="67A07BB2" w14:textId="77777777" w:rsidR="00BA5621" w:rsidRPr="008F0252" w:rsidRDefault="00BA5621" w:rsidP="00F869CE">
            <w:pPr>
              <w:jc w:val="center"/>
              <w:rPr>
                <w:rFonts w:ascii="Times New Roman" w:hAnsi="Times New Roman" w:cs="Times New Roman"/>
                <w:sz w:val="24"/>
                <w:szCs w:val="24"/>
              </w:rPr>
            </w:pPr>
          </w:p>
        </w:tc>
        <w:tc>
          <w:tcPr>
            <w:tcW w:w="4396" w:type="dxa"/>
          </w:tcPr>
          <w:p w14:paraId="67A07BB3" w14:textId="77777777" w:rsidR="00BA5621" w:rsidRPr="008F0252" w:rsidRDefault="00BA5621" w:rsidP="00F869CE">
            <w:pPr>
              <w:rPr>
                <w:rFonts w:ascii="Times New Roman" w:hAnsi="Times New Roman" w:cs="Times New Roman"/>
                <w:sz w:val="24"/>
                <w:szCs w:val="24"/>
              </w:rPr>
            </w:pPr>
            <w:r w:rsidRPr="008F0252">
              <w:rPr>
                <w:rFonts w:ascii="Times New Roman" w:hAnsi="Times New Roman" w:cs="Times New Roman"/>
                <w:sz w:val="24"/>
                <w:szCs w:val="24"/>
              </w:rPr>
              <w:t>Koordinē jautājumus par notiesāto izvietošanu attiecīgajā apakšprogrammā</w:t>
            </w:r>
          </w:p>
        </w:tc>
        <w:tc>
          <w:tcPr>
            <w:tcW w:w="1417" w:type="dxa"/>
            <w:vMerge/>
            <w:vAlign w:val="center"/>
          </w:tcPr>
          <w:p w14:paraId="67A07BB4" w14:textId="77777777" w:rsidR="00BA5621" w:rsidRPr="008F0252" w:rsidRDefault="00BA5621" w:rsidP="00F869CE">
            <w:pPr>
              <w:jc w:val="center"/>
              <w:rPr>
                <w:rFonts w:ascii="Times New Roman" w:hAnsi="Times New Roman" w:cs="Times New Roman"/>
                <w:sz w:val="24"/>
                <w:szCs w:val="24"/>
              </w:rPr>
            </w:pPr>
          </w:p>
        </w:tc>
      </w:tr>
      <w:tr w:rsidR="008F0252" w:rsidRPr="008F0252" w14:paraId="67A07BBB" w14:textId="77777777" w:rsidTr="00F71957">
        <w:tc>
          <w:tcPr>
            <w:tcW w:w="996" w:type="dxa"/>
            <w:vMerge/>
            <w:vAlign w:val="center"/>
          </w:tcPr>
          <w:p w14:paraId="67A07BB6" w14:textId="77777777" w:rsidR="00BA5621" w:rsidRPr="008F0252" w:rsidRDefault="00BA5621" w:rsidP="00F869CE">
            <w:pPr>
              <w:jc w:val="center"/>
              <w:rPr>
                <w:rFonts w:ascii="Times New Roman" w:hAnsi="Times New Roman" w:cs="Times New Roman"/>
                <w:sz w:val="24"/>
                <w:szCs w:val="24"/>
              </w:rPr>
            </w:pPr>
          </w:p>
        </w:tc>
        <w:tc>
          <w:tcPr>
            <w:tcW w:w="1985" w:type="dxa"/>
            <w:vMerge/>
            <w:vAlign w:val="center"/>
          </w:tcPr>
          <w:p w14:paraId="67A07BB7" w14:textId="77777777" w:rsidR="00BA5621" w:rsidRPr="008F0252" w:rsidRDefault="00BA5621" w:rsidP="00F869CE">
            <w:pPr>
              <w:jc w:val="center"/>
              <w:rPr>
                <w:rFonts w:ascii="Times New Roman" w:hAnsi="Times New Roman" w:cs="Times New Roman"/>
                <w:sz w:val="24"/>
                <w:szCs w:val="24"/>
              </w:rPr>
            </w:pPr>
          </w:p>
        </w:tc>
        <w:tc>
          <w:tcPr>
            <w:tcW w:w="1559" w:type="dxa"/>
            <w:vMerge/>
            <w:vAlign w:val="center"/>
          </w:tcPr>
          <w:p w14:paraId="67A07BB8" w14:textId="77777777" w:rsidR="00BA5621" w:rsidRPr="008F0252" w:rsidRDefault="00BA5621" w:rsidP="00F869CE">
            <w:pPr>
              <w:jc w:val="center"/>
              <w:rPr>
                <w:rFonts w:ascii="Times New Roman" w:hAnsi="Times New Roman" w:cs="Times New Roman"/>
                <w:sz w:val="24"/>
                <w:szCs w:val="24"/>
              </w:rPr>
            </w:pPr>
          </w:p>
        </w:tc>
        <w:tc>
          <w:tcPr>
            <w:tcW w:w="4396" w:type="dxa"/>
          </w:tcPr>
          <w:p w14:paraId="67A07BB9" w14:textId="77777777" w:rsidR="00BA5621" w:rsidRPr="008F0252" w:rsidRDefault="00BA5621" w:rsidP="00F869CE">
            <w:pPr>
              <w:rPr>
                <w:rFonts w:ascii="Times New Roman" w:hAnsi="Times New Roman" w:cs="Times New Roman"/>
                <w:sz w:val="24"/>
                <w:szCs w:val="24"/>
              </w:rPr>
            </w:pPr>
            <w:r w:rsidRPr="008F0252">
              <w:rPr>
                <w:rFonts w:ascii="Times New Roman" w:hAnsi="Times New Roman" w:cs="Times New Roman"/>
                <w:sz w:val="24"/>
                <w:szCs w:val="24"/>
              </w:rPr>
              <w:t>Piedalās Atkarīgo centra personāla atlasē un apmāca amatpersonas un darbiniekus</w:t>
            </w:r>
          </w:p>
        </w:tc>
        <w:tc>
          <w:tcPr>
            <w:tcW w:w="1417" w:type="dxa"/>
            <w:vMerge/>
            <w:vAlign w:val="center"/>
          </w:tcPr>
          <w:p w14:paraId="67A07BBA" w14:textId="77777777" w:rsidR="00BA5621" w:rsidRPr="008F0252" w:rsidRDefault="00BA5621" w:rsidP="00F869CE">
            <w:pPr>
              <w:jc w:val="center"/>
              <w:rPr>
                <w:rFonts w:ascii="Times New Roman" w:hAnsi="Times New Roman" w:cs="Times New Roman"/>
                <w:sz w:val="24"/>
                <w:szCs w:val="24"/>
              </w:rPr>
            </w:pPr>
          </w:p>
        </w:tc>
      </w:tr>
      <w:tr w:rsidR="008F0252" w:rsidRPr="008F0252" w14:paraId="67A07BC1" w14:textId="77777777" w:rsidTr="00F71957">
        <w:tc>
          <w:tcPr>
            <w:tcW w:w="996" w:type="dxa"/>
            <w:vMerge/>
            <w:vAlign w:val="center"/>
          </w:tcPr>
          <w:p w14:paraId="67A07BBC" w14:textId="77777777" w:rsidR="00BA5621" w:rsidRPr="008F0252" w:rsidRDefault="00BA5621" w:rsidP="00F869CE">
            <w:pPr>
              <w:jc w:val="center"/>
              <w:rPr>
                <w:rFonts w:ascii="Times New Roman" w:hAnsi="Times New Roman" w:cs="Times New Roman"/>
                <w:sz w:val="24"/>
                <w:szCs w:val="24"/>
              </w:rPr>
            </w:pPr>
          </w:p>
        </w:tc>
        <w:tc>
          <w:tcPr>
            <w:tcW w:w="1985" w:type="dxa"/>
            <w:vMerge/>
            <w:vAlign w:val="center"/>
          </w:tcPr>
          <w:p w14:paraId="67A07BBD" w14:textId="77777777" w:rsidR="00BA5621" w:rsidRPr="008F0252" w:rsidRDefault="00BA5621" w:rsidP="00F869CE">
            <w:pPr>
              <w:jc w:val="center"/>
              <w:rPr>
                <w:rFonts w:ascii="Times New Roman" w:hAnsi="Times New Roman" w:cs="Times New Roman"/>
                <w:sz w:val="24"/>
                <w:szCs w:val="24"/>
              </w:rPr>
            </w:pPr>
          </w:p>
        </w:tc>
        <w:tc>
          <w:tcPr>
            <w:tcW w:w="1559" w:type="dxa"/>
            <w:vMerge/>
            <w:vAlign w:val="center"/>
          </w:tcPr>
          <w:p w14:paraId="67A07BBE" w14:textId="77777777" w:rsidR="00BA5621" w:rsidRPr="008F0252" w:rsidRDefault="00BA5621" w:rsidP="00F869CE">
            <w:pPr>
              <w:jc w:val="center"/>
              <w:rPr>
                <w:rFonts w:ascii="Times New Roman" w:hAnsi="Times New Roman" w:cs="Times New Roman"/>
                <w:sz w:val="24"/>
                <w:szCs w:val="24"/>
              </w:rPr>
            </w:pPr>
          </w:p>
        </w:tc>
        <w:tc>
          <w:tcPr>
            <w:tcW w:w="4396" w:type="dxa"/>
          </w:tcPr>
          <w:p w14:paraId="67A07BBF" w14:textId="77777777" w:rsidR="00BA5621" w:rsidRPr="008F0252" w:rsidRDefault="00BA5621" w:rsidP="00F869CE">
            <w:pPr>
              <w:rPr>
                <w:rFonts w:ascii="Times New Roman" w:hAnsi="Times New Roman" w:cs="Times New Roman"/>
                <w:sz w:val="24"/>
                <w:szCs w:val="24"/>
              </w:rPr>
            </w:pPr>
            <w:r w:rsidRPr="008F0252">
              <w:rPr>
                <w:rFonts w:ascii="Times New Roman" w:hAnsi="Times New Roman" w:cs="Times New Roman"/>
                <w:sz w:val="24"/>
                <w:szCs w:val="24"/>
              </w:rPr>
              <w:t>Veic Atkarīgo centra darba monitoringu, iesniedz vadībai priekšlikumus darba uzlabošanai</w:t>
            </w:r>
          </w:p>
        </w:tc>
        <w:tc>
          <w:tcPr>
            <w:tcW w:w="1417" w:type="dxa"/>
            <w:vMerge/>
            <w:vAlign w:val="center"/>
          </w:tcPr>
          <w:p w14:paraId="67A07BC0" w14:textId="77777777" w:rsidR="00BA5621" w:rsidRPr="008F0252" w:rsidRDefault="00BA5621" w:rsidP="00F869CE">
            <w:pPr>
              <w:jc w:val="center"/>
              <w:rPr>
                <w:rFonts w:ascii="Times New Roman" w:hAnsi="Times New Roman" w:cs="Times New Roman"/>
                <w:sz w:val="24"/>
                <w:szCs w:val="24"/>
              </w:rPr>
            </w:pPr>
          </w:p>
        </w:tc>
      </w:tr>
      <w:tr w:rsidR="008F0252" w:rsidRPr="008F0252" w14:paraId="67A07BC7" w14:textId="77777777" w:rsidTr="00F71957">
        <w:tc>
          <w:tcPr>
            <w:tcW w:w="996" w:type="dxa"/>
            <w:vMerge/>
            <w:vAlign w:val="center"/>
          </w:tcPr>
          <w:p w14:paraId="67A07BC2" w14:textId="77777777" w:rsidR="00BA5621" w:rsidRPr="008F0252" w:rsidRDefault="00BA5621" w:rsidP="00F869CE">
            <w:pPr>
              <w:jc w:val="center"/>
              <w:rPr>
                <w:rFonts w:ascii="Times New Roman" w:hAnsi="Times New Roman" w:cs="Times New Roman"/>
                <w:sz w:val="24"/>
                <w:szCs w:val="24"/>
              </w:rPr>
            </w:pPr>
          </w:p>
        </w:tc>
        <w:tc>
          <w:tcPr>
            <w:tcW w:w="1985" w:type="dxa"/>
            <w:vMerge/>
            <w:vAlign w:val="center"/>
          </w:tcPr>
          <w:p w14:paraId="67A07BC3" w14:textId="77777777" w:rsidR="00BA5621" w:rsidRPr="008F0252" w:rsidRDefault="00BA5621" w:rsidP="00F869CE">
            <w:pPr>
              <w:jc w:val="center"/>
              <w:rPr>
                <w:rFonts w:ascii="Times New Roman" w:hAnsi="Times New Roman" w:cs="Times New Roman"/>
                <w:sz w:val="24"/>
                <w:szCs w:val="24"/>
              </w:rPr>
            </w:pPr>
          </w:p>
        </w:tc>
        <w:tc>
          <w:tcPr>
            <w:tcW w:w="1559" w:type="dxa"/>
            <w:vMerge/>
            <w:vAlign w:val="center"/>
          </w:tcPr>
          <w:p w14:paraId="67A07BC4" w14:textId="77777777" w:rsidR="00BA5621" w:rsidRPr="008F0252" w:rsidRDefault="00BA5621" w:rsidP="00F869CE">
            <w:pPr>
              <w:jc w:val="center"/>
              <w:rPr>
                <w:rFonts w:ascii="Times New Roman" w:hAnsi="Times New Roman" w:cs="Times New Roman"/>
                <w:sz w:val="24"/>
                <w:szCs w:val="24"/>
              </w:rPr>
            </w:pPr>
          </w:p>
        </w:tc>
        <w:tc>
          <w:tcPr>
            <w:tcW w:w="4396" w:type="dxa"/>
          </w:tcPr>
          <w:p w14:paraId="67A07BC5" w14:textId="77777777" w:rsidR="00BA5621" w:rsidRPr="008F0252" w:rsidRDefault="00BA5621" w:rsidP="00F869CE">
            <w:pPr>
              <w:rPr>
                <w:rFonts w:ascii="Times New Roman" w:hAnsi="Times New Roman" w:cs="Times New Roman"/>
                <w:spacing w:val="-2"/>
                <w:sz w:val="24"/>
                <w:szCs w:val="24"/>
              </w:rPr>
            </w:pPr>
            <w:r w:rsidRPr="008F0252">
              <w:rPr>
                <w:rFonts w:ascii="Times New Roman" w:hAnsi="Times New Roman" w:cs="Times New Roman"/>
                <w:spacing w:val="-2"/>
                <w:sz w:val="24"/>
                <w:szCs w:val="24"/>
              </w:rPr>
              <w:t>Organizē un netieši piedalās resocializācijas procesa īstenošanā</w:t>
            </w:r>
          </w:p>
        </w:tc>
        <w:tc>
          <w:tcPr>
            <w:tcW w:w="1417" w:type="dxa"/>
            <w:vMerge/>
            <w:vAlign w:val="center"/>
          </w:tcPr>
          <w:p w14:paraId="67A07BC6" w14:textId="77777777" w:rsidR="00BA5621" w:rsidRPr="008F0252" w:rsidRDefault="00BA5621" w:rsidP="00F869CE">
            <w:pPr>
              <w:jc w:val="center"/>
              <w:rPr>
                <w:rFonts w:ascii="Times New Roman" w:hAnsi="Times New Roman" w:cs="Times New Roman"/>
                <w:sz w:val="24"/>
                <w:szCs w:val="24"/>
              </w:rPr>
            </w:pPr>
          </w:p>
        </w:tc>
      </w:tr>
      <w:tr w:rsidR="008F0252" w:rsidRPr="008F0252" w14:paraId="67A07BCD" w14:textId="77777777" w:rsidTr="00F71957">
        <w:tc>
          <w:tcPr>
            <w:tcW w:w="996" w:type="dxa"/>
            <w:vMerge/>
            <w:vAlign w:val="center"/>
          </w:tcPr>
          <w:p w14:paraId="67A07BC8" w14:textId="77777777" w:rsidR="00BA5621" w:rsidRPr="008F0252" w:rsidRDefault="00BA5621" w:rsidP="00F869CE">
            <w:pPr>
              <w:jc w:val="center"/>
              <w:rPr>
                <w:rFonts w:ascii="Times New Roman" w:hAnsi="Times New Roman" w:cs="Times New Roman"/>
                <w:sz w:val="24"/>
                <w:szCs w:val="24"/>
              </w:rPr>
            </w:pPr>
          </w:p>
        </w:tc>
        <w:tc>
          <w:tcPr>
            <w:tcW w:w="1985" w:type="dxa"/>
            <w:vMerge/>
            <w:vAlign w:val="center"/>
          </w:tcPr>
          <w:p w14:paraId="67A07BC9" w14:textId="77777777" w:rsidR="00BA5621" w:rsidRPr="008F0252" w:rsidRDefault="00BA5621" w:rsidP="00F869CE">
            <w:pPr>
              <w:jc w:val="center"/>
              <w:rPr>
                <w:rFonts w:ascii="Times New Roman" w:hAnsi="Times New Roman" w:cs="Times New Roman"/>
                <w:sz w:val="24"/>
                <w:szCs w:val="24"/>
              </w:rPr>
            </w:pPr>
          </w:p>
        </w:tc>
        <w:tc>
          <w:tcPr>
            <w:tcW w:w="1559" w:type="dxa"/>
            <w:vMerge/>
            <w:vAlign w:val="center"/>
          </w:tcPr>
          <w:p w14:paraId="67A07BCA" w14:textId="77777777" w:rsidR="00BA5621" w:rsidRPr="008F0252" w:rsidRDefault="00BA5621" w:rsidP="00F869CE">
            <w:pPr>
              <w:jc w:val="center"/>
              <w:rPr>
                <w:rFonts w:ascii="Times New Roman" w:hAnsi="Times New Roman" w:cs="Times New Roman"/>
                <w:sz w:val="24"/>
                <w:szCs w:val="24"/>
              </w:rPr>
            </w:pPr>
          </w:p>
        </w:tc>
        <w:tc>
          <w:tcPr>
            <w:tcW w:w="4396" w:type="dxa"/>
          </w:tcPr>
          <w:p w14:paraId="67A07BCB" w14:textId="77777777" w:rsidR="00BA5621" w:rsidRPr="008F0252" w:rsidRDefault="00BA5621" w:rsidP="00F869CE">
            <w:pPr>
              <w:rPr>
                <w:rFonts w:ascii="Times New Roman" w:hAnsi="Times New Roman" w:cs="Times New Roman"/>
                <w:sz w:val="24"/>
                <w:szCs w:val="24"/>
              </w:rPr>
            </w:pPr>
            <w:r w:rsidRPr="008F0252">
              <w:rPr>
                <w:rFonts w:ascii="Times New Roman" w:hAnsi="Times New Roman" w:cs="Times New Roman"/>
                <w:sz w:val="24"/>
                <w:szCs w:val="24"/>
              </w:rPr>
              <w:t>Organizē un vada Atkarīgo centra amatpersonu un darbinieku profesionālās pilnveides apmācību, sagatavo tos konsultatīvajam darbam</w:t>
            </w:r>
          </w:p>
        </w:tc>
        <w:tc>
          <w:tcPr>
            <w:tcW w:w="1417" w:type="dxa"/>
            <w:vMerge/>
            <w:vAlign w:val="center"/>
          </w:tcPr>
          <w:p w14:paraId="67A07BCC" w14:textId="77777777" w:rsidR="00BA5621" w:rsidRPr="008F0252" w:rsidRDefault="00BA5621" w:rsidP="00F869CE">
            <w:pPr>
              <w:jc w:val="center"/>
              <w:rPr>
                <w:rFonts w:ascii="Times New Roman" w:hAnsi="Times New Roman" w:cs="Times New Roman"/>
                <w:sz w:val="24"/>
                <w:szCs w:val="24"/>
              </w:rPr>
            </w:pPr>
          </w:p>
        </w:tc>
      </w:tr>
      <w:tr w:rsidR="008F0252" w:rsidRPr="008F0252" w14:paraId="67A07BD3" w14:textId="77777777" w:rsidTr="00F71957">
        <w:tc>
          <w:tcPr>
            <w:tcW w:w="996" w:type="dxa"/>
            <w:vMerge/>
            <w:vAlign w:val="center"/>
          </w:tcPr>
          <w:p w14:paraId="67A07BCE" w14:textId="77777777" w:rsidR="00BA5621" w:rsidRPr="008F0252" w:rsidRDefault="00BA5621" w:rsidP="00F869CE">
            <w:pPr>
              <w:jc w:val="center"/>
              <w:rPr>
                <w:rFonts w:ascii="Times New Roman" w:hAnsi="Times New Roman" w:cs="Times New Roman"/>
                <w:sz w:val="24"/>
                <w:szCs w:val="24"/>
              </w:rPr>
            </w:pPr>
          </w:p>
        </w:tc>
        <w:tc>
          <w:tcPr>
            <w:tcW w:w="1985" w:type="dxa"/>
            <w:vMerge/>
            <w:vAlign w:val="center"/>
          </w:tcPr>
          <w:p w14:paraId="67A07BCF" w14:textId="77777777" w:rsidR="00BA5621" w:rsidRPr="008F0252" w:rsidRDefault="00BA5621" w:rsidP="00F869CE">
            <w:pPr>
              <w:jc w:val="center"/>
              <w:rPr>
                <w:rFonts w:ascii="Times New Roman" w:hAnsi="Times New Roman" w:cs="Times New Roman"/>
                <w:sz w:val="24"/>
                <w:szCs w:val="24"/>
              </w:rPr>
            </w:pPr>
          </w:p>
        </w:tc>
        <w:tc>
          <w:tcPr>
            <w:tcW w:w="1559" w:type="dxa"/>
            <w:vMerge/>
            <w:vAlign w:val="center"/>
          </w:tcPr>
          <w:p w14:paraId="67A07BD0" w14:textId="77777777" w:rsidR="00BA5621" w:rsidRPr="008F0252" w:rsidRDefault="00BA5621" w:rsidP="00F869CE">
            <w:pPr>
              <w:jc w:val="center"/>
              <w:rPr>
                <w:rFonts w:ascii="Times New Roman" w:hAnsi="Times New Roman" w:cs="Times New Roman"/>
                <w:sz w:val="24"/>
                <w:szCs w:val="24"/>
              </w:rPr>
            </w:pPr>
          </w:p>
        </w:tc>
        <w:tc>
          <w:tcPr>
            <w:tcW w:w="4396" w:type="dxa"/>
          </w:tcPr>
          <w:p w14:paraId="67A07BD1" w14:textId="77777777" w:rsidR="00BA5621" w:rsidRPr="008F0252" w:rsidRDefault="00BA5621" w:rsidP="00F869CE">
            <w:pPr>
              <w:rPr>
                <w:rFonts w:ascii="Times New Roman" w:hAnsi="Times New Roman" w:cs="Times New Roman"/>
                <w:sz w:val="24"/>
                <w:szCs w:val="24"/>
              </w:rPr>
            </w:pPr>
            <w:r w:rsidRPr="008F0252">
              <w:rPr>
                <w:rFonts w:ascii="Times New Roman" w:hAnsi="Times New Roman" w:cs="Times New Roman"/>
                <w:sz w:val="24"/>
                <w:szCs w:val="24"/>
              </w:rPr>
              <w:t>Organizē atkarīgo notiesāto atlasi resocializācijai centrā un pieņemšanu nodaļā</w:t>
            </w:r>
          </w:p>
        </w:tc>
        <w:tc>
          <w:tcPr>
            <w:tcW w:w="1417" w:type="dxa"/>
            <w:vMerge/>
            <w:vAlign w:val="center"/>
          </w:tcPr>
          <w:p w14:paraId="67A07BD2" w14:textId="77777777" w:rsidR="00BA5621" w:rsidRPr="008F0252" w:rsidRDefault="00BA5621" w:rsidP="00F869CE">
            <w:pPr>
              <w:jc w:val="center"/>
              <w:rPr>
                <w:rFonts w:ascii="Times New Roman" w:hAnsi="Times New Roman" w:cs="Times New Roman"/>
                <w:sz w:val="24"/>
                <w:szCs w:val="24"/>
              </w:rPr>
            </w:pPr>
          </w:p>
        </w:tc>
      </w:tr>
      <w:tr w:rsidR="008F0252" w:rsidRPr="008F0252" w14:paraId="67A07BD9" w14:textId="77777777" w:rsidTr="00F71957">
        <w:tc>
          <w:tcPr>
            <w:tcW w:w="996" w:type="dxa"/>
            <w:vMerge/>
            <w:vAlign w:val="center"/>
          </w:tcPr>
          <w:p w14:paraId="67A07BD4" w14:textId="77777777" w:rsidR="00BA5621" w:rsidRPr="008F0252" w:rsidRDefault="00BA5621" w:rsidP="00F869CE">
            <w:pPr>
              <w:jc w:val="center"/>
              <w:rPr>
                <w:rFonts w:ascii="Times New Roman" w:hAnsi="Times New Roman" w:cs="Times New Roman"/>
                <w:sz w:val="24"/>
                <w:szCs w:val="24"/>
              </w:rPr>
            </w:pPr>
          </w:p>
        </w:tc>
        <w:tc>
          <w:tcPr>
            <w:tcW w:w="1985" w:type="dxa"/>
            <w:vMerge/>
            <w:vAlign w:val="center"/>
          </w:tcPr>
          <w:p w14:paraId="67A07BD5" w14:textId="77777777" w:rsidR="00BA5621" w:rsidRPr="008F0252" w:rsidRDefault="00BA5621" w:rsidP="00F869CE">
            <w:pPr>
              <w:jc w:val="center"/>
              <w:rPr>
                <w:rFonts w:ascii="Times New Roman" w:hAnsi="Times New Roman" w:cs="Times New Roman"/>
                <w:sz w:val="24"/>
                <w:szCs w:val="24"/>
              </w:rPr>
            </w:pPr>
          </w:p>
        </w:tc>
        <w:tc>
          <w:tcPr>
            <w:tcW w:w="1559" w:type="dxa"/>
            <w:vMerge/>
            <w:vAlign w:val="center"/>
          </w:tcPr>
          <w:p w14:paraId="67A07BD6" w14:textId="77777777" w:rsidR="00BA5621" w:rsidRPr="008F0252" w:rsidRDefault="00BA5621" w:rsidP="00F869CE">
            <w:pPr>
              <w:jc w:val="center"/>
              <w:rPr>
                <w:rFonts w:ascii="Times New Roman" w:hAnsi="Times New Roman" w:cs="Times New Roman"/>
                <w:sz w:val="24"/>
                <w:szCs w:val="24"/>
              </w:rPr>
            </w:pPr>
          </w:p>
        </w:tc>
        <w:tc>
          <w:tcPr>
            <w:tcW w:w="4396" w:type="dxa"/>
          </w:tcPr>
          <w:p w14:paraId="67A07BD7" w14:textId="25E37E74" w:rsidR="00BA5621" w:rsidRPr="008F0252" w:rsidRDefault="00BA5621" w:rsidP="00F869CE">
            <w:pPr>
              <w:rPr>
                <w:rFonts w:ascii="Times New Roman" w:hAnsi="Times New Roman" w:cs="Times New Roman"/>
                <w:sz w:val="24"/>
                <w:szCs w:val="24"/>
              </w:rPr>
            </w:pPr>
            <w:r w:rsidRPr="008F0252">
              <w:rPr>
                <w:rFonts w:ascii="Times New Roman" w:hAnsi="Times New Roman" w:cs="Times New Roman"/>
                <w:sz w:val="24"/>
                <w:szCs w:val="24"/>
              </w:rPr>
              <w:t xml:space="preserve">Nodrošina pārskatu sagatavošanu par Atkarīgo centra darba rezultātiem </w:t>
            </w:r>
          </w:p>
        </w:tc>
        <w:tc>
          <w:tcPr>
            <w:tcW w:w="1417" w:type="dxa"/>
            <w:vMerge/>
            <w:vAlign w:val="center"/>
          </w:tcPr>
          <w:p w14:paraId="67A07BD8" w14:textId="77777777" w:rsidR="00BA5621" w:rsidRPr="008F0252" w:rsidRDefault="00BA5621" w:rsidP="00F869CE">
            <w:pPr>
              <w:jc w:val="center"/>
              <w:rPr>
                <w:rFonts w:ascii="Times New Roman" w:hAnsi="Times New Roman" w:cs="Times New Roman"/>
                <w:sz w:val="24"/>
                <w:szCs w:val="24"/>
              </w:rPr>
            </w:pPr>
          </w:p>
        </w:tc>
      </w:tr>
      <w:tr w:rsidR="008F0252" w:rsidRPr="008F0252" w14:paraId="67A07BDF" w14:textId="77777777" w:rsidTr="00F71957">
        <w:tc>
          <w:tcPr>
            <w:tcW w:w="996" w:type="dxa"/>
            <w:vMerge/>
            <w:vAlign w:val="center"/>
          </w:tcPr>
          <w:p w14:paraId="67A07BDA" w14:textId="77777777" w:rsidR="00BA5621" w:rsidRPr="008F0252" w:rsidRDefault="00BA5621" w:rsidP="00F869CE">
            <w:pPr>
              <w:jc w:val="center"/>
              <w:rPr>
                <w:rFonts w:ascii="Times New Roman" w:hAnsi="Times New Roman" w:cs="Times New Roman"/>
                <w:sz w:val="24"/>
                <w:szCs w:val="24"/>
              </w:rPr>
            </w:pPr>
          </w:p>
        </w:tc>
        <w:tc>
          <w:tcPr>
            <w:tcW w:w="1985" w:type="dxa"/>
            <w:vMerge/>
            <w:vAlign w:val="center"/>
          </w:tcPr>
          <w:p w14:paraId="67A07BDB" w14:textId="77777777" w:rsidR="00BA5621" w:rsidRPr="008F0252" w:rsidRDefault="00BA5621" w:rsidP="00F869CE">
            <w:pPr>
              <w:jc w:val="center"/>
              <w:rPr>
                <w:rFonts w:ascii="Times New Roman" w:hAnsi="Times New Roman" w:cs="Times New Roman"/>
                <w:sz w:val="24"/>
                <w:szCs w:val="24"/>
              </w:rPr>
            </w:pPr>
          </w:p>
        </w:tc>
        <w:tc>
          <w:tcPr>
            <w:tcW w:w="1559" w:type="dxa"/>
            <w:vMerge/>
            <w:vAlign w:val="center"/>
          </w:tcPr>
          <w:p w14:paraId="67A07BDC" w14:textId="77777777" w:rsidR="00BA5621" w:rsidRPr="008F0252" w:rsidRDefault="00BA5621" w:rsidP="00F869CE">
            <w:pPr>
              <w:jc w:val="center"/>
              <w:rPr>
                <w:rFonts w:ascii="Times New Roman" w:hAnsi="Times New Roman" w:cs="Times New Roman"/>
                <w:sz w:val="24"/>
                <w:szCs w:val="24"/>
              </w:rPr>
            </w:pPr>
          </w:p>
        </w:tc>
        <w:tc>
          <w:tcPr>
            <w:tcW w:w="4396" w:type="dxa"/>
          </w:tcPr>
          <w:p w14:paraId="67A07BDD" w14:textId="1AC3091F" w:rsidR="00BA5621" w:rsidRPr="008F0252" w:rsidRDefault="00BA5621" w:rsidP="00F869CE">
            <w:pPr>
              <w:rPr>
                <w:rFonts w:ascii="Times New Roman" w:hAnsi="Times New Roman" w:cs="Times New Roman"/>
                <w:sz w:val="24"/>
                <w:szCs w:val="24"/>
              </w:rPr>
            </w:pPr>
            <w:r w:rsidRPr="008F0252">
              <w:rPr>
                <w:rFonts w:ascii="Times New Roman" w:hAnsi="Times New Roman" w:cs="Times New Roman"/>
                <w:sz w:val="24"/>
                <w:szCs w:val="24"/>
              </w:rPr>
              <w:t>Organizē notiesāto personu resocializācijas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 xml:space="preserve">lietas noformēšanu un glabāšanu </w:t>
            </w:r>
          </w:p>
        </w:tc>
        <w:tc>
          <w:tcPr>
            <w:tcW w:w="1417" w:type="dxa"/>
            <w:vMerge/>
            <w:vAlign w:val="center"/>
          </w:tcPr>
          <w:p w14:paraId="67A07BDE" w14:textId="77777777" w:rsidR="00BA5621" w:rsidRPr="008F0252" w:rsidRDefault="00BA5621" w:rsidP="00F869CE">
            <w:pPr>
              <w:jc w:val="center"/>
              <w:rPr>
                <w:rFonts w:ascii="Times New Roman" w:hAnsi="Times New Roman" w:cs="Times New Roman"/>
                <w:sz w:val="24"/>
                <w:szCs w:val="24"/>
              </w:rPr>
            </w:pPr>
          </w:p>
        </w:tc>
      </w:tr>
      <w:tr w:rsidR="008F0252" w:rsidRPr="008F0252" w14:paraId="67A07BE5" w14:textId="77777777" w:rsidTr="00F71957">
        <w:tc>
          <w:tcPr>
            <w:tcW w:w="996" w:type="dxa"/>
            <w:vMerge/>
            <w:vAlign w:val="center"/>
          </w:tcPr>
          <w:p w14:paraId="67A07BE0" w14:textId="77777777" w:rsidR="00BA5621" w:rsidRPr="008F0252" w:rsidRDefault="00BA5621" w:rsidP="00F869CE">
            <w:pPr>
              <w:jc w:val="center"/>
              <w:rPr>
                <w:rFonts w:ascii="Times New Roman" w:hAnsi="Times New Roman" w:cs="Times New Roman"/>
                <w:sz w:val="24"/>
                <w:szCs w:val="24"/>
              </w:rPr>
            </w:pPr>
          </w:p>
        </w:tc>
        <w:tc>
          <w:tcPr>
            <w:tcW w:w="1985" w:type="dxa"/>
            <w:vMerge/>
            <w:vAlign w:val="center"/>
          </w:tcPr>
          <w:p w14:paraId="67A07BE1" w14:textId="77777777" w:rsidR="00BA5621" w:rsidRPr="008F0252" w:rsidRDefault="00BA5621" w:rsidP="00F869CE">
            <w:pPr>
              <w:jc w:val="center"/>
              <w:rPr>
                <w:rFonts w:ascii="Times New Roman" w:hAnsi="Times New Roman" w:cs="Times New Roman"/>
                <w:sz w:val="24"/>
                <w:szCs w:val="24"/>
              </w:rPr>
            </w:pPr>
          </w:p>
        </w:tc>
        <w:tc>
          <w:tcPr>
            <w:tcW w:w="1559" w:type="dxa"/>
            <w:vMerge/>
            <w:vAlign w:val="center"/>
          </w:tcPr>
          <w:p w14:paraId="67A07BE2" w14:textId="77777777" w:rsidR="00BA5621" w:rsidRPr="008F0252" w:rsidRDefault="00BA5621" w:rsidP="00F869CE">
            <w:pPr>
              <w:jc w:val="center"/>
              <w:rPr>
                <w:rFonts w:ascii="Times New Roman" w:hAnsi="Times New Roman" w:cs="Times New Roman"/>
                <w:sz w:val="24"/>
                <w:szCs w:val="24"/>
              </w:rPr>
            </w:pPr>
          </w:p>
        </w:tc>
        <w:tc>
          <w:tcPr>
            <w:tcW w:w="4396" w:type="dxa"/>
          </w:tcPr>
          <w:p w14:paraId="67A07BE3" w14:textId="3C1C2405" w:rsidR="00BA5621" w:rsidRPr="008F0252" w:rsidRDefault="00BA5621" w:rsidP="00F869CE">
            <w:pPr>
              <w:rPr>
                <w:rFonts w:ascii="Times New Roman" w:hAnsi="Times New Roman" w:cs="Times New Roman"/>
                <w:sz w:val="24"/>
                <w:szCs w:val="24"/>
              </w:rPr>
            </w:pPr>
            <w:r w:rsidRPr="008F0252">
              <w:rPr>
                <w:rFonts w:ascii="Times New Roman" w:hAnsi="Times New Roman" w:cs="Times New Roman"/>
                <w:sz w:val="24"/>
                <w:szCs w:val="24"/>
              </w:rPr>
              <w:t>Plāno un koordinē ieslodzīto</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sagatavošanu atbrīvošanai</w:t>
            </w:r>
          </w:p>
        </w:tc>
        <w:tc>
          <w:tcPr>
            <w:tcW w:w="1417" w:type="dxa"/>
            <w:vMerge/>
            <w:vAlign w:val="center"/>
          </w:tcPr>
          <w:p w14:paraId="67A07BE4" w14:textId="77777777" w:rsidR="00BA5621" w:rsidRPr="008F0252" w:rsidRDefault="00BA5621" w:rsidP="00F869CE">
            <w:pPr>
              <w:jc w:val="center"/>
              <w:rPr>
                <w:rFonts w:ascii="Times New Roman" w:hAnsi="Times New Roman" w:cs="Times New Roman"/>
                <w:sz w:val="24"/>
                <w:szCs w:val="24"/>
              </w:rPr>
            </w:pPr>
          </w:p>
        </w:tc>
      </w:tr>
      <w:tr w:rsidR="008F0252" w:rsidRPr="008F0252" w14:paraId="67A07BE7" w14:textId="77777777" w:rsidTr="00F71957">
        <w:tc>
          <w:tcPr>
            <w:tcW w:w="10353" w:type="dxa"/>
            <w:gridSpan w:val="5"/>
            <w:tcBorders>
              <w:left w:val="nil"/>
              <w:bottom w:val="single" w:sz="4" w:space="0" w:color="auto"/>
              <w:right w:val="nil"/>
            </w:tcBorders>
          </w:tcPr>
          <w:p w14:paraId="67A07BE6" w14:textId="77777777" w:rsidR="0017420B" w:rsidRPr="008F0252" w:rsidRDefault="0017420B" w:rsidP="00F869CE">
            <w:pPr>
              <w:rPr>
                <w:rFonts w:ascii="Times New Roman" w:hAnsi="Times New Roman" w:cs="Times New Roman"/>
                <w:sz w:val="24"/>
                <w:szCs w:val="24"/>
              </w:rPr>
            </w:pPr>
          </w:p>
        </w:tc>
      </w:tr>
      <w:tr w:rsidR="008F0252" w:rsidRPr="008F0252" w14:paraId="67A07BEF" w14:textId="77777777" w:rsidTr="00F71957">
        <w:tc>
          <w:tcPr>
            <w:tcW w:w="996" w:type="dxa"/>
            <w:vMerge w:val="restart"/>
            <w:vAlign w:val="center"/>
            <w:hideMark/>
          </w:tcPr>
          <w:p w14:paraId="67A07BE9" w14:textId="5B511485" w:rsidR="00A4672A" w:rsidRPr="008F0252" w:rsidRDefault="00A4672A" w:rsidP="00F869CE">
            <w:pPr>
              <w:jc w:val="center"/>
              <w:rPr>
                <w:rFonts w:ascii="Times New Roman" w:hAnsi="Times New Roman" w:cs="Times New Roman"/>
                <w:sz w:val="24"/>
                <w:szCs w:val="24"/>
              </w:rPr>
            </w:pPr>
            <w:r w:rsidRPr="008F0252">
              <w:rPr>
                <w:rFonts w:ascii="Times New Roman" w:hAnsi="Times New Roman" w:cs="Times New Roman"/>
                <w:sz w:val="24"/>
                <w:szCs w:val="24"/>
              </w:rPr>
              <w:t>IV</w:t>
            </w:r>
          </w:p>
        </w:tc>
        <w:tc>
          <w:tcPr>
            <w:tcW w:w="1985" w:type="dxa"/>
            <w:vMerge w:val="restart"/>
            <w:vAlign w:val="center"/>
            <w:hideMark/>
          </w:tcPr>
          <w:p w14:paraId="67A07BEA" w14:textId="49EE86E4" w:rsidR="00A4672A" w:rsidRPr="008F0252" w:rsidRDefault="00A4672A" w:rsidP="00F869CE">
            <w:pPr>
              <w:jc w:val="center"/>
              <w:rPr>
                <w:rFonts w:ascii="Times New Roman" w:hAnsi="Times New Roman" w:cs="Times New Roman"/>
                <w:sz w:val="24"/>
                <w:szCs w:val="24"/>
              </w:rPr>
            </w:pPr>
            <w:r w:rsidRPr="008F0252">
              <w:rPr>
                <w:rFonts w:ascii="Times New Roman" w:hAnsi="Times New Roman" w:cs="Times New Roman"/>
                <w:sz w:val="24"/>
                <w:szCs w:val="24"/>
              </w:rPr>
              <w:t>Palīdz vadīt ieslodzījuma vietas Atkarīgo centra</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darbu un nodrošina resocializācijas īstenošanu</w:t>
            </w:r>
          </w:p>
        </w:tc>
        <w:tc>
          <w:tcPr>
            <w:tcW w:w="1559" w:type="dxa"/>
            <w:vMerge w:val="restart"/>
            <w:vAlign w:val="center"/>
            <w:hideMark/>
          </w:tcPr>
          <w:p w14:paraId="67A07BEB" w14:textId="77777777" w:rsidR="00A4672A" w:rsidRPr="008F0252" w:rsidRDefault="00A4672A" w:rsidP="00F869CE">
            <w:pPr>
              <w:jc w:val="center"/>
              <w:rPr>
                <w:rFonts w:ascii="Times New Roman" w:hAnsi="Times New Roman" w:cs="Times New Roman"/>
                <w:sz w:val="24"/>
                <w:szCs w:val="24"/>
              </w:rPr>
            </w:pPr>
            <w:r w:rsidRPr="008F0252">
              <w:rPr>
                <w:rFonts w:ascii="Times New Roman" w:hAnsi="Times New Roman" w:cs="Times New Roman"/>
                <w:sz w:val="24"/>
                <w:szCs w:val="24"/>
              </w:rPr>
              <w:t>Atkarīgo centra priekšnieka vietnieks</w:t>
            </w:r>
          </w:p>
        </w:tc>
        <w:tc>
          <w:tcPr>
            <w:tcW w:w="4396" w:type="dxa"/>
            <w:hideMark/>
          </w:tcPr>
          <w:p w14:paraId="67A07BED" w14:textId="5083EDEE" w:rsidR="00A4672A" w:rsidRPr="008F0252" w:rsidRDefault="00A4672A" w:rsidP="00F13E06">
            <w:pPr>
              <w:rPr>
                <w:rFonts w:ascii="Times New Roman" w:hAnsi="Times New Roman" w:cs="Times New Roman"/>
                <w:sz w:val="24"/>
                <w:szCs w:val="24"/>
              </w:rPr>
            </w:pPr>
            <w:r w:rsidRPr="008F0252">
              <w:rPr>
                <w:rFonts w:ascii="Times New Roman" w:hAnsi="Times New Roman" w:cs="Times New Roman"/>
                <w:sz w:val="24"/>
                <w:szCs w:val="24"/>
              </w:rPr>
              <w:t>Nodrošina Atkarīgo centra darbu, kontrolē plānoto uzdevumu izpildi</w:t>
            </w:r>
          </w:p>
        </w:tc>
        <w:tc>
          <w:tcPr>
            <w:tcW w:w="1417" w:type="dxa"/>
            <w:vMerge w:val="restart"/>
            <w:vAlign w:val="center"/>
            <w:hideMark/>
          </w:tcPr>
          <w:p w14:paraId="67A07BEE" w14:textId="77777777" w:rsidR="00A4672A" w:rsidRPr="008F0252" w:rsidRDefault="00A4672A"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72A8ACFE" w14:textId="77777777" w:rsidTr="00F71957">
        <w:tc>
          <w:tcPr>
            <w:tcW w:w="996" w:type="dxa"/>
            <w:vMerge/>
            <w:vAlign w:val="center"/>
          </w:tcPr>
          <w:p w14:paraId="03AE55B7" w14:textId="77777777" w:rsidR="00F13E06" w:rsidRPr="008F0252" w:rsidRDefault="00F13E06" w:rsidP="00F869CE">
            <w:pPr>
              <w:jc w:val="center"/>
              <w:rPr>
                <w:rFonts w:ascii="Times New Roman" w:hAnsi="Times New Roman" w:cs="Times New Roman"/>
                <w:sz w:val="24"/>
                <w:szCs w:val="24"/>
              </w:rPr>
            </w:pPr>
          </w:p>
        </w:tc>
        <w:tc>
          <w:tcPr>
            <w:tcW w:w="1985" w:type="dxa"/>
            <w:vMerge/>
            <w:vAlign w:val="center"/>
          </w:tcPr>
          <w:p w14:paraId="521B120A" w14:textId="77777777" w:rsidR="00F13E06" w:rsidRPr="008F0252" w:rsidRDefault="00F13E06" w:rsidP="00F869CE">
            <w:pPr>
              <w:jc w:val="center"/>
              <w:rPr>
                <w:rFonts w:ascii="Times New Roman" w:hAnsi="Times New Roman" w:cs="Times New Roman"/>
                <w:sz w:val="24"/>
                <w:szCs w:val="24"/>
              </w:rPr>
            </w:pPr>
          </w:p>
        </w:tc>
        <w:tc>
          <w:tcPr>
            <w:tcW w:w="1559" w:type="dxa"/>
            <w:vMerge/>
            <w:vAlign w:val="center"/>
          </w:tcPr>
          <w:p w14:paraId="738FF6AF" w14:textId="77777777" w:rsidR="00F13E06" w:rsidRPr="008F0252" w:rsidRDefault="00F13E06" w:rsidP="00F869CE">
            <w:pPr>
              <w:jc w:val="center"/>
              <w:rPr>
                <w:rFonts w:ascii="Times New Roman" w:hAnsi="Times New Roman" w:cs="Times New Roman"/>
                <w:sz w:val="24"/>
                <w:szCs w:val="24"/>
              </w:rPr>
            </w:pPr>
          </w:p>
        </w:tc>
        <w:tc>
          <w:tcPr>
            <w:tcW w:w="4396" w:type="dxa"/>
          </w:tcPr>
          <w:p w14:paraId="74F78B7C" w14:textId="05A4C6BC" w:rsidR="00F13E06" w:rsidRPr="008F0252" w:rsidRDefault="00F13E06" w:rsidP="00F869CE">
            <w:pPr>
              <w:rPr>
                <w:rFonts w:ascii="Times New Roman" w:hAnsi="Times New Roman" w:cs="Times New Roman"/>
                <w:sz w:val="24"/>
                <w:szCs w:val="24"/>
              </w:rPr>
            </w:pPr>
            <w:r w:rsidRPr="008F0252">
              <w:rPr>
                <w:rFonts w:ascii="Times New Roman" w:hAnsi="Times New Roman" w:cs="Times New Roman"/>
                <w:sz w:val="24"/>
                <w:szCs w:val="24"/>
              </w:rPr>
              <w:t>Kontrolē savlaicīgu ieslodzītā padziļinātu risku un vajadzību izvērtēšanu un ieslodzītā iesaistīšanu izglītības, nodarbinātības, sociālā darba, psiholoģiskās aprūpes</w:t>
            </w:r>
            <w:r w:rsidR="00FB6313"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brīvā laika pasākumos atbilstoši resocializācijas programmas </w:t>
            </w:r>
            <w:proofErr w:type="spellStart"/>
            <w:r w:rsidRPr="008F0252">
              <w:rPr>
                <w:rFonts w:ascii="Times New Roman" w:hAnsi="Times New Roman" w:cs="Times New Roman"/>
                <w:i/>
                <w:sz w:val="24"/>
                <w:szCs w:val="24"/>
              </w:rPr>
              <w:t>Atlantis</w:t>
            </w:r>
            <w:proofErr w:type="spellEnd"/>
            <w:r w:rsidRPr="008F0252">
              <w:rPr>
                <w:rFonts w:ascii="Times New Roman" w:hAnsi="Times New Roman" w:cs="Times New Roman"/>
                <w:sz w:val="24"/>
                <w:szCs w:val="24"/>
              </w:rPr>
              <w:t xml:space="preserve"> vai </w:t>
            </w:r>
            <w:proofErr w:type="spellStart"/>
            <w:r w:rsidRPr="008F0252">
              <w:rPr>
                <w:rFonts w:ascii="Times New Roman" w:hAnsi="Times New Roman" w:cs="Times New Roman"/>
                <w:i/>
                <w:sz w:val="24"/>
                <w:szCs w:val="24"/>
              </w:rPr>
              <w:t>Pathfinder</w:t>
            </w:r>
            <w:proofErr w:type="spellEnd"/>
            <w:r w:rsidRPr="008F0252">
              <w:rPr>
                <w:rFonts w:ascii="Times New Roman" w:hAnsi="Times New Roman" w:cs="Times New Roman"/>
                <w:sz w:val="24"/>
                <w:szCs w:val="24"/>
              </w:rPr>
              <w:t xml:space="preserve"> apakšprogrammai</w:t>
            </w:r>
          </w:p>
        </w:tc>
        <w:tc>
          <w:tcPr>
            <w:tcW w:w="1417" w:type="dxa"/>
            <w:vMerge/>
            <w:vAlign w:val="center"/>
          </w:tcPr>
          <w:p w14:paraId="57AF1440" w14:textId="77777777" w:rsidR="00F13E06" w:rsidRPr="008F0252" w:rsidRDefault="00F13E06" w:rsidP="00F869CE">
            <w:pPr>
              <w:jc w:val="center"/>
              <w:rPr>
                <w:rFonts w:ascii="Times New Roman" w:hAnsi="Times New Roman" w:cs="Times New Roman"/>
                <w:sz w:val="24"/>
                <w:szCs w:val="24"/>
              </w:rPr>
            </w:pPr>
          </w:p>
        </w:tc>
      </w:tr>
      <w:tr w:rsidR="008F0252" w:rsidRPr="008F0252" w14:paraId="67A07BF5" w14:textId="77777777" w:rsidTr="00F71957">
        <w:tc>
          <w:tcPr>
            <w:tcW w:w="996" w:type="dxa"/>
            <w:vMerge/>
            <w:vAlign w:val="center"/>
          </w:tcPr>
          <w:p w14:paraId="67A07BF0" w14:textId="77777777" w:rsidR="004F3E29" w:rsidRPr="008F0252" w:rsidRDefault="004F3E29" w:rsidP="00F869CE">
            <w:pPr>
              <w:jc w:val="center"/>
              <w:rPr>
                <w:rFonts w:ascii="Times New Roman" w:hAnsi="Times New Roman" w:cs="Times New Roman"/>
                <w:sz w:val="24"/>
                <w:szCs w:val="24"/>
              </w:rPr>
            </w:pPr>
          </w:p>
        </w:tc>
        <w:tc>
          <w:tcPr>
            <w:tcW w:w="1985" w:type="dxa"/>
            <w:vMerge/>
            <w:vAlign w:val="center"/>
          </w:tcPr>
          <w:p w14:paraId="67A07BF1" w14:textId="77777777" w:rsidR="004F3E29" w:rsidRPr="008F0252" w:rsidRDefault="004F3E29" w:rsidP="00F869CE">
            <w:pPr>
              <w:jc w:val="center"/>
              <w:rPr>
                <w:rFonts w:ascii="Times New Roman" w:hAnsi="Times New Roman" w:cs="Times New Roman"/>
                <w:sz w:val="24"/>
                <w:szCs w:val="24"/>
              </w:rPr>
            </w:pPr>
          </w:p>
        </w:tc>
        <w:tc>
          <w:tcPr>
            <w:tcW w:w="1559" w:type="dxa"/>
            <w:vMerge/>
            <w:vAlign w:val="center"/>
          </w:tcPr>
          <w:p w14:paraId="67A07BF2" w14:textId="77777777" w:rsidR="004F3E29" w:rsidRPr="008F0252" w:rsidRDefault="004F3E29" w:rsidP="00F869CE">
            <w:pPr>
              <w:jc w:val="center"/>
              <w:rPr>
                <w:rFonts w:ascii="Times New Roman" w:hAnsi="Times New Roman" w:cs="Times New Roman"/>
                <w:sz w:val="24"/>
                <w:szCs w:val="24"/>
              </w:rPr>
            </w:pPr>
          </w:p>
        </w:tc>
        <w:tc>
          <w:tcPr>
            <w:tcW w:w="4396" w:type="dxa"/>
          </w:tcPr>
          <w:p w14:paraId="67A07BF3" w14:textId="47521057" w:rsidR="004F3E29" w:rsidRPr="008F0252" w:rsidRDefault="004F3E29"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un kontrolē terapijas programmu īstenošanu (atbilstību dienas kārtībai, noslēgtajam līgumam </w:t>
            </w:r>
            <w:r w:rsidR="00CC6865" w:rsidRPr="008F0252">
              <w:rPr>
                <w:rFonts w:ascii="Times New Roman" w:eastAsia="Times New Roman" w:hAnsi="Times New Roman" w:cs="Times New Roman"/>
                <w:sz w:val="24"/>
                <w:szCs w:val="24"/>
                <w:lang w:eastAsia="lv-LV"/>
              </w:rPr>
              <w:t>u. c.</w:t>
            </w:r>
            <w:r w:rsidRPr="008F0252">
              <w:rPr>
                <w:rFonts w:ascii="Times New Roman" w:hAnsi="Times New Roman" w:cs="Times New Roman"/>
                <w:sz w:val="24"/>
                <w:szCs w:val="24"/>
              </w:rPr>
              <w:t>)</w:t>
            </w:r>
          </w:p>
        </w:tc>
        <w:tc>
          <w:tcPr>
            <w:tcW w:w="1417" w:type="dxa"/>
            <w:vMerge/>
            <w:vAlign w:val="center"/>
          </w:tcPr>
          <w:p w14:paraId="67A07BF4" w14:textId="77777777" w:rsidR="004F3E29" w:rsidRPr="008F0252" w:rsidRDefault="004F3E29" w:rsidP="00F869CE">
            <w:pPr>
              <w:jc w:val="center"/>
              <w:rPr>
                <w:rFonts w:ascii="Times New Roman" w:hAnsi="Times New Roman" w:cs="Times New Roman"/>
                <w:sz w:val="24"/>
                <w:szCs w:val="24"/>
              </w:rPr>
            </w:pPr>
          </w:p>
        </w:tc>
      </w:tr>
      <w:tr w:rsidR="008F0252" w:rsidRPr="008F0252" w14:paraId="67A07BFB" w14:textId="77777777" w:rsidTr="00F71957">
        <w:tc>
          <w:tcPr>
            <w:tcW w:w="996" w:type="dxa"/>
            <w:vMerge/>
            <w:vAlign w:val="center"/>
          </w:tcPr>
          <w:p w14:paraId="67A07BF6" w14:textId="77777777" w:rsidR="00A4672A" w:rsidRPr="008F0252" w:rsidRDefault="00A4672A" w:rsidP="00F869CE">
            <w:pPr>
              <w:jc w:val="center"/>
              <w:rPr>
                <w:rFonts w:ascii="Times New Roman" w:hAnsi="Times New Roman" w:cs="Times New Roman"/>
                <w:sz w:val="24"/>
                <w:szCs w:val="24"/>
              </w:rPr>
            </w:pPr>
          </w:p>
        </w:tc>
        <w:tc>
          <w:tcPr>
            <w:tcW w:w="1985" w:type="dxa"/>
            <w:vMerge/>
            <w:vAlign w:val="center"/>
          </w:tcPr>
          <w:p w14:paraId="67A07BF7" w14:textId="77777777" w:rsidR="00A4672A" w:rsidRPr="008F0252" w:rsidRDefault="00A4672A" w:rsidP="00F869CE">
            <w:pPr>
              <w:jc w:val="center"/>
              <w:rPr>
                <w:rFonts w:ascii="Times New Roman" w:hAnsi="Times New Roman" w:cs="Times New Roman"/>
                <w:sz w:val="24"/>
                <w:szCs w:val="24"/>
              </w:rPr>
            </w:pPr>
          </w:p>
        </w:tc>
        <w:tc>
          <w:tcPr>
            <w:tcW w:w="1559" w:type="dxa"/>
            <w:vMerge/>
            <w:vAlign w:val="center"/>
          </w:tcPr>
          <w:p w14:paraId="67A07BF8" w14:textId="77777777" w:rsidR="00A4672A" w:rsidRPr="008F0252" w:rsidRDefault="00A4672A" w:rsidP="00F869CE">
            <w:pPr>
              <w:jc w:val="center"/>
              <w:rPr>
                <w:rFonts w:ascii="Times New Roman" w:hAnsi="Times New Roman" w:cs="Times New Roman"/>
                <w:sz w:val="24"/>
                <w:szCs w:val="24"/>
              </w:rPr>
            </w:pPr>
          </w:p>
        </w:tc>
        <w:tc>
          <w:tcPr>
            <w:tcW w:w="4396" w:type="dxa"/>
          </w:tcPr>
          <w:p w14:paraId="67A07BF9" w14:textId="6025A546" w:rsidR="00A4672A" w:rsidRPr="008F0252" w:rsidRDefault="004F3E29" w:rsidP="00F869CE">
            <w:pPr>
              <w:rPr>
                <w:rFonts w:ascii="Times New Roman" w:hAnsi="Times New Roman" w:cs="Times New Roman"/>
                <w:sz w:val="24"/>
                <w:szCs w:val="24"/>
              </w:rPr>
            </w:pPr>
            <w:r w:rsidRPr="008F0252">
              <w:rPr>
                <w:rFonts w:ascii="Times New Roman" w:hAnsi="Times New Roman" w:cs="Times New Roman"/>
                <w:sz w:val="24"/>
                <w:szCs w:val="24"/>
              </w:rPr>
              <w:t>Kontrolē resocializācijas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procesa īstenošan</w:t>
            </w:r>
            <w:r w:rsidR="00902B2C" w:rsidRPr="008F0252">
              <w:rPr>
                <w:rFonts w:ascii="Times New Roman" w:hAnsi="Times New Roman" w:cs="Times New Roman"/>
                <w:sz w:val="24"/>
                <w:szCs w:val="24"/>
              </w:rPr>
              <w:t>u</w:t>
            </w:r>
            <w:r w:rsidRPr="008F0252">
              <w:rPr>
                <w:rFonts w:ascii="Times New Roman" w:hAnsi="Times New Roman" w:cs="Times New Roman"/>
                <w:sz w:val="24"/>
                <w:szCs w:val="24"/>
              </w:rPr>
              <w:t xml:space="preserve"> saskaņā ar programmu</w:t>
            </w:r>
          </w:p>
        </w:tc>
        <w:tc>
          <w:tcPr>
            <w:tcW w:w="1417" w:type="dxa"/>
            <w:vMerge/>
            <w:vAlign w:val="center"/>
          </w:tcPr>
          <w:p w14:paraId="67A07BFA" w14:textId="77777777" w:rsidR="00A4672A" w:rsidRPr="008F0252" w:rsidRDefault="00A4672A" w:rsidP="00F869CE">
            <w:pPr>
              <w:jc w:val="center"/>
              <w:rPr>
                <w:rFonts w:ascii="Times New Roman" w:hAnsi="Times New Roman" w:cs="Times New Roman"/>
                <w:sz w:val="24"/>
                <w:szCs w:val="24"/>
              </w:rPr>
            </w:pPr>
          </w:p>
        </w:tc>
      </w:tr>
      <w:tr w:rsidR="008F0252" w:rsidRPr="008F0252" w14:paraId="67A07C01" w14:textId="77777777" w:rsidTr="00F71957">
        <w:tc>
          <w:tcPr>
            <w:tcW w:w="996" w:type="dxa"/>
            <w:vMerge/>
            <w:vAlign w:val="center"/>
          </w:tcPr>
          <w:p w14:paraId="67A07BFC" w14:textId="77777777" w:rsidR="004F3E29" w:rsidRPr="008F0252" w:rsidRDefault="004F3E29" w:rsidP="00F869CE">
            <w:pPr>
              <w:jc w:val="center"/>
              <w:rPr>
                <w:rFonts w:ascii="Times New Roman" w:hAnsi="Times New Roman" w:cs="Times New Roman"/>
                <w:sz w:val="24"/>
                <w:szCs w:val="24"/>
              </w:rPr>
            </w:pPr>
          </w:p>
        </w:tc>
        <w:tc>
          <w:tcPr>
            <w:tcW w:w="1985" w:type="dxa"/>
            <w:vMerge/>
            <w:vAlign w:val="center"/>
          </w:tcPr>
          <w:p w14:paraId="67A07BFD" w14:textId="77777777" w:rsidR="004F3E29" w:rsidRPr="008F0252" w:rsidRDefault="004F3E29" w:rsidP="00F869CE">
            <w:pPr>
              <w:jc w:val="center"/>
              <w:rPr>
                <w:rFonts w:ascii="Times New Roman" w:hAnsi="Times New Roman" w:cs="Times New Roman"/>
                <w:sz w:val="24"/>
                <w:szCs w:val="24"/>
              </w:rPr>
            </w:pPr>
          </w:p>
        </w:tc>
        <w:tc>
          <w:tcPr>
            <w:tcW w:w="1559" w:type="dxa"/>
            <w:vMerge/>
            <w:vAlign w:val="center"/>
          </w:tcPr>
          <w:p w14:paraId="67A07BFE" w14:textId="77777777" w:rsidR="004F3E29" w:rsidRPr="008F0252" w:rsidRDefault="004F3E29" w:rsidP="00F869CE">
            <w:pPr>
              <w:jc w:val="center"/>
              <w:rPr>
                <w:rFonts w:ascii="Times New Roman" w:hAnsi="Times New Roman" w:cs="Times New Roman"/>
                <w:sz w:val="24"/>
                <w:szCs w:val="24"/>
              </w:rPr>
            </w:pPr>
          </w:p>
        </w:tc>
        <w:tc>
          <w:tcPr>
            <w:tcW w:w="4396" w:type="dxa"/>
          </w:tcPr>
          <w:p w14:paraId="67A07BFF" w14:textId="77777777" w:rsidR="004F3E29" w:rsidRPr="008F0252" w:rsidRDefault="004F3E29" w:rsidP="00F869CE">
            <w:pPr>
              <w:rPr>
                <w:rFonts w:ascii="Times New Roman" w:hAnsi="Times New Roman" w:cs="Times New Roman"/>
                <w:sz w:val="24"/>
                <w:szCs w:val="24"/>
              </w:rPr>
            </w:pPr>
            <w:r w:rsidRPr="008F0252">
              <w:rPr>
                <w:rFonts w:ascii="Times New Roman" w:hAnsi="Times New Roman" w:cs="Times New Roman"/>
                <w:sz w:val="24"/>
                <w:szCs w:val="24"/>
              </w:rPr>
              <w:t>Organizē un vada tikšanās un pasākumus saskaņā ar darba plānu</w:t>
            </w:r>
          </w:p>
        </w:tc>
        <w:tc>
          <w:tcPr>
            <w:tcW w:w="1417" w:type="dxa"/>
            <w:vMerge/>
            <w:vAlign w:val="center"/>
          </w:tcPr>
          <w:p w14:paraId="67A07C00" w14:textId="77777777" w:rsidR="004F3E29" w:rsidRPr="008F0252" w:rsidRDefault="004F3E29" w:rsidP="00F869CE">
            <w:pPr>
              <w:jc w:val="center"/>
              <w:rPr>
                <w:rFonts w:ascii="Times New Roman" w:hAnsi="Times New Roman" w:cs="Times New Roman"/>
                <w:sz w:val="24"/>
                <w:szCs w:val="24"/>
              </w:rPr>
            </w:pPr>
          </w:p>
        </w:tc>
      </w:tr>
      <w:tr w:rsidR="008F0252" w:rsidRPr="008F0252" w14:paraId="67A07C07" w14:textId="77777777" w:rsidTr="00F71957">
        <w:tc>
          <w:tcPr>
            <w:tcW w:w="996" w:type="dxa"/>
            <w:vMerge/>
            <w:vAlign w:val="center"/>
          </w:tcPr>
          <w:p w14:paraId="67A07C02" w14:textId="77777777" w:rsidR="004F3E29" w:rsidRPr="008F0252" w:rsidRDefault="004F3E29" w:rsidP="00F869CE">
            <w:pPr>
              <w:jc w:val="center"/>
              <w:rPr>
                <w:rFonts w:ascii="Times New Roman" w:hAnsi="Times New Roman" w:cs="Times New Roman"/>
                <w:sz w:val="24"/>
                <w:szCs w:val="24"/>
              </w:rPr>
            </w:pPr>
          </w:p>
        </w:tc>
        <w:tc>
          <w:tcPr>
            <w:tcW w:w="1985" w:type="dxa"/>
            <w:vMerge/>
            <w:vAlign w:val="center"/>
          </w:tcPr>
          <w:p w14:paraId="67A07C03" w14:textId="77777777" w:rsidR="004F3E29" w:rsidRPr="008F0252" w:rsidRDefault="004F3E29" w:rsidP="00F869CE">
            <w:pPr>
              <w:jc w:val="center"/>
              <w:rPr>
                <w:rFonts w:ascii="Times New Roman" w:hAnsi="Times New Roman" w:cs="Times New Roman"/>
                <w:sz w:val="24"/>
                <w:szCs w:val="24"/>
              </w:rPr>
            </w:pPr>
          </w:p>
        </w:tc>
        <w:tc>
          <w:tcPr>
            <w:tcW w:w="1559" w:type="dxa"/>
            <w:vMerge/>
            <w:vAlign w:val="center"/>
          </w:tcPr>
          <w:p w14:paraId="67A07C04" w14:textId="77777777" w:rsidR="004F3E29" w:rsidRPr="008F0252" w:rsidRDefault="004F3E29" w:rsidP="00F869CE">
            <w:pPr>
              <w:jc w:val="center"/>
              <w:rPr>
                <w:rFonts w:ascii="Times New Roman" w:hAnsi="Times New Roman" w:cs="Times New Roman"/>
                <w:sz w:val="24"/>
                <w:szCs w:val="24"/>
              </w:rPr>
            </w:pPr>
          </w:p>
        </w:tc>
        <w:tc>
          <w:tcPr>
            <w:tcW w:w="4396" w:type="dxa"/>
          </w:tcPr>
          <w:p w14:paraId="67A07C05" w14:textId="358F06FD" w:rsidR="004F3E29" w:rsidRPr="008F0252" w:rsidRDefault="004F3E29" w:rsidP="00F869CE">
            <w:pPr>
              <w:rPr>
                <w:rFonts w:ascii="Times New Roman" w:hAnsi="Times New Roman" w:cs="Times New Roman"/>
                <w:sz w:val="24"/>
                <w:szCs w:val="24"/>
              </w:rPr>
            </w:pPr>
            <w:r w:rsidRPr="008F0252">
              <w:rPr>
                <w:rFonts w:ascii="Times New Roman" w:hAnsi="Times New Roman" w:cs="Times New Roman"/>
                <w:sz w:val="24"/>
                <w:szCs w:val="24"/>
              </w:rPr>
              <w:t>Organizē tikšanās ar Atkarīgo centr</w:t>
            </w:r>
            <w:r w:rsidR="004359AC" w:rsidRPr="008F0252">
              <w:rPr>
                <w:rFonts w:ascii="Times New Roman" w:hAnsi="Times New Roman" w:cs="Times New Roman"/>
                <w:sz w:val="24"/>
                <w:szCs w:val="24"/>
              </w:rPr>
              <w:t>ā</w:t>
            </w:r>
            <w:r w:rsidRPr="008F0252">
              <w:rPr>
                <w:rFonts w:ascii="Times New Roman" w:hAnsi="Times New Roman" w:cs="Times New Roman"/>
                <w:sz w:val="24"/>
                <w:szCs w:val="24"/>
              </w:rPr>
              <w:t xml:space="preserve"> ievietoto ieslodzīto tuviniekiem</w:t>
            </w:r>
            <w:r w:rsidR="004359AC" w:rsidRPr="008F0252">
              <w:rPr>
                <w:rFonts w:ascii="Times New Roman" w:hAnsi="Times New Roman" w:cs="Times New Roman"/>
                <w:sz w:val="24"/>
                <w:szCs w:val="24"/>
              </w:rPr>
              <w:t xml:space="preserve"> – </w:t>
            </w:r>
            <w:r w:rsidRPr="008F0252">
              <w:rPr>
                <w:rFonts w:ascii="Times New Roman" w:hAnsi="Times New Roman" w:cs="Times New Roman"/>
                <w:sz w:val="24"/>
                <w:szCs w:val="24"/>
              </w:rPr>
              <w:t>ģimenes dienas</w:t>
            </w:r>
          </w:p>
        </w:tc>
        <w:tc>
          <w:tcPr>
            <w:tcW w:w="1417" w:type="dxa"/>
            <w:vMerge/>
            <w:vAlign w:val="center"/>
          </w:tcPr>
          <w:p w14:paraId="67A07C06" w14:textId="77777777" w:rsidR="004F3E29" w:rsidRPr="008F0252" w:rsidRDefault="004F3E29" w:rsidP="00F869CE">
            <w:pPr>
              <w:jc w:val="center"/>
              <w:rPr>
                <w:rFonts w:ascii="Times New Roman" w:hAnsi="Times New Roman" w:cs="Times New Roman"/>
                <w:sz w:val="24"/>
                <w:szCs w:val="24"/>
              </w:rPr>
            </w:pPr>
          </w:p>
        </w:tc>
      </w:tr>
      <w:tr w:rsidR="008F0252" w:rsidRPr="008F0252" w14:paraId="67A07C0D" w14:textId="77777777" w:rsidTr="00F71957">
        <w:tc>
          <w:tcPr>
            <w:tcW w:w="996" w:type="dxa"/>
            <w:vMerge/>
            <w:vAlign w:val="center"/>
          </w:tcPr>
          <w:p w14:paraId="67A07C08" w14:textId="77777777" w:rsidR="004F3E29" w:rsidRPr="008F0252" w:rsidRDefault="004F3E29" w:rsidP="00F869CE">
            <w:pPr>
              <w:jc w:val="center"/>
              <w:rPr>
                <w:rFonts w:ascii="Times New Roman" w:hAnsi="Times New Roman" w:cs="Times New Roman"/>
                <w:sz w:val="24"/>
                <w:szCs w:val="24"/>
              </w:rPr>
            </w:pPr>
          </w:p>
        </w:tc>
        <w:tc>
          <w:tcPr>
            <w:tcW w:w="1985" w:type="dxa"/>
            <w:vMerge/>
            <w:vAlign w:val="center"/>
          </w:tcPr>
          <w:p w14:paraId="67A07C09" w14:textId="77777777" w:rsidR="004F3E29" w:rsidRPr="008F0252" w:rsidRDefault="004F3E29" w:rsidP="00F869CE">
            <w:pPr>
              <w:jc w:val="center"/>
              <w:rPr>
                <w:rFonts w:ascii="Times New Roman" w:hAnsi="Times New Roman" w:cs="Times New Roman"/>
                <w:sz w:val="24"/>
                <w:szCs w:val="24"/>
              </w:rPr>
            </w:pPr>
          </w:p>
        </w:tc>
        <w:tc>
          <w:tcPr>
            <w:tcW w:w="1559" w:type="dxa"/>
            <w:vMerge/>
            <w:vAlign w:val="center"/>
          </w:tcPr>
          <w:p w14:paraId="67A07C0A" w14:textId="77777777" w:rsidR="004F3E29" w:rsidRPr="008F0252" w:rsidRDefault="004F3E29" w:rsidP="00F869CE">
            <w:pPr>
              <w:jc w:val="center"/>
              <w:rPr>
                <w:rFonts w:ascii="Times New Roman" w:hAnsi="Times New Roman" w:cs="Times New Roman"/>
                <w:sz w:val="24"/>
                <w:szCs w:val="24"/>
              </w:rPr>
            </w:pPr>
          </w:p>
        </w:tc>
        <w:tc>
          <w:tcPr>
            <w:tcW w:w="4396" w:type="dxa"/>
          </w:tcPr>
          <w:p w14:paraId="67A07C0B" w14:textId="08F4E416" w:rsidR="004F3E29" w:rsidRPr="008F0252" w:rsidRDefault="004F3E29" w:rsidP="00F869CE">
            <w:pPr>
              <w:rPr>
                <w:rFonts w:ascii="Times New Roman" w:hAnsi="Times New Roman" w:cs="Times New Roman"/>
                <w:sz w:val="24"/>
                <w:szCs w:val="24"/>
              </w:rPr>
            </w:pPr>
            <w:r w:rsidRPr="008F0252">
              <w:rPr>
                <w:rFonts w:ascii="Times New Roman" w:hAnsi="Times New Roman" w:cs="Times New Roman"/>
                <w:sz w:val="24"/>
                <w:szCs w:val="24"/>
              </w:rPr>
              <w:t>Organizē patronāžu ieslodzītajiem</w:t>
            </w:r>
            <w:r w:rsidR="004359AC" w:rsidRPr="008F0252">
              <w:rPr>
                <w:rFonts w:ascii="Times New Roman" w:hAnsi="Times New Roman" w:cs="Times New Roman"/>
                <w:sz w:val="24"/>
                <w:szCs w:val="24"/>
              </w:rPr>
              <w:t>,</w:t>
            </w:r>
            <w:r w:rsidRPr="008F0252">
              <w:rPr>
                <w:rFonts w:ascii="Times New Roman" w:hAnsi="Times New Roman" w:cs="Times New Roman"/>
                <w:sz w:val="24"/>
                <w:szCs w:val="24"/>
              </w:rPr>
              <w:t xml:space="preserve"> kuri ir izgājuši rehabilitāciju</w:t>
            </w:r>
          </w:p>
        </w:tc>
        <w:tc>
          <w:tcPr>
            <w:tcW w:w="1417" w:type="dxa"/>
            <w:vMerge/>
            <w:vAlign w:val="center"/>
          </w:tcPr>
          <w:p w14:paraId="67A07C0C" w14:textId="77777777" w:rsidR="004F3E29" w:rsidRPr="008F0252" w:rsidRDefault="004F3E29" w:rsidP="00F869CE">
            <w:pPr>
              <w:jc w:val="center"/>
              <w:rPr>
                <w:rFonts w:ascii="Times New Roman" w:hAnsi="Times New Roman" w:cs="Times New Roman"/>
                <w:sz w:val="24"/>
                <w:szCs w:val="24"/>
              </w:rPr>
            </w:pPr>
          </w:p>
        </w:tc>
      </w:tr>
      <w:tr w:rsidR="008F0252" w:rsidRPr="008F0252" w14:paraId="67A07C13" w14:textId="77777777" w:rsidTr="00F71957">
        <w:tc>
          <w:tcPr>
            <w:tcW w:w="996" w:type="dxa"/>
            <w:vMerge/>
            <w:vAlign w:val="center"/>
          </w:tcPr>
          <w:p w14:paraId="67A07C0E" w14:textId="77777777" w:rsidR="004F3E29" w:rsidRPr="008F0252" w:rsidRDefault="004F3E29" w:rsidP="00F869CE">
            <w:pPr>
              <w:jc w:val="center"/>
              <w:rPr>
                <w:rFonts w:ascii="Times New Roman" w:hAnsi="Times New Roman" w:cs="Times New Roman"/>
                <w:sz w:val="24"/>
                <w:szCs w:val="24"/>
              </w:rPr>
            </w:pPr>
          </w:p>
        </w:tc>
        <w:tc>
          <w:tcPr>
            <w:tcW w:w="1985" w:type="dxa"/>
            <w:vMerge/>
            <w:vAlign w:val="center"/>
          </w:tcPr>
          <w:p w14:paraId="67A07C0F" w14:textId="77777777" w:rsidR="004F3E29" w:rsidRPr="008F0252" w:rsidRDefault="004F3E29" w:rsidP="00F869CE">
            <w:pPr>
              <w:jc w:val="center"/>
              <w:rPr>
                <w:rFonts w:ascii="Times New Roman" w:hAnsi="Times New Roman" w:cs="Times New Roman"/>
                <w:sz w:val="24"/>
                <w:szCs w:val="24"/>
              </w:rPr>
            </w:pPr>
          </w:p>
        </w:tc>
        <w:tc>
          <w:tcPr>
            <w:tcW w:w="1559" w:type="dxa"/>
            <w:vMerge/>
            <w:vAlign w:val="center"/>
          </w:tcPr>
          <w:p w14:paraId="67A07C10" w14:textId="77777777" w:rsidR="004F3E29" w:rsidRPr="008F0252" w:rsidRDefault="004F3E29" w:rsidP="00F869CE">
            <w:pPr>
              <w:jc w:val="center"/>
              <w:rPr>
                <w:rFonts w:ascii="Times New Roman" w:hAnsi="Times New Roman" w:cs="Times New Roman"/>
                <w:sz w:val="24"/>
                <w:szCs w:val="24"/>
              </w:rPr>
            </w:pPr>
          </w:p>
        </w:tc>
        <w:tc>
          <w:tcPr>
            <w:tcW w:w="4396" w:type="dxa"/>
          </w:tcPr>
          <w:p w14:paraId="67A07C11" w14:textId="21A8628F" w:rsidR="004F3E29" w:rsidRPr="008F0252" w:rsidRDefault="004F3E29" w:rsidP="00F869CE">
            <w:pPr>
              <w:rPr>
                <w:rFonts w:ascii="Times New Roman" w:hAnsi="Times New Roman" w:cs="Times New Roman"/>
                <w:sz w:val="24"/>
                <w:szCs w:val="24"/>
              </w:rPr>
            </w:pPr>
            <w:r w:rsidRPr="008F0252">
              <w:rPr>
                <w:rFonts w:ascii="Times New Roman" w:hAnsi="Times New Roman" w:cs="Times New Roman"/>
                <w:sz w:val="24"/>
                <w:szCs w:val="24"/>
              </w:rPr>
              <w:t>Nodrošina un kontrolē Atkarīgo centra materiāltehniskās bāzes atbilstību resocializācijas programmas vajadzībām</w:t>
            </w:r>
          </w:p>
        </w:tc>
        <w:tc>
          <w:tcPr>
            <w:tcW w:w="1417" w:type="dxa"/>
            <w:vMerge/>
            <w:vAlign w:val="center"/>
          </w:tcPr>
          <w:p w14:paraId="67A07C12" w14:textId="77777777" w:rsidR="004F3E29" w:rsidRPr="008F0252" w:rsidRDefault="004F3E29" w:rsidP="00F869CE">
            <w:pPr>
              <w:jc w:val="center"/>
              <w:rPr>
                <w:rFonts w:ascii="Times New Roman" w:hAnsi="Times New Roman" w:cs="Times New Roman"/>
                <w:sz w:val="24"/>
                <w:szCs w:val="24"/>
              </w:rPr>
            </w:pPr>
          </w:p>
        </w:tc>
      </w:tr>
      <w:tr w:rsidR="008F0252" w:rsidRPr="008F0252" w14:paraId="67A07C19" w14:textId="77777777" w:rsidTr="00F71957">
        <w:tc>
          <w:tcPr>
            <w:tcW w:w="996" w:type="dxa"/>
            <w:vMerge/>
            <w:vAlign w:val="center"/>
          </w:tcPr>
          <w:p w14:paraId="67A07C14" w14:textId="77777777" w:rsidR="004F3E29" w:rsidRPr="008F0252" w:rsidRDefault="004F3E29" w:rsidP="00F869CE">
            <w:pPr>
              <w:jc w:val="center"/>
              <w:rPr>
                <w:rFonts w:ascii="Times New Roman" w:hAnsi="Times New Roman" w:cs="Times New Roman"/>
                <w:sz w:val="24"/>
                <w:szCs w:val="24"/>
              </w:rPr>
            </w:pPr>
          </w:p>
        </w:tc>
        <w:tc>
          <w:tcPr>
            <w:tcW w:w="1985" w:type="dxa"/>
            <w:vMerge/>
            <w:vAlign w:val="center"/>
          </w:tcPr>
          <w:p w14:paraId="67A07C15" w14:textId="77777777" w:rsidR="004F3E29" w:rsidRPr="008F0252" w:rsidRDefault="004F3E29" w:rsidP="00F869CE">
            <w:pPr>
              <w:jc w:val="center"/>
              <w:rPr>
                <w:rFonts w:ascii="Times New Roman" w:hAnsi="Times New Roman" w:cs="Times New Roman"/>
                <w:sz w:val="24"/>
                <w:szCs w:val="24"/>
              </w:rPr>
            </w:pPr>
          </w:p>
        </w:tc>
        <w:tc>
          <w:tcPr>
            <w:tcW w:w="1559" w:type="dxa"/>
            <w:vMerge/>
            <w:vAlign w:val="center"/>
          </w:tcPr>
          <w:p w14:paraId="67A07C16" w14:textId="77777777" w:rsidR="004F3E29" w:rsidRPr="008F0252" w:rsidRDefault="004F3E29" w:rsidP="00F869CE">
            <w:pPr>
              <w:jc w:val="center"/>
              <w:rPr>
                <w:rFonts w:ascii="Times New Roman" w:hAnsi="Times New Roman" w:cs="Times New Roman"/>
                <w:sz w:val="24"/>
                <w:szCs w:val="24"/>
              </w:rPr>
            </w:pPr>
          </w:p>
        </w:tc>
        <w:tc>
          <w:tcPr>
            <w:tcW w:w="4396" w:type="dxa"/>
          </w:tcPr>
          <w:p w14:paraId="67A07C17" w14:textId="315A97FE" w:rsidR="004F3E29" w:rsidRPr="008F0252" w:rsidRDefault="004F3E29" w:rsidP="00F869CE">
            <w:pPr>
              <w:rPr>
                <w:rFonts w:ascii="Times New Roman" w:hAnsi="Times New Roman" w:cs="Times New Roman"/>
                <w:sz w:val="24"/>
                <w:szCs w:val="24"/>
              </w:rPr>
            </w:pPr>
            <w:r w:rsidRPr="008F0252">
              <w:rPr>
                <w:rFonts w:ascii="Times New Roman" w:hAnsi="Times New Roman" w:cs="Times New Roman"/>
                <w:sz w:val="24"/>
                <w:szCs w:val="24"/>
              </w:rPr>
              <w:t xml:space="preserve">Sagatavo pārskatus par Atkarīgo centra darba rezultātiem </w:t>
            </w:r>
          </w:p>
        </w:tc>
        <w:tc>
          <w:tcPr>
            <w:tcW w:w="1417" w:type="dxa"/>
            <w:vMerge/>
            <w:vAlign w:val="center"/>
          </w:tcPr>
          <w:p w14:paraId="67A07C18" w14:textId="77777777" w:rsidR="004F3E29" w:rsidRPr="008F0252" w:rsidRDefault="004F3E29" w:rsidP="00F869CE">
            <w:pPr>
              <w:jc w:val="center"/>
              <w:rPr>
                <w:rFonts w:ascii="Times New Roman" w:hAnsi="Times New Roman" w:cs="Times New Roman"/>
                <w:sz w:val="24"/>
                <w:szCs w:val="24"/>
              </w:rPr>
            </w:pPr>
          </w:p>
        </w:tc>
      </w:tr>
      <w:tr w:rsidR="008F0252" w:rsidRPr="008F0252" w14:paraId="67A07C1F" w14:textId="77777777" w:rsidTr="00F71957">
        <w:tc>
          <w:tcPr>
            <w:tcW w:w="996" w:type="dxa"/>
            <w:vMerge/>
            <w:vAlign w:val="center"/>
          </w:tcPr>
          <w:p w14:paraId="67A07C1A" w14:textId="77777777" w:rsidR="00A4672A" w:rsidRPr="008F0252" w:rsidRDefault="00A4672A" w:rsidP="00F869CE">
            <w:pPr>
              <w:jc w:val="center"/>
              <w:rPr>
                <w:rFonts w:ascii="Times New Roman" w:hAnsi="Times New Roman" w:cs="Times New Roman"/>
                <w:sz w:val="24"/>
                <w:szCs w:val="24"/>
              </w:rPr>
            </w:pPr>
          </w:p>
        </w:tc>
        <w:tc>
          <w:tcPr>
            <w:tcW w:w="1985" w:type="dxa"/>
            <w:vMerge/>
            <w:vAlign w:val="center"/>
          </w:tcPr>
          <w:p w14:paraId="67A07C1B" w14:textId="77777777" w:rsidR="00A4672A" w:rsidRPr="008F0252" w:rsidRDefault="00A4672A" w:rsidP="00F869CE">
            <w:pPr>
              <w:jc w:val="center"/>
              <w:rPr>
                <w:rFonts w:ascii="Times New Roman" w:hAnsi="Times New Roman" w:cs="Times New Roman"/>
                <w:sz w:val="24"/>
                <w:szCs w:val="24"/>
              </w:rPr>
            </w:pPr>
          </w:p>
        </w:tc>
        <w:tc>
          <w:tcPr>
            <w:tcW w:w="1559" w:type="dxa"/>
            <w:vMerge/>
            <w:vAlign w:val="center"/>
          </w:tcPr>
          <w:p w14:paraId="67A07C1C" w14:textId="77777777" w:rsidR="00A4672A" w:rsidRPr="008F0252" w:rsidRDefault="00A4672A" w:rsidP="00F869CE">
            <w:pPr>
              <w:jc w:val="center"/>
              <w:rPr>
                <w:rFonts w:ascii="Times New Roman" w:hAnsi="Times New Roman" w:cs="Times New Roman"/>
                <w:sz w:val="24"/>
                <w:szCs w:val="24"/>
              </w:rPr>
            </w:pPr>
          </w:p>
        </w:tc>
        <w:tc>
          <w:tcPr>
            <w:tcW w:w="4396" w:type="dxa"/>
          </w:tcPr>
          <w:p w14:paraId="67A07C1D" w14:textId="13090ECA" w:rsidR="00A4672A" w:rsidRPr="008F0252" w:rsidRDefault="00A4672A" w:rsidP="00F869CE">
            <w:pPr>
              <w:rPr>
                <w:rFonts w:ascii="Times New Roman" w:hAnsi="Times New Roman" w:cs="Times New Roman"/>
                <w:sz w:val="24"/>
                <w:szCs w:val="24"/>
              </w:rPr>
            </w:pPr>
            <w:r w:rsidRPr="008F0252">
              <w:rPr>
                <w:rFonts w:ascii="Times New Roman" w:hAnsi="Times New Roman" w:cs="Times New Roman"/>
                <w:sz w:val="24"/>
                <w:szCs w:val="24"/>
              </w:rPr>
              <w:t>Pilda Atkarīgo centra priekšnieka amata pienākumus tā prombūtnes laikā</w:t>
            </w:r>
          </w:p>
        </w:tc>
        <w:tc>
          <w:tcPr>
            <w:tcW w:w="1417" w:type="dxa"/>
            <w:vMerge/>
            <w:vAlign w:val="center"/>
          </w:tcPr>
          <w:p w14:paraId="67A07C1E" w14:textId="77777777" w:rsidR="00A4672A" w:rsidRPr="008F0252" w:rsidRDefault="00A4672A" w:rsidP="00F869CE">
            <w:pPr>
              <w:jc w:val="center"/>
              <w:rPr>
                <w:rFonts w:ascii="Times New Roman" w:hAnsi="Times New Roman" w:cs="Times New Roman"/>
                <w:sz w:val="24"/>
                <w:szCs w:val="24"/>
              </w:rPr>
            </w:pPr>
          </w:p>
        </w:tc>
      </w:tr>
      <w:tr w:rsidR="008F0252" w:rsidRPr="008F0252" w14:paraId="67A07C21" w14:textId="77777777" w:rsidTr="00F71957">
        <w:tc>
          <w:tcPr>
            <w:tcW w:w="10353" w:type="dxa"/>
            <w:gridSpan w:val="5"/>
            <w:tcBorders>
              <w:left w:val="nil"/>
              <w:right w:val="nil"/>
            </w:tcBorders>
          </w:tcPr>
          <w:p w14:paraId="67A07C20" w14:textId="77777777" w:rsidR="00077897" w:rsidRPr="008F0252" w:rsidRDefault="00077897" w:rsidP="00F869CE">
            <w:pPr>
              <w:rPr>
                <w:rFonts w:ascii="Times New Roman" w:hAnsi="Times New Roman" w:cs="Times New Roman"/>
                <w:sz w:val="24"/>
                <w:szCs w:val="24"/>
              </w:rPr>
            </w:pPr>
          </w:p>
        </w:tc>
      </w:tr>
      <w:tr w:rsidR="008F0252" w:rsidRPr="008F0252" w14:paraId="67A07C27" w14:textId="77777777" w:rsidTr="00F71957">
        <w:tc>
          <w:tcPr>
            <w:tcW w:w="996" w:type="dxa"/>
            <w:vMerge w:val="restart"/>
            <w:vAlign w:val="center"/>
          </w:tcPr>
          <w:p w14:paraId="67A07C22" w14:textId="77777777" w:rsidR="00017411" w:rsidRPr="008F0252" w:rsidRDefault="00017411" w:rsidP="00F869CE">
            <w:pPr>
              <w:jc w:val="center"/>
              <w:rPr>
                <w:rFonts w:ascii="Times New Roman" w:hAnsi="Times New Roman" w:cs="Times New Roman"/>
                <w:sz w:val="24"/>
                <w:szCs w:val="24"/>
              </w:rPr>
            </w:pPr>
            <w:r w:rsidRPr="008F0252">
              <w:rPr>
                <w:rFonts w:ascii="Times New Roman" w:hAnsi="Times New Roman" w:cs="Times New Roman"/>
                <w:sz w:val="24"/>
                <w:szCs w:val="24"/>
              </w:rPr>
              <w:t>IIIC</w:t>
            </w:r>
          </w:p>
        </w:tc>
        <w:tc>
          <w:tcPr>
            <w:tcW w:w="1985" w:type="dxa"/>
            <w:vMerge w:val="restart"/>
            <w:vAlign w:val="center"/>
          </w:tcPr>
          <w:p w14:paraId="67A07C23" w14:textId="1FC6AFE1" w:rsidR="00017411" w:rsidRPr="008F0252" w:rsidRDefault="00017411" w:rsidP="00F869CE">
            <w:pPr>
              <w:jc w:val="center"/>
              <w:rPr>
                <w:rFonts w:ascii="Times New Roman" w:hAnsi="Times New Roman" w:cs="Times New Roman"/>
                <w:sz w:val="24"/>
                <w:szCs w:val="24"/>
              </w:rPr>
            </w:pPr>
            <w:r w:rsidRPr="008F0252">
              <w:rPr>
                <w:rFonts w:ascii="Times New Roman" w:hAnsi="Times New Roman" w:cs="Times New Roman"/>
                <w:sz w:val="24"/>
                <w:szCs w:val="24"/>
              </w:rPr>
              <w:t>Var vadīt centrālā aparāta daļu un koordinē</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resocializācijas darbu ieslodzījuma vietās</w:t>
            </w:r>
          </w:p>
        </w:tc>
        <w:tc>
          <w:tcPr>
            <w:tcW w:w="1559" w:type="dxa"/>
            <w:vMerge w:val="restart"/>
            <w:vAlign w:val="center"/>
          </w:tcPr>
          <w:p w14:paraId="67A07C24" w14:textId="77777777" w:rsidR="00017411" w:rsidRPr="008F0252" w:rsidRDefault="00017411" w:rsidP="00F869CE">
            <w:pPr>
              <w:jc w:val="center"/>
              <w:rPr>
                <w:rFonts w:ascii="Times New Roman" w:hAnsi="Times New Roman" w:cs="Times New Roman"/>
                <w:sz w:val="24"/>
                <w:szCs w:val="24"/>
              </w:rPr>
            </w:pPr>
            <w:r w:rsidRPr="008F0252">
              <w:rPr>
                <w:rFonts w:ascii="Times New Roman" w:hAnsi="Times New Roman" w:cs="Times New Roman"/>
                <w:sz w:val="24"/>
                <w:szCs w:val="24"/>
              </w:rPr>
              <w:t>Galvenais inspektors</w:t>
            </w:r>
          </w:p>
        </w:tc>
        <w:tc>
          <w:tcPr>
            <w:tcW w:w="4396" w:type="dxa"/>
          </w:tcPr>
          <w:p w14:paraId="67A07C25" w14:textId="5D891E24" w:rsidR="00017411" w:rsidRPr="008F0252" w:rsidRDefault="00017411" w:rsidP="00F869CE">
            <w:pPr>
              <w:rPr>
                <w:rFonts w:ascii="Times New Roman" w:hAnsi="Times New Roman" w:cs="Times New Roman"/>
                <w:sz w:val="24"/>
                <w:szCs w:val="24"/>
              </w:rPr>
            </w:pPr>
            <w:r w:rsidRPr="008F0252">
              <w:rPr>
                <w:rFonts w:ascii="Times New Roman" w:hAnsi="Times New Roman" w:cs="Times New Roman"/>
                <w:sz w:val="24"/>
                <w:szCs w:val="24"/>
              </w:rPr>
              <w:t>Sniedz priekšlikumus normatīvo aktu un metodisko rekomendāciju pilnveidošanai</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ieslodzīto resocializācijas jomā</w:t>
            </w:r>
          </w:p>
        </w:tc>
        <w:tc>
          <w:tcPr>
            <w:tcW w:w="1417" w:type="dxa"/>
            <w:vMerge w:val="restart"/>
            <w:vAlign w:val="center"/>
          </w:tcPr>
          <w:p w14:paraId="67A07C26" w14:textId="77777777" w:rsidR="00017411" w:rsidRPr="008F0252" w:rsidRDefault="00017411"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C2D" w14:textId="77777777" w:rsidTr="00F71957">
        <w:tc>
          <w:tcPr>
            <w:tcW w:w="996" w:type="dxa"/>
            <w:vMerge/>
            <w:vAlign w:val="center"/>
          </w:tcPr>
          <w:p w14:paraId="67A07C28" w14:textId="77777777" w:rsidR="00017411" w:rsidRPr="008F0252" w:rsidRDefault="00017411" w:rsidP="00F869CE">
            <w:pPr>
              <w:jc w:val="center"/>
              <w:rPr>
                <w:rFonts w:ascii="Times New Roman" w:hAnsi="Times New Roman" w:cs="Times New Roman"/>
                <w:sz w:val="24"/>
                <w:szCs w:val="24"/>
              </w:rPr>
            </w:pPr>
          </w:p>
        </w:tc>
        <w:tc>
          <w:tcPr>
            <w:tcW w:w="1985" w:type="dxa"/>
            <w:vMerge/>
            <w:vAlign w:val="center"/>
          </w:tcPr>
          <w:p w14:paraId="67A07C29" w14:textId="77777777" w:rsidR="00017411" w:rsidRPr="008F0252" w:rsidRDefault="00017411" w:rsidP="00F869CE">
            <w:pPr>
              <w:jc w:val="center"/>
              <w:rPr>
                <w:rFonts w:ascii="Times New Roman" w:hAnsi="Times New Roman" w:cs="Times New Roman"/>
                <w:sz w:val="24"/>
                <w:szCs w:val="24"/>
              </w:rPr>
            </w:pPr>
          </w:p>
        </w:tc>
        <w:tc>
          <w:tcPr>
            <w:tcW w:w="1559" w:type="dxa"/>
            <w:vMerge/>
            <w:vAlign w:val="center"/>
          </w:tcPr>
          <w:p w14:paraId="67A07C2A" w14:textId="77777777" w:rsidR="00017411" w:rsidRPr="008F0252" w:rsidRDefault="00017411" w:rsidP="00F869CE">
            <w:pPr>
              <w:jc w:val="center"/>
              <w:rPr>
                <w:rFonts w:ascii="Times New Roman" w:hAnsi="Times New Roman" w:cs="Times New Roman"/>
                <w:sz w:val="24"/>
                <w:szCs w:val="24"/>
              </w:rPr>
            </w:pPr>
          </w:p>
        </w:tc>
        <w:tc>
          <w:tcPr>
            <w:tcW w:w="4396" w:type="dxa"/>
          </w:tcPr>
          <w:p w14:paraId="67A07C2B" w14:textId="70564535" w:rsidR="00017411" w:rsidRPr="008F0252" w:rsidRDefault="00017411" w:rsidP="00F869CE">
            <w:pPr>
              <w:rPr>
                <w:rFonts w:ascii="Times New Roman" w:hAnsi="Times New Roman" w:cs="Times New Roman"/>
                <w:sz w:val="24"/>
                <w:szCs w:val="24"/>
              </w:rPr>
            </w:pPr>
            <w:r w:rsidRPr="008F0252">
              <w:rPr>
                <w:rFonts w:ascii="Times New Roman" w:hAnsi="Times New Roman" w:cs="Times New Roman"/>
                <w:sz w:val="24"/>
                <w:szCs w:val="24"/>
              </w:rPr>
              <w:t>Koordinē ieslodzīto risku un vajadzību izvērtēšanas, nodarbinātības, izglītības, resocializācijas programmu īstenošanas, psiholoģiskās aprūpes, sociālā darba un sagatavošanas atbrīvošanai, kā arī garīgās aprūpes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jomu</w:t>
            </w:r>
          </w:p>
        </w:tc>
        <w:tc>
          <w:tcPr>
            <w:tcW w:w="1417" w:type="dxa"/>
            <w:vMerge/>
            <w:vAlign w:val="center"/>
          </w:tcPr>
          <w:p w14:paraId="67A07C2C" w14:textId="77777777" w:rsidR="00017411" w:rsidRPr="008F0252" w:rsidRDefault="00017411" w:rsidP="00F869CE">
            <w:pPr>
              <w:jc w:val="center"/>
              <w:rPr>
                <w:rFonts w:ascii="Times New Roman" w:hAnsi="Times New Roman" w:cs="Times New Roman"/>
                <w:sz w:val="24"/>
                <w:szCs w:val="24"/>
              </w:rPr>
            </w:pPr>
          </w:p>
        </w:tc>
      </w:tr>
      <w:tr w:rsidR="008F0252" w:rsidRPr="008F0252" w14:paraId="67A07C33" w14:textId="77777777" w:rsidTr="00F71957">
        <w:tc>
          <w:tcPr>
            <w:tcW w:w="996" w:type="dxa"/>
            <w:vMerge/>
            <w:vAlign w:val="center"/>
          </w:tcPr>
          <w:p w14:paraId="67A07C2E" w14:textId="77777777" w:rsidR="00017411" w:rsidRPr="008F0252" w:rsidRDefault="00017411" w:rsidP="00F869CE">
            <w:pPr>
              <w:jc w:val="center"/>
              <w:rPr>
                <w:rFonts w:ascii="Times New Roman" w:hAnsi="Times New Roman" w:cs="Times New Roman"/>
                <w:sz w:val="24"/>
                <w:szCs w:val="24"/>
              </w:rPr>
            </w:pPr>
          </w:p>
        </w:tc>
        <w:tc>
          <w:tcPr>
            <w:tcW w:w="1985" w:type="dxa"/>
            <w:vMerge/>
            <w:vAlign w:val="center"/>
          </w:tcPr>
          <w:p w14:paraId="67A07C2F" w14:textId="77777777" w:rsidR="00017411" w:rsidRPr="008F0252" w:rsidRDefault="00017411" w:rsidP="00F869CE">
            <w:pPr>
              <w:jc w:val="center"/>
              <w:rPr>
                <w:rFonts w:ascii="Times New Roman" w:hAnsi="Times New Roman" w:cs="Times New Roman"/>
                <w:sz w:val="24"/>
                <w:szCs w:val="24"/>
              </w:rPr>
            </w:pPr>
          </w:p>
        </w:tc>
        <w:tc>
          <w:tcPr>
            <w:tcW w:w="1559" w:type="dxa"/>
            <w:vMerge/>
            <w:vAlign w:val="center"/>
          </w:tcPr>
          <w:p w14:paraId="67A07C30" w14:textId="77777777" w:rsidR="00017411" w:rsidRPr="008F0252" w:rsidRDefault="00017411" w:rsidP="00F869CE">
            <w:pPr>
              <w:jc w:val="center"/>
              <w:rPr>
                <w:rFonts w:ascii="Times New Roman" w:hAnsi="Times New Roman" w:cs="Times New Roman"/>
                <w:sz w:val="24"/>
                <w:szCs w:val="24"/>
              </w:rPr>
            </w:pPr>
          </w:p>
        </w:tc>
        <w:tc>
          <w:tcPr>
            <w:tcW w:w="4396" w:type="dxa"/>
          </w:tcPr>
          <w:p w14:paraId="67A07C31" w14:textId="0AA5F3A3" w:rsidR="00017411" w:rsidRPr="008F0252" w:rsidRDefault="00017411"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ieslodzījuma vietu attiecīgajām daļām </w:t>
            </w:r>
            <w:r w:rsidR="00887438" w:rsidRPr="008F0252">
              <w:rPr>
                <w:rFonts w:ascii="Times New Roman" w:hAnsi="Times New Roman" w:cs="Times New Roman"/>
                <w:sz w:val="24"/>
                <w:szCs w:val="24"/>
              </w:rPr>
              <w:t xml:space="preserve">praktisku un metodisku palīdzību </w:t>
            </w:r>
            <w:r w:rsidRPr="008F0252">
              <w:rPr>
                <w:rFonts w:ascii="Times New Roman" w:hAnsi="Times New Roman" w:cs="Times New Roman"/>
                <w:sz w:val="24"/>
                <w:szCs w:val="24"/>
              </w:rPr>
              <w:t>resocializācijas jautājumos</w:t>
            </w:r>
          </w:p>
        </w:tc>
        <w:tc>
          <w:tcPr>
            <w:tcW w:w="1417" w:type="dxa"/>
            <w:vMerge/>
            <w:vAlign w:val="center"/>
          </w:tcPr>
          <w:p w14:paraId="67A07C32" w14:textId="77777777" w:rsidR="00017411" w:rsidRPr="008F0252" w:rsidRDefault="00017411" w:rsidP="00F869CE">
            <w:pPr>
              <w:jc w:val="center"/>
              <w:rPr>
                <w:rFonts w:ascii="Times New Roman" w:hAnsi="Times New Roman" w:cs="Times New Roman"/>
                <w:sz w:val="24"/>
                <w:szCs w:val="24"/>
              </w:rPr>
            </w:pPr>
          </w:p>
        </w:tc>
      </w:tr>
      <w:tr w:rsidR="008F0252" w:rsidRPr="008F0252" w14:paraId="67A07C39" w14:textId="77777777" w:rsidTr="00F71957">
        <w:tc>
          <w:tcPr>
            <w:tcW w:w="996" w:type="dxa"/>
            <w:vMerge/>
            <w:vAlign w:val="center"/>
          </w:tcPr>
          <w:p w14:paraId="67A07C34" w14:textId="77777777" w:rsidR="00017411" w:rsidRPr="008F0252" w:rsidRDefault="00017411" w:rsidP="00F869CE">
            <w:pPr>
              <w:jc w:val="center"/>
              <w:rPr>
                <w:rFonts w:ascii="Times New Roman" w:hAnsi="Times New Roman" w:cs="Times New Roman"/>
                <w:sz w:val="24"/>
                <w:szCs w:val="24"/>
              </w:rPr>
            </w:pPr>
          </w:p>
        </w:tc>
        <w:tc>
          <w:tcPr>
            <w:tcW w:w="1985" w:type="dxa"/>
            <w:vMerge/>
            <w:vAlign w:val="center"/>
          </w:tcPr>
          <w:p w14:paraId="67A07C35" w14:textId="77777777" w:rsidR="00017411" w:rsidRPr="008F0252" w:rsidRDefault="00017411" w:rsidP="00F869CE">
            <w:pPr>
              <w:jc w:val="center"/>
              <w:rPr>
                <w:rFonts w:ascii="Times New Roman" w:hAnsi="Times New Roman" w:cs="Times New Roman"/>
                <w:sz w:val="24"/>
                <w:szCs w:val="24"/>
              </w:rPr>
            </w:pPr>
          </w:p>
        </w:tc>
        <w:tc>
          <w:tcPr>
            <w:tcW w:w="1559" w:type="dxa"/>
            <w:vMerge/>
            <w:vAlign w:val="center"/>
          </w:tcPr>
          <w:p w14:paraId="67A07C36" w14:textId="77777777" w:rsidR="00017411" w:rsidRPr="008F0252" w:rsidRDefault="00017411" w:rsidP="00F869CE">
            <w:pPr>
              <w:jc w:val="center"/>
              <w:rPr>
                <w:rFonts w:ascii="Times New Roman" w:hAnsi="Times New Roman" w:cs="Times New Roman"/>
                <w:sz w:val="24"/>
                <w:szCs w:val="24"/>
              </w:rPr>
            </w:pPr>
          </w:p>
        </w:tc>
        <w:tc>
          <w:tcPr>
            <w:tcW w:w="4396" w:type="dxa"/>
          </w:tcPr>
          <w:p w14:paraId="67A07C37" w14:textId="38AA054E" w:rsidR="00017411" w:rsidRPr="008F0252" w:rsidRDefault="00017411" w:rsidP="00F869CE">
            <w:pPr>
              <w:rPr>
                <w:rFonts w:ascii="Times New Roman" w:hAnsi="Times New Roman" w:cs="Times New Roman"/>
                <w:sz w:val="24"/>
                <w:szCs w:val="24"/>
              </w:rPr>
            </w:pPr>
            <w:r w:rsidRPr="008F0252">
              <w:rPr>
                <w:rFonts w:ascii="Times New Roman" w:hAnsi="Times New Roman" w:cs="Times New Roman"/>
                <w:sz w:val="24"/>
                <w:szCs w:val="24"/>
              </w:rPr>
              <w:t>Sagatavo priekšlikumus daļas un ieslodzījuma vietu personāla profesionālās kvalifikācijas pilnveidei</w:t>
            </w:r>
          </w:p>
        </w:tc>
        <w:tc>
          <w:tcPr>
            <w:tcW w:w="1417" w:type="dxa"/>
            <w:vMerge/>
            <w:vAlign w:val="center"/>
          </w:tcPr>
          <w:p w14:paraId="67A07C38" w14:textId="77777777" w:rsidR="00017411" w:rsidRPr="008F0252" w:rsidRDefault="00017411" w:rsidP="00F869CE">
            <w:pPr>
              <w:jc w:val="center"/>
              <w:rPr>
                <w:rFonts w:ascii="Times New Roman" w:hAnsi="Times New Roman" w:cs="Times New Roman"/>
                <w:sz w:val="24"/>
                <w:szCs w:val="24"/>
              </w:rPr>
            </w:pPr>
          </w:p>
        </w:tc>
      </w:tr>
      <w:tr w:rsidR="008F0252" w:rsidRPr="008F0252" w14:paraId="67A07C3F" w14:textId="77777777" w:rsidTr="00F71957">
        <w:tc>
          <w:tcPr>
            <w:tcW w:w="996" w:type="dxa"/>
            <w:vMerge/>
            <w:vAlign w:val="center"/>
          </w:tcPr>
          <w:p w14:paraId="67A07C3A" w14:textId="77777777" w:rsidR="00017411" w:rsidRPr="008F0252" w:rsidRDefault="00017411" w:rsidP="00F869CE">
            <w:pPr>
              <w:jc w:val="center"/>
              <w:rPr>
                <w:rFonts w:ascii="Times New Roman" w:hAnsi="Times New Roman" w:cs="Times New Roman"/>
                <w:sz w:val="24"/>
                <w:szCs w:val="24"/>
              </w:rPr>
            </w:pPr>
          </w:p>
        </w:tc>
        <w:tc>
          <w:tcPr>
            <w:tcW w:w="1985" w:type="dxa"/>
            <w:vMerge/>
            <w:vAlign w:val="center"/>
          </w:tcPr>
          <w:p w14:paraId="67A07C3B" w14:textId="77777777" w:rsidR="00017411" w:rsidRPr="008F0252" w:rsidRDefault="00017411" w:rsidP="00F869CE">
            <w:pPr>
              <w:jc w:val="center"/>
              <w:rPr>
                <w:rFonts w:ascii="Times New Roman" w:hAnsi="Times New Roman" w:cs="Times New Roman"/>
                <w:sz w:val="24"/>
                <w:szCs w:val="24"/>
              </w:rPr>
            </w:pPr>
          </w:p>
        </w:tc>
        <w:tc>
          <w:tcPr>
            <w:tcW w:w="1559" w:type="dxa"/>
            <w:vMerge/>
            <w:vAlign w:val="center"/>
          </w:tcPr>
          <w:p w14:paraId="67A07C3C" w14:textId="77777777" w:rsidR="00017411" w:rsidRPr="008F0252" w:rsidRDefault="00017411" w:rsidP="00F869CE">
            <w:pPr>
              <w:jc w:val="center"/>
              <w:rPr>
                <w:rFonts w:ascii="Times New Roman" w:hAnsi="Times New Roman" w:cs="Times New Roman"/>
                <w:sz w:val="24"/>
                <w:szCs w:val="24"/>
              </w:rPr>
            </w:pPr>
          </w:p>
        </w:tc>
        <w:tc>
          <w:tcPr>
            <w:tcW w:w="4396" w:type="dxa"/>
          </w:tcPr>
          <w:p w14:paraId="67A07C3D" w14:textId="6D9A4F55" w:rsidR="00017411" w:rsidRPr="008F0252" w:rsidRDefault="00017411" w:rsidP="00F869CE">
            <w:pPr>
              <w:rPr>
                <w:rFonts w:ascii="Times New Roman" w:hAnsi="Times New Roman" w:cs="Times New Roman"/>
                <w:sz w:val="24"/>
                <w:szCs w:val="24"/>
              </w:rPr>
            </w:pPr>
            <w:r w:rsidRPr="008F0252">
              <w:rPr>
                <w:rFonts w:ascii="Times New Roman" w:hAnsi="Times New Roman" w:cs="Times New Roman"/>
                <w:sz w:val="24"/>
                <w:szCs w:val="24"/>
              </w:rPr>
              <w:t>Organizē politikas plānošanas dokumentu ieslodzīto resocializācijas jomā ieviešanu praksē un</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pārrauga to izpildi</w:t>
            </w:r>
          </w:p>
        </w:tc>
        <w:tc>
          <w:tcPr>
            <w:tcW w:w="1417" w:type="dxa"/>
            <w:vMerge/>
            <w:vAlign w:val="center"/>
          </w:tcPr>
          <w:p w14:paraId="67A07C3E" w14:textId="77777777" w:rsidR="00017411" w:rsidRPr="008F0252" w:rsidRDefault="00017411" w:rsidP="00F869CE">
            <w:pPr>
              <w:jc w:val="center"/>
              <w:rPr>
                <w:rFonts w:ascii="Times New Roman" w:hAnsi="Times New Roman" w:cs="Times New Roman"/>
                <w:sz w:val="24"/>
                <w:szCs w:val="24"/>
              </w:rPr>
            </w:pPr>
          </w:p>
        </w:tc>
      </w:tr>
      <w:tr w:rsidR="008F0252" w:rsidRPr="008F0252" w14:paraId="67A07C45" w14:textId="77777777" w:rsidTr="00F71957">
        <w:tc>
          <w:tcPr>
            <w:tcW w:w="996" w:type="dxa"/>
            <w:vMerge/>
            <w:vAlign w:val="center"/>
          </w:tcPr>
          <w:p w14:paraId="67A07C40" w14:textId="77777777" w:rsidR="00017411" w:rsidRPr="008F0252" w:rsidRDefault="00017411" w:rsidP="00F869CE">
            <w:pPr>
              <w:jc w:val="center"/>
              <w:rPr>
                <w:rFonts w:ascii="Times New Roman" w:hAnsi="Times New Roman" w:cs="Times New Roman"/>
                <w:sz w:val="24"/>
                <w:szCs w:val="24"/>
              </w:rPr>
            </w:pPr>
          </w:p>
        </w:tc>
        <w:tc>
          <w:tcPr>
            <w:tcW w:w="1985" w:type="dxa"/>
            <w:vMerge/>
            <w:vAlign w:val="center"/>
          </w:tcPr>
          <w:p w14:paraId="67A07C41" w14:textId="77777777" w:rsidR="00017411" w:rsidRPr="008F0252" w:rsidRDefault="00017411" w:rsidP="00F869CE">
            <w:pPr>
              <w:jc w:val="center"/>
              <w:rPr>
                <w:rFonts w:ascii="Times New Roman" w:hAnsi="Times New Roman" w:cs="Times New Roman"/>
                <w:sz w:val="24"/>
                <w:szCs w:val="24"/>
              </w:rPr>
            </w:pPr>
          </w:p>
        </w:tc>
        <w:tc>
          <w:tcPr>
            <w:tcW w:w="1559" w:type="dxa"/>
            <w:vMerge/>
            <w:vAlign w:val="center"/>
          </w:tcPr>
          <w:p w14:paraId="67A07C42" w14:textId="77777777" w:rsidR="00017411" w:rsidRPr="008F0252" w:rsidRDefault="00017411" w:rsidP="00F869CE">
            <w:pPr>
              <w:jc w:val="center"/>
              <w:rPr>
                <w:rFonts w:ascii="Times New Roman" w:hAnsi="Times New Roman" w:cs="Times New Roman"/>
                <w:sz w:val="24"/>
                <w:szCs w:val="24"/>
              </w:rPr>
            </w:pPr>
          </w:p>
        </w:tc>
        <w:tc>
          <w:tcPr>
            <w:tcW w:w="4396" w:type="dxa"/>
          </w:tcPr>
          <w:p w14:paraId="67A07C43" w14:textId="77777777" w:rsidR="00017411" w:rsidRPr="008F0252" w:rsidRDefault="00017411" w:rsidP="00F869CE">
            <w:pPr>
              <w:rPr>
                <w:rFonts w:ascii="Times New Roman" w:hAnsi="Times New Roman" w:cs="Times New Roman"/>
                <w:sz w:val="24"/>
                <w:szCs w:val="24"/>
              </w:rPr>
            </w:pPr>
            <w:r w:rsidRPr="008F0252">
              <w:rPr>
                <w:rFonts w:ascii="Times New Roman" w:hAnsi="Times New Roman" w:cs="Times New Roman"/>
                <w:sz w:val="24"/>
                <w:szCs w:val="24"/>
              </w:rPr>
              <w:t xml:space="preserve">Pārbauda ieslodzīto suicidālas uzvedības </w:t>
            </w:r>
            <w:proofErr w:type="spellStart"/>
            <w:r w:rsidRPr="008F0252">
              <w:rPr>
                <w:rFonts w:ascii="Times New Roman" w:hAnsi="Times New Roman" w:cs="Times New Roman"/>
                <w:sz w:val="24"/>
                <w:szCs w:val="24"/>
              </w:rPr>
              <w:t>prevencijas</w:t>
            </w:r>
            <w:proofErr w:type="spellEnd"/>
            <w:r w:rsidRPr="008F0252">
              <w:rPr>
                <w:rFonts w:ascii="Times New Roman" w:hAnsi="Times New Roman" w:cs="Times New Roman"/>
                <w:sz w:val="24"/>
                <w:szCs w:val="24"/>
              </w:rPr>
              <w:t xml:space="preserve"> darbu</w:t>
            </w:r>
          </w:p>
        </w:tc>
        <w:tc>
          <w:tcPr>
            <w:tcW w:w="1417" w:type="dxa"/>
            <w:vMerge/>
            <w:vAlign w:val="center"/>
          </w:tcPr>
          <w:p w14:paraId="67A07C44" w14:textId="77777777" w:rsidR="00017411" w:rsidRPr="008F0252" w:rsidRDefault="00017411" w:rsidP="00F869CE">
            <w:pPr>
              <w:jc w:val="center"/>
              <w:rPr>
                <w:rFonts w:ascii="Times New Roman" w:hAnsi="Times New Roman" w:cs="Times New Roman"/>
                <w:sz w:val="24"/>
                <w:szCs w:val="24"/>
              </w:rPr>
            </w:pPr>
          </w:p>
        </w:tc>
      </w:tr>
      <w:tr w:rsidR="008F0252" w:rsidRPr="008F0252" w14:paraId="67A07C4B" w14:textId="77777777" w:rsidTr="00F71957">
        <w:tc>
          <w:tcPr>
            <w:tcW w:w="996" w:type="dxa"/>
            <w:vMerge/>
            <w:vAlign w:val="center"/>
          </w:tcPr>
          <w:p w14:paraId="67A07C46" w14:textId="77777777" w:rsidR="00017411" w:rsidRPr="008F0252" w:rsidRDefault="00017411" w:rsidP="00F869CE">
            <w:pPr>
              <w:jc w:val="center"/>
              <w:rPr>
                <w:rFonts w:ascii="Times New Roman" w:hAnsi="Times New Roman" w:cs="Times New Roman"/>
                <w:sz w:val="24"/>
                <w:szCs w:val="24"/>
              </w:rPr>
            </w:pPr>
          </w:p>
        </w:tc>
        <w:tc>
          <w:tcPr>
            <w:tcW w:w="1985" w:type="dxa"/>
            <w:vMerge/>
            <w:vAlign w:val="center"/>
          </w:tcPr>
          <w:p w14:paraId="67A07C47" w14:textId="77777777" w:rsidR="00017411" w:rsidRPr="008F0252" w:rsidRDefault="00017411" w:rsidP="00F869CE">
            <w:pPr>
              <w:jc w:val="center"/>
              <w:rPr>
                <w:rFonts w:ascii="Times New Roman" w:hAnsi="Times New Roman" w:cs="Times New Roman"/>
                <w:sz w:val="24"/>
                <w:szCs w:val="24"/>
              </w:rPr>
            </w:pPr>
          </w:p>
        </w:tc>
        <w:tc>
          <w:tcPr>
            <w:tcW w:w="1559" w:type="dxa"/>
            <w:vMerge/>
            <w:vAlign w:val="center"/>
          </w:tcPr>
          <w:p w14:paraId="67A07C48" w14:textId="77777777" w:rsidR="00017411" w:rsidRPr="008F0252" w:rsidRDefault="00017411" w:rsidP="00F869CE">
            <w:pPr>
              <w:jc w:val="center"/>
              <w:rPr>
                <w:rFonts w:ascii="Times New Roman" w:hAnsi="Times New Roman" w:cs="Times New Roman"/>
                <w:sz w:val="24"/>
                <w:szCs w:val="24"/>
              </w:rPr>
            </w:pPr>
          </w:p>
        </w:tc>
        <w:tc>
          <w:tcPr>
            <w:tcW w:w="4396" w:type="dxa"/>
          </w:tcPr>
          <w:p w14:paraId="67A07C49" w14:textId="4DDD3071" w:rsidR="00017411" w:rsidRPr="008F0252" w:rsidRDefault="006C6D10" w:rsidP="00F869CE">
            <w:pPr>
              <w:rPr>
                <w:rFonts w:ascii="Times New Roman" w:hAnsi="Times New Roman" w:cs="Times New Roman"/>
                <w:sz w:val="24"/>
                <w:szCs w:val="24"/>
              </w:rPr>
            </w:pPr>
            <w:r w:rsidRPr="008F0252">
              <w:rPr>
                <w:rFonts w:ascii="Times New Roman" w:hAnsi="Times New Roman" w:cs="Times New Roman"/>
                <w:sz w:val="24"/>
                <w:szCs w:val="24"/>
              </w:rPr>
              <w:t>Apkopo un anal</w:t>
            </w:r>
            <w:r w:rsidR="00476E33" w:rsidRPr="008F0252">
              <w:rPr>
                <w:rFonts w:ascii="Times New Roman" w:hAnsi="Times New Roman" w:cs="Times New Roman"/>
                <w:sz w:val="24"/>
                <w:szCs w:val="24"/>
              </w:rPr>
              <w:t>i</w:t>
            </w:r>
            <w:r w:rsidRPr="008F0252">
              <w:rPr>
                <w:rFonts w:ascii="Times New Roman" w:hAnsi="Times New Roman" w:cs="Times New Roman"/>
                <w:sz w:val="24"/>
                <w:szCs w:val="24"/>
              </w:rPr>
              <w:t>zē</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ieslodzījuma vietu attiecīgo daļu iesniegtos pārskatus</w:t>
            </w:r>
          </w:p>
        </w:tc>
        <w:tc>
          <w:tcPr>
            <w:tcW w:w="1417" w:type="dxa"/>
            <w:vMerge/>
            <w:vAlign w:val="center"/>
          </w:tcPr>
          <w:p w14:paraId="67A07C4A" w14:textId="77777777" w:rsidR="00017411" w:rsidRPr="008F0252" w:rsidRDefault="00017411" w:rsidP="00F869CE">
            <w:pPr>
              <w:jc w:val="center"/>
              <w:rPr>
                <w:rFonts w:ascii="Times New Roman" w:hAnsi="Times New Roman" w:cs="Times New Roman"/>
                <w:sz w:val="24"/>
                <w:szCs w:val="24"/>
              </w:rPr>
            </w:pPr>
          </w:p>
        </w:tc>
      </w:tr>
      <w:tr w:rsidR="008F0252" w:rsidRPr="008F0252" w14:paraId="67A07C51" w14:textId="77777777" w:rsidTr="00B30EEE">
        <w:tc>
          <w:tcPr>
            <w:tcW w:w="996" w:type="dxa"/>
            <w:vMerge/>
            <w:vAlign w:val="center"/>
          </w:tcPr>
          <w:p w14:paraId="67A07C4C" w14:textId="77777777" w:rsidR="00B30EEE" w:rsidRPr="008F0252" w:rsidRDefault="00B30EEE" w:rsidP="00F869CE">
            <w:pPr>
              <w:jc w:val="center"/>
              <w:rPr>
                <w:rFonts w:ascii="Times New Roman" w:hAnsi="Times New Roman" w:cs="Times New Roman"/>
                <w:sz w:val="24"/>
                <w:szCs w:val="24"/>
              </w:rPr>
            </w:pPr>
          </w:p>
        </w:tc>
        <w:tc>
          <w:tcPr>
            <w:tcW w:w="1985" w:type="dxa"/>
            <w:vMerge/>
            <w:vAlign w:val="center"/>
          </w:tcPr>
          <w:p w14:paraId="67A07C4D" w14:textId="77777777" w:rsidR="00B30EEE" w:rsidRPr="008F0252" w:rsidRDefault="00B30EEE" w:rsidP="00F869CE">
            <w:pPr>
              <w:jc w:val="center"/>
              <w:rPr>
                <w:rFonts w:ascii="Times New Roman" w:hAnsi="Times New Roman" w:cs="Times New Roman"/>
                <w:sz w:val="24"/>
                <w:szCs w:val="24"/>
              </w:rPr>
            </w:pPr>
          </w:p>
        </w:tc>
        <w:tc>
          <w:tcPr>
            <w:tcW w:w="1559" w:type="dxa"/>
            <w:vMerge/>
            <w:vAlign w:val="center"/>
          </w:tcPr>
          <w:p w14:paraId="67A07C4E" w14:textId="77777777" w:rsidR="00B30EEE" w:rsidRPr="008F0252" w:rsidRDefault="00B30EEE" w:rsidP="00F869CE">
            <w:pPr>
              <w:jc w:val="center"/>
              <w:rPr>
                <w:rFonts w:ascii="Times New Roman" w:hAnsi="Times New Roman" w:cs="Times New Roman"/>
                <w:sz w:val="24"/>
                <w:szCs w:val="24"/>
              </w:rPr>
            </w:pPr>
          </w:p>
        </w:tc>
        <w:tc>
          <w:tcPr>
            <w:tcW w:w="4396" w:type="dxa"/>
          </w:tcPr>
          <w:p w14:paraId="67A07C4F" w14:textId="77777777" w:rsidR="00B30EEE" w:rsidRPr="008F0252" w:rsidRDefault="00B30EEE" w:rsidP="00F869CE">
            <w:pPr>
              <w:rPr>
                <w:rFonts w:ascii="Times New Roman" w:hAnsi="Times New Roman" w:cs="Times New Roman"/>
                <w:sz w:val="24"/>
                <w:szCs w:val="24"/>
              </w:rPr>
            </w:pPr>
            <w:r w:rsidRPr="008F0252">
              <w:rPr>
                <w:rFonts w:ascii="Times New Roman" w:hAnsi="Times New Roman" w:cs="Times New Roman"/>
                <w:sz w:val="24"/>
                <w:szCs w:val="24"/>
              </w:rPr>
              <w:t>Izskata iesniegumus, priekšlikumus, sūdzības un ziņojumus resocializācijas jautājumos, sagatavo atbilžu projektus</w:t>
            </w:r>
          </w:p>
        </w:tc>
        <w:tc>
          <w:tcPr>
            <w:tcW w:w="1417" w:type="dxa"/>
            <w:vMerge/>
            <w:vAlign w:val="center"/>
          </w:tcPr>
          <w:p w14:paraId="67A07C50" w14:textId="77777777" w:rsidR="00B30EEE" w:rsidRPr="008F0252" w:rsidRDefault="00B30EEE" w:rsidP="00F869CE">
            <w:pPr>
              <w:jc w:val="center"/>
              <w:rPr>
                <w:rFonts w:ascii="Times New Roman" w:hAnsi="Times New Roman" w:cs="Times New Roman"/>
                <w:sz w:val="24"/>
                <w:szCs w:val="24"/>
              </w:rPr>
            </w:pPr>
          </w:p>
        </w:tc>
      </w:tr>
      <w:tr w:rsidR="008F0252" w:rsidRPr="008F0252" w14:paraId="67A07C5D" w14:textId="77777777" w:rsidTr="00F71957">
        <w:tc>
          <w:tcPr>
            <w:tcW w:w="996" w:type="dxa"/>
            <w:vMerge/>
            <w:vAlign w:val="center"/>
          </w:tcPr>
          <w:p w14:paraId="67A07C58" w14:textId="77777777" w:rsidR="006C6D10" w:rsidRPr="008F0252" w:rsidRDefault="006C6D10" w:rsidP="00F869CE">
            <w:pPr>
              <w:jc w:val="center"/>
              <w:rPr>
                <w:rFonts w:ascii="Times New Roman" w:hAnsi="Times New Roman" w:cs="Times New Roman"/>
                <w:sz w:val="24"/>
                <w:szCs w:val="24"/>
              </w:rPr>
            </w:pPr>
          </w:p>
        </w:tc>
        <w:tc>
          <w:tcPr>
            <w:tcW w:w="1985" w:type="dxa"/>
            <w:vMerge/>
            <w:vAlign w:val="center"/>
          </w:tcPr>
          <w:p w14:paraId="67A07C59" w14:textId="77777777" w:rsidR="006C6D10" w:rsidRPr="008F0252" w:rsidRDefault="006C6D10" w:rsidP="00F869CE">
            <w:pPr>
              <w:jc w:val="center"/>
              <w:rPr>
                <w:rFonts w:ascii="Times New Roman" w:hAnsi="Times New Roman" w:cs="Times New Roman"/>
                <w:sz w:val="24"/>
                <w:szCs w:val="24"/>
              </w:rPr>
            </w:pPr>
          </w:p>
        </w:tc>
        <w:tc>
          <w:tcPr>
            <w:tcW w:w="1559" w:type="dxa"/>
            <w:vMerge/>
            <w:vAlign w:val="center"/>
          </w:tcPr>
          <w:p w14:paraId="67A07C5A" w14:textId="77777777" w:rsidR="006C6D10" w:rsidRPr="008F0252" w:rsidRDefault="006C6D10" w:rsidP="00F869CE">
            <w:pPr>
              <w:jc w:val="center"/>
              <w:rPr>
                <w:rFonts w:ascii="Times New Roman" w:hAnsi="Times New Roman" w:cs="Times New Roman"/>
                <w:sz w:val="24"/>
                <w:szCs w:val="24"/>
              </w:rPr>
            </w:pPr>
          </w:p>
        </w:tc>
        <w:tc>
          <w:tcPr>
            <w:tcW w:w="4396" w:type="dxa"/>
          </w:tcPr>
          <w:p w14:paraId="67A07C5B" w14:textId="77777777" w:rsidR="006C6D10" w:rsidRPr="008F0252" w:rsidRDefault="006C6D10" w:rsidP="00F869CE">
            <w:pPr>
              <w:rPr>
                <w:rFonts w:ascii="Times New Roman" w:hAnsi="Times New Roman" w:cs="Times New Roman"/>
                <w:sz w:val="24"/>
                <w:szCs w:val="24"/>
              </w:rPr>
            </w:pPr>
            <w:r w:rsidRPr="008F0252">
              <w:rPr>
                <w:rFonts w:ascii="Times New Roman" w:hAnsi="Times New Roman" w:cs="Times New Roman"/>
                <w:sz w:val="24"/>
                <w:szCs w:val="24"/>
              </w:rPr>
              <w:t>Veic ieslodzījuma vietu pārbaudes, sagatavo izziņas par pārbaužu rezultātiem un sniedz priekšlikumus resocializācijas darba uzlabošanai</w:t>
            </w:r>
          </w:p>
        </w:tc>
        <w:tc>
          <w:tcPr>
            <w:tcW w:w="1417" w:type="dxa"/>
            <w:vMerge/>
            <w:vAlign w:val="center"/>
          </w:tcPr>
          <w:p w14:paraId="67A07C5C" w14:textId="77777777" w:rsidR="006C6D10" w:rsidRPr="008F0252" w:rsidRDefault="006C6D10" w:rsidP="00F869CE">
            <w:pPr>
              <w:jc w:val="center"/>
              <w:rPr>
                <w:rFonts w:ascii="Times New Roman" w:hAnsi="Times New Roman" w:cs="Times New Roman"/>
                <w:sz w:val="24"/>
                <w:szCs w:val="24"/>
              </w:rPr>
            </w:pPr>
          </w:p>
        </w:tc>
      </w:tr>
      <w:tr w:rsidR="008F0252" w:rsidRPr="008F0252" w14:paraId="67A07C63" w14:textId="77777777" w:rsidTr="00F71957">
        <w:tc>
          <w:tcPr>
            <w:tcW w:w="996" w:type="dxa"/>
            <w:vMerge/>
            <w:vAlign w:val="center"/>
          </w:tcPr>
          <w:p w14:paraId="67A07C5E" w14:textId="77777777" w:rsidR="006C6D10" w:rsidRPr="008F0252" w:rsidRDefault="006C6D10" w:rsidP="00F869CE">
            <w:pPr>
              <w:jc w:val="center"/>
              <w:rPr>
                <w:rFonts w:ascii="Times New Roman" w:hAnsi="Times New Roman" w:cs="Times New Roman"/>
                <w:sz w:val="24"/>
                <w:szCs w:val="24"/>
              </w:rPr>
            </w:pPr>
          </w:p>
        </w:tc>
        <w:tc>
          <w:tcPr>
            <w:tcW w:w="1985" w:type="dxa"/>
            <w:vMerge/>
            <w:vAlign w:val="center"/>
          </w:tcPr>
          <w:p w14:paraId="67A07C5F" w14:textId="77777777" w:rsidR="006C6D10" w:rsidRPr="008F0252" w:rsidRDefault="006C6D10" w:rsidP="00F869CE">
            <w:pPr>
              <w:jc w:val="center"/>
              <w:rPr>
                <w:rFonts w:ascii="Times New Roman" w:hAnsi="Times New Roman" w:cs="Times New Roman"/>
                <w:sz w:val="24"/>
                <w:szCs w:val="24"/>
              </w:rPr>
            </w:pPr>
          </w:p>
        </w:tc>
        <w:tc>
          <w:tcPr>
            <w:tcW w:w="1559" w:type="dxa"/>
            <w:vMerge/>
            <w:vAlign w:val="center"/>
          </w:tcPr>
          <w:p w14:paraId="67A07C60" w14:textId="77777777" w:rsidR="006C6D10" w:rsidRPr="008F0252" w:rsidRDefault="006C6D10" w:rsidP="00F869CE">
            <w:pPr>
              <w:jc w:val="center"/>
              <w:rPr>
                <w:rFonts w:ascii="Times New Roman" w:hAnsi="Times New Roman" w:cs="Times New Roman"/>
                <w:sz w:val="24"/>
                <w:szCs w:val="24"/>
              </w:rPr>
            </w:pPr>
          </w:p>
        </w:tc>
        <w:tc>
          <w:tcPr>
            <w:tcW w:w="4396" w:type="dxa"/>
          </w:tcPr>
          <w:p w14:paraId="67A07C61" w14:textId="77777777" w:rsidR="006C6D10" w:rsidRPr="008F0252" w:rsidRDefault="006C6D10" w:rsidP="00F869CE">
            <w:pPr>
              <w:rPr>
                <w:rFonts w:ascii="Times New Roman" w:hAnsi="Times New Roman" w:cs="Times New Roman"/>
                <w:sz w:val="24"/>
                <w:szCs w:val="24"/>
              </w:rPr>
            </w:pPr>
            <w:r w:rsidRPr="008F0252">
              <w:rPr>
                <w:rFonts w:ascii="Times New Roman" w:hAnsi="Times New Roman" w:cs="Times New Roman"/>
                <w:sz w:val="24"/>
                <w:szCs w:val="24"/>
              </w:rPr>
              <w:t>Koordinē ieslodzījuma vietu sadarbību ar valsts un pašvaldību institūcijām, komersantiem un nevalstiskajām organizācijām</w:t>
            </w:r>
          </w:p>
        </w:tc>
        <w:tc>
          <w:tcPr>
            <w:tcW w:w="1417" w:type="dxa"/>
            <w:vMerge/>
            <w:vAlign w:val="center"/>
          </w:tcPr>
          <w:p w14:paraId="67A07C62" w14:textId="77777777" w:rsidR="006C6D10" w:rsidRPr="008F0252" w:rsidRDefault="006C6D10" w:rsidP="00F869CE">
            <w:pPr>
              <w:jc w:val="center"/>
              <w:rPr>
                <w:rFonts w:ascii="Times New Roman" w:hAnsi="Times New Roman" w:cs="Times New Roman"/>
                <w:sz w:val="24"/>
                <w:szCs w:val="24"/>
              </w:rPr>
            </w:pPr>
          </w:p>
        </w:tc>
      </w:tr>
      <w:tr w:rsidR="008F0252" w:rsidRPr="008F0252" w14:paraId="67A07C69" w14:textId="77777777" w:rsidTr="00F71957">
        <w:tc>
          <w:tcPr>
            <w:tcW w:w="996" w:type="dxa"/>
            <w:vMerge/>
            <w:vAlign w:val="center"/>
          </w:tcPr>
          <w:p w14:paraId="67A07C64" w14:textId="77777777" w:rsidR="006C6D10" w:rsidRPr="008F0252" w:rsidRDefault="006C6D10" w:rsidP="00F869CE">
            <w:pPr>
              <w:jc w:val="center"/>
              <w:rPr>
                <w:rFonts w:ascii="Times New Roman" w:hAnsi="Times New Roman" w:cs="Times New Roman"/>
                <w:sz w:val="24"/>
                <w:szCs w:val="24"/>
              </w:rPr>
            </w:pPr>
          </w:p>
        </w:tc>
        <w:tc>
          <w:tcPr>
            <w:tcW w:w="1985" w:type="dxa"/>
            <w:vMerge/>
            <w:vAlign w:val="center"/>
          </w:tcPr>
          <w:p w14:paraId="67A07C65" w14:textId="77777777" w:rsidR="006C6D10" w:rsidRPr="008F0252" w:rsidRDefault="006C6D10" w:rsidP="00F869CE">
            <w:pPr>
              <w:jc w:val="center"/>
              <w:rPr>
                <w:rFonts w:ascii="Times New Roman" w:hAnsi="Times New Roman" w:cs="Times New Roman"/>
                <w:sz w:val="24"/>
                <w:szCs w:val="24"/>
              </w:rPr>
            </w:pPr>
          </w:p>
        </w:tc>
        <w:tc>
          <w:tcPr>
            <w:tcW w:w="1559" w:type="dxa"/>
            <w:vMerge/>
            <w:vAlign w:val="center"/>
          </w:tcPr>
          <w:p w14:paraId="67A07C66" w14:textId="77777777" w:rsidR="006C6D10" w:rsidRPr="008F0252" w:rsidRDefault="006C6D10" w:rsidP="00F869CE">
            <w:pPr>
              <w:jc w:val="center"/>
              <w:rPr>
                <w:rFonts w:ascii="Times New Roman" w:hAnsi="Times New Roman" w:cs="Times New Roman"/>
                <w:sz w:val="24"/>
                <w:szCs w:val="24"/>
              </w:rPr>
            </w:pPr>
          </w:p>
        </w:tc>
        <w:tc>
          <w:tcPr>
            <w:tcW w:w="4396" w:type="dxa"/>
          </w:tcPr>
          <w:p w14:paraId="67A07C67" w14:textId="77777777" w:rsidR="006C6D10" w:rsidRPr="008F0252" w:rsidRDefault="006C6D10" w:rsidP="00F869CE">
            <w:pPr>
              <w:rPr>
                <w:rFonts w:ascii="Times New Roman" w:hAnsi="Times New Roman" w:cs="Times New Roman"/>
                <w:sz w:val="24"/>
                <w:szCs w:val="24"/>
              </w:rPr>
            </w:pPr>
            <w:r w:rsidRPr="008F0252">
              <w:rPr>
                <w:rFonts w:ascii="Times New Roman" w:hAnsi="Times New Roman" w:cs="Times New Roman"/>
                <w:sz w:val="24"/>
                <w:szCs w:val="24"/>
              </w:rPr>
              <w:t>Iesniedz daļas priekšniekam un iestādes vadībai priekšlikumus par resocializācijas darba organizācijas uzlabošanu</w:t>
            </w:r>
          </w:p>
        </w:tc>
        <w:tc>
          <w:tcPr>
            <w:tcW w:w="1417" w:type="dxa"/>
            <w:vMerge/>
            <w:vAlign w:val="center"/>
          </w:tcPr>
          <w:p w14:paraId="67A07C68" w14:textId="77777777" w:rsidR="006C6D10" w:rsidRPr="008F0252" w:rsidRDefault="006C6D10" w:rsidP="00F869CE">
            <w:pPr>
              <w:jc w:val="center"/>
              <w:rPr>
                <w:rFonts w:ascii="Times New Roman" w:hAnsi="Times New Roman" w:cs="Times New Roman"/>
                <w:sz w:val="24"/>
                <w:szCs w:val="24"/>
              </w:rPr>
            </w:pPr>
          </w:p>
        </w:tc>
      </w:tr>
      <w:tr w:rsidR="008F0252" w:rsidRPr="008F0252" w14:paraId="67A07C6F" w14:textId="77777777" w:rsidTr="00F71957">
        <w:tc>
          <w:tcPr>
            <w:tcW w:w="996" w:type="dxa"/>
            <w:vMerge/>
            <w:vAlign w:val="center"/>
          </w:tcPr>
          <w:p w14:paraId="67A07C6A" w14:textId="77777777" w:rsidR="006C6D10" w:rsidRPr="008F0252" w:rsidRDefault="006C6D10" w:rsidP="00F869CE">
            <w:pPr>
              <w:jc w:val="center"/>
              <w:rPr>
                <w:rFonts w:ascii="Times New Roman" w:hAnsi="Times New Roman" w:cs="Times New Roman"/>
                <w:sz w:val="24"/>
                <w:szCs w:val="24"/>
              </w:rPr>
            </w:pPr>
          </w:p>
        </w:tc>
        <w:tc>
          <w:tcPr>
            <w:tcW w:w="1985" w:type="dxa"/>
            <w:vMerge/>
            <w:vAlign w:val="center"/>
          </w:tcPr>
          <w:p w14:paraId="67A07C6B" w14:textId="77777777" w:rsidR="006C6D10" w:rsidRPr="008F0252" w:rsidRDefault="006C6D10" w:rsidP="00F869CE">
            <w:pPr>
              <w:jc w:val="center"/>
              <w:rPr>
                <w:rFonts w:ascii="Times New Roman" w:hAnsi="Times New Roman" w:cs="Times New Roman"/>
                <w:sz w:val="24"/>
                <w:szCs w:val="24"/>
              </w:rPr>
            </w:pPr>
          </w:p>
        </w:tc>
        <w:tc>
          <w:tcPr>
            <w:tcW w:w="1559" w:type="dxa"/>
            <w:vMerge/>
            <w:vAlign w:val="center"/>
          </w:tcPr>
          <w:p w14:paraId="67A07C6C" w14:textId="77777777" w:rsidR="006C6D10" w:rsidRPr="008F0252" w:rsidRDefault="006C6D10" w:rsidP="00F869CE">
            <w:pPr>
              <w:jc w:val="center"/>
              <w:rPr>
                <w:rFonts w:ascii="Times New Roman" w:hAnsi="Times New Roman" w:cs="Times New Roman"/>
                <w:sz w:val="24"/>
                <w:szCs w:val="24"/>
              </w:rPr>
            </w:pPr>
          </w:p>
        </w:tc>
        <w:tc>
          <w:tcPr>
            <w:tcW w:w="4396" w:type="dxa"/>
          </w:tcPr>
          <w:p w14:paraId="67A07C6D" w14:textId="77777777" w:rsidR="006C6D10" w:rsidRPr="008F0252" w:rsidRDefault="006C6D10" w:rsidP="00F869CE">
            <w:pPr>
              <w:rPr>
                <w:rFonts w:ascii="Times New Roman" w:hAnsi="Times New Roman" w:cs="Times New Roman"/>
                <w:sz w:val="24"/>
                <w:szCs w:val="24"/>
              </w:rPr>
            </w:pPr>
            <w:r w:rsidRPr="008F0252">
              <w:rPr>
                <w:rFonts w:ascii="Times New Roman" w:hAnsi="Times New Roman" w:cs="Times New Roman"/>
                <w:sz w:val="24"/>
                <w:szCs w:val="24"/>
              </w:rPr>
              <w:t>Pilda daļas priekšnieka amata pienākumus tā prombūtnes laikā</w:t>
            </w:r>
          </w:p>
        </w:tc>
        <w:tc>
          <w:tcPr>
            <w:tcW w:w="1417" w:type="dxa"/>
            <w:vMerge/>
            <w:vAlign w:val="center"/>
          </w:tcPr>
          <w:p w14:paraId="67A07C6E" w14:textId="77777777" w:rsidR="006C6D10" w:rsidRPr="008F0252" w:rsidRDefault="006C6D10" w:rsidP="00F869CE">
            <w:pPr>
              <w:jc w:val="center"/>
              <w:rPr>
                <w:rFonts w:ascii="Times New Roman" w:hAnsi="Times New Roman" w:cs="Times New Roman"/>
                <w:sz w:val="24"/>
                <w:szCs w:val="24"/>
              </w:rPr>
            </w:pPr>
          </w:p>
        </w:tc>
      </w:tr>
      <w:tr w:rsidR="008F0252" w:rsidRPr="008F0252" w14:paraId="67A07C71" w14:textId="77777777" w:rsidTr="00F71957">
        <w:tc>
          <w:tcPr>
            <w:tcW w:w="10353" w:type="dxa"/>
            <w:gridSpan w:val="5"/>
            <w:tcBorders>
              <w:left w:val="nil"/>
              <w:right w:val="nil"/>
            </w:tcBorders>
          </w:tcPr>
          <w:p w14:paraId="67A07C70" w14:textId="77777777" w:rsidR="000B0AEA" w:rsidRPr="008F0252" w:rsidRDefault="000B0AEA" w:rsidP="00F869CE">
            <w:pPr>
              <w:rPr>
                <w:rFonts w:ascii="Times New Roman" w:hAnsi="Times New Roman" w:cs="Times New Roman"/>
                <w:sz w:val="24"/>
                <w:szCs w:val="24"/>
              </w:rPr>
            </w:pPr>
          </w:p>
        </w:tc>
      </w:tr>
      <w:tr w:rsidR="008F0252" w:rsidRPr="008F0252" w14:paraId="67A07C77" w14:textId="77777777" w:rsidTr="00F71957">
        <w:tc>
          <w:tcPr>
            <w:tcW w:w="996" w:type="dxa"/>
            <w:vMerge w:val="restart"/>
            <w:vAlign w:val="center"/>
          </w:tcPr>
          <w:p w14:paraId="67A07C72" w14:textId="77777777" w:rsidR="000B0AEA" w:rsidRPr="008F0252" w:rsidRDefault="000B0AEA" w:rsidP="00F869CE">
            <w:pPr>
              <w:jc w:val="center"/>
              <w:rPr>
                <w:rFonts w:ascii="Times New Roman" w:hAnsi="Times New Roman" w:cs="Times New Roman"/>
                <w:sz w:val="24"/>
                <w:szCs w:val="24"/>
              </w:rPr>
            </w:pPr>
            <w:r w:rsidRPr="008F0252">
              <w:rPr>
                <w:rFonts w:ascii="Times New Roman" w:hAnsi="Times New Roman" w:cs="Times New Roman"/>
                <w:sz w:val="24"/>
                <w:szCs w:val="24"/>
              </w:rPr>
              <w:t>IIIB</w:t>
            </w:r>
          </w:p>
        </w:tc>
        <w:tc>
          <w:tcPr>
            <w:tcW w:w="1985" w:type="dxa"/>
            <w:vMerge w:val="restart"/>
            <w:vAlign w:val="center"/>
          </w:tcPr>
          <w:p w14:paraId="67A07C73" w14:textId="260136AE" w:rsidR="000B0AEA" w:rsidRPr="008F0252" w:rsidRDefault="000B0AEA" w:rsidP="00F869CE">
            <w:pPr>
              <w:jc w:val="center"/>
              <w:rPr>
                <w:rFonts w:ascii="Times New Roman" w:hAnsi="Times New Roman" w:cs="Times New Roman"/>
                <w:sz w:val="24"/>
                <w:szCs w:val="24"/>
              </w:rPr>
            </w:pPr>
            <w:r w:rsidRPr="008F0252">
              <w:rPr>
                <w:rFonts w:ascii="Times New Roman" w:hAnsi="Times New Roman" w:cs="Times New Roman"/>
                <w:sz w:val="24"/>
                <w:szCs w:val="24"/>
              </w:rPr>
              <w:t>Ieslodzījuma vietā var patstāvīgi nodrošināt ieslodzīto resocializācijas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programmu īstenošanu</w:t>
            </w:r>
          </w:p>
        </w:tc>
        <w:tc>
          <w:tcPr>
            <w:tcW w:w="1559" w:type="dxa"/>
            <w:vMerge w:val="restart"/>
            <w:vAlign w:val="center"/>
          </w:tcPr>
          <w:p w14:paraId="67A07C74" w14:textId="77777777" w:rsidR="000B0AEA" w:rsidRPr="008F0252" w:rsidRDefault="000B0AEA" w:rsidP="00F869CE">
            <w:pPr>
              <w:jc w:val="center"/>
              <w:rPr>
                <w:rFonts w:ascii="Times New Roman" w:hAnsi="Times New Roman" w:cs="Times New Roman"/>
                <w:sz w:val="24"/>
                <w:szCs w:val="24"/>
              </w:rPr>
            </w:pPr>
            <w:r w:rsidRPr="008F0252">
              <w:rPr>
                <w:rFonts w:ascii="Times New Roman" w:hAnsi="Times New Roman" w:cs="Times New Roman"/>
                <w:sz w:val="24"/>
                <w:szCs w:val="24"/>
              </w:rPr>
              <w:t>Galvenais inspektors</w:t>
            </w:r>
          </w:p>
        </w:tc>
        <w:tc>
          <w:tcPr>
            <w:tcW w:w="4396" w:type="dxa"/>
          </w:tcPr>
          <w:p w14:paraId="67A07C75" w14:textId="1B10278C" w:rsidR="000B0AEA" w:rsidRPr="008F0252" w:rsidRDefault="000B0AEA" w:rsidP="00F869CE">
            <w:pPr>
              <w:rPr>
                <w:rFonts w:ascii="Times New Roman" w:hAnsi="Times New Roman" w:cs="Times New Roman"/>
                <w:sz w:val="24"/>
                <w:szCs w:val="24"/>
              </w:rPr>
            </w:pPr>
            <w:r w:rsidRPr="008F0252">
              <w:rPr>
                <w:rFonts w:ascii="Times New Roman" w:hAnsi="Times New Roman" w:cs="Times New Roman"/>
                <w:sz w:val="24"/>
                <w:szCs w:val="24"/>
              </w:rPr>
              <w:t>Organizē un kontrolē ieslodzīto risku un vajadzību izvērtēšanu</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un iesaistīšanu izglītības, nodarbinātības, sociālā darba, psiholoģiskās aprūpes</w:t>
            </w:r>
            <w:r w:rsidR="00FB6313"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brīvā laika pasākumos un resocializācijas programmās</w:t>
            </w:r>
          </w:p>
        </w:tc>
        <w:tc>
          <w:tcPr>
            <w:tcW w:w="1417" w:type="dxa"/>
            <w:vMerge w:val="restart"/>
            <w:vAlign w:val="center"/>
          </w:tcPr>
          <w:p w14:paraId="67A07C76" w14:textId="77777777" w:rsidR="000B0AEA" w:rsidRPr="008F0252" w:rsidRDefault="000B0AEA"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C7D" w14:textId="77777777" w:rsidTr="00F71957">
        <w:tc>
          <w:tcPr>
            <w:tcW w:w="996" w:type="dxa"/>
            <w:vMerge/>
            <w:vAlign w:val="center"/>
          </w:tcPr>
          <w:p w14:paraId="67A07C78" w14:textId="77777777" w:rsidR="000B0AEA" w:rsidRPr="008F0252" w:rsidRDefault="000B0AEA" w:rsidP="00F869CE">
            <w:pPr>
              <w:jc w:val="center"/>
              <w:rPr>
                <w:rFonts w:ascii="Times New Roman" w:hAnsi="Times New Roman" w:cs="Times New Roman"/>
                <w:sz w:val="24"/>
                <w:szCs w:val="24"/>
              </w:rPr>
            </w:pPr>
          </w:p>
        </w:tc>
        <w:tc>
          <w:tcPr>
            <w:tcW w:w="1985" w:type="dxa"/>
            <w:vMerge/>
            <w:vAlign w:val="center"/>
          </w:tcPr>
          <w:p w14:paraId="67A07C79" w14:textId="77777777" w:rsidR="000B0AEA" w:rsidRPr="008F0252" w:rsidRDefault="000B0AEA" w:rsidP="00F869CE">
            <w:pPr>
              <w:jc w:val="center"/>
              <w:rPr>
                <w:rFonts w:ascii="Times New Roman" w:hAnsi="Times New Roman" w:cs="Times New Roman"/>
                <w:sz w:val="24"/>
                <w:szCs w:val="24"/>
              </w:rPr>
            </w:pPr>
          </w:p>
        </w:tc>
        <w:tc>
          <w:tcPr>
            <w:tcW w:w="1559" w:type="dxa"/>
            <w:vMerge/>
            <w:vAlign w:val="center"/>
          </w:tcPr>
          <w:p w14:paraId="67A07C7A" w14:textId="77777777" w:rsidR="000B0AEA" w:rsidRPr="008F0252" w:rsidRDefault="000B0AEA" w:rsidP="00F869CE">
            <w:pPr>
              <w:jc w:val="center"/>
              <w:rPr>
                <w:rFonts w:ascii="Times New Roman" w:hAnsi="Times New Roman" w:cs="Times New Roman"/>
                <w:sz w:val="24"/>
                <w:szCs w:val="24"/>
              </w:rPr>
            </w:pPr>
          </w:p>
        </w:tc>
        <w:tc>
          <w:tcPr>
            <w:tcW w:w="4396" w:type="dxa"/>
          </w:tcPr>
          <w:p w14:paraId="67A07C7B" w14:textId="4A69AB71" w:rsidR="000B0AEA" w:rsidRPr="008F0252" w:rsidRDefault="000B0AEA"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ieslodzīto suicidālas uzvedības </w:t>
            </w:r>
            <w:proofErr w:type="spellStart"/>
            <w:r w:rsidRPr="008F0252">
              <w:rPr>
                <w:rFonts w:ascii="Times New Roman" w:hAnsi="Times New Roman" w:cs="Times New Roman"/>
                <w:sz w:val="24"/>
                <w:szCs w:val="24"/>
              </w:rPr>
              <w:t>prevencijas</w:t>
            </w:r>
            <w:proofErr w:type="spellEnd"/>
            <w:r w:rsidRPr="008F0252">
              <w:rPr>
                <w:rFonts w:ascii="Times New Roman" w:hAnsi="Times New Roman" w:cs="Times New Roman"/>
                <w:sz w:val="24"/>
                <w:szCs w:val="24"/>
              </w:rPr>
              <w:t xml:space="preserve"> darbu</w:t>
            </w:r>
          </w:p>
        </w:tc>
        <w:tc>
          <w:tcPr>
            <w:tcW w:w="1417" w:type="dxa"/>
            <w:vMerge/>
            <w:vAlign w:val="center"/>
          </w:tcPr>
          <w:p w14:paraId="67A07C7C" w14:textId="77777777" w:rsidR="000B0AEA" w:rsidRPr="008F0252" w:rsidRDefault="000B0AEA" w:rsidP="00F869CE">
            <w:pPr>
              <w:jc w:val="center"/>
              <w:rPr>
                <w:rFonts w:ascii="Times New Roman" w:hAnsi="Times New Roman" w:cs="Times New Roman"/>
                <w:sz w:val="24"/>
                <w:szCs w:val="24"/>
              </w:rPr>
            </w:pPr>
          </w:p>
        </w:tc>
      </w:tr>
      <w:tr w:rsidR="008F0252" w:rsidRPr="008F0252" w14:paraId="67A07C83" w14:textId="77777777" w:rsidTr="00F71957">
        <w:tc>
          <w:tcPr>
            <w:tcW w:w="996" w:type="dxa"/>
            <w:vMerge/>
            <w:vAlign w:val="center"/>
          </w:tcPr>
          <w:p w14:paraId="67A07C7E" w14:textId="77777777" w:rsidR="000B0AEA" w:rsidRPr="008F0252" w:rsidRDefault="000B0AEA" w:rsidP="00F869CE">
            <w:pPr>
              <w:jc w:val="center"/>
              <w:rPr>
                <w:rFonts w:ascii="Times New Roman" w:hAnsi="Times New Roman" w:cs="Times New Roman"/>
                <w:sz w:val="24"/>
                <w:szCs w:val="24"/>
              </w:rPr>
            </w:pPr>
          </w:p>
        </w:tc>
        <w:tc>
          <w:tcPr>
            <w:tcW w:w="1985" w:type="dxa"/>
            <w:vMerge/>
            <w:vAlign w:val="center"/>
          </w:tcPr>
          <w:p w14:paraId="67A07C7F" w14:textId="77777777" w:rsidR="000B0AEA" w:rsidRPr="008F0252" w:rsidRDefault="000B0AEA" w:rsidP="00F869CE">
            <w:pPr>
              <w:jc w:val="center"/>
              <w:rPr>
                <w:rFonts w:ascii="Times New Roman" w:hAnsi="Times New Roman" w:cs="Times New Roman"/>
                <w:sz w:val="24"/>
                <w:szCs w:val="24"/>
              </w:rPr>
            </w:pPr>
          </w:p>
        </w:tc>
        <w:tc>
          <w:tcPr>
            <w:tcW w:w="1559" w:type="dxa"/>
            <w:vMerge/>
            <w:vAlign w:val="center"/>
          </w:tcPr>
          <w:p w14:paraId="67A07C80" w14:textId="77777777" w:rsidR="000B0AEA" w:rsidRPr="008F0252" w:rsidRDefault="000B0AEA" w:rsidP="00F869CE">
            <w:pPr>
              <w:jc w:val="center"/>
              <w:rPr>
                <w:rFonts w:ascii="Times New Roman" w:hAnsi="Times New Roman" w:cs="Times New Roman"/>
                <w:sz w:val="24"/>
                <w:szCs w:val="24"/>
              </w:rPr>
            </w:pPr>
          </w:p>
        </w:tc>
        <w:tc>
          <w:tcPr>
            <w:tcW w:w="4396" w:type="dxa"/>
          </w:tcPr>
          <w:p w14:paraId="67A07C81" w14:textId="7D777EB2" w:rsidR="000B0AEA" w:rsidRPr="008F0252" w:rsidRDefault="000B0AEA" w:rsidP="00F869CE">
            <w:pPr>
              <w:rPr>
                <w:rFonts w:ascii="Times New Roman" w:hAnsi="Times New Roman" w:cs="Times New Roman"/>
                <w:sz w:val="24"/>
                <w:szCs w:val="24"/>
              </w:rPr>
            </w:pPr>
            <w:r w:rsidRPr="008F0252">
              <w:rPr>
                <w:rFonts w:ascii="Times New Roman" w:hAnsi="Times New Roman" w:cs="Times New Roman"/>
                <w:sz w:val="24"/>
                <w:szCs w:val="24"/>
              </w:rPr>
              <w:t xml:space="preserve">Apkopo un analizē </w:t>
            </w:r>
            <w:r w:rsidR="00BE1449" w:rsidRPr="008F0252">
              <w:rPr>
                <w:rFonts w:ascii="Times New Roman" w:hAnsi="Times New Roman" w:cs="Times New Roman"/>
                <w:sz w:val="24"/>
                <w:szCs w:val="24"/>
              </w:rPr>
              <w:t xml:space="preserve">informāciju par </w:t>
            </w:r>
            <w:r w:rsidRPr="008F0252">
              <w:rPr>
                <w:rFonts w:ascii="Times New Roman" w:hAnsi="Times New Roman" w:cs="Times New Roman"/>
                <w:sz w:val="24"/>
                <w:szCs w:val="24"/>
              </w:rPr>
              <w:t>ieslodzīto pieļaut</w:t>
            </w:r>
            <w:r w:rsidR="00BE1449" w:rsidRPr="008F0252">
              <w:rPr>
                <w:rFonts w:ascii="Times New Roman" w:hAnsi="Times New Roman" w:cs="Times New Roman"/>
                <w:sz w:val="24"/>
                <w:szCs w:val="24"/>
              </w:rPr>
              <w:t>ajiem</w:t>
            </w:r>
            <w:r w:rsidRPr="008F0252">
              <w:rPr>
                <w:rFonts w:ascii="Times New Roman" w:hAnsi="Times New Roman" w:cs="Times New Roman"/>
                <w:sz w:val="24"/>
                <w:szCs w:val="24"/>
              </w:rPr>
              <w:t xml:space="preserve"> pārkāpum</w:t>
            </w:r>
            <w:r w:rsidR="00BE1449" w:rsidRPr="008F0252">
              <w:rPr>
                <w:rFonts w:ascii="Times New Roman" w:hAnsi="Times New Roman" w:cs="Times New Roman"/>
                <w:sz w:val="24"/>
                <w:szCs w:val="24"/>
              </w:rPr>
              <w:t>iem</w:t>
            </w:r>
            <w:r w:rsidRPr="008F0252">
              <w:rPr>
                <w:rFonts w:ascii="Times New Roman" w:hAnsi="Times New Roman" w:cs="Times New Roman"/>
                <w:sz w:val="24"/>
                <w:szCs w:val="24"/>
              </w:rPr>
              <w:t xml:space="preserve"> un sniedz priekšlikumus pārkāpumu </w:t>
            </w:r>
            <w:proofErr w:type="spellStart"/>
            <w:r w:rsidRPr="008F0252">
              <w:rPr>
                <w:rFonts w:ascii="Times New Roman" w:hAnsi="Times New Roman" w:cs="Times New Roman"/>
                <w:sz w:val="24"/>
                <w:szCs w:val="24"/>
              </w:rPr>
              <w:t>prevencijai</w:t>
            </w:r>
            <w:proofErr w:type="spellEnd"/>
          </w:p>
        </w:tc>
        <w:tc>
          <w:tcPr>
            <w:tcW w:w="1417" w:type="dxa"/>
            <w:vMerge/>
            <w:vAlign w:val="center"/>
          </w:tcPr>
          <w:p w14:paraId="67A07C82" w14:textId="77777777" w:rsidR="000B0AEA" w:rsidRPr="008F0252" w:rsidRDefault="000B0AEA" w:rsidP="00F869CE">
            <w:pPr>
              <w:jc w:val="center"/>
              <w:rPr>
                <w:rFonts w:ascii="Times New Roman" w:hAnsi="Times New Roman" w:cs="Times New Roman"/>
                <w:sz w:val="24"/>
                <w:szCs w:val="24"/>
              </w:rPr>
            </w:pPr>
          </w:p>
        </w:tc>
      </w:tr>
      <w:tr w:rsidR="008F0252" w:rsidRPr="008F0252" w14:paraId="67A07C89" w14:textId="77777777" w:rsidTr="00F71957">
        <w:tc>
          <w:tcPr>
            <w:tcW w:w="996" w:type="dxa"/>
            <w:vMerge/>
            <w:vAlign w:val="center"/>
          </w:tcPr>
          <w:p w14:paraId="67A07C84" w14:textId="77777777" w:rsidR="000B0AEA" w:rsidRPr="008F0252" w:rsidRDefault="000B0AEA" w:rsidP="00F869CE">
            <w:pPr>
              <w:jc w:val="center"/>
              <w:rPr>
                <w:rFonts w:ascii="Times New Roman" w:hAnsi="Times New Roman" w:cs="Times New Roman"/>
                <w:sz w:val="24"/>
                <w:szCs w:val="24"/>
              </w:rPr>
            </w:pPr>
          </w:p>
        </w:tc>
        <w:tc>
          <w:tcPr>
            <w:tcW w:w="1985" w:type="dxa"/>
            <w:vMerge/>
            <w:vAlign w:val="center"/>
          </w:tcPr>
          <w:p w14:paraId="67A07C85" w14:textId="77777777" w:rsidR="000B0AEA" w:rsidRPr="008F0252" w:rsidRDefault="000B0AEA" w:rsidP="00F869CE">
            <w:pPr>
              <w:jc w:val="center"/>
              <w:rPr>
                <w:rFonts w:ascii="Times New Roman" w:hAnsi="Times New Roman" w:cs="Times New Roman"/>
                <w:sz w:val="24"/>
                <w:szCs w:val="24"/>
              </w:rPr>
            </w:pPr>
          </w:p>
        </w:tc>
        <w:tc>
          <w:tcPr>
            <w:tcW w:w="1559" w:type="dxa"/>
            <w:vMerge/>
            <w:vAlign w:val="center"/>
          </w:tcPr>
          <w:p w14:paraId="67A07C86" w14:textId="77777777" w:rsidR="000B0AEA" w:rsidRPr="008F0252" w:rsidRDefault="000B0AEA" w:rsidP="00F869CE">
            <w:pPr>
              <w:jc w:val="center"/>
              <w:rPr>
                <w:rFonts w:ascii="Times New Roman" w:hAnsi="Times New Roman" w:cs="Times New Roman"/>
                <w:sz w:val="24"/>
                <w:szCs w:val="24"/>
              </w:rPr>
            </w:pPr>
          </w:p>
        </w:tc>
        <w:tc>
          <w:tcPr>
            <w:tcW w:w="4396" w:type="dxa"/>
          </w:tcPr>
          <w:p w14:paraId="67A07C87" w14:textId="66B01E72" w:rsidR="000B0AEA" w:rsidRPr="008F0252" w:rsidRDefault="000B0AEA" w:rsidP="00F869CE">
            <w:pPr>
              <w:rPr>
                <w:rFonts w:ascii="Times New Roman" w:hAnsi="Times New Roman" w:cs="Times New Roman"/>
                <w:sz w:val="24"/>
                <w:szCs w:val="24"/>
              </w:rPr>
            </w:pPr>
            <w:r w:rsidRPr="008F0252">
              <w:rPr>
                <w:rFonts w:ascii="Times New Roman" w:hAnsi="Times New Roman" w:cs="Times New Roman"/>
                <w:sz w:val="24"/>
                <w:szCs w:val="24"/>
              </w:rPr>
              <w:t>Koordinē ieslodzījuma vietas sadarbību ar valsts un pašvaldību institūcijām, sagatavojot ieslodzītos atbrīvošanai</w:t>
            </w:r>
          </w:p>
        </w:tc>
        <w:tc>
          <w:tcPr>
            <w:tcW w:w="1417" w:type="dxa"/>
            <w:vMerge/>
            <w:vAlign w:val="center"/>
          </w:tcPr>
          <w:p w14:paraId="67A07C88" w14:textId="77777777" w:rsidR="000B0AEA" w:rsidRPr="008F0252" w:rsidRDefault="000B0AEA" w:rsidP="00F869CE">
            <w:pPr>
              <w:jc w:val="center"/>
              <w:rPr>
                <w:rFonts w:ascii="Times New Roman" w:hAnsi="Times New Roman" w:cs="Times New Roman"/>
                <w:sz w:val="24"/>
                <w:szCs w:val="24"/>
              </w:rPr>
            </w:pPr>
          </w:p>
        </w:tc>
      </w:tr>
      <w:tr w:rsidR="008F0252" w:rsidRPr="008F0252" w14:paraId="67A07C8F" w14:textId="77777777" w:rsidTr="00F71957">
        <w:tc>
          <w:tcPr>
            <w:tcW w:w="996" w:type="dxa"/>
            <w:vMerge/>
            <w:vAlign w:val="center"/>
          </w:tcPr>
          <w:p w14:paraId="67A07C8A" w14:textId="77777777" w:rsidR="000B0AEA" w:rsidRPr="008F0252" w:rsidRDefault="000B0AEA" w:rsidP="00F869CE">
            <w:pPr>
              <w:jc w:val="center"/>
              <w:rPr>
                <w:rFonts w:ascii="Times New Roman" w:hAnsi="Times New Roman" w:cs="Times New Roman"/>
                <w:sz w:val="24"/>
                <w:szCs w:val="24"/>
              </w:rPr>
            </w:pPr>
          </w:p>
        </w:tc>
        <w:tc>
          <w:tcPr>
            <w:tcW w:w="1985" w:type="dxa"/>
            <w:vMerge/>
            <w:vAlign w:val="center"/>
          </w:tcPr>
          <w:p w14:paraId="67A07C8B" w14:textId="77777777" w:rsidR="000B0AEA" w:rsidRPr="008F0252" w:rsidRDefault="000B0AEA" w:rsidP="00F869CE">
            <w:pPr>
              <w:jc w:val="center"/>
              <w:rPr>
                <w:rFonts w:ascii="Times New Roman" w:hAnsi="Times New Roman" w:cs="Times New Roman"/>
                <w:sz w:val="24"/>
                <w:szCs w:val="24"/>
              </w:rPr>
            </w:pPr>
          </w:p>
        </w:tc>
        <w:tc>
          <w:tcPr>
            <w:tcW w:w="1559" w:type="dxa"/>
            <w:vMerge/>
            <w:vAlign w:val="center"/>
          </w:tcPr>
          <w:p w14:paraId="67A07C8C" w14:textId="77777777" w:rsidR="000B0AEA" w:rsidRPr="008F0252" w:rsidRDefault="000B0AEA" w:rsidP="00F869CE">
            <w:pPr>
              <w:jc w:val="center"/>
              <w:rPr>
                <w:rFonts w:ascii="Times New Roman" w:hAnsi="Times New Roman" w:cs="Times New Roman"/>
                <w:sz w:val="24"/>
                <w:szCs w:val="24"/>
              </w:rPr>
            </w:pPr>
          </w:p>
        </w:tc>
        <w:tc>
          <w:tcPr>
            <w:tcW w:w="4396" w:type="dxa"/>
          </w:tcPr>
          <w:p w14:paraId="67A07C8D" w14:textId="0D8CE73D" w:rsidR="000B0AEA" w:rsidRPr="008F0252" w:rsidRDefault="000B0AEA" w:rsidP="00F869CE">
            <w:pPr>
              <w:rPr>
                <w:rFonts w:ascii="Times New Roman" w:hAnsi="Times New Roman" w:cs="Times New Roman"/>
                <w:sz w:val="24"/>
                <w:szCs w:val="24"/>
              </w:rPr>
            </w:pPr>
            <w:r w:rsidRPr="008F0252">
              <w:rPr>
                <w:rFonts w:ascii="Times New Roman" w:hAnsi="Times New Roman" w:cs="Times New Roman"/>
                <w:sz w:val="24"/>
                <w:szCs w:val="24"/>
              </w:rPr>
              <w:t>Organizē daļas personāla apmācību</w:t>
            </w:r>
          </w:p>
        </w:tc>
        <w:tc>
          <w:tcPr>
            <w:tcW w:w="1417" w:type="dxa"/>
            <w:vMerge/>
            <w:vAlign w:val="center"/>
          </w:tcPr>
          <w:p w14:paraId="67A07C8E" w14:textId="77777777" w:rsidR="000B0AEA" w:rsidRPr="008F0252" w:rsidRDefault="000B0AEA" w:rsidP="00F869CE">
            <w:pPr>
              <w:jc w:val="center"/>
              <w:rPr>
                <w:rFonts w:ascii="Times New Roman" w:hAnsi="Times New Roman" w:cs="Times New Roman"/>
                <w:sz w:val="24"/>
                <w:szCs w:val="24"/>
              </w:rPr>
            </w:pPr>
          </w:p>
        </w:tc>
      </w:tr>
      <w:tr w:rsidR="008F0252" w:rsidRPr="008F0252" w14:paraId="67A07C95" w14:textId="77777777" w:rsidTr="00F71957">
        <w:tc>
          <w:tcPr>
            <w:tcW w:w="996" w:type="dxa"/>
            <w:vMerge/>
            <w:vAlign w:val="center"/>
          </w:tcPr>
          <w:p w14:paraId="67A07C90" w14:textId="77777777" w:rsidR="000B0AEA" w:rsidRPr="008F0252" w:rsidRDefault="000B0AEA" w:rsidP="00F869CE">
            <w:pPr>
              <w:jc w:val="center"/>
              <w:rPr>
                <w:rFonts w:ascii="Times New Roman" w:hAnsi="Times New Roman" w:cs="Times New Roman"/>
                <w:sz w:val="24"/>
                <w:szCs w:val="24"/>
              </w:rPr>
            </w:pPr>
          </w:p>
        </w:tc>
        <w:tc>
          <w:tcPr>
            <w:tcW w:w="1985" w:type="dxa"/>
            <w:vMerge/>
            <w:vAlign w:val="center"/>
          </w:tcPr>
          <w:p w14:paraId="67A07C91" w14:textId="77777777" w:rsidR="000B0AEA" w:rsidRPr="008F0252" w:rsidRDefault="000B0AEA" w:rsidP="00F869CE">
            <w:pPr>
              <w:jc w:val="center"/>
              <w:rPr>
                <w:rFonts w:ascii="Times New Roman" w:hAnsi="Times New Roman" w:cs="Times New Roman"/>
                <w:sz w:val="24"/>
                <w:szCs w:val="24"/>
              </w:rPr>
            </w:pPr>
          </w:p>
        </w:tc>
        <w:tc>
          <w:tcPr>
            <w:tcW w:w="1559" w:type="dxa"/>
            <w:vMerge/>
            <w:vAlign w:val="center"/>
          </w:tcPr>
          <w:p w14:paraId="67A07C92" w14:textId="77777777" w:rsidR="000B0AEA" w:rsidRPr="008F0252" w:rsidRDefault="000B0AEA" w:rsidP="00F869CE">
            <w:pPr>
              <w:jc w:val="center"/>
              <w:rPr>
                <w:rFonts w:ascii="Times New Roman" w:hAnsi="Times New Roman" w:cs="Times New Roman"/>
                <w:sz w:val="24"/>
                <w:szCs w:val="24"/>
              </w:rPr>
            </w:pPr>
          </w:p>
        </w:tc>
        <w:tc>
          <w:tcPr>
            <w:tcW w:w="4396" w:type="dxa"/>
          </w:tcPr>
          <w:p w14:paraId="67A07C93" w14:textId="6C4465E7" w:rsidR="000B0AEA" w:rsidRPr="008F0252" w:rsidRDefault="000B0AEA" w:rsidP="00F869CE">
            <w:pPr>
              <w:rPr>
                <w:rFonts w:ascii="Times New Roman" w:hAnsi="Times New Roman" w:cs="Times New Roman"/>
                <w:spacing w:val="-2"/>
                <w:sz w:val="24"/>
                <w:szCs w:val="24"/>
              </w:rPr>
            </w:pPr>
            <w:r w:rsidRPr="008F0252">
              <w:rPr>
                <w:rFonts w:ascii="Times New Roman" w:hAnsi="Times New Roman" w:cs="Times New Roman"/>
                <w:spacing w:val="-2"/>
                <w:sz w:val="24"/>
                <w:szCs w:val="24"/>
              </w:rPr>
              <w:t>Atbilstoši kompetencei vada resocializācijas programmas</w:t>
            </w:r>
          </w:p>
        </w:tc>
        <w:tc>
          <w:tcPr>
            <w:tcW w:w="1417" w:type="dxa"/>
            <w:vMerge/>
            <w:vAlign w:val="center"/>
          </w:tcPr>
          <w:p w14:paraId="67A07C94" w14:textId="77777777" w:rsidR="000B0AEA" w:rsidRPr="008F0252" w:rsidRDefault="000B0AEA" w:rsidP="00F869CE">
            <w:pPr>
              <w:jc w:val="center"/>
              <w:rPr>
                <w:rFonts w:ascii="Times New Roman" w:hAnsi="Times New Roman" w:cs="Times New Roman"/>
                <w:sz w:val="24"/>
                <w:szCs w:val="24"/>
              </w:rPr>
            </w:pPr>
          </w:p>
        </w:tc>
      </w:tr>
      <w:tr w:rsidR="008F0252" w:rsidRPr="008F0252" w14:paraId="67A07C9B" w14:textId="77777777" w:rsidTr="00F71957">
        <w:tc>
          <w:tcPr>
            <w:tcW w:w="996" w:type="dxa"/>
            <w:vMerge/>
            <w:vAlign w:val="center"/>
          </w:tcPr>
          <w:p w14:paraId="67A07C96" w14:textId="77777777" w:rsidR="000B0AEA" w:rsidRPr="008F0252" w:rsidRDefault="000B0AEA" w:rsidP="00F869CE">
            <w:pPr>
              <w:jc w:val="center"/>
              <w:rPr>
                <w:rFonts w:ascii="Times New Roman" w:hAnsi="Times New Roman" w:cs="Times New Roman"/>
                <w:sz w:val="24"/>
                <w:szCs w:val="24"/>
              </w:rPr>
            </w:pPr>
          </w:p>
        </w:tc>
        <w:tc>
          <w:tcPr>
            <w:tcW w:w="1985" w:type="dxa"/>
            <w:vMerge/>
            <w:vAlign w:val="center"/>
          </w:tcPr>
          <w:p w14:paraId="67A07C97" w14:textId="77777777" w:rsidR="000B0AEA" w:rsidRPr="008F0252" w:rsidRDefault="000B0AEA" w:rsidP="00F869CE">
            <w:pPr>
              <w:jc w:val="center"/>
              <w:rPr>
                <w:rFonts w:ascii="Times New Roman" w:hAnsi="Times New Roman" w:cs="Times New Roman"/>
                <w:sz w:val="24"/>
                <w:szCs w:val="24"/>
              </w:rPr>
            </w:pPr>
          </w:p>
        </w:tc>
        <w:tc>
          <w:tcPr>
            <w:tcW w:w="1559" w:type="dxa"/>
            <w:vMerge/>
            <w:vAlign w:val="center"/>
          </w:tcPr>
          <w:p w14:paraId="67A07C98" w14:textId="77777777" w:rsidR="000B0AEA" w:rsidRPr="008F0252" w:rsidRDefault="000B0AEA" w:rsidP="00F869CE">
            <w:pPr>
              <w:jc w:val="center"/>
              <w:rPr>
                <w:rFonts w:ascii="Times New Roman" w:hAnsi="Times New Roman" w:cs="Times New Roman"/>
                <w:sz w:val="24"/>
                <w:szCs w:val="24"/>
              </w:rPr>
            </w:pPr>
          </w:p>
        </w:tc>
        <w:tc>
          <w:tcPr>
            <w:tcW w:w="4396" w:type="dxa"/>
          </w:tcPr>
          <w:p w14:paraId="67A07C99" w14:textId="718FD13F" w:rsidR="000B0AEA" w:rsidRPr="008F0252" w:rsidRDefault="000B0AEA" w:rsidP="00F869CE">
            <w:pPr>
              <w:rPr>
                <w:rFonts w:ascii="Times New Roman" w:hAnsi="Times New Roman" w:cs="Times New Roman"/>
                <w:sz w:val="24"/>
                <w:szCs w:val="24"/>
              </w:rPr>
            </w:pPr>
            <w:r w:rsidRPr="008F0252">
              <w:rPr>
                <w:rFonts w:ascii="Times New Roman" w:hAnsi="Times New Roman" w:cs="Times New Roman"/>
                <w:sz w:val="24"/>
                <w:szCs w:val="24"/>
              </w:rPr>
              <w:t>Pilda daļas priekšnieka pienākumus tā prombūtnes laikā</w:t>
            </w:r>
          </w:p>
        </w:tc>
        <w:tc>
          <w:tcPr>
            <w:tcW w:w="1417" w:type="dxa"/>
            <w:vMerge/>
            <w:vAlign w:val="center"/>
          </w:tcPr>
          <w:p w14:paraId="67A07C9A" w14:textId="77777777" w:rsidR="000B0AEA" w:rsidRPr="008F0252" w:rsidRDefault="000B0AEA" w:rsidP="00F869CE">
            <w:pPr>
              <w:jc w:val="center"/>
              <w:rPr>
                <w:rFonts w:ascii="Times New Roman" w:hAnsi="Times New Roman" w:cs="Times New Roman"/>
                <w:sz w:val="24"/>
                <w:szCs w:val="24"/>
              </w:rPr>
            </w:pPr>
          </w:p>
        </w:tc>
      </w:tr>
      <w:tr w:rsidR="008F0252" w:rsidRPr="008F0252" w14:paraId="67A07C9D" w14:textId="77777777" w:rsidTr="00F71957">
        <w:tc>
          <w:tcPr>
            <w:tcW w:w="10353" w:type="dxa"/>
            <w:gridSpan w:val="5"/>
            <w:tcBorders>
              <w:left w:val="nil"/>
              <w:right w:val="nil"/>
            </w:tcBorders>
            <w:vAlign w:val="center"/>
          </w:tcPr>
          <w:p w14:paraId="67A07C9C" w14:textId="77777777" w:rsidR="00200245" w:rsidRPr="008F0252" w:rsidRDefault="00200245" w:rsidP="00F869CE">
            <w:pPr>
              <w:jc w:val="center"/>
              <w:rPr>
                <w:rFonts w:ascii="Times New Roman" w:hAnsi="Times New Roman" w:cs="Times New Roman"/>
                <w:sz w:val="24"/>
                <w:szCs w:val="24"/>
              </w:rPr>
            </w:pPr>
          </w:p>
        </w:tc>
      </w:tr>
      <w:tr w:rsidR="008F0252" w:rsidRPr="008F0252" w14:paraId="67A07CA3" w14:textId="77777777" w:rsidTr="00F71957">
        <w:tc>
          <w:tcPr>
            <w:tcW w:w="996" w:type="dxa"/>
            <w:vMerge w:val="restart"/>
            <w:vAlign w:val="center"/>
            <w:hideMark/>
          </w:tcPr>
          <w:p w14:paraId="67A07C9E" w14:textId="77777777" w:rsidR="00200245" w:rsidRPr="008F0252" w:rsidRDefault="00200245" w:rsidP="00F869CE">
            <w:pPr>
              <w:jc w:val="center"/>
              <w:rPr>
                <w:rFonts w:ascii="Times New Roman" w:hAnsi="Times New Roman" w:cs="Times New Roman"/>
                <w:sz w:val="24"/>
                <w:szCs w:val="24"/>
              </w:rPr>
            </w:pPr>
            <w:r w:rsidRPr="008F0252">
              <w:rPr>
                <w:rFonts w:ascii="Times New Roman" w:hAnsi="Times New Roman" w:cs="Times New Roman"/>
                <w:sz w:val="24"/>
                <w:szCs w:val="24"/>
              </w:rPr>
              <w:t>IIIA</w:t>
            </w:r>
          </w:p>
        </w:tc>
        <w:tc>
          <w:tcPr>
            <w:tcW w:w="1985" w:type="dxa"/>
            <w:vMerge w:val="restart"/>
            <w:vAlign w:val="center"/>
            <w:hideMark/>
          </w:tcPr>
          <w:p w14:paraId="67A07C9F" w14:textId="38CB090D" w:rsidR="00200245" w:rsidRPr="008F0252" w:rsidRDefault="00200245" w:rsidP="00F869CE">
            <w:pPr>
              <w:jc w:val="center"/>
              <w:rPr>
                <w:rFonts w:ascii="Times New Roman" w:hAnsi="Times New Roman" w:cs="Times New Roman"/>
                <w:sz w:val="24"/>
                <w:szCs w:val="24"/>
              </w:rPr>
            </w:pPr>
            <w:r w:rsidRPr="008F0252">
              <w:rPr>
                <w:rFonts w:ascii="Times New Roman" w:hAnsi="Times New Roman" w:cs="Times New Roman"/>
                <w:sz w:val="24"/>
                <w:szCs w:val="24"/>
              </w:rPr>
              <w:t xml:space="preserve">Vada ieslodzījuma vietas Atkarīgo centra </w:t>
            </w:r>
            <w:proofErr w:type="spellStart"/>
            <w:r w:rsidR="00CC6865" w:rsidRPr="008F0252">
              <w:rPr>
                <w:rFonts w:ascii="Times New Roman" w:hAnsi="Times New Roman" w:cs="Times New Roman"/>
                <w:i/>
                <w:sz w:val="24"/>
                <w:szCs w:val="24"/>
              </w:rPr>
              <w:t>Atlantis</w:t>
            </w:r>
            <w:proofErr w:type="spellEnd"/>
            <w:r w:rsidR="00CC6865" w:rsidRPr="008F0252">
              <w:rPr>
                <w:rFonts w:ascii="Times New Roman" w:hAnsi="Times New Roman" w:cs="Times New Roman"/>
                <w:sz w:val="24"/>
                <w:szCs w:val="24"/>
              </w:rPr>
              <w:t xml:space="preserve"> vai </w:t>
            </w:r>
            <w:proofErr w:type="spellStart"/>
            <w:r w:rsidR="00CC6865" w:rsidRPr="008F0252">
              <w:rPr>
                <w:rFonts w:ascii="Times New Roman" w:hAnsi="Times New Roman" w:cs="Times New Roman"/>
                <w:i/>
                <w:sz w:val="24"/>
                <w:szCs w:val="24"/>
              </w:rPr>
              <w:t>Pathfinder</w:t>
            </w:r>
            <w:proofErr w:type="spellEnd"/>
            <w:r w:rsidR="00CC6865" w:rsidRPr="008F0252">
              <w:rPr>
                <w:rFonts w:ascii="Times New Roman" w:hAnsi="Times New Roman" w:cs="Times New Roman"/>
                <w:sz w:val="24"/>
                <w:szCs w:val="24"/>
              </w:rPr>
              <w:t xml:space="preserve"> </w:t>
            </w:r>
            <w:r w:rsidRPr="008F0252">
              <w:rPr>
                <w:rFonts w:ascii="Times New Roman" w:hAnsi="Times New Roman" w:cs="Times New Roman"/>
                <w:sz w:val="24"/>
                <w:szCs w:val="24"/>
              </w:rPr>
              <w:t>nodaļas darbu un nodrošina resocializācijas īstenošanu</w:t>
            </w:r>
          </w:p>
        </w:tc>
        <w:tc>
          <w:tcPr>
            <w:tcW w:w="1559" w:type="dxa"/>
            <w:vMerge w:val="restart"/>
            <w:vAlign w:val="center"/>
            <w:hideMark/>
          </w:tcPr>
          <w:p w14:paraId="67A07CA0" w14:textId="77777777" w:rsidR="00200245" w:rsidRPr="008F0252" w:rsidRDefault="00200245" w:rsidP="00F869CE">
            <w:pPr>
              <w:jc w:val="center"/>
              <w:rPr>
                <w:rFonts w:ascii="Times New Roman" w:hAnsi="Times New Roman" w:cs="Times New Roman"/>
                <w:sz w:val="24"/>
                <w:szCs w:val="24"/>
              </w:rPr>
            </w:pPr>
            <w:r w:rsidRPr="008F0252">
              <w:rPr>
                <w:rFonts w:ascii="Times New Roman" w:hAnsi="Times New Roman" w:cs="Times New Roman"/>
                <w:sz w:val="24"/>
                <w:szCs w:val="24"/>
              </w:rPr>
              <w:t>Galvenais inspektors</w:t>
            </w:r>
          </w:p>
        </w:tc>
        <w:tc>
          <w:tcPr>
            <w:tcW w:w="4396" w:type="dxa"/>
            <w:hideMark/>
          </w:tcPr>
          <w:p w14:paraId="67A07CA1" w14:textId="77777777" w:rsidR="00200245" w:rsidRPr="008F0252" w:rsidRDefault="00200245" w:rsidP="00F869CE">
            <w:pPr>
              <w:rPr>
                <w:rFonts w:ascii="Times New Roman" w:hAnsi="Times New Roman" w:cs="Times New Roman"/>
                <w:sz w:val="24"/>
                <w:szCs w:val="24"/>
              </w:rPr>
            </w:pPr>
            <w:r w:rsidRPr="008F0252">
              <w:rPr>
                <w:rFonts w:ascii="Times New Roman" w:hAnsi="Times New Roman" w:cs="Times New Roman"/>
                <w:sz w:val="24"/>
                <w:szCs w:val="24"/>
              </w:rPr>
              <w:t>Organizē atkarību mazināšanas programmas īstenošanu nodaļās.</w:t>
            </w:r>
          </w:p>
        </w:tc>
        <w:tc>
          <w:tcPr>
            <w:tcW w:w="1417" w:type="dxa"/>
            <w:vMerge w:val="restart"/>
            <w:vAlign w:val="center"/>
            <w:hideMark/>
          </w:tcPr>
          <w:p w14:paraId="67A07CA2" w14:textId="77777777" w:rsidR="00200245" w:rsidRPr="008F0252" w:rsidRDefault="00200245"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CA9" w14:textId="77777777" w:rsidTr="00F71957">
        <w:tc>
          <w:tcPr>
            <w:tcW w:w="996" w:type="dxa"/>
            <w:vMerge/>
          </w:tcPr>
          <w:p w14:paraId="67A07CA4" w14:textId="77777777" w:rsidR="00200245" w:rsidRPr="008F0252" w:rsidRDefault="00200245" w:rsidP="00F869CE">
            <w:pPr>
              <w:rPr>
                <w:rFonts w:ascii="Times New Roman" w:hAnsi="Times New Roman" w:cs="Times New Roman"/>
                <w:sz w:val="24"/>
                <w:szCs w:val="24"/>
              </w:rPr>
            </w:pPr>
          </w:p>
        </w:tc>
        <w:tc>
          <w:tcPr>
            <w:tcW w:w="1985" w:type="dxa"/>
            <w:vMerge/>
          </w:tcPr>
          <w:p w14:paraId="67A07CA5" w14:textId="77777777" w:rsidR="00200245" w:rsidRPr="008F0252" w:rsidRDefault="00200245" w:rsidP="00F869CE">
            <w:pPr>
              <w:rPr>
                <w:rFonts w:ascii="Times New Roman" w:hAnsi="Times New Roman" w:cs="Times New Roman"/>
                <w:sz w:val="24"/>
                <w:szCs w:val="24"/>
              </w:rPr>
            </w:pPr>
          </w:p>
        </w:tc>
        <w:tc>
          <w:tcPr>
            <w:tcW w:w="1559" w:type="dxa"/>
            <w:vMerge/>
          </w:tcPr>
          <w:p w14:paraId="67A07CA6" w14:textId="77777777" w:rsidR="00200245" w:rsidRPr="008F0252" w:rsidRDefault="00200245" w:rsidP="00F869CE">
            <w:pPr>
              <w:rPr>
                <w:rFonts w:ascii="Times New Roman" w:hAnsi="Times New Roman" w:cs="Times New Roman"/>
                <w:sz w:val="24"/>
                <w:szCs w:val="24"/>
              </w:rPr>
            </w:pPr>
          </w:p>
        </w:tc>
        <w:tc>
          <w:tcPr>
            <w:tcW w:w="4396" w:type="dxa"/>
          </w:tcPr>
          <w:p w14:paraId="67A07CA7" w14:textId="4D577008" w:rsidR="00200245" w:rsidRPr="008F0252" w:rsidRDefault="00200245" w:rsidP="00F869CE">
            <w:pPr>
              <w:rPr>
                <w:rFonts w:ascii="Times New Roman" w:hAnsi="Times New Roman" w:cs="Times New Roman"/>
                <w:sz w:val="24"/>
                <w:szCs w:val="24"/>
              </w:rPr>
            </w:pPr>
            <w:r w:rsidRPr="008F0252">
              <w:rPr>
                <w:rFonts w:ascii="Times New Roman" w:hAnsi="Times New Roman" w:cs="Times New Roman"/>
                <w:sz w:val="24"/>
                <w:szCs w:val="24"/>
              </w:rPr>
              <w:t>Koordinē ieslodzītā risku un vajadzību izvērtēšanu</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un ieslodzītā iesaistīšanu izglītības, nodarbinātības, sociālā darba, psiholoģiskās aprūpes</w:t>
            </w:r>
            <w:r w:rsidR="00FB6313"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brīvā laika pasākumos atbilstoši</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 xml:space="preserve">resocializācijas programmas </w:t>
            </w:r>
            <w:proofErr w:type="spellStart"/>
            <w:r w:rsidRPr="008F0252">
              <w:rPr>
                <w:rFonts w:ascii="Times New Roman" w:hAnsi="Times New Roman" w:cs="Times New Roman"/>
                <w:i/>
                <w:sz w:val="24"/>
                <w:szCs w:val="24"/>
              </w:rPr>
              <w:t>Atlantis</w:t>
            </w:r>
            <w:proofErr w:type="spellEnd"/>
            <w:r w:rsidRPr="008F0252">
              <w:rPr>
                <w:rFonts w:ascii="Times New Roman" w:hAnsi="Times New Roman" w:cs="Times New Roman"/>
                <w:sz w:val="24"/>
                <w:szCs w:val="24"/>
              </w:rPr>
              <w:t xml:space="preserve"> vai </w:t>
            </w:r>
            <w:proofErr w:type="spellStart"/>
            <w:r w:rsidRPr="008F0252">
              <w:rPr>
                <w:rFonts w:ascii="Times New Roman" w:hAnsi="Times New Roman" w:cs="Times New Roman"/>
                <w:i/>
                <w:sz w:val="24"/>
                <w:szCs w:val="24"/>
              </w:rPr>
              <w:t>Pathfinder</w:t>
            </w:r>
            <w:proofErr w:type="spellEnd"/>
            <w:r w:rsidRPr="008F0252">
              <w:rPr>
                <w:rFonts w:ascii="Times New Roman" w:hAnsi="Times New Roman" w:cs="Times New Roman"/>
                <w:sz w:val="24"/>
                <w:szCs w:val="24"/>
              </w:rPr>
              <w:t xml:space="preserve"> apakšprogrammai</w:t>
            </w:r>
          </w:p>
        </w:tc>
        <w:tc>
          <w:tcPr>
            <w:tcW w:w="1417" w:type="dxa"/>
            <w:vMerge/>
          </w:tcPr>
          <w:p w14:paraId="67A07CA8" w14:textId="77777777" w:rsidR="00200245" w:rsidRPr="008F0252" w:rsidRDefault="00200245" w:rsidP="00F869CE">
            <w:pPr>
              <w:rPr>
                <w:rFonts w:ascii="Times New Roman" w:hAnsi="Times New Roman" w:cs="Times New Roman"/>
                <w:sz w:val="24"/>
                <w:szCs w:val="24"/>
              </w:rPr>
            </w:pPr>
          </w:p>
        </w:tc>
      </w:tr>
      <w:tr w:rsidR="008F0252" w:rsidRPr="008F0252" w14:paraId="67A07CAF" w14:textId="77777777" w:rsidTr="00F71957">
        <w:tc>
          <w:tcPr>
            <w:tcW w:w="996" w:type="dxa"/>
            <w:vMerge/>
          </w:tcPr>
          <w:p w14:paraId="67A07CAA" w14:textId="77777777" w:rsidR="00200245" w:rsidRPr="008F0252" w:rsidRDefault="00200245" w:rsidP="00F869CE">
            <w:pPr>
              <w:rPr>
                <w:rFonts w:ascii="Times New Roman" w:hAnsi="Times New Roman" w:cs="Times New Roman"/>
                <w:sz w:val="24"/>
                <w:szCs w:val="24"/>
              </w:rPr>
            </w:pPr>
          </w:p>
        </w:tc>
        <w:tc>
          <w:tcPr>
            <w:tcW w:w="1985" w:type="dxa"/>
            <w:vMerge/>
          </w:tcPr>
          <w:p w14:paraId="67A07CAB" w14:textId="77777777" w:rsidR="00200245" w:rsidRPr="008F0252" w:rsidRDefault="00200245" w:rsidP="00F869CE">
            <w:pPr>
              <w:rPr>
                <w:rFonts w:ascii="Times New Roman" w:hAnsi="Times New Roman" w:cs="Times New Roman"/>
                <w:sz w:val="24"/>
                <w:szCs w:val="24"/>
              </w:rPr>
            </w:pPr>
          </w:p>
        </w:tc>
        <w:tc>
          <w:tcPr>
            <w:tcW w:w="1559" w:type="dxa"/>
            <w:vMerge/>
          </w:tcPr>
          <w:p w14:paraId="67A07CAC" w14:textId="77777777" w:rsidR="00200245" w:rsidRPr="008F0252" w:rsidRDefault="00200245" w:rsidP="00F869CE">
            <w:pPr>
              <w:rPr>
                <w:rFonts w:ascii="Times New Roman" w:hAnsi="Times New Roman" w:cs="Times New Roman"/>
                <w:sz w:val="24"/>
                <w:szCs w:val="24"/>
              </w:rPr>
            </w:pPr>
          </w:p>
        </w:tc>
        <w:tc>
          <w:tcPr>
            <w:tcW w:w="4396" w:type="dxa"/>
          </w:tcPr>
          <w:p w14:paraId="67A07CAD" w14:textId="08A65E9D" w:rsidR="00200245" w:rsidRPr="008F0252" w:rsidRDefault="00200245" w:rsidP="00F869CE">
            <w:pPr>
              <w:rPr>
                <w:rFonts w:ascii="Times New Roman" w:hAnsi="Times New Roman" w:cs="Times New Roman"/>
                <w:sz w:val="24"/>
                <w:szCs w:val="24"/>
              </w:rPr>
            </w:pPr>
            <w:r w:rsidRPr="008F0252">
              <w:rPr>
                <w:rFonts w:ascii="Times New Roman" w:hAnsi="Times New Roman" w:cs="Times New Roman"/>
                <w:sz w:val="24"/>
                <w:szCs w:val="24"/>
              </w:rPr>
              <w:t>Koordinē dokumentu aizpildīšanas kvalitāti un izpildi</w:t>
            </w:r>
          </w:p>
        </w:tc>
        <w:tc>
          <w:tcPr>
            <w:tcW w:w="1417" w:type="dxa"/>
            <w:vMerge/>
          </w:tcPr>
          <w:p w14:paraId="67A07CAE" w14:textId="77777777" w:rsidR="00200245" w:rsidRPr="008F0252" w:rsidRDefault="00200245" w:rsidP="00F869CE">
            <w:pPr>
              <w:rPr>
                <w:rFonts w:ascii="Times New Roman" w:hAnsi="Times New Roman" w:cs="Times New Roman"/>
                <w:sz w:val="24"/>
                <w:szCs w:val="24"/>
              </w:rPr>
            </w:pPr>
          </w:p>
        </w:tc>
      </w:tr>
      <w:tr w:rsidR="008F0252" w:rsidRPr="008F0252" w14:paraId="67A07CB5" w14:textId="77777777" w:rsidTr="00F71957">
        <w:tc>
          <w:tcPr>
            <w:tcW w:w="996" w:type="dxa"/>
            <w:vMerge/>
          </w:tcPr>
          <w:p w14:paraId="67A07CB0" w14:textId="77777777" w:rsidR="00200245" w:rsidRPr="008F0252" w:rsidRDefault="00200245" w:rsidP="00F869CE">
            <w:pPr>
              <w:rPr>
                <w:rFonts w:ascii="Times New Roman" w:hAnsi="Times New Roman" w:cs="Times New Roman"/>
                <w:sz w:val="24"/>
                <w:szCs w:val="24"/>
              </w:rPr>
            </w:pPr>
          </w:p>
        </w:tc>
        <w:tc>
          <w:tcPr>
            <w:tcW w:w="1985" w:type="dxa"/>
            <w:vMerge/>
          </w:tcPr>
          <w:p w14:paraId="67A07CB1" w14:textId="77777777" w:rsidR="00200245" w:rsidRPr="008F0252" w:rsidRDefault="00200245" w:rsidP="00F869CE">
            <w:pPr>
              <w:rPr>
                <w:rFonts w:ascii="Times New Roman" w:hAnsi="Times New Roman" w:cs="Times New Roman"/>
                <w:sz w:val="24"/>
                <w:szCs w:val="24"/>
              </w:rPr>
            </w:pPr>
          </w:p>
        </w:tc>
        <w:tc>
          <w:tcPr>
            <w:tcW w:w="1559" w:type="dxa"/>
            <w:vMerge/>
          </w:tcPr>
          <w:p w14:paraId="67A07CB2" w14:textId="77777777" w:rsidR="00200245" w:rsidRPr="008F0252" w:rsidRDefault="00200245" w:rsidP="00F869CE">
            <w:pPr>
              <w:rPr>
                <w:rFonts w:ascii="Times New Roman" w:hAnsi="Times New Roman" w:cs="Times New Roman"/>
                <w:sz w:val="24"/>
                <w:szCs w:val="24"/>
              </w:rPr>
            </w:pPr>
          </w:p>
        </w:tc>
        <w:tc>
          <w:tcPr>
            <w:tcW w:w="4396" w:type="dxa"/>
          </w:tcPr>
          <w:p w14:paraId="67A07CB3" w14:textId="77777777" w:rsidR="00200245" w:rsidRPr="008F0252" w:rsidRDefault="00200245" w:rsidP="00F869CE">
            <w:pPr>
              <w:rPr>
                <w:rFonts w:ascii="Times New Roman" w:hAnsi="Times New Roman" w:cs="Times New Roman"/>
                <w:sz w:val="24"/>
                <w:szCs w:val="24"/>
              </w:rPr>
            </w:pPr>
            <w:r w:rsidRPr="008F0252">
              <w:rPr>
                <w:rFonts w:ascii="Times New Roman" w:hAnsi="Times New Roman" w:cs="Times New Roman"/>
                <w:sz w:val="24"/>
                <w:szCs w:val="24"/>
              </w:rPr>
              <w:t>Piedalās jautājumu lemšanā par ieslodzīto iesaistīšanu sociālās rehabilitācijas pasākumos un izvietošanu attiecīgajā apakšprogrammas nodaļā</w:t>
            </w:r>
          </w:p>
        </w:tc>
        <w:tc>
          <w:tcPr>
            <w:tcW w:w="1417" w:type="dxa"/>
            <w:vMerge/>
          </w:tcPr>
          <w:p w14:paraId="67A07CB4" w14:textId="77777777" w:rsidR="00200245" w:rsidRPr="008F0252" w:rsidRDefault="00200245" w:rsidP="00F869CE">
            <w:pPr>
              <w:rPr>
                <w:rFonts w:ascii="Times New Roman" w:hAnsi="Times New Roman" w:cs="Times New Roman"/>
                <w:sz w:val="24"/>
                <w:szCs w:val="24"/>
              </w:rPr>
            </w:pPr>
          </w:p>
        </w:tc>
      </w:tr>
      <w:tr w:rsidR="008F0252" w:rsidRPr="008F0252" w14:paraId="67A07CBB" w14:textId="77777777" w:rsidTr="00F71957">
        <w:tc>
          <w:tcPr>
            <w:tcW w:w="996" w:type="dxa"/>
            <w:vMerge/>
          </w:tcPr>
          <w:p w14:paraId="67A07CB6" w14:textId="77777777" w:rsidR="00200245" w:rsidRPr="008F0252" w:rsidRDefault="00200245" w:rsidP="00F869CE">
            <w:pPr>
              <w:rPr>
                <w:rFonts w:ascii="Times New Roman" w:hAnsi="Times New Roman" w:cs="Times New Roman"/>
                <w:sz w:val="24"/>
                <w:szCs w:val="24"/>
              </w:rPr>
            </w:pPr>
          </w:p>
        </w:tc>
        <w:tc>
          <w:tcPr>
            <w:tcW w:w="1985" w:type="dxa"/>
            <w:vMerge/>
          </w:tcPr>
          <w:p w14:paraId="67A07CB7" w14:textId="77777777" w:rsidR="00200245" w:rsidRPr="008F0252" w:rsidRDefault="00200245" w:rsidP="00F869CE">
            <w:pPr>
              <w:rPr>
                <w:rFonts w:ascii="Times New Roman" w:hAnsi="Times New Roman" w:cs="Times New Roman"/>
                <w:sz w:val="24"/>
                <w:szCs w:val="24"/>
              </w:rPr>
            </w:pPr>
          </w:p>
        </w:tc>
        <w:tc>
          <w:tcPr>
            <w:tcW w:w="1559" w:type="dxa"/>
            <w:vMerge/>
          </w:tcPr>
          <w:p w14:paraId="67A07CB8" w14:textId="77777777" w:rsidR="00200245" w:rsidRPr="008F0252" w:rsidRDefault="00200245" w:rsidP="00F869CE">
            <w:pPr>
              <w:rPr>
                <w:rFonts w:ascii="Times New Roman" w:hAnsi="Times New Roman" w:cs="Times New Roman"/>
                <w:sz w:val="24"/>
                <w:szCs w:val="24"/>
              </w:rPr>
            </w:pPr>
          </w:p>
        </w:tc>
        <w:tc>
          <w:tcPr>
            <w:tcW w:w="4396" w:type="dxa"/>
          </w:tcPr>
          <w:p w14:paraId="67A07CB9" w14:textId="77777777" w:rsidR="00200245" w:rsidRPr="008F0252" w:rsidRDefault="00200245" w:rsidP="00F869CE">
            <w:pPr>
              <w:rPr>
                <w:rFonts w:ascii="Times New Roman" w:hAnsi="Times New Roman" w:cs="Times New Roman"/>
                <w:sz w:val="24"/>
                <w:szCs w:val="24"/>
              </w:rPr>
            </w:pPr>
            <w:r w:rsidRPr="008F0252">
              <w:rPr>
                <w:rFonts w:ascii="Times New Roman" w:hAnsi="Times New Roman" w:cs="Times New Roman"/>
                <w:sz w:val="24"/>
                <w:szCs w:val="24"/>
              </w:rPr>
              <w:t>Veic nodaļas darbu monitoringu</w:t>
            </w:r>
          </w:p>
        </w:tc>
        <w:tc>
          <w:tcPr>
            <w:tcW w:w="1417" w:type="dxa"/>
            <w:vMerge/>
          </w:tcPr>
          <w:p w14:paraId="67A07CBA" w14:textId="77777777" w:rsidR="00200245" w:rsidRPr="008F0252" w:rsidRDefault="00200245" w:rsidP="00F869CE">
            <w:pPr>
              <w:rPr>
                <w:rFonts w:ascii="Times New Roman" w:hAnsi="Times New Roman" w:cs="Times New Roman"/>
                <w:sz w:val="24"/>
                <w:szCs w:val="24"/>
              </w:rPr>
            </w:pPr>
          </w:p>
        </w:tc>
      </w:tr>
      <w:tr w:rsidR="008F0252" w:rsidRPr="008F0252" w14:paraId="67A07CC1" w14:textId="77777777" w:rsidTr="00F71957">
        <w:tc>
          <w:tcPr>
            <w:tcW w:w="996" w:type="dxa"/>
            <w:vMerge/>
          </w:tcPr>
          <w:p w14:paraId="67A07CBC" w14:textId="77777777" w:rsidR="00200245" w:rsidRPr="008F0252" w:rsidRDefault="00200245" w:rsidP="00F869CE">
            <w:pPr>
              <w:rPr>
                <w:rFonts w:ascii="Times New Roman" w:hAnsi="Times New Roman" w:cs="Times New Roman"/>
                <w:sz w:val="24"/>
                <w:szCs w:val="24"/>
              </w:rPr>
            </w:pPr>
          </w:p>
        </w:tc>
        <w:tc>
          <w:tcPr>
            <w:tcW w:w="1985" w:type="dxa"/>
            <w:vMerge/>
          </w:tcPr>
          <w:p w14:paraId="67A07CBD" w14:textId="77777777" w:rsidR="00200245" w:rsidRPr="008F0252" w:rsidRDefault="00200245" w:rsidP="00F869CE">
            <w:pPr>
              <w:rPr>
                <w:rFonts w:ascii="Times New Roman" w:hAnsi="Times New Roman" w:cs="Times New Roman"/>
                <w:sz w:val="24"/>
                <w:szCs w:val="24"/>
              </w:rPr>
            </w:pPr>
          </w:p>
        </w:tc>
        <w:tc>
          <w:tcPr>
            <w:tcW w:w="1559" w:type="dxa"/>
            <w:vMerge/>
          </w:tcPr>
          <w:p w14:paraId="67A07CBE" w14:textId="77777777" w:rsidR="00200245" w:rsidRPr="008F0252" w:rsidRDefault="00200245" w:rsidP="00F869CE">
            <w:pPr>
              <w:rPr>
                <w:rFonts w:ascii="Times New Roman" w:hAnsi="Times New Roman" w:cs="Times New Roman"/>
                <w:sz w:val="24"/>
                <w:szCs w:val="24"/>
              </w:rPr>
            </w:pPr>
          </w:p>
        </w:tc>
        <w:tc>
          <w:tcPr>
            <w:tcW w:w="4396" w:type="dxa"/>
          </w:tcPr>
          <w:p w14:paraId="67A07CBF" w14:textId="7D395C58" w:rsidR="00200245" w:rsidRPr="008F0252" w:rsidRDefault="00200245" w:rsidP="00F869CE">
            <w:pPr>
              <w:rPr>
                <w:rFonts w:ascii="Times New Roman" w:hAnsi="Times New Roman" w:cs="Times New Roman"/>
                <w:sz w:val="24"/>
                <w:szCs w:val="24"/>
              </w:rPr>
            </w:pPr>
            <w:r w:rsidRPr="008F0252">
              <w:rPr>
                <w:rFonts w:ascii="Times New Roman" w:hAnsi="Times New Roman" w:cs="Times New Roman"/>
                <w:sz w:val="24"/>
                <w:szCs w:val="24"/>
              </w:rPr>
              <w:t xml:space="preserve">Koordinē brīvā laika pasākumus, </w:t>
            </w:r>
            <w:r w:rsidR="00F8224A" w:rsidRPr="008F0252">
              <w:rPr>
                <w:rFonts w:ascii="Times New Roman" w:hAnsi="Times New Roman" w:cs="Times New Roman"/>
                <w:sz w:val="24"/>
                <w:szCs w:val="24"/>
              </w:rPr>
              <w:t xml:space="preserve">tajā skaitā </w:t>
            </w:r>
            <w:r w:rsidRPr="008F0252">
              <w:rPr>
                <w:rFonts w:ascii="Times New Roman" w:hAnsi="Times New Roman" w:cs="Times New Roman"/>
                <w:sz w:val="24"/>
                <w:szCs w:val="24"/>
              </w:rPr>
              <w:t>sporta un kultūras pasākumu organizēšanu</w:t>
            </w:r>
          </w:p>
        </w:tc>
        <w:tc>
          <w:tcPr>
            <w:tcW w:w="1417" w:type="dxa"/>
            <w:vMerge/>
          </w:tcPr>
          <w:p w14:paraId="67A07CC0" w14:textId="77777777" w:rsidR="00200245" w:rsidRPr="008F0252" w:rsidRDefault="00200245" w:rsidP="00F869CE">
            <w:pPr>
              <w:rPr>
                <w:rFonts w:ascii="Times New Roman" w:hAnsi="Times New Roman" w:cs="Times New Roman"/>
                <w:sz w:val="24"/>
                <w:szCs w:val="24"/>
              </w:rPr>
            </w:pPr>
          </w:p>
        </w:tc>
      </w:tr>
      <w:tr w:rsidR="008F0252" w:rsidRPr="008F0252" w14:paraId="67A07CC7" w14:textId="77777777" w:rsidTr="00F71957">
        <w:tc>
          <w:tcPr>
            <w:tcW w:w="996" w:type="dxa"/>
            <w:vMerge/>
          </w:tcPr>
          <w:p w14:paraId="67A07CC2" w14:textId="77777777" w:rsidR="00200245" w:rsidRPr="008F0252" w:rsidRDefault="00200245" w:rsidP="00F869CE">
            <w:pPr>
              <w:rPr>
                <w:rFonts w:ascii="Times New Roman" w:hAnsi="Times New Roman" w:cs="Times New Roman"/>
                <w:sz w:val="24"/>
                <w:szCs w:val="24"/>
              </w:rPr>
            </w:pPr>
          </w:p>
        </w:tc>
        <w:tc>
          <w:tcPr>
            <w:tcW w:w="1985" w:type="dxa"/>
            <w:vMerge/>
          </w:tcPr>
          <w:p w14:paraId="67A07CC3" w14:textId="77777777" w:rsidR="00200245" w:rsidRPr="008F0252" w:rsidRDefault="00200245" w:rsidP="00F869CE">
            <w:pPr>
              <w:rPr>
                <w:rFonts w:ascii="Times New Roman" w:hAnsi="Times New Roman" w:cs="Times New Roman"/>
                <w:sz w:val="24"/>
                <w:szCs w:val="24"/>
              </w:rPr>
            </w:pPr>
          </w:p>
        </w:tc>
        <w:tc>
          <w:tcPr>
            <w:tcW w:w="1559" w:type="dxa"/>
            <w:vMerge/>
          </w:tcPr>
          <w:p w14:paraId="67A07CC4" w14:textId="77777777" w:rsidR="00200245" w:rsidRPr="008F0252" w:rsidRDefault="00200245" w:rsidP="00F869CE">
            <w:pPr>
              <w:rPr>
                <w:rFonts w:ascii="Times New Roman" w:hAnsi="Times New Roman" w:cs="Times New Roman"/>
                <w:sz w:val="24"/>
                <w:szCs w:val="24"/>
              </w:rPr>
            </w:pPr>
          </w:p>
        </w:tc>
        <w:tc>
          <w:tcPr>
            <w:tcW w:w="4396" w:type="dxa"/>
          </w:tcPr>
          <w:p w14:paraId="67A07CC5" w14:textId="7C3C2967" w:rsidR="00200245" w:rsidRPr="008F0252" w:rsidRDefault="00200245" w:rsidP="00F869CE">
            <w:pPr>
              <w:rPr>
                <w:rFonts w:ascii="Times New Roman" w:hAnsi="Times New Roman" w:cs="Times New Roman"/>
                <w:sz w:val="24"/>
                <w:szCs w:val="24"/>
              </w:rPr>
            </w:pPr>
            <w:r w:rsidRPr="008F0252">
              <w:rPr>
                <w:rFonts w:ascii="Times New Roman" w:hAnsi="Times New Roman" w:cs="Times New Roman"/>
                <w:sz w:val="24"/>
                <w:szCs w:val="24"/>
              </w:rPr>
              <w:t xml:space="preserve">Koordinē notiesātā soda izpildes procesa nodrošināšanu </w:t>
            </w:r>
          </w:p>
        </w:tc>
        <w:tc>
          <w:tcPr>
            <w:tcW w:w="1417" w:type="dxa"/>
            <w:vMerge/>
          </w:tcPr>
          <w:p w14:paraId="67A07CC6" w14:textId="77777777" w:rsidR="00200245" w:rsidRPr="008F0252" w:rsidRDefault="00200245" w:rsidP="00F869CE">
            <w:pPr>
              <w:rPr>
                <w:rFonts w:ascii="Times New Roman" w:hAnsi="Times New Roman" w:cs="Times New Roman"/>
                <w:sz w:val="24"/>
                <w:szCs w:val="24"/>
              </w:rPr>
            </w:pPr>
          </w:p>
        </w:tc>
      </w:tr>
      <w:tr w:rsidR="008F0252" w:rsidRPr="008F0252" w14:paraId="67A07CCD" w14:textId="77777777" w:rsidTr="00F71957">
        <w:tc>
          <w:tcPr>
            <w:tcW w:w="996" w:type="dxa"/>
            <w:vMerge/>
          </w:tcPr>
          <w:p w14:paraId="67A07CC8" w14:textId="77777777" w:rsidR="00200245" w:rsidRPr="008F0252" w:rsidRDefault="00200245" w:rsidP="00F869CE">
            <w:pPr>
              <w:rPr>
                <w:rFonts w:ascii="Times New Roman" w:hAnsi="Times New Roman" w:cs="Times New Roman"/>
                <w:sz w:val="24"/>
                <w:szCs w:val="24"/>
              </w:rPr>
            </w:pPr>
          </w:p>
        </w:tc>
        <w:tc>
          <w:tcPr>
            <w:tcW w:w="1985" w:type="dxa"/>
            <w:vMerge/>
          </w:tcPr>
          <w:p w14:paraId="67A07CC9" w14:textId="77777777" w:rsidR="00200245" w:rsidRPr="008F0252" w:rsidRDefault="00200245" w:rsidP="00F869CE">
            <w:pPr>
              <w:rPr>
                <w:rFonts w:ascii="Times New Roman" w:hAnsi="Times New Roman" w:cs="Times New Roman"/>
                <w:sz w:val="24"/>
                <w:szCs w:val="24"/>
              </w:rPr>
            </w:pPr>
          </w:p>
        </w:tc>
        <w:tc>
          <w:tcPr>
            <w:tcW w:w="1559" w:type="dxa"/>
            <w:vMerge/>
          </w:tcPr>
          <w:p w14:paraId="67A07CCA" w14:textId="77777777" w:rsidR="00200245" w:rsidRPr="008F0252" w:rsidRDefault="00200245" w:rsidP="00F869CE">
            <w:pPr>
              <w:rPr>
                <w:rFonts w:ascii="Times New Roman" w:hAnsi="Times New Roman" w:cs="Times New Roman"/>
                <w:sz w:val="24"/>
                <w:szCs w:val="24"/>
              </w:rPr>
            </w:pPr>
          </w:p>
        </w:tc>
        <w:tc>
          <w:tcPr>
            <w:tcW w:w="4396" w:type="dxa"/>
          </w:tcPr>
          <w:p w14:paraId="67A07CCB" w14:textId="3F3ABFDB" w:rsidR="00200245" w:rsidRPr="008F0252" w:rsidRDefault="00200245" w:rsidP="00F869CE">
            <w:pPr>
              <w:rPr>
                <w:rFonts w:ascii="Times New Roman" w:hAnsi="Times New Roman" w:cs="Times New Roman"/>
                <w:sz w:val="24"/>
                <w:szCs w:val="24"/>
              </w:rPr>
            </w:pPr>
            <w:r w:rsidRPr="008F0252">
              <w:rPr>
                <w:rFonts w:ascii="Times New Roman" w:hAnsi="Times New Roman" w:cs="Times New Roman"/>
                <w:sz w:val="24"/>
                <w:szCs w:val="24"/>
              </w:rPr>
              <w:t>Kontrolē notiesāto resocializācijas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plāna sastādīšanu un īstenošanu</w:t>
            </w:r>
          </w:p>
        </w:tc>
        <w:tc>
          <w:tcPr>
            <w:tcW w:w="1417" w:type="dxa"/>
            <w:vMerge/>
          </w:tcPr>
          <w:p w14:paraId="67A07CCC" w14:textId="77777777" w:rsidR="00200245" w:rsidRPr="008F0252" w:rsidRDefault="00200245" w:rsidP="00F869CE">
            <w:pPr>
              <w:rPr>
                <w:rFonts w:ascii="Times New Roman" w:hAnsi="Times New Roman" w:cs="Times New Roman"/>
                <w:sz w:val="24"/>
                <w:szCs w:val="24"/>
              </w:rPr>
            </w:pPr>
          </w:p>
        </w:tc>
      </w:tr>
      <w:tr w:rsidR="008F0252" w:rsidRPr="008F0252" w14:paraId="67A07CCF" w14:textId="77777777" w:rsidTr="00F71957">
        <w:tc>
          <w:tcPr>
            <w:tcW w:w="10353" w:type="dxa"/>
            <w:gridSpan w:val="5"/>
            <w:tcBorders>
              <w:left w:val="nil"/>
              <w:right w:val="nil"/>
            </w:tcBorders>
          </w:tcPr>
          <w:p w14:paraId="67A07CCE" w14:textId="77777777" w:rsidR="0001384D" w:rsidRPr="008F0252" w:rsidRDefault="0001384D" w:rsidP="00F869CE">
            <w:pPr>
              <w:rPr>
                <w:rFonts w:ascii="Times New Roman" w:hAnsi="Times New Roman" w:cs="Times New Roman"/>
                <w:sz w:val="24"/>
                <w:szCs w:val="24"/>
              </w:rPr>
            </w:pPr>
          </w:p>
        </w:tc>
      </w:tr>
      <w:tr w:rsidR="008F0252" w:rsidRPr="008F0252" w14:paraId="67A07CD5" w14:textId="77777777" w:rsidTr="00F71957">
        <w:tc>
          <w:tcPr>
            <w:tcW w:w="996" w:type="dxa"/>
            <w:vMerge w:val="restart"/>
            <w:vAlign w:val="center"/>
            <w:hideMark/>
          </w:tcPr>
          <w:p w14:paraId="67A07CD0" w14:textId="77777777" w:rsidR="0001384D" w:rsidRPr="008F0252" w:rsidRDefault="0001384D" w:rsidP="00F869CE">
            <w:pPr>
              <w:jc w:val="center"/>
              <w:rPr>
                <w:rFonts w:ascii="Times New Roman" w:hAnsi="Times New Roman" w:cs="Times New Roman"/>
                <w:sz w:val="24"/>
                <w:szCs w:val="24"/>
              </w:rPr>
            </w:pPr>
            <w:r w:rsidRPr="008F0252">
              <w:rPr>
                <w:rFonts w:ascii="Times New Roman" w:hAnsi="Times New Roman" w:cs="Times New Roman"/>
                <w:sz w:val="24"/>
                <w:szCs w:val="24"/>
              </w:rPr>
              <w:lastRenderedPageBreak/>
              <w:t>IIE</w:t>
            </w:r>
          </w:p>
        </w:tc>
        <w:tc>
          <w:tcPr>
            <w:tcW w:w="1985" w:type="dxa"/>
            <w:vMerge w:val="restart"/>
            <w:vAlign w:val="center"/>
            <w:hideMark/>
          </w:tcPr>
          <w:p w14:paraId="67A07CD1" w14:textId="77777777" w:rsidR="0001384D" w:rsidRPr="008F0252" w:rsidRDefault="0001384D" w:rsidP="00F869CE">
            <w:pPr>
              <w:jc w:val="center"/>
              <w:rPr>
                <w:rFonts w:ascii="Times New Roman" w:hAnsi="Times New Roman" w:cs="Times New Roman"/>
                <w:sz w:val="24"/>
                <w:szCs w:val="24"/>
              </w:rPr>
            </w:pPr>
            <w:r w:rsidRPr="008F0252">
              <w:rPr>
                <w:rFonts w:ascii="Times New Roman" w:hAnsi="Times New Roman" w:cs="Times New Roman"/>
                <w:sz w:val="24"/>
                <w:szCs w:val="24"/>
              </w:rPr>
              <w:t>Koordinē un kontrolē ieslodzīto resocializācijas darbu ieslodzījuma vietās</w:t>
            </w:r>
          </w:p>
        </w:tc>
        <w:tc>
          <w:tcPr>
            <w:tcW w:w="1559" w:type="dxa"/>
            <w:vMerge w:val="restart"/>
            <w:vAlign w:val="center"/>
            <w:hideMark/>
          </w:tcPr>
          <w:p w14:paraId="67A07CD2" w14:textId="77777777" w:rsidR="0001384D" w:rsidRPr="008F0252" w:rsidRDefault="0001384D" w:rsidP="00F869CE">
            <w:pPr>
              <w:jc w:val="center"/>
              <w:rPr>
                <w:rFonts w:ascii="Times New Roman" w:hAnsi="Times New Roman" w:cs="Times New Roman"/>
                <w:sz w:val="24"/>
                <w:szCs w:val="24"/>
              </w:rPr>
            </w:pPr>
            <w:r w:rsidRPr="008F0252">
              <w:rPr>
                <w:rFonts w:ascii="Times New Roman" w:hAnsi="Times New Roman" w:cs="Times New Roman"/>
                <w:sz w:val="24"/>
                <w:szCs w:val="24"/>
              </w:rPr>
              <w:t>Vecākais inspektors</w:t>
            </w:r>
          </w:p>
        </w:tc>
        <w:tc>
          <w:tcPr>
            <w:tcW w:w="4396" w:type="dxa"/>
            <w:hideMark/>
          </w:tcPr>
          <w:p w14:paraId="67A07CD3" w14:textId="71885831" w:rsidR="0001384D" w:rsidRPr="008F0252" w:rsidRDefault="0001384D" w:rsidP="00F869CE">
            <w:pPr>
              <w:rPr>
                <w:rFonts w:ascii="Times New Roman" w:hAnsi="Times New Roman" w:cs="Times New Roman"/>
                <w:sz w:val="24"/>
                <w:szCs w:val="24"/>
              </w:rPr>
            </w:pPr>
            <w:r w:rsidRPr="008F0252">
              <w:rPr>
                <w:rFonts w:ascii="Times New Roman" w:hAnsi="Times New Roman" w:cs="Times New Roman"/>
                <w:sz w:val="24"/>
                <w:szCs w:val="24"/>
              </w:rPr>
              <w:t>Sniedz priekšlikumus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iekšējo normatīvo aktu un metodisko rekomendāciju pilnveidošanai</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ieslodzīto resocializācijas jomā</w:t>
            </w:r>
          </w:p>
        </w:tc>
        <w:tc>
          <w:tcPr>
            <w:tcW w:w="1417" w:type="dxa"/>
            <w:vMerge w:val="restart"/>
            <w:tcBorders>
              <w:right w:val="single" w:sz="4" w:space="0" w:color="auto"/>
            </w:tcBorders>
            <w:vAlign w:val="center"/>
            <w:hideMark/>
          </w:tcPr>
          <w:p w14:paraId="67A07CD4" w14:textId="77777777" w:rsidR="0001384D" w:rsidRPr="008F0252" w:rsidRDefault="0001384D"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CDB" w14:textId="77777777" w:rsidTr="00F71957">
        <w:tc>
          <w:tcPr>
            <w:tcW w:w="996" w:type="dxa"/>
            <w:vMerge/>
            <w:vAlign w:val="center"/>
          </w:tcPr>
          <w:p w14:paraId="67A07CD6" w14:textId="77777777" w:rsidR="0001384D" w:rsidRPr="008F0252" w:rsidRDefault="0001384D" w:rsidP="00F869CE">
            <w:pPr>
              <w:jc w:val="center"/>
              <w:rPr>
                <w:rFonts w:ascii="Times New Roman" w:hAnsi="Times New Roman" w:cs="Times New Roman"/>
                <w:sz w:val="24"/>
                <w:szCs w:val="24"/>
              </w:rPr>
            </w:pPr>
          </w:p>
        </w:tc>
        <w:tc>
          <w:tcPr>
            <w:tcW w:w="1985" w:type="dxa"/>
            <w:vMerge/>
            <w:vAlign w:val="center"/>
          </w:tcPr>
          <w:p w14:paraId="67A07CD7" w14:textId="77777777" w:rsidR="0001384D" w:rsidRPr="008F0252" w:rsidRDefault="0001384D" w:rsidP="00F869CE">
            <w:pPr>
              <w:jc w:val="center"/>
              <w:rPr>
                <w:rFonts w:ascii="Times New Roman" w:hAnsi="Times New Roman" w:cs="Times New Roman"/>
                <w:sz w:val="24"/>
                <w:szCs w:val="24"/>
              </w:rPr>
            </w:pPr>
          </w:p>
        </w:tc>
        <w:tc>
          <w:tcPr>
            <w:tcW w:w="1559" w:type="dxa"/>
            <w:vMerge/>
            <w:vAlign w:val="center"/>
          </w:tcPr>
          <w:p w14:paraId="67A07CD8" w14:textId="77777777" w:rsidR="0001384D" w:rsidRPr="008F0252" w:rsidRDefault="0001384D" w:rsidP="00F869CE">
            <w:pPr>
              <w:jc w:val="center"/>
              <w:rPr>
                <w:rFonts w:ascii="Times New Roman" w:hAnsi="Times New Roman" w:cs="Times New Roman"/>
                <w:sz w:val="24"/>
                <w:szCs w:val="24"/>
              </w:rPr>
            </w:pPr>
          </w:p>
        </w:tc>
        <w:tc>
          <w:tcPr>
            <w:tcW w:w="4396" w:type="dxa"/>
          </w:tcPr>
          <w:p w14:paraId="67A07CD9" w14:textId="1C0B77A8" w:rsidR="0001384D" w:rsidRPr="008F0252" w:rsidRDefault="0001384D" w:rsidP="00F869CE">
            <w:pPr>
              <w:rPr>
                <w:rFonts w:ascii="Times New Roman" w:hAnsi="Times New Roman" w:cs="Times New Roman"/>
                <w:sz w:val="24"/>
                <w:szCs w:val="24"/>
              </w:rPr>
            </w:pPr>
            <w:r w:rsidRPr="008F0252">
              <w:rPr>
                <w:rFonts w:ascii="Times New Roman" w:hAnsi="Times New Roman" w:cs="Times New Roman"/>
                <w:sz w:val="24"/>
                <w:szCs w:val="24"/>
              </w:rPr>
              <w:t>Sniedz priekšlikumus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ieslodzījuma vietu personāla pieredzes apmaiņas pasākumos resocializācijas jomā</w:t>
            </w:r>
          </w:p>
        </w:tc>
        <w:tc>
          <w:tcPr>
            <w:tcW w:w="1417" w:type="dxa"/>
            <w:vMerge/>
            <w:tcBorders>
              <w:right w:val="single" w:sz="4" w:space="0" w:color="auto"/>
            </w:tcBorders>
            <w:vAlign w:val="center"/>
          </w:tcPr>
          <w:p w14:paraId="67A07CDA" w14:textId="77777777" w:rsidR="0001384D" w:rsidRPr="008F0252" w:rsidRDefault="0001384D" w:rsidP="00F869CE">
            <w:pPr>
              <w:jc w:val="center"/>
              <w:rPr>
                <w:rFonts w:ascii="Times New Roman" w:hAnsi="Times New Roman" w:cs="Times New Roman"/>
                <w:sz w:val="24"/>
                <w:szCs w:val="24"/>
              </w:rPr>
            </w:pPr>
          </w:p>
        </w:tc>
      </w:tr>
      <w:tr w:rsidR="008F0252" w:rsidRPr="008F0252" w14:paraId="67A07CE1" w14:textId="77777777" w:rsidTr="00F71957">
        <w:tc>
          <w:tcPr>
            <w:tcW w:w="996" w:type="dxa"/>
            <w:vMerge/>
            <w:vAlign w:val="center"/>
          </w:tcPr>
          <w:p w14:paraId="67A07CDC" w14:textId="77777777" w:rsidR="0001384D" w:rsidRPr="008F0252" w:rsidRDefault="0001384D" w:rsidP="00F869CE">
            <w:pPr>
              <w:jc w:val="center"/>
              <w:rPr>
                <w:rFonts w:ascii="Times New Roman" w:hAnsi="Times New Roman" w:cs="Times New Roman"/>
                <w:sz w:val="24"/>
                <w:szCs w:val="24"/>
              </w:rPr>
            </w:pPr>
          </w:p>
        </w:tc>
        <w:tc>
          <w:tcPr>
            <w:tcW w:w="1985" w:type="dxa"/>
            <w:vMerge/>
            <w:vAlign w:val="center"/>
          </w:tcPr>
          <w:p w14:paraId="67A07CDD" w14:textId="77777777" w:rsidR="0001384D" w:rsidRPr="008F0252" w:rsidRDefault="0001384D" w:rsidP="00F869CE">
            <w:pPr>
              <w:jc w:val="center"/>
              <w:rPr>
                <w:rFonts w:ascii="Times New Roman" w:hAnsi="Times New Roman" w:cs="Times New Roman"/>
                <w:sz w:val="24"/>
                <w:szCs w:val="24"/>
              </w:rPr>
            </w:pPr>
          </w:p>
        </w:tc>
        <w:tc>
          <w:tcPr>
            <w:tcW w:w="1559" w:type="dxa"/>
            <w:vMerge/>
            <w:vAlign w:val="center"/>
          </w:tcPr>
          <w:p w14:paraId="67A07CDE" w14:textId="77777777" w:rsidR="0001384D" w:rsidRPr="008F0252" w:rsidRDefault="0001384D" w:rsidP="00F869CE">
            <w:pPr>
              <w:jc w:val="center"/>
              <w:rPr>
                <w:rFonts w:ascii="Times New Roman" w:hAnsi="Times New Roman" w:cs="Times New Roman"/>
                <w:sz w:val="24"/>
                <w:szCs w:val="24"/>
              </w:rPr>
            </w:pPr>
          </w:p>
        </w:tc>
        <w:tc>
          <w:tcPr>
            <w:tcW w:w="4396" w:type="dxa"/>
          </w:tcPr>
          <w:p w14:paraId="67A07CDF" w14:textId="6064E933" w:rsidR="0001384D" w:rsidRPr="008F0252" w:rsidRDefault="0001384D" w:rsidP="00F869CE">
            <w:pPr>
              <w:rPr>
                <w:rFonts w:ascii="Times New Roman" w:hAnsi="Times New Roman" w:cs="Times New Roman"/>
                <w:sz w:val="24"/>
                <w:szCs w:val="24"/>
              </w:rPr>
            </w:pPr>
            <w:r w:rsidRPr="008F0252">
              <w:rPr>
                <w:rFonts w:ascii="Times New Roman" w:hAnsi="Times New Roman" w:cs="Times New Roman"/>
                <w:sz w:val="24"/>
                <w:szCs w:val="24"/>
              </w:rPr>
              <w:t>Kontrolē ieslodzījuma vietu sadarbību</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ar valsts un pašvaldību iestādēm un nevalstiskajām organizācijām</w:t>
            </w:r>
          </w:p>
        </w:tc>
        <w:tc>
          <w:tcPr>
            <w:tcW w:w="1417" w:type="dxa"/>
            <w:vMerge/>
            <w:tcBorders>
              <w:right w:val="single" w:sz="4" w:space="0" w:color="auto"/>
            </w:tcBorders>
            <w:vAlign w:val="center"/>
          </w:tcPr>
          <w:p w14:paraId="67A07CE0" w14:textId="77777777" w:rsidR="0001384D" w:rsidRPr="008F0252" w:rsidRDefault="0001384D" w:rsidP="00F869CE">
            <w:pPr>
              <w:jc w:val="center"/>
              <w:rPr>
                <w:rFonts w:ascii="Times New Roman" w:hAnsi="Times New Roman" w:cs="Times New Roman"/>
                <w:sz w:val="24"/>
                <w:szCs w:val="24"/>
              </w:rPr>
            </w:pPr>
          </w:p>
        </w:tc>
      </w:tr>
      <w:tr w:rsidR="008F0252" w:rsidRPr="008F0252" w14:paraId="67A07CE7" w14:textId="77777777" w:rsidTr="00F71957">
        <w:tc>
          <w:tcPr>
            <w:tcW w:w="996" w:type="dxa"/>
            <w:vMerge/>
            <w:vAlign w:val="center"/>
          </w:tcPr>
          <w:p w14:paraId="67A07CE2" w14:textId="77777777" w:rsidR="0001384D" w:rsidRPr="008F0252" w:rsidRDefault="0001384D" w:rsidP="00F869CE">
            <w:pPr>
              <w:jc w:val="center"/>
              <w:rPr>
                <w:rFonts w:ascii="Times New Roman" w:hAnsi="Times New Roman" w:cs="Times New Roman"/>
                <w:sz w:val="24"/>
                <w:szCs w:val="24"/>
              </w:rPr>
            </w:pPr>
          </w:p>
        </w:tc>
        <w:tc>
          <w:tcPr>
            <w:tcW w:w="1985" w:type="dxa"/>
            <w:vMerge/>
            <w:vAlign w:val="center"/>
          </w:tcPr>
          <w:p w14:paraId="67A07CE3" w14:textId="77777777" w:rsidR="0001384D" w:rsidRPr="008F0252" w:rsidRDefault="0001384D" w:rsidP="00F869CE">
            <w:pPr>
              <w:jc w:val="center"/>
              <w:rPr>
                <w:rFonts w:ascii="Times New Roman" w:hAnsi="Times New Roman" w:cs="Times New Roman"/>
                <w:sz w:val="24"/>
                <w:szCs w:val="24"/>
              </w:rPr>
            </w:pPr>
          </w:p>
        </w:tc>
        <w:tc>
          <w:tcPr>
            <w:tcW w:w="1559" w:type="dxa"/>
            <w:vMerge/>
            <w:vAlign w:val="center"/>
          </w:tcPr>
          <w:p w14:paraId="67A07CE4" w14:textId="77777777" w:rsidR="0001384D" w:rsidRPr="008F0252" w:rsidRDefault="0001384D" w:rsidP="00F869CE">
            <w:pPr>
              <w:jc w:val="center"/>
              <w:rPr>
                <w:rFonts w:ascii="Times New Roman" w:hAnsi="Times New Roman" w:cs="Times New Roman"/>
                <w:sz w:val="24"/>
                <w:szCs w:val="24"/>
              </w:rPr>
            </w:pPr>
          </w:p>
        </w:tc>
        <w:tc>
          <w:tcPr>
            <w:tcW w:w="4396" w:type="dxa"/>
          </w:tcPr>
          <w:p w14:paraId="67A07CE5" w14:textId="0793E45E" w:rsidR="0001384D" w:rsidRPr="008F0252" w:rsidRDefault="0001384D" w:rsidP="00F869CE">
            <w:pPr>
              <w:rPr>
                <w:rFonts w:ascii="Times New Roman" w:hAnsi="Times New Roman" w:cs="Times New Roman"/>
                <w:sz w:val="24"/>
                <w:szCs w:val="24"/>
              </w:rPr>
            </w:pPr>
            <w:r w:rsidRPr="008F0252">
              <w:rPr>
                <w:rFonts w:ascii="Times New Roman" w:hAnsi="Times New Roman" w:cs="Times New Roman"/>
                <w:sz w:val="24"/>
                <w:szCs w:val="24"/>
              </w:rPr>
              <w:t>Izskata iesniegumus ieslodzīto resocializācijas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jautājumos, sagatavo lēmumu un atbilžu projektus</w:t>
            </w:r>
          </w:p>
        </w:tc>
        <w:tc>
          <w:tcPr>
            <w:tcW w:w="1417" w:type="dxa"/>
            <w:vMerge/>
            <w:tcBorders>
              <w:right w:val="single" w:sz="4" w:space="0" w:color="auto"/>
            </w:tcBorders>
            <w:vAlign w:val="center"/>
          </w:tcPr>
          <w:p w14:paraId="67A07CE6" w14:textId="77777777" w:rsidR="0001384D" w:rsidRPr="008F0252" w:rsidRDefault="0001384D" w:rsidP="00F869CE">
            <w:pPr>
              <w:jc w:val="center"/>
              <w:rPr>
                <w:rFonts w:ascii="Times New Roman" w:hAnsi="Times New Roman" w:cs="Times New Roman"/>
                <w:sz w:val="24"/>
                <w:szCs w:val="24"/>
              </w:rPr>
            </w:pPr>
          </w:p>
        </w:tc>
      </w:tr>
      <w:tr w:rsidR="008F0252" w:rsidRPr="008F0252" w14:paraId="67A07CED" w14:textId="77777777" w:rsidTr="00F71957">
        <w:tc>
          <w:tcPr>
            <w:tcW w:w="996" w:type="dxa"/>
            <w:vMerge/>
            <w:vAlign w:val="center"/>
          </w:tcPr>
          <w:p w14:paraId="67A07CE8" w14:textId="77777777" w:rsidR="0001384D" w:rsidRPr="008F0252" w:rsidRDefault="0001384D" w:rsidP="00F869CE">
            <w:pPr>
              <w:jc w:val="center"/>
              <w:rPr>
                <w:rFonts w:ascii="Times New Roman" w:hAnsi="Times New Roman" w:cs="Times New Roman"/>
                <w:sz w:val="24"/>
                <w:szCs w:val="24"/>
              </w:rPr>
            </w:pPr>
          </w:p>
        </w:tc>
        <w:tc>
          <w:tcPr>
            <w:tcW w:w="1985" w:type="dxa"/>
            <w:vMerge/>
            <w:vAlign w:val="center"/>
          </w:tcPr>
          <w:p w14:paraId="67A07CE9" w14:textId="77777777" w:rsidR="0001384D" w:rsidRPr="008F0252" w:rsidRDefault="0001384D" w:rsidP="00F869CE">
            <w:pPr>
              <w:jc w:val="center"/>
              <w:rPr>
                <w:rFonts w:ascii="Times New Roman" w:hAnsi="Times New Roman" w:cs="Times New Roman"/>
                <w:sz w:val="24"/>
                <w:szCs w:val="24"/>
              </w:rPr>
            </w:pPr>
          </w:p>
        </w:tc>
        <w:tc>
          <w:tcPr>
            <w:tcW w:w="1559" w:type="dxa"/>
            <w:vMerge/>
            <w:vAlign w:val="center"/>
          </w:tcPr>
          <w:p w14:paraId="67A07CEA" w14:textId="77777777" w:rsidR="0001384D" w:rsidRPr="008F0252" w:rsidRDefault="0001384D" w:rsidP="00F869CE">
            <w:pPr>
              <w:jc w:val="center"/>
              <w:rPr>
                <w:rFonts w:ascii="Times New Roman" w:hAnsi="Times New Roman" w:cs="Times New Roman"/>
                <w:sz w:val="24"/>
                <w:szCs w:val="24"/>
              </w:rPr>
            </w:pPr>
          </w:p>
        </w:tc>
        <w:tc>
          <w:tcPr>
            <w:tcW w:w="4396" w:type="dxa"/>
          </w:tcPr>
          <w:p w14:paraId="67A07CEB" w14:textId="77777777" w:rsidR="0001384D" w:rsidRPr="008F0252" w:rsidRDefault="0001384D" w:rsidP="00F869CE">
            <w:pPr>
              <w:rPr>
                <w:rFonts w:ascii="Times New Roman" w:hAnsi="Times New Roman" w:cs="Times New Roman"/>
                <w:sz w:val="24"/>
                <w:szCs w:val="24"/>
              </w:rPr>
            </w:pPr>
            <w:r w:rsidRPr="008F0252">
              <w:rPr>
                <w:rFonts w:ascii="Times New Roman" w:hAnsi="Times New Roman" w:cs="Times New Roman"/>
                <w:sz w:val="24"/>
                <w:szCs w:val="24"/>
              </w:rPr>
              <w:t>Apkopo un analizē ieslodzījuma vietu pārskatus ieslodzīto resocializācijas jomā</w:t>
            </w:r>
          </w:p>
        </w:tc>
        <w:tc>
          <w:tcPr>
            <w:tcW w:w="1417" w:type="dxa"/>
            <w:vMerge/>
            <w:tcBorders>
              <w:right w:val="single" w:sz="4" w:space="0" w:color="auto"/>
            </w:tcBorders>
            <w:vAlign w:val="center"/>
          </w:tcPr>
          <w:p w14:paraId="67A07CEC" w14:textId="77777777" w:rsidR="0001384D" w:rsidRPr="008F0252" w:rsidRDefault="0001384D" w:rsidP="00F869CE">
            <w:pPr>
              <w:jc w:val="center"/>
              <w:rPr>
                <w:rFonts w:ascii="Times New Roman" w:hAnsi="Times New Roman" w:cs="Times New Roman"/>
                <w:sz w:val="24"/>
                <w:szCs w:val="24"/>
              </w:rPr>
            </w:pPr>
          </w:p>
        </w:tc>
      </w:tr>
      <w:tr w:rsidR="008F0252" w:rsidRPr="008F0252" w14:paraId="67A07CEF" w14:textId="77777777" w:rsidTr="00F71957">
        <w:tc>
          <w:tcPr>
            <w:tcW w:w="10353" w:type="dxa"/>
            <w:gridSpan w:val="5"/>
            <w:tcBorders>
              <w:left w:val="nil"/>
              <w:right w:val="nil"/>
            </w:tcBorders>
            <w:vAlign w:val="center"/>
          </w:tcPr>
          <w:p w14:paraId="67A07CEE" w14:textId="77777777" w:rsidR="00335D4B" w:rsidRPr="008F0252" w:rsidRDefault="00335D4B" w:rsidP="00F869CE">
            <w:pPr>
              <w:rPr>
                <w:rFonts w:ascii="Times New Roman" w:hAnsi="Times New Roman" w:cs="Times New Roman"/>
                <w:sz w:val="24"/>
                <w:szCs w:val="24"/>
              </w:rPr>
            </w:pPr>
          </w:p>
        </w:tc>
      </w:tr>
      <w:tr w:rsidR="008F0252" w:rsidRPr="008F0252" w14:paraId="67A07CF5" w14:textId="77777777" w:rsidTr="00F71957">
        <w:tc>
          <w:tcPr>
            <w:tcW w:w="996" w:type="dxa"/>
            <w:vMerge w:val="restart"/>
            <w:vAlign w:val="center"/>
            <w:hideMark/>
          </w:tcPr>
          <w:p w14:paraId="67A07CF0" w14:textId="77777777" w:rsidR="00696625" w:rsidRPr="008F0252" w:rsidRDefault="00696625"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IID</w:t>
            </w:r>
          </w:p>
        </w:tc>
        <w:tc>
          <w:tcPr>
            <w:tcW w:w="1985" w:type="dxa"/>
            <w:vMerge w:val="restart"/>
            <w:vAlign w:val="center"/>
            <w:hideMark/>
          </w:tcPr>
          <w:p w14:paraId="67A07CF1" w14:textId="77777777" w:rsidR="00696625" w:rsidRPr="008F0252" w:rsidRDefault="00696625"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ieslodzīto psiholoģisko izpēti un sniedz psiholoģisku atbalstu ieslodzījuma vietā</w:t>
            </w:r>
          </w:p>
        </w:tc>
        <w:tc>
          <w:tcPr>
            <w:tcW w:w="1559" w:type="dxa"/>
            <w:vMerge w:val="restart"/>
            <w:vAlign w:val="center"/>
            <w:hideMark/>
          </w:tcPr>
          <w:p w14:paraId="67A07CF2" w14:textId="77777777" w:rsidR="00696625" w:rsidRPr="008F0252" w:rsidRDefault="00696625"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Vecākais inspektors (psihologs)</w:t>
            </w:r>
          </w:p>
        </w:tc>
        <w:tc>
          <w:tcPr>
            <w:tcW w:w="4396" w:type="dxa"/>
            <w:tcBorders>
              <w:top w:val="outset" w:sz="6" w:space="0" w:color="auto"/>
              <w:left w:val="outset" w:sz="6" w:space="0" w:color="auto"/>
              <w:right w:val="outset" w:sz="6" w:space="0" w:color="auto"/>
            </w:tcBorders>
            <w:vAlign w:val="center"/>
            <w:hideMark/>
          </w:tcPr>
          <w:p w14:paraId="67A07CF3" w14:textId="77777777" w:rsidR="00696625" w:rsidRPr="008F0252" w:rsidRDefault="00696625" w:rsidP="00F869CE">
            <w:pPr>
              <w:rPr>
                <w:rFonts w:ascii="Times New Roman" w:hAnsi="Times New Roman" w:cs="Times New Roman"/>
                <w:sz w:val="24"/>
                <w:szCs w:val="24"/>
              </w:rPr>
            </w:pPr>
            <w:r w:rsidRPr="008F0252">
              <w:rPr>
                <w:rFonts w:ascii="Times New Roman" w:hAnsi="Times New Roman" w:cs="Times New Roman"/>
                <w:sz w:val="24"/>
                <w:szCs w:val="24"/>
              </w:rPr>
              <w:t xml:space="preserve">Veic ieslodzīto psiholoģisko izpēti (novērtēšanu), tās rezultātu apstrādi un interpretāciju </w:t>
            </w:r>
          </w:p>
        </w:tc>
        <w:tc>
          <w:tcPr>
            <w:tcW w:w="1417" w:type="dxa"/>
            <w:vMerge w:val="restart"/>
            <w:vAlign w:val="center"/>
            <w:hideMark/>
          </w:tcPr>
          <w:p w14:paraId="67A07CF4" w14:textId="77777777" w:rsidR="00696625" w:rsidRPr="008F0252" w:rsidRDefault="00696625"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CFB" w14:textId="77777777" w:rsidTr="00F71957">
        <w:tc>
          <w:tcPr>
            <w:tcW w:w="996" w:type="dxa"/>
            <w:vMerge/>
            <w:vAlign w:val="center"/>
          </w:tcPr>
          <w:p w14:paraId="67A07CF6" w14:textId="77777777" w:rsidR="00696625" w:rsidRPr="008F0252" w:rsidRDefault="00696625" w:rsidP="00F869CE">
            <w:pPr>
              <w:rPr>
                <w:rFonts w:ascii="Times New Roman" w:eastAsia="Times New Roman" w:hAnsi="Times New Roman" w:cs="Times New Roman"/>
                <w:sz w:val="24"/>
                <w:szCs w:val="24"/>
                <w:lang w:eastAsia="lv-LV"/>
              </w:rPr>
            </w:pPr>
          </w:p>
        </w:tc>
        <w:tc>
          <w:tcPr>
            <w:tcW w:w="1985" w:type="dxa"/>
            <w:vMerge/>
            <w:vAlign w:val="center"/>
          </w:tcPr>
          <w:p w14:paraId="67A07CF7" w14:textId="77777777" w:rsidR="00696625" w:rsidRPr="008F0252" w:rsidRDefault="00696625" w:rsidP="00F869CE">
            <w:pPr>
              <w:rPr>
                <w:rFonts w:ascii="Times New Roman" w:eastAsia="Times New Roman" w:hAnsi="Times New Roman" w:cs="Times New Roman"/>
                <w:sz w:val="24"/>
                <w:szCs w:val="24"/>
                <w:lang w:eastAsia="lv-LV"/>
              </w:rPr>
            </w:pPr>
          </w:p>
        </w:tc>
        <w:tc>
          <w:tcPr>
            <w:tcW w:w="1559" w:type="dxa"/>
            <w:vMerge/>
            <w:vAlign w:val="center"/>
          </w:tcPr>
          <w:p w14:paraId="67A07CF8" w14:textId="77777777" w:rsidR="00696625" w:rsidRPr="008F0252" w:rsidRDefault="00696625" w:rsidP="00F869CE">
            <w:pPr>
              <w:rPr>
                <w:rFonts w:ascii="Times New Roman" w:eastAsia="Times New Roman" w:hAnsi="Times New Roman" w:cs="Times New Roman"/>
                <w:sz w:val="24"/>
                <w:szCs w:val="24"/>
                <w:lang w:eastAsia="lv-LV"/>
              </w:rPr>
            </w:pPr>
          </w:p>
        </w:tc>
        <w:tc>
          <w:tcPr>
            <w:tcW w:w="4396" w:type="dxa"/>
            <w:tcBorders>
              <w:top w:val="single" w:sz="4" w:space="0" w:color="auto"/>
              <w:left w:val="outset" w:sz="6" w:space="0" w:color="auto"/>
              <w:right w:val="outset" w:sz="6" w:space="0" w:color="auto"/>
            </w:tcBorders>
            <w:vAlign w:val="center"/>
          </w:tcPr>
          <w:p w14:paraId="67A07CF9" w14:textId="77777777" w:rsidR="00696625" w:rsidRPr="008F0252" w:rsidRDefault="00696625" w:rsidP="00F869CE">
            <w:pPr>
              <w:rPr>
                <w:rFonts w:ascii="Times New Roman" w:hAnsi="Times New Roman" w:cs="Times New Roman"/>
                <w:spacing w:val="-2"/>
                <w:sz w:val="24"/>
                <w:szCs w:val="24"/>
              </w:rPr>
            </w:pPr>
            <w:r w:rsidRPr="008F0252">
              <w:rPr>
                <w:rFonts w:ascii="Times New Roman" w:eastAsia="Times New Roman" w:hAnsi="Times New Roman" w:cs="Times New Roman"/>
                <w:spacing w:val="-2"/>
                <w:sz w:val="24"/>
                <w:szCs w:val="24"/>
                <w:lang w:eastAsia="lv-LV"/>
              </w:rPr>
              <w:t>Sastāda ieslodzīto psiholoģisko novērtējumu, sniedz rekomendācijas ieslodzītā resocializācijas procesa pilnveidei</w:t>
            </w:r>
          </w:p>
        </w:tc>
        <w:tc>
          <w:tcPr>
            <w:tcW w:w="1417" w:type="dxa"/>
            <w:vMerge/>
          </w:tcPr>
          <w:p w14:paraId="67A07CFA" w14:textId="77777777" w:rsidR="00696625" w:rsidRPr="008F0252" w:rsidRDefault="00696625" w:rsidP="00F869CE">
            <w:pPr>
              <w:rPr>
                <w:rFonts w:ascii="Times New Roman" w:hAnsi="Times New Roman" w:cs="Times New Roman"/>
                <w:sz w:val="24"/>
                <w:szCs w:val="24"/>
              </w:rPr>
            </w:pPr>
          </w:p>
        </w:tc>
      </w:tr>
      <w:tr w:rsidR="008F0252" w:rsidRPr="008F0252" w14:paraId="67A07D01" w14:textId="77777777" w:rsidTr="00F71957">
        <w:tc>
          <w:tcPr>
            <w:tcW w:w="996" w:type="dxa"/>
            <w:vMerge/>
            <w:vAlign w:val="center"/>
          </w:tcPr>
          <w:p w14:paraId="67A07CFC" w14:textId="77777777" w:rsidR="00696625" w:rsidRPr="008F0252" w:rsidRDefault="00696625" w:rsidP="00F869CE">
            <w:pPr>
              <w:rPr>
                <w:rFonts w:ascii="Times New Roman" w:eastAsia="Times New Roman" w:hAnsi="Times New Roman" w:cs="Times New Roman"/>
                <w:sz w:val="24"/>
                <w:szCs w:val="24"/>
                <w:lang w:eastAsia="lv-LV"/>
              </w:rPr>
            </w:pPr>
          </w:p>
        </w:tc>
        <w:tc>
          <w:tcPr>
            <w:tcW w:w="1985" w:type="dxa"/>
            <w:vMerge/>
            <w:vAlign w:val="center"/>
          </w:tcPr>
          <w:p w14:paraId="67A07CFD" w14:textId="77777777" w:rsidR="00696625" w:rsidRPr="008F0252" w:rsidRDefault="00696625" w:rsidP="00F869CE">
            <w:pPr>
              <w:rPr>
                <w:rFonts w:ascii="Times New Roman" w:eastAsia="Times New Roman" w:hAnsi="Times New Roman" w:cs="Times New Roman"/>
                <w:sz w:val="24"/>
                <w:szCs w:val="24"/>
                <w:lang w:eastAsia="lv-LV"/>
              </w:rPr>
            </w:pPr>
          </w:p>
        </w:tc>
        <w:tc>
          <w:tcPr>
            <w:tcW w:w="1559" w:type="dxa"/>
            <w:vMerge/>
            <w:vAlign w:val="center"/>
          </w:tcPr>
          <w:p w14:paraId="67A07CFE" w14:textId="77777777" w:rsidR="00696625" w:rsidRPr="008F0252" w:rsidRDefault="00696625" w:rsidP="00F869CE">
            <w:pPr>
              <w:rPr>
                <w:rFonts w:ascii="Times New Roman" w:eastAsia="Times New Roman" w:hAnsi="Times New Roman" w:cs="Times New Roman"/>
                <w:sz w:val="24"/>
                <w:szCs w:val="24"/>
                <w:lang w:eastAsia="lv-LV"/>
              </w:rPr>
            </w:pPr>
          </w:p>
        </w:tc>
        <w:tc>
          <w:tcPr>
            <w:tcW w:w="4396" w:type="dxa"/>
            <w:tcBorders>
              <w:top w:val="single" w:sz="4" w:space="0" w:color="auto"/>
              <w:left w:val="outset" w:sz="6" w:space="0" w:color="auto"/>
              <w:right w:val="outset" w:sz="6" w:space="0" w:color="auto"/>
            </w:tcBorders>
            <w:vAlign w:val="center"/>
          </w:tcPr>
          <w:p w14:paraId="67A07CFF" w14:textId="77777777" w:rsidR="00696625" w:rsidRPr="008F0252" w:rsidRDefault="00696625"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Veic ieslodzīto suicidālas uzvedības </w:t>
            </w:r>
            <w:proofErr w:type="spellStart"/>
            <w:r w:rsidRPr="008F0252">
              <w:rPr>
                <w:rFonts w:ascii="Times New Roman" w:eastAsia="Times New Roman" w:hAnsi="Times New Roman" w:cs="Times New Roman"/>
                <w:sz w:val="24"/>
                <w:szCs w:val="24"/>
                <w:lang w:eastAsia="lv-LV"/>
              </w:rPr>
              <w:t>prevencijas</w:t>
            </w:r>
            <w:proofErr w:type="spellEnd"/>
            <w:r w:rsidRPr="008F0252">
              <w:rPr>
                <w:rFonts w:ascii="Times New Roman" w:eastAsia="Times New Roman" w:hAnsi="Times New Roman" w:cs="Times New Roman"/>
                <w:sz w:val="24"/>
                <w:szCs w:val="24"/>
                <w:lang w:eastAsia="lv-LV"/>
              </w:rPr>
              <w:t xml:space="preserve"> pasākumus (krīzes intervenci)</w:t>
            </w:r>
          </w:p>
        </w:tc>
        <w:tc>
          <w:tcPr>
            <w:tcW w:w="1417" w:type="dxa"/>
            <w:vMerge/>
          </w:tcPr>
          <w:p w14:paraId="67A07D00" w14:textId="77777777" w:rsidR="00696625" w:rsidRPr="008F0252" w:rsidRDefault="00696625" w:rsidP="00F869CE">
            <w:pPr>
              <w:rPr>
                <w:rFonts w:ascii="Times New Roman" w:hAnsi="Times New Roman" w:cs="Times New Roman"/>
                <w:sz w:val="24"/>
                <w:szCs w:val="24"/>
              </w:rPr>
            </w:pPr>
          </w:p>
        </w:tc>
      </w:tr>
      <w:tr w:rsidR="008F0252" w:rsidRPr="008F0252" w14:paraId="67A07D07" w14:textId="77777777" w:rsidTr="00F71957">
        <w:tc>
          <w:tcPr>
            <w:tcW w:w="996" w:type="dxa"/>
            <w:vMerge/>
            <w:vAlign w:val="center"/>
          </w:tcPr>
          <w:p w14:paraId="67A07D02" w14:textId="77777777" w:rsidR="00696625" w:rsidRPr="008F0252" w:rsidRDefault="00696625" w:rsidP="00F869CE">
            <w:pPr>
              <w:rPr>
                <w:rFonts w:ascii="Times New Roman" w:eastAsia="Times New Roman" w:hAnsi="Times New Roman" w:cs="Times New Roman"/>
                <w:sz w:val="24"/>
                <w:szCs w:val="24"/>
                <w:lang w:eastAsia="lv-LV"/>
              </w:rPr>
            </w:pPr>
          </w:p>
        </w:tc>
        <w:tc>
          <w:tcPr>
            <w:tcW w:w="1985" w:type="dxa"/>
            <w:vMerge/>
            <w:vAlign w:val="center"/>
          </w:tcPr>
          <w:p w14:paraId="67A07D03" w14:textId="77777777" w:rsidR="00696625" w:rsidRPr="008F0252" w:rsidRDefault="00696625" w:rsidP="00F869CE">
            <w:pPr>
              <w:rPr>
                <w:rFonts w:ascii="Times New Roman" w:eastAsia="Times New Roman" w:hAnsi="Times New Roman" w:cs="Times New Roman"/>
                <w:sz w:val="24"/>
                <w:szCs w:val="24"/>
                <w:lang w:eastAsia="lv-LV"/>
              </w:rPr>
            </w:pPr>
          </w:p>
        </w:tc>
        <w:tc>
          <w:tcPr>
            <w:tcW w:w="1559" w:type="dxa"/>
            <w:vMerge/>
            <w:vAlign w:val="center"/>
          </w:tcPr>
          <w:p w14:paraId="67A07D04" w14:textId="77777777" w:rsidR="00696625" w:rsidRPr="008F0252" w:rsidRDefault="00696625" w:rsidP="00F869CE">
            <w:pPr>
              <w:rPr>
                <w:rFonts w:ascii="Times New Roman" w:eastAsia="Times New Roman" w:hAnsi="Times New Roman" w:cs="Times New Roman"/>
                <w:sz w:val="24"/>
                <w:szCs w:val="24"/>
                <w:lang w:eastAsia="lv-LV"/>
              </w:rPr>
            </w:pPr>
          </w:p>
        </w:tc>
        <w:tc>
          <w:tcPr>
            <w:tcW w:w="4396" w:type="dxa"/>
            <w:tcBorders>
              <w:top w:val="single" w:sz="4" w:space="0" w:color="auto"/>
              <w:left w:val="outset" w:sz="6" w:space="0" w:color="auto"/>
              <w:right w:val="outset" w:sz="6" w:space="0" w:color="auto"/>
            </w:tcBorders>
            <w:vAlign w:val="center"/>
          </w:tcPr>
          <w:p w14:paraId="67A07D05" w14:textId="77777777" w:rsidR="00696625" w:rsidRPr="008F0252" w:rsidRDefault="00696625" w:rsidP="00F869CE">
            <w:pPr>
              <w:rPr>
                <w:rFonts w:ascii="Times New Roman" w:hAnsi="Times New Roman" w:cs="Times New Roman"/>
                <w:sz w:val="24"/>
                <w:szCs w:val="24"/>
              </w:rPr>
            </w:pPr>
            <w:r w:rsidRPr="008F0252">
              <w:rPr>
                <w:rFonts w:ascii="Times New Roman" w:hAnsi="Times New Roman" w:cs="Times New Roman"/>
                <w:sz w:val="24"/>
                <w:szCs w:val="24"/>
              </w:rPr>
              <w:t>Sniedz psiholoģisko palīdzību, izmantojot profesionālās zināšanas un zinātniski pamatotas metodes</w:t>
            </w:r>
          </w:p>
        </w:tc>
        <w:tc>
          <w:tcPr>
            <w:tcW w:w="1417" w:type="dxa"/>
            <w:vMerge/>
          </w:tcPr>
          <w:p w14:paraId="67A07D06" w14:textId="77777777" w:rsidR="00696625" w:rsidRPr="008F0252" w:rsidRDefault="00696625" w:rsidP="00F869CE">
            <w:pPr>
              <w:rPr>
                <w:rFonts w:ascii="Times New Roman" w:hAnsi="Times New Roman" w:cs="Times New Roman"/>
                <w:sz w:val="24"/>
                <w:szCs w:val="24"/>
              </w:rPr>
            </w:pPr>
          </w:p>
        </w:tc>
      </w:tr>
      <w:tr w:rsidR="008F0252" w:rsidRPr="008F0252" w14:paraId="67A07D0D" w14:textId="77777777" w:rsidTr="00F71957">
        <w:tc>
          <w:tcPr>
            <w:tcW w:w="996" w:type="dxa"/>
            <w:vMerge/>
            <w:vAlign w:val="center"/>
          </w:tcPr>
          <w:p w14:paraId="67A07D08" w14:textId="77777777" w:rsidR="00696625" w:rsidRPr="008F0252" w:rsidRDefault="00696625" w:rsidP="00F869CE">
            <w:pPr>
              <w:rPr>
                <w:rFonts w:ascii="Times New Roman" w:eastAsia="Times New Roman" w:hAnsi="Times New Roman" w:cs="Times New Roman"/>
                <w:sz w:val="24"/>
                <w:szCs w:val="24"/>
                <w:lang w:eastAsia="lv-LV"/>
              </w:rPr>
            </w:pPr>
          </w:p>
        </w:tc>
        <w:tc>
          <w:tcPr>
            <w:tcW w:w="1985" w:type="dxa"/>
            <w:vMerge/>
            <w:vAlign w:val="center"/>
          </w:tcPr>
          <w:p w14:paraId="67A07D09" w14:textId="77777777" w:rsidR="00696625" w:rsidRPr="008F0252" w:rsidRDefault="00696625" w:rsidP="00F869CE">
            <w:pPr>
              <w:rPr>
                <w:rFonts w:ascii="Times New Roman" w:eastAsia="Times New Roman" w:hAnsi="Times New Roman" w:cs="Times New Roman"/>
                <w:sz w:val="24"/>
                <w:szCs w:val="24"/>
                <w:lang w:eastAsia="lv-LV"/>
              </w:rPr>
            </w:pPr>
          </w:p>
        </w:tc>
        <w:tc>
          <w:tcPr>
            <w:tcW w:w="1559" w:type="dxa"/>
            <w:vMerge/>
            <w:vAlign w:val="center"/>
          </w:tcPr>
          <w:p w14:paraId="67A07D0A" w14:textId="77777777" w:rsidR="00696625" w:rsidRPr="008F0252" w:rsidRDefault="00696625" w:rsidP="00F869CE">
            <w:pPr>
              <w:rPr>
                <w:rFonts w:ascii="Times New Roman" w:eastAsia="Times New Roman" w:hAnsi="Times New Roman" w:cs="Times New Roman"/>
                <w:sz w:val="24"/>
                <w:szCs w:val="24"/>
                <w:lang w:eastAsia="lv-LV"/>
              </w:rPr>
            </w:pPr>
          </w:p>
        </w:tc>
        <w:tc>
          <w:tcPr>
            <w:tcW w:w="4396" w:type="dxa"/>
            <w:tcBorders>
              <w:top w:val="single" w:sz="4" w:space="0" w:color="auto"/>
              <w:left w:val="outset" w:sz="6" w:space="0" w:color="auto"/>
              <w:right w:val="outset" w:sz="6" w:space="0" w:color="auto"/>
            </w:tcBorders>
            <w:vAlign w:val="center"/>
          </w:tcPr>
          <w:p w14:paraId="67A07D0B" w14:textId="77777777" w:rsidR="00696625" w:rsidRPr="008F0252" w:rsidRDefault="00696625" w:rsidP="00F869CE">
            <w:pPr>
              <w:rPr>
                <w:rFonts w:ascii="Times New Roman" w:hAnsi="Times New Roman" w:cs="Times New Roman"/>
                <w:sz w:val="24"/>
                <w:szCs w:val="24"/>
              </w:rPr>
            </w:pPr>
            <w:r w:rsidRPr="008F0252">
              <w:rPr>
                <w:rFonts w:ascii="Times New Roman" w:hAnsi="Times New Roman" w:cs="Times New Roman"/>
                <w:sz w:val="24"/>
                <w:szCs w:val="24"/>
              </w:rPr>
              <w:t>Konsultē ieslodzītos individuāli un grupā</w:t>
            </w:r>
          </w:p>
        </w:tc>
        <w:tc>
          <w:tcPr>
            <w:tcW w:w="1417" w:type="dxa"/>
            <w:vMerge/>
          </w:tcPr>
          <w:p w14:paraId="67A07D0C" w14:textId="77777777" w:rsidR="00696625" w:rsidRPr="008F0252" w:rsidRDefault="00696625" w:rsidP="00F869CE">
            <w:pPr>
              <w:rPr>
                <w:rFonts w:ascii="Times New Roman" w:hAnsi="Times New Roman" w:cs="Times New Roman"/>
                <w:sz w:val="24"/>
                <w:szCs w:val="24"/>
              </w:rPr>
            </w:pPr>
          </w:p>
        </w:tc>
      </w:tr>
      <w:tr w:rsidR="008F0252" w:rsidRPr="008F0252" w14:paraId="67A07D13" w14:textId="77777777" w:rsidTr="00F71957">
        <w:tc>
          <w:tcPr>
            <w:tcW w:w="996" w:type="dxa"/>
            <w:vMerge/>
            <w:vAlign w:val="center"/>
          </w:tcPr>
          <w:p w14:paraId="67A07D0E" w14:textId="77777777" w:rsidR="00696625" w:rsidRPr="008F0252" w:rsidRDefault="00696625" w:rsidP="00F869CE">
            <w:pPr>
              <w:rPr>
                <w:rFonts w:ascii="Times New Roman" w:eastAsia="Times New Roman" w:hAnsi="Times New Roman" w:cs="Times New Roman"/>
                <w:sz w:val="24"/>
                <w:szCs w:val="24"/>
                <w:lang w:eastAsia="lv-LV"/>
              </w:rPr>
            </w:pPr>
          </w:p>
        </w:tc>
        <w:tc>
          <w:tcPr>
            <w:tcW w:w="1985" w:type="dxa"/>
            <w:vMerge/>
            <w:vAlign w:val="center"/>
          </w:tcPr>
          <w:p w14:paraId="67A07D0F" w14:textId="77777777" w:rsidR="00696625" w:rsidRPr="008F0252" w:rsidRDefault="00696625" w:rsidP="00F869CE">
            <w:pPr>
              <w:rPr>
                <w:rFonts w:ascii="Times New Roman" w:eastAsia="Times New Roman" w:hAnsi="Times New Roman" w:cs="Times New Roman"/>
                <w:sz w:val="24"/>
                <w:szCs w:val="24"/>
                <w:lang w:eastAsia="lv-LV"/>
              </w:rPr>
            </w:pPr>
          </w:p>
        </w:tc>
        <w:tc>
          <w:tcPr>
            <w:tcW w:w="1559" w:type="dxa"/>
            <w:vMerge/>
            <w:vAlign w:val="center"/>
          </w:tcPr>
          <w:p w14:paraId="67A07D10" w14:textId="77777777" w:rsidR="00696625" w:rsidRPr="008F0252" w:rsidRDefault="00696625" w:rsidP="00F869CE">
            <w:pPr>
              <w:rPr>
                <w:rFonts w:ascii="Times New Roman" w:eastAsia="Times New Roman" w:hAnsi="Times New Roman" w:cs="Times New Roman"/>
                <w:sz w:val="24"/>
                <w:szCs w:val="24"/>
                <w:lang w:eastAsia="lv-LV"/>
              </w:rPr>
            </w:pPr>
          </w:p>
        </w:tc>
        <w:tc>
          <w:tcPr>
            <w:tcW w:w="4396" w:type="dxa"/>
            <w:tcBorders>
              <w:top w:val="single" w:sz="4" w:space="0" w:color="auto"/>
              <w:left w:val="outset" w:sz="6" w:space="0" w:color="auto"/>
              <w:right w:val="outset" w:sz="6" w:space="0" w:color="auto"/>
            </w:tcBorders>
            <w:vAlign w:val="center"/>
          </w:tcPr>
          <w:p w14:paraId="67A07D11" w14:textId="5FBBC9FC" w:rsidR="00696625" w:rsidRPr="008F0252" w:rsidRDefault="004E5BF6" w:rsidP="00F869CE">
            <w:pPr>
              <w:rPr>
                <w:rFonts w:ascii="Times New Roman" w:hAnsi="Times New Roman" w:cs="Times New Roman"/>
                <w:sz w:val="24"/>
                <w:szCs w:val="24"/>
              </w:rPr>
            </w:pPr>
            <w:r w:rsidRPr="008F0252">
              <w:rPr>
                <w:rFonts w:ascii="Times New Roman" w:hAnsi="Times New Roman" w:cs="Times New Roman"/>
                <w:sz w:val="24"/>
                <w:szCs w:val="24"/>
              </w:rPr>
              <w:t>Atbilstoši p</w:t>
            </w:r>
            <w:r w:rsidR="00696625" w:rsidRPr="008F0252">
              <w:rPr>
                <w:rFonts w:ascii="Times New Roman" w:eastAsia="Times New Roman" w:hAnsi="Times New Roman" w:cs="Times New Roman"/>
                <w:sz w:val="24"/>
                <w:szCs w:val="24"/>
                <w:lang w:eastAsia="lv-LV"/>
              </w:rPr>
              <w:t xml:space="preserve">sihologa </w:t>
            </w:r>
            <w:r w:rsidRPr="008F0252">
              <w:rPr>
                <w:rFonts w:ascii="Times New Roman" w:hAnsi="Times New Roman" w:cs="Times New Roman"/>
                <w:sz w:val="24"/>
                <w:szCs w:val="24"/>
              </w:rPr>
              <w:t xml:space="preserve">kompetencei </w:t>
            </w:r>
            <w:r w:rsidR="00FB6313" w:rsidRPr="008F0252">
              <w:rPr>
                <w:rFonts w:ascii="Times New Roman" w:eastAsia="Times New Roman" w:hAnsi="Times New Roman" w:cs="Times New Roman"/>
                <w:sz w:val="24"/>
                <w:szCs w:val="24"/>
                <w:lang w:eastAsia="lv-LV"/>
              </w:rPr>
              <w:t xml:space="preserve">izvērtē </w:t>
            </w:r>
            <w:r w:rsidR="00696625" w:rsidRPr="008F0252">
              <w:rPr>
                <w:rFonts w:ascii="Times New Roman" w:eastAsia="Times New Roman" w:hAnsi="Times New Roman" w:cs="Times New Roman"/>
                <w:sz w:val="24"/>
                <w:szCs w:val="24"/>
                <w:lang w:eastAsia="lv-LV"/>
              </w:rPr>
              <w:t>ieslodzītā risku</w:t>
            </w:r>
            <w:r w:rsidR="00FB6313" w:rsidRPr="008F0252">
              <w:rPr>
                <w:rFonts w:ascii="Times New Roman" w:eastAsia="Times New Roman" w:hAnsi="Times New Roman" w:cs="Times New Roman"/>
                <w:sz w:val="24"/>
                <w:szCs w:val="24"/>
                <w:lang w:eastAsia="lv-LV"/>
              </w:rPr>
              <w:t>s</w:t>
            </w:r>
            <w:r w:rsidR="00696625" w:rsidRPr="008F0252">
              <w:rPr>
                <w:rFonts w:ascii="Times New Roman" w:eastAsia="Times New Roman" w:hAnsi="Times New Roman" w:cs="Times New Roman"/>
                <w:sz w:val="24"/>
                <w:szCs w:val="24"/>
                <w:lang w:eastAsia="lv-LV"/>
              </w:rPr>
              <w:t xml:space="preserve"> un vajadzīb</w:t>
            </w:r>
            <w:r w:rsidR="00FB6313" w:rsidRPr="008F0252">
              <w:rPr>
                <w:rFonts w:ascii="Times New Roman" w:eastAsia="Times New Roman" w:hAnsi="Times New Roman" w:cs="Times New Roman"/>
                <w:sz w:val="24"/>
                <w:szCs w:val="24"/>
                <w:lang w:eastAsia="lv-LV"/>
              </w:rPr>
              <w:t>as</w:t>
            </w:r>
            <w:r w:rsidR="00696625" w:rsidRPr="008F0252">
              <w:rPr>
                <w:rFonts w:ascii="Times New Roman" w:eastAsia="Times New Roman" w:hAnsi="Times New Roman" w:cs="Times New Roman"/>
                <w:sz w:val="24"/>
                <w:szCs w:val="24"/>
                <w:lang w:eastAsia="lv-LV"/>
              </w:rPr>
              <w:t>, piedalās resocializācijas plāna sastādīšanā un īstenošanā</w:t>
            </w:r>
          </w:p>
        </w:tc>
        <w:tc>
          <w:tcPr>
            <w:tcW w:w="1417" w:type="dxa"/>
            <w:vMerge/>
          </w:tcPr>
          <w:p w14:paraId="67A07D12" w14:textId="77777777" w:rsidR="00696625" w:rsidRPr="008F0252" w:rsidRDefault="00696625" w:rsidP="00F869CE">
            <w:pPr>
              <w:rPr>
                <w:rFonts w:ascii="Times New Roman" w:hAnsi="Times New Roman" w:cs="Times New Roman"/>
                <w:sz w:val="24"/>
                <w:szCs w:val="24"/>
              </w:rPr>
            </w:pPr>
          </w:p>
        </w:tc>
      </w:tr>
      <w:tr w:rsidR="008F0252" w:rsidRPr="008F0252" w14:paraId="67A07D19" w14:textId="77777777" w:rsidTr="00F71957">
        <w:tc>
          <w:tcPr>
            <w:tcW w:w="996" w:type="dxa"/>
            <w:vMerge/>
            <w:vAlign w:val="center"/>
          </w:tcPr>
          <w:p w14:paraId="67A07D14" w14:textId="77777777" w:rsidR="00696625" w:rsidRPr="008F0252" w:rsidRDefault="00696625" w:rsidP="00F869CE">
            <w:pPr>
              <w:rPr>
                <w:rFonts w:ascii="Times New Roman" w:eastAsia="Times New Roman" w:hAnsi="Times New Roman" w:cs="Times New Roman"/>
                <w:sz w:val="24"/>
                <w:szCs w:val="24"/>
                <w:lang w:eastAsia="lv-LV"/>
              </w:rPr>
            </w:pPr>
          </w:p>
        </w:tc>
        <w:tc>
          <w:tcPr>
            <w:tcW w:w="1985" w:type="dxa"/>
            <w:vMerge/>
            <w:vAlign w:val="center"/>
          </w:tcPr>
          <w:p w14:paraId="67A07D15" w14:textId="77777777" w:rsidR="00696625" w:rsidRPr="008F0252" w:rsidRDefault="00696625" w:rsidP="00F869CE">
            <w:pPr>
              <w:rPr>
                <w:rFonts w:ascii="Times New Roman" w:eastAsia="Times New Roman" w:hAnsi="Times New Roman" w:cs="Times New Roman"/>
                <w:sz w:val="24"/>
                <w:szCs w:val="24"/>
                <w:lang w:eastAsia="lv-LV"/>
              </w:rPr>
            </w:pPr>
          </w:p>
        </w:tc>
        <w:tc>
          <w:tcPr>
            <w:tcW w:w="1559" w:type="dxa"/>
            <w:vMerge/>
            <w:vAlign w:val="center"/>
          </w:tcPr>
          <w:p w14:paraId="67A07D16" w14:textId="77777777" w:rsidR="00696625" w:rsidRPr="008F0252" w:rsidRDefault="00696625" w:rsidP="00F869CE">
            <w:pPr>
              <w:rPr>
                <w:rFonts w:ascii="Times New Roman" w:eastAsia="Times New Roman" w:hAnsi="Times New Roman" w:cs="Times New Roman"/>
                <w:sz w:val="24"/>
                <w:szCs w:val="24"/>
                <w:lang w:eastAsia="lv-LV"/>
              </w:rPr>
            </w:pPr>
          </w:p>
        </w:tc>
        <w:tc>
          <w:tcPr>
            <w:tcW w:w="4396" w:type="dxa"/>
            <w:tcBorders>
              <w:top w:val="single" w:sz="4" w:space="0" w:color="auto"/>
              <w:left w:val="outset" w:sz="6" w:space="0" w:color="auto"/>
              <w:right w:val="outset" w:sz="6" w:space="0" w:color="auto"/>
            </w:tcBorders>
            <w:vAlign w:val="center"/>
          </w:tcPr>
          <w:p w14:paraId="67A07D17" w14:textId="77777777" w:rsidR="00696625" w:rsidRPr="008F0252" w:rsidRDefault="00696625"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Vada resocializācijas un sociālās uzvedības korekcijas programmas un nodarbības ieslodzītajiem</w:t>
            </w:r>
          </w:p>
        </w:tc>
        <w:tc>
          <w:tcPr>
            <w:tcW w:w="1417" w:type="dxa"/>
            <w:vMerge/>
          </w:tcPr>
          <w:p w14:paraId="67A07D18" w14:textId="77777777" w:rsidR="00696625" w:rsidRPr="008F0252" w:rsidRDefault="00696625" w:rsidP="00F869CE">
            <w:pPr>
              <w:rPr>
                <w:rFonts w:ascii="Times New Roman" w:hAnsi="Times New Roman" w:cs="Times New Roman"/>
                <w:sz w:val="24"/>
                <w:szCs w:val="24"/>
              </w:rPr>
            </w:pPr>
          </w:p>
        </w:tc>
      </w:tr>
      <w:tr w:rsidR="008F0252" w:rsidRPr="008F0252" w14:paraId="67A07D1F" w14:textId="77777777" w:rsidTr="00F71957">
        <w:tc>
          <w:tcPr>
            <w:tcW w:w="996" w:type="dxa"/>
            <w:vMerge/>
            <w:vAlign w:val="center"/>
          </w:tcPr>
          <w:p w14:paraId="67A07D1A" w14:textId="77777777" w:rsidR="00696625" w:rsidRPr="008F0252" w:rsidRDefault="00696625" w:rsidP="00F869CE">
            <w:pPr>
              <w:rPr>
                <w:rFonts w:ascii="Times New Roman" w:eastAsia="Times New Roman" w:hAnsi="Times New Roman" w:cs="Times New Roman"/>
                <w:sz w:val="24"/>
                <w:szCs w:val="24"/>
                <w:lang w:eastAsia="lv-LV"/>
              </w:rPr>
            </w:pPr>
          </w:p>
        </w:tc>
        <w:tc>
          <w:tcPr>
            <w:tcW w:w="1985" w:type="dxa"/>
            <w:vMerge/>
            <w:vAlign w:val="center"/>
          </w:tcPr>
          <w:p w14:paraId="67A07D1B" w14:textId="77777777" w:rsidR="00696625" w:rsidRPr="008F0252" w:rsidRDefault="00696625" w:rsidP="00F869CE">
            <w:pPr>
              <w:rPr>
                <w:rFonts w:ascii="Times New Roman" w:eastAsia="Times New Roman" w:hAnsi="Times New Roman" w:cs="Times New Roman"/>
                <w:sz w:val="24"/>
                <w:szCs w:val="24"/>
                <w:lang w:eastAsia="lv-LV"/>
              </w:rPr>
            </w:pPr>
          </w:p>
        </w:tc>
        <w:tc>
          <w:tcPr>
            <w:tcW w:w="1559" w:type="dxa"/>
            <w:vMerge/>
            <w:vAlign w:val="center"/>
          </w:tcPr>
          <w:p w14:paraId="67A07D1C" w14:textId="77777777" w:rsidR="00696625" w:rsidRPr="008F0252" w:rsidRDefault="00696625" w:rsidP="00F869CE">
            <w:pPr>
              <w:rPr>
                <w:rFonts w:ascii="Times New Roman" w:eastAsia="Times New Roman" w:hAnsi="Times New Roman" w:cs="Times New Roman"/>
                <w:sz w:val="24"/>
                <w:szCs w:val="24"/>
                <w:lang w:eastAsia="lv-LV"/>
              </w:rPr>
            </w:pPr>
          </w:p>
        </w:tc>
        <w:tc>
          <w:tcPr>
            <w:tcW w:w="4396" w:type="dxa"/>
            <w:tcBorders>
              <w:top w:val="single" w:sz="4" w:space="0" w:color="auto"/>
              <w:left w:val="outset" w:sz="6" w:space="0" w:color="auto"/>
              <w:right w:val="outset" w:sz="6" w:space="0" w:color="auto"/>
            </w:tcBorders>
            <w:vAlign w:val="center"/>
          </w:tcPr>
          <w:p w14:paraId="67A07D1D" w14:textId="77777777" w:rsidR="00696625" w:rsidRPr="008F0252" w:rsidRDefault="00696625" w:rsidP="00F869CE">
            <w:pP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Īsteno ieslodzījuma vietu personāla profesionālās kvalifikācijas pilnveidi psiholoģijas jomā</w:t>
            </w:r>
          </w:p>
        </w:tc>
        <w:tc>
          <w:tcPr>
            <w:tcW w:w="1417" w:type="dxa"/>
            <w:vMerge/>
          </w:tcPr>
          <w:p w14:paraId="67A07D1E" w14:textId="77777777" w:rsidR="00696625" w:rsidRPr="008F0252" w:rsidRDefault="00696625" w:rsidP="00F869CE">
            <w:pPr>
              <w:rPr>
                <w:rFonts w:ascii="Times New Roman" w:hAnsi="Times New Roman" w:cs="Times New Roman"/>
                <w:sz w:val="24"/>
                <w:szCs w:val="24"/>
              </w:rPr>
            </w:pPr>
          </w:p>
        </w:tc>
      </w:tr>
      <w:tr w:rsidR="008F0252" w:rsidRPr="008F0252" w14:paraId="67A07D21" w14:textId="77777777" w:rsidTr="00F71957">
        <w:tc>
          <w:tcPr>
            <w:tcW w:w="10353" w:type="dxa"/>
            <w:gridSpan w:val="5"/>
            <w:tcBorders>
              <w:top w:val="outset" w:sz="6" w:space="0" w:color="auto"/>
              <w:left w:val="nil"/>
              <w:right w:val="nil"/>
            </w:tcBorders>
            <w:vAlign w:val="center"/>
          </w:tcPr>
          <w:p w14:paraId="67A07D20" w14:textId="77777777" w:rsidR="00696625" w:rsidRPr="008F0252" w:rsidRDefault="00696625" w:rsidP="00F869CE">
            <w:pPr>
              <w:rPr>
                <w:rFonts w:ascii="Times New Roman" w:hAnsi="Times New Roman" w:cs="Times New Roman"/>
                <w:sz w:val="24"/>
                <w:szCs w:val="24"/>
              </w:rPr>
            </w:pPr>
          </w:p>
        </w:tc>
      </w:tr>
      <w:tr w:rsidR="008F0252" w:rsidRPr="008F0252" w14:paraId="67A07D27" w14:textId="77777777" w:rsidTr="00F71957">
        <w:tc>
          <w:tcPr>
            <w:tcW w:w="996" w:type="dxa"/>
            <w:vMerge w:val="restart"/>
            <w:tcBorders>
              <w:top w:val="outset" w:sz="6" w:space="0" w:color="auto"/>
              <w:left w:val="outset" w:sz="6" w:space="0" w:color="auto"/>
              <w:right w:val="outset" w:sz="6" w:space="0" w:color="auto"/>
            </w:tcBorders>
            <w:vAlign w:val="center"/>
          </w:tcPr>
          <w:p w14:paraId="67A07D22" w14:textId="77777777" w:rsidR="00A44AD7" w:rsidRPr="008F0252" w:rsidRDefault="00A44AD7"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IIC</w:t>
            </w:r>
          </w:p>
        </w:tc>
        <w:tc>
          <w:tcPr>
            <w:tcW w:w="1985" w:type="dxa"/>
            <w:vMerge w:val="restart"/>
            <w:tcBorders>
              <w:top w:val="outset" w:sz="6" w:space="0" w:color="auto"/>
              <w:left w:val="outset" w:sz="6" w:space="0" w:color="auto"/>
              <w:right w:val="outset" w:sz="6" w:space="0" w:color="auto"/>
            </w:tcBorders>
            <w:vAlign w:val="center"/>
          </w:tcPr>
          <w:p w14:paraId="67A07D23" w14:textId="77777777" w:rsidR="00A44AD7" w:rsidRPr="008F0252" w:rsidRDefault="00A44AD7"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sociālo darbu ieslodzījuma vietā</w:t>
            </w:r>
          </w:p>
        </w:tc>
        <w:tc>
          <w:tcPr>
            <w:tcW w:w="1559" w:type="dxa"/>
            <w:vMerge w:val="restart"/>
            <w:tcBorders>
              <w:top w:val="outset" w:sz="6" w:space="0" w:color="auto"/>
              <w:left w:val="outset" w:sz="6" w:space="0" w:color="auto"/>
              <w:right w:val="single" w:sz="4" w:space="0" w:color="auto"/>
            </w:tcBorders>
            <w:vAlign w:val="center"/>
          </w:tcPr>
          <w:p w14:paraId="67A07D24" w14:textId="77777777" w:rsidR="00A44AD7" w:rsidRPr="008F0252" w:rsidRDefault="00A44AD7" w:rsidP="00F869CE">
            <w:pPr>
              <w:jc w:val="cente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Vecākais inspektors (sociālais darbinieks)</w:t>
            </w:r>
          </w:p>
        </w:tc>
        <w:tc>
          <w:tcPr>
            <w:tcW w:w="4396" w:type="dxa"/>
            <w:tcBorders>
              <w:top w:val="outset" w:sz="6" w:space="0" w:color="auto"/>
              <w:left w:val="single" w:sz="4" w:space="0" w:color="auto"/>
              <w:right w:val="outset" w:sz="6" w:space="0" w:color="auto"/>
            </w:tcBorders>
            <w:vAlign w:val="center"/>
          </w:tcPr>
          <w:p w14:paraId="67A07D25" w14:textId="77777777" w:rsidR="00A44AD7" w:rsidRPr="008F0252" w:rsidRDefault="00A44AD7" w:rsidP="00F869CE">
            <w:pPr>
              <w:rPr>
                <w:rFonts w:ascii="Times New Roman" w:hAnsi="Times New Roman" w:cs="Times New Roman"/>
                <w:sz w:val="24"/>
                <w:szCs w:val="24"/>
              </w:rPr>
            </w:pPr>
            <w:r w:rsidRPr="008F0252">
              <w:rPr>
                <w:rFonts w:ascii="Times New Roman" w:hAnsi="Times New Roman" w:cs="Times New Roman"/>
                <w:sz w:val="24"/>
                <w:szCs w:val="24"/>
              </w:rPr>
              <w:t xml:space="preserve">Apzina un veic ieslodzīto sociālo problēmu un sociālo gadījumu risināšanu, piesaistot atbilstošus resursus </w:t>
            </w:r>
          </w:p>
        </w:tc>
        <w:tc>
          <w:tcPr>
            <w:tcW w:w="1417" w:type="dxa"/>
            <w:vMerge w:val="restart"/>
            <w:vAlign w:val="center"/>
          </w:tcPr>
          <w:p w14:paraId="67A07D26" w14:textId="77777777" w:rsidR="00A44AD7" w:rsidRPr="008F0252" w:rsidRDefault="00A44AD7"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7D2D" w14:textId="77777777" w:rsidTr="00F71957">
        <w:tc>
          <w:tcPr>
            <w:tcW w:w="996" w:type="dxa"/>
            <w:vMerge/>
            <w:tcBorders>
              <w:left w:val="outset" w:sz="6" w:space="0" w:color="auto"/>
              <w:right w:val="outset" w:sz="6" w:space="0" w:color="auto"/>
            </w:tcBorders>
            <w:vAlign w:val="center"/>
          </w:tcPr>
          <w:p w14:paraId="67A07D28" w14:textId="77777777" w:rsidR="00A44AD7" w:rsidRPr="008F0252" w:rsidRDefault="00A44AD7" w:rsidP="00F869CE">
            <w:pPr>
              <w:rPr>
                <w:rFonts w:ascii="Times New Roman" w:eastAsia="Times New Roman" w:hAnsi="Times New Roman" w:cs="Times New Roman"/>
                <w:sz w:val="24"/>
                <w:szCs w:val="24"/>
                <w:lang w:eastAsia="lv-LV"/>
              </w:rPr>
            </w:pPr>
          </w:p>
        </w:tc>
        <w:tc>
          <w:tcPr>
            <w:tcW w:w="1985" w:type="dxa"/>
            <w:vMerge/>
            <w:tcBorders>
              <w:left w:val="outset" w:sz="6" w:space="0" w:color="auto"/>
              <w:right w:val="outset" w:sz="6" w:space="0" w:color="auto"/>
            </w:tcBorders>
            <w:vAlign w:val="center"/>
          </w:tcPr>
          <w:p w14:paraId="67A07D29" w14:textId="77777777" w:rsidR="00A44AD7" w:rsidRPr="008F0252" w:rsidRDefault="00A44AD7" w:rsidP="00F869CE">
            <w:pPr>
              <w:rPr>
                <w:rFonts w:ascii="Times New Roman" w:eastAsia="Times New Roman" w:hAnsi="Times New Roman" w:cs="Times New Roman"/>
                <w:sz w:val="24"/>
                <w:szCs w:val="24"/>
                <w:lang w:eastAsia="lv-LV"/>
              </w:rPr>
            </w:pPr>
          </w:p>
        </w:tc>
        <w:tc>
          <w:tcPr>
            <w:tcW w:w="1559" w:type="dxa"/>
            <w:vMerge/>
            <w:tcBorders>
              <w:left w:val="outset" w:sz="6" w:space="0" w:color="auto"/>
              <w:right w:val="single" w:sz="4" w:space="0" w:color="auto"/>
            </w:tcBorders>
            <w:vAlign w:val="center"/>
          </w:tcPr>
          <w:p w14:paraId="67A07D2A" w14:textId="77777777" w:rsidR="00A44AD7" w:rsidRPr="008F0252" w:rsidRDefault="00A44AD7" w:rsidP="00F869CE">
            <w:pPr>
              <w:rPr>
                <w:rFonts w:ascii="Times New Roman" w:eastAsia="Times New Roman" w:hAnsi="Times New Roman" w:cs="Times New Roman"/>
                <w:sz w:val="24"/>
                <w:szCs w:val="24"/>
                <w:lang w:eastAsia="lv-LV"/>
              </w:rPr>
            </w:pPr>
          </w:p>
        </w:tc>
        <w:tc>
          <w:tcPr>
            <w:tcW w:w="4396" w:type="dxa"/>
            <w:tcBorders>
              <w:top w:val="single" w:sz="4" w:space="0" w:color="auto"/>
              <w:left w:val="single" w:sz="4" w:space="0" w:color="auto"/>
              <w:right w:val="outset" w:sz="6" w:space="0" w:color="auto"/>
            </w:tcBorders>
            <w:vAlign w:val="center"/>
          </w:tcPr>
          <w:p w14:paraId="67A07D2B" w14:textId="77777777" w:rsidR="00A44AD7" w:rsidRPr="008F0252" w:rsidRDefault="00A44AD7" w:rsidP="00F869CE">
            <w:pPr>
              <w:rPr>
                <w:rFonts w:ascii="Times New Roman" w:hAnsi="Times New Roman" w:cs="Times New Roman"/>
                <w:sz w:val="24"/>
                <w:szCs w:val="24"/>
              </w:rPr>
            </w:pPr>
            <w:r w:rsidRPr="008F0252">
              <w:rPr>
                <w:rFonts w:ascii="Times New Roman" w:hAnsi="Times New Roman" w:cs="Times New Roman"/>
                <w:sz w:val="24"/>
                <w:szCs w:val="24"/>
              </w:rPr>
              <w:t>Organizē un vada ieslodzīto sociālo prasmju atjaunošanas, uzlabošanas un jaunu prasmju apgūšanas pasākumus</w:t>
            </w:r>
          </w:p>
        </w:tc>
        <w:tc>
          <w:tcPr>
            <w:tcW w:w="1417" w:type="dxa"/>
            <w:vMerge/>
          </w:tcPr>
          <w:p w14:paraId="67A07D2C" w14:textId="77777777" w:rsidR="00A44AD7" w:rsidRPr="008F0252" w:rsidRDefault="00A44AD7" w:rsidP="00F869CE">
            <w:pPr>
              <w:rPr>
                <w:rFonts w:ascii="Times New Roman" w:hAnsi="Times New Roman" w:cs="Times New Roman"/>
                <w:sz w:val="24"/>
                <w:szCs w:val="24"/>
              </w:rPr>
            </w:pPr>
          </w:p>
        </w:tc>
      </w:tr>
      <w:tr w:rsidR="008F0252" w:rsidRPr="008F0252" w14:paraId="67A07D33" w14:textId="77777777" w:rsidTr="00F71957">
        <w:tc>
          <w:tcPr>
            <w:tcW w:w="996" w:type="dxa"/>
            <w:vMerge/>
            <w:tcBorders>
              <w:left w:val="outset" w:sz="6" w:space="0" w:color="auto"/>
              <w:right w:val="outset" w:sz="6" w:space="0" w:color="auto"/>
            </w:tcBorders>
            <w:vAlign w:val="center"/>
          </w:tcPr>
          <w:p w14:paraId="67A07D2E" w14:textId="77777777" w:rsidR="00A44AD7" w:rsidRPr="008F0252" w:rsidRDefault="00A44AD7" w:rsidP="00F869CE">
            <w:pPr>
              <w:rPr>
                <w:rFonts w:ascii="Times New Roman" w:eastAsia="Times New Roman" w:hAnsi="Times New Roman" w:cs="Times New Roman"/>
                <w:sz w:val="24"/>
                <w:szCs w:val="24"/>
                <w:lang w:eastAsia="lv-LV"/>
              </w:rPr>
            </w:pPr>
          </w:p>
        </w:tc>
        <w:tc>
          <w:tcPr>
            <w:tcW w:w="1985" w:type="dxa"/>
            <w:vMerge/>
            <w:tcBorders>
              <w:left w:val="outset" w:sz="6" w:space="0" w:color="auto"/>
              <w:right w:val="outset" w:sz="6" w:space="0" w:color="auto"/>
            </w:tcBorders>
            <w:vAlign w:val="center"/>
          </w:tcPr>
          <w:p w14:paraId="67A07D2F" w14:textId="77777777" w:rsidR="00A44AD7" w:rsidRPr="008F0252" w:rsidRDefault="00A44AD7" w:rsidP="00F869CE">
            <w:pPr>
              <w:rPr>
                <w:rFonts w:ascii="Times New Roman" w:eastAsia="Times New Roman" w:hAnsi="Times New Roman" w:cs="Times New Roman"/>
                <w:sz w:val="24"/>
                <w:szCs w:val="24"/>
                <w:lang w:eastAsia="lv-LV"/>
              </w:rPr>
            </w:pPr>
          </w:p>
        </w:tc>
        <w:tc>
          <w:tcPr>
            <w:tcW w:w="1559" w:type="dxa"/>
            <w:vMerge/>
            <w:tcBorders>
              <w:left w:val="outset" w:sz="6" w:space="0" w:color="auto"/>
              <w:right w:val="single" w:sz="4" w:space="0" w:color="auto"/>
            </w:tcBorders>
            <w:vAlign w:val="center"/>
          </w:tcPr>
          <w:p w14:paraId="67A07D30" w14:textId="77777777" w:rsidR="00A44AD7" w:rsidRPr="008F0252" w:rsidRDefault="00A44AD7" w:rsidP="00F869CE">
            <w:pPr>
              <w:rPr>
                <w:rFonts w:ascii="Times New Roman" w:eastAsia="Times New Roman" w:hAnsi="Times New Roman" w:cs="Times New Roman"/>
                <w:sz w:val="24"/>
                <w:szCs w:val="24"/>
                <w:lang w:eastAsia="lv-LV"/>
              </w:rPr>
            </w:pPr>
          </w:p>
        </w:tc>
        <w:tc>
          <w:tcPr>
            <w:tcW w:w="4396" w:type="dxa"/>
            <w:tcBorders>
              <w:top w:val="single" w:sz="4" w:space="0" w:color="auto"/>
              <w:left w:val="single" w:sz="4" w:space="0" w:color="auto"/>
              <w:right w:val="outset" w:sz="6" w:space="0" w:color="auto"/>
            </w:tcBorders>
            <w:vAlign w:val="center"/>
          </w:tcPr>
          <w:p w14:paraId="67A07D31" w14:textId="77777777" w:rsidR="00A44AD7" w:rsidRPr="008F0252" w:rsidRDefault="00A44AD7" w:rsidP="00F869CE">
            <w:pPr>
              <w:rPr>
                <w:rFonts w:ascii="Times New Roman" w:hAnsi="Times New Roman" w:cs="Times New Roman"/>
                <w:sz w:val="24"/>
                <w:szCs w:val="24"/>
              </w:rPr>
            </w:pPr>
            <w:r w:rsidRPr="008F0252">
              <w:rPr>
                <w:rFonts w:ascii="Times New Roman" w:hAnsi="Times New Roman" w:cs="Times New Roman"/>
                <w:sz w:val="24"/>
                <w:szCs w:val="24"/>
              </w:rPr>
              <w:t>Izmanto individuālās un grupu darba metodes darbā ar ieslodzītajiem, pielietojot dažādas sociālā darba teorijas</w:t>
            </w:r>
          </w:p>
        </w:tc>
        <w:tc>
          <w:tcPr>
            <w:tcW w:w="1417" w:type="dxa"/>
            <w:vMerge/>
          </w:tcPr>
          <w:p w14:paraId="67A07D32" w14:textId="77777777" w:rsidR="00A44AD7" w:rsidRPr="008F0252" w:rsidRDefault="00A44AD7" w:rsidP="00F869CE">
            <w:pPr>
              <w:rPr>
                <w:rFonts w:ascii="Times New Roman" w:hAnsi="Times New Roman" w:cs="Times New Roman"/>
                <w:sz w:val="24"/>
                <w:szCs w:val="24"/>
              </w:rPr>
            </w:pPr>
          </w:p>
        </w:tc>
      </w:tr>
      <w:tr w:rsidR="008F0252" w:rsidRPr="008F0252" w14:paraId="67A07D39" w14:textId="77777777" w:rsidTr="00F71957">
        <w:tc>
          <w:tcPr>
            <w:tcW w:w="996" w:type="dxa"/>
            <w:vMerge/>
            <w:tcBorders>
              <w:left w:val="outset" w:sz="6" w:space="0" w:color="auto"/>
              <w:right w:val="outset" w:sz="6" w:space="0" w:color="auto"/>
            </w:tcBorders>
            <w:vAlign w:val="center"/>
          </w:tcPr>
          <w:p w14:paraId="67A07D34" w14:textId="77777777" w:rsidR="00A44AD7" w:rsidRPr="008F0252" w:rsidRDefault="00A44AD7" w:rsidP="00F869CE">
            <w:pPr>
              <w:rPr>
                <w:rFonts w:ascii="Times New Roman" w:eastAsia="Times New Roman" w:hAnsi="Times New Roman" w:cs="Times New Roman"/>
                <w:sz w:val="24"/>
                <w:szCs w:val="24"/>
                <w:lang w:eastAsia="lv-LV"/>
              </w:rPr>
            </w:pPr>
          </w:p>
        </w:tc>
        <w:tc>
          <w:tcPr>
            <w:tcW w:w="1985" w:type="dxa"/>
            <w:vMerge/>
            <w:tcBorders>
              <w:left w:val="outset" w:sz="6" w:space="0" w:color="auto"/>
              <w:right w:val="outset" w:sz="6" w:space="0" w:color="auto"/>
            </w:tcBorders>
            <w:vAlign w:val="center"/>
          </w:tcPr>
          <w:p w14:paraId="67A07D35" w14:textId="77777777" w:rsidR="00A44AD7" w:rsidRPr="008F0252" w:rsidRDefault="00A44AD7" w:rsidP="00F869CE">
            <w:pPr>
              <w:rPr>
                <w:rFonts w:ascii="Times New Roman" w:eastAsia="Times New Roman" w:hAnsi="Times New Roman" w:cs="Times New Roman"/>
                <w:sz w:val="24"/>
                <w:szCs w:val="24"/>
                <w:lang w:eastAsia="lv-LV"/>
              </w:rPr>
            </w:pPr>
          </w:p>
        </w:tc>
        <w:tc>
          <w:tcPr>
            <w:tcW w:w="1559" w:type="dxa"/>
            <w:vMerge/>
            <w:tcBorders>
              <w:left w:val="outset" w:sz="6" w:space="0" w:color="auto"/>
              <w:right w:val="single" w:sz="4" w:space="0" w:color="auto"/>
            </w:tcBorders>
            <w:vAlign w:val="center"/>
          </w:tcPr>
          <w:p w14:paraId="67A07D36" w14:textId="77777777" w:rsidR="00A44AD7" w:rsidRPr="008F0252" w:rsidRDefault="00A44AD7" w:rsidP="00F869CE">
            <w:pPr>
              <w:rPr>
                <w:rFonts w:ascii="Times New Roman" w:eastAsia="Times New Roman" w:hAnsi="Times New Roman" w:cs="Times New Roman"/>
                <w:sz w:val="24"/>
                <w:szCs w:val="24"/>
                <w:lang w:eastAsia="lv-LV"/>
              </w:rPr>
            </w:pPr>
          </w:p>
        </w:tc>
        <w:tc>
          <w:tcPr>
            <w:tcW w:w="4396" w:type="dxa"/>
            <w:tcBorders>
              <w:top w:val="single" w:sz="4" w:space="0" w:color="auto"/>
              <w:left w:val="single" w:sz="4" w:space="0" w:color="auto"/>
              <w:right w:val="outset" w:sz="6" w:space="0" w:color="auto"/>
            </w:tcBorders>
            <w:vAlign w:val="center"/>
          </w:tcPr>
          <w:p w14:paraId="67A07D37" w14:textId="27D09554" w:rsidR="00A44AD7" w:rsidRPr="008F0252" w:rsidRDefault="004E5BF6" w:rsidP="00F869CE">
            <w:pPr>
              <w:rPr>
                <w:rFonts w:ascii="Times New Roman" w:hAnsi="Times New Roman" w:cs="Times New Roman"/>
                <w:sz w:val="24"/>
                <w:szCs w:val="24"/>
              </w:rPr>
            </w:pPr>
            <w:r w:rsidRPr="008F0252">
              <w:rPr>
                <w:rFonts w:ascii="Times New Roman" w:hAnsi="Times New Roman" w:cs="Times New Roman"/>
                <w:sz w:val="24"/>
                <w:szCs w:val="24"/>
              </w:rPr>
              <w:t xml:space="preserve">Atbilstoši kompetencei </w:t>
            </w:r>
            <w:r w:rsidR="00FB6313" w:rsidRPr="008F0252">
              <w:rPr>
                <w:rFonts w:ascii="Times New Roman" w:eastAsia="Times New Roman" w:hAnsi="Times New Roman" w:cs="Times New Roman"/>
                <w:sz w:val="24"/>
                <w:szCs w:val="24"/>
                <w:lang w:eastAsia="lv-LV"/>
              </w:rPr>
              <w:t>izvērtē ieslodzītā riskus un vajadzības</w:t>
            </w:r>
            <w:r w:rsidR="00A44AD7" w:rsidRPr="008F0252">
              <w:rPr>
                <w:rFonts w:ascii="Times New Roman" w:eastAsia="Times New Roman" w:hAnsi="Times New Roman" w:cs="Times New Roman"/>
                <w:sz w:val="24"/>
                <w:szCs w:val="24"/>
                <w:lang w:eastAsia="lv-LV"/>
              </w:rPr>
              <w:t xml:space="preserve">, piedalās </w:t>
            </w:r>
            <w:r w:rsidR="00A44AD7" w:rsidRPr="008F0252">
              <w:rPr>
                <w:rFonts w:ascii="Times New Roman" w:eastAsia="Times New Roman" w:hAnsi="Times New Roman" w:cs="Times New Roman"/>
                <w:sz w:val="24"/>
                <w:szCs w:val="24"/>
                <w:lang w:eastAsia="lv-LV"/>
              </w:rPr>
              <w:lastRenderedPageBreak/>
              <w:t>resocializācijas plāna sastādīšanā un īstenošanā</w:t>
            </w:r>
          </w:p>
        </w:tc>
        <w:tc>
          <w:tcPr>
            <w:tcW w:w="1417" w:type="dxa"/>
            <w:vMerge/>
          </w:tcPr>
          <w:p w14:paraId="67A07D38" w14:textId="77777777" w:rsidR="00A44AD7" w:rsidRPr="008F0252" w:rsidRDefault="00A44AD7" w:rsidP="00F869CE">
            <w:pPr>
              <w:rPr>
                <w:rFonts w:ascii="Times New Roman" w:hAnsi="Times New Roman" w:cs="Times New Roman"/>
                <w:sz w:val="24"/>
                <w:szCs w:val="24"/>
              </w:rPr>
            </w:pPr>
          </w:p>
        </w:tc>
      </w:tr>
      <w:tr w:rsidR="008F0252" w:rsidRPr="008F0252" w14:paraId="67A07D3F" w14:textId="77777777" w:rsidTr="00F71957">
        <w:tc>
          <w:tcPr>
            <w:tcW w:w="996" w:type="dxa"/>
            <w:vMerge/>
            <w:tcBorders>
              <w:left w:val="outset" w:sz="6" w:space="0" w:color="auto"/>
              <w:right w:val="outset" w:sz="6" w:space="0" w:color="auto"/>
            </w:tcBorders>
            <w:vAlign w:val="center"/>
          </w:tcPr>
          <w:p w14:paraId="67A07D3A" w14:textId="77777777" w:rsidR="00A44AD7" w:rsidRPr="008F0252" w:rsidRDefault="00A44AD7" w:rsidP="00F869CE">
            <w:pPr>
              <w:rPr>
                <w:rFonts w:ascii="Times New Roman" w:eastAsia="Times New Roman" w:hAnsi="Times New Roman" w:cs="Times New Roman"/>
                <w:sz w:val="24"/>
                <w:szCs w:val="24"/>
                <w:lang w:eastAsia="lv-LV"/>
              </w:rPr>
            </w:pPr>
          </w:p>
        </w:tc>
        <w:tc>
          <w:tcPr>
            <w:tcW w:w="1985" w:type="dxa"/>
            <w:vMerge/>
            <w:tcBorders>
              <w:left w:val="outset" w:sz="6" w:space="0" w:color="auto"/>
              <w:right w:val="outset" w:sz="6" w:space="0" w:color="auto"/>
            </w:tcBorders>
            <w:vAlign w:val="center"/>
          </w:tcPr>
          <w:p w14:paraId="67A07D3B" w14:textId="77777777" w:rsidR="00A44AD7" w:rsidRPr="008F0252" w:rsidRDefault="00A44AD7" w:rsidP="00F869CE">
            <w:pPr>
              <w:rPr>
                <w:rFonts w:ascii="Times New Roman" w:eastAsia="Times New Roman" w:hAnsi="Times New Roman" w:cs="Times New Roman"/>
                <w:sz w:val="24"/>
                <w:szCs w:val="24"/>
                <w:lang w:eastAsia="lv-LV"/>
              </w:rPr>
            </w:pPr>
          </w:p>
        </w:tc>
        <w:tc>
          <w:tcPr>
            <w:tcW w:w="1559" w:type="dxa"/>
            <w:vMerge/>
            <w:tcBorders>
              <w:left w:val="outset" w:sz="6" w:space="0" w:color="auto"/>
              <w:right w:val="single" w:sz="4" w:space="0" w:color="auto"/>
            </w:tcBorders>
            <w:vAlign w:val="center"/>
          </w:tcPr>
          <w:p w14:paraId="67A07D3C" w14:textId="77777777" w:rsidR="00A44AD7" w:rsidRPr="008F0252" w:rsidRDefault="00A44AD7" w:rsidP="00F869CE">
            <w:pPr>
              <w:rPr>
                <w:rFonts w:ascii="Times New Roman" w:eastAsia="Times New Roman" w:hAnsi="Times New Roman" w:cs="Times New Roman"/>
                <w:sz w:val="24"/>
                <w:szCs w:val="24"/>
                <w:lang w:eastAsia="lv-LV"/>
              </w:rPr>
            </w:pPr>
          </w:p>
        </w:tc>
        <w:tc>
          <w:tcPr>
            <w:tcW w:w="4396" w:type="dxa"/>
            <w:tcBorders>
              <w:top w:val="single" w:sz="4" w:space="0" w:color="auto"/>
              <w:left w:val="single" w:sz="4" w:space="0" w:color="auto"/>
              <w:right w:val="outset" w:sz="6" w:space="0" w:color="auto"/>
            </w:tcBorders>
          </w:tcPr>
          <w:p w14:paraId="67A07D3D" w14:textId="77777777" w:rsidR="00A44AD7" w:rsidRPr="008F0252" w:rsidRDefault="00A44AD7"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Vada grupu nodarbības ieslodzītajiem resocializācijas programmu ietvaros</w:t>
            </w:r>
          </w:p>
        </w:tc>
        <w:tc>
          <w:tcPr>
            <w:tcW w:w="1417" w:type="dxa"/>
            <w:vMerge/>
          </w:tcPr>
          <w:p w14:paraId="67A07D3E" w14:textId="77777777" w:rsidR="00A44AD7" w:rsidRPr="008F0252" w:rsidRDefault="00A44AD7" w:rsidP="00F869CE">
            <w:pPr>
              <w:rPr>
                <w:rFonts w:ascii="Times New Roman" w:hAnsi="Times New Roman" w:cs="Times New Roman"/>
                <w:sz w:val="24"/>
                <w:szCs w:val="24"/>
              </w:rPr>
            </w:pPr>
          </w:p>
        </w:tc>
      </w:tr>
      <w:tr w:rsidR="008F0252" w:rsidRPr="008F0252" w14:paraId="67A07D45" w14:textId="77777777" w:rsidTr="00F71957">
        <w:tc>
          <w:tcPr>
            <w:tcW w:w="996" w:type="dxa"/>
            <w:vMerge/>
            <w:tcBorders>
              <w:left w:val="outset" w:sz="6" w:space="0" w:color="auto"/>
              <w:right w:val="outset" w:sz="6" w:space="0" w:color="auto"/>
            </w:tcBorders>
            <w:vAlign w:val="center"/>
          </w:tcPr>
          <w:p w14:paraId="67A07D40" w14:textId="77777777" w:rsidR="00A44AD7" w:rsidRPr="008F0252" w:rsidRDefault="00A44AD7" w:rsidP="00F869CE">
            <w:pPr>
              <w:rPr>
                <w:rFonts w:ascii="Times New Roman" w:eastAsia="Times New Roman" w:hAnsi="Times New Roman" w:cs="Times New Roman"/>
                <w:sz w:val="24"/>
                <w:szCs w:val="24"/>
                <w:lang w:eastAsia="lv-LV"/>
              </w:rPr>
            </w:pPr>
          </w:p>
        </w:tc>
        <w:tc>
          <w:tcPr>
            <w:tcW w:w="1985" w:type="dxa"/>
            <w:vMerge/>
            <w:tcBorders>
              <w:left w:val="outset" w:sz="6" w:space="0" w:color="auto"/>
              <w:right w:val="outset" w:sz="6" w:space="0" w:color="auto"/>
            </w:tcBorders>
            <w:vAlign w:val="center"/>
          </w:tcPr>
          <w:p w14:paraId="67A07D41" w14:textId="77777777" w:rsidR="00A44AD7" w:rsidRPr="008F0252" w:rsidRDefault="00A44AD7" w:rsidP="00F869CE">
            <w:pPr>
              <w:rPr>
                <w:rFonts w:ascii="Times New Roman" w:eastAsia="Times New Roman" w:hAnsi="Times New Roman" w:cs="Times New Roman"/>
                <w:sz w:val="24"/>
                <w:szCs w:val="24"/>
                <w:lang w:eastAsia="lv-LV"/>
              </w:rPr>
            </w:pPr>
          </w:p>
        </w:tc>
        <w:tc>
          <w:tcPr>
            <w:tcW w:w="1559" w:type="dxa"/>
            <w:vMerge/>
            <w:tcBorders>
              <w:left w:val="outset" w:sz="6" w:space="0" w:color="auto"/>
              <w:right w:val="single" w:sz="4" w:space="0" w:color="auto"/>
            </w:tcBorders>
            <w:vAlign w:val="center"/>
          </w:tcPr>
          <w:p w14:paraId="67A07D42" w14:textId="77777777" w:rsidR="00A44AD7" w:rsidRPr="008F0252" w:rsidRDefault="00A44AD7" w:rsidP="00F869CE">
            <w:pPr>
              <w:rPr>
                <w:rFonts w:ascii="Times New Roman" w:eastAsia="Times New Roman" w:hAnsi="Times New Roman" w:cs="Times New Roman"/>
                <w:sz w:val="24"/>
                <w:szCs w:val="24"/>
                <w:lang w:eastAsia="lv-LV"/>
              </w:rPr>
            </w:pPr>
          </w:p>
        </w:tc>
        <w:tc>
          <w:tcPr>
            <w:tcW w:w="4396" w:type="dxa"/>
            <w:tcBorders>
              <w:top w:val="single" w:sz="4" w:space="0" w:color="auto"/>
              <w:left w:val="single" w:sz="4" w:space="0" w:color="auto"/>
              <w:right w:val="outset" w:sz="6" w:space="0" w:color="auto"/>
            </w:tcBorders>
          </w:tcPr>
          <w:p w14:paraId="67A07D43" w14:textId="77777777" w:rsidR="00A44AD7" w:rsidRPr="008F0252" w:rsidRDefault="00A44AD7"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Piedalās mācību grupu komplektēšanā, koordinē ieslodzīto iesaistīšanos vispārējās un profesionālās izglītības pasākumos</w:t>
            </w:r>
          </w:p>
        </w:tc>
        <w:tc>
          <w:tcPr>
            <w:tcW w:w="1417" w:type="dxa"/>
            <w:vMerge/>
          </w:tcPr>
          <w:p w14:paraId="67A07D44" w14:textId="77777777" w:rsidR="00A44AD7" w:rsidRPr="008F0252" w:rsidRDefault="00A44AD7" w:rsidP="00F869CE">
            <w:pPr>
              <w:rPr>
                <w:rFonts w:ascii="Times New Roman" w:hAnsi="Times New Roman" w:cs="Times New Roman"/>
                <w:sz w:val="24"/>
                <w:szCs w:val="24"/>
              </w:rPr>
            </w:pPr>
          </w:p>
        </w:tc>
      </w:tr>
      <w:tr w:rsidR="008F0252" w:rsidRPr="008F0252" w14:paraId="67A07D4B" w14:textId="77777777" w:rsidTr="00F71957">
        <w:tc>
          <w:tcPr>
            <w:tcW w:w="996" w:type="dxa"/>
            <w:vMerge/>
            <w:tcBorders>
              <w:left w:val="outset" w:sz="6" w:space="0" w:color="auto"/>
              <w:right w:val="outset" w:sz="6" w:space="0" w:color="auto"/>
            </w:tcBorders>
            <w:vAlign w:val="center"/>
          </w:tcPr>
          <w:p w14:paraId="67A07D46" w14:textId="77777777" w:rsidR="00A44AD7" w:rsidRPr="008F0252" w:rsidRDefault="00A44AD7" w:rsidP="00F869CE">
            <w:pPr>
              <w:rPr>
                <w:rFonts w:ascii="Times New Roman" w:eastAsia="Times New Roman" w:hAnsi="Times New Roman" w:cs="Times New Roman"/>
                <w:sz w:val="24"/>
                <w:szCs w:val="24"/>
                <w:lang w:eastAsia="lv-LV"/>
              </w:rPr>
            </w:pPr>
          </w:p>
        </w:tc>
        <w:tc>
          <w:tcPr>
            <w:tcW w:w="1985" w:type="dxa"/>
            <w:vMerge/>
            <w:tcBorders>
              <w:left w:val="outset" w:sz="6" w:space="0" w:color="auto"/>
              <w:right w:val="outset" w:sz="6" w:space="0" w:color="auto"/>
            </w:tcBorders>
            <w:vAlign w:val="center"/>
          </w:tcPr>
          <w:p w14:paraId="67A07D47" w14:textId="77777777" w:rsidR="00A44AD7" w:rsidRPr="008F0252" w:rsidRDefault="00A44AD7" w:rsidP="00F869CE">
            <w:pPr>
              <w:rPr>
                <w:rFonts w:ascii="Times New Roman" w:eastAsia="Times New Roman" w:hAnsi="Times New Roman" w:cs="Times New Roman"/>
                <w:sz w:val="24"/>
                <w:szCs w:val="24"/>
                <w:lang w:eastAsia="lv-LV"/>
              </w:rPr>
            </w:pPr>
          </w:p>
        </w:tc>
        <w:tc>
          <w:tcPr>
            <w:tcW w:w="1559" w:type="dxa"/>
            <w:vMerge/>
            <w:tcBorders>
              <w:left w:val="outset" w:sz="6" w:space="0" w:color="auto"/>
              <w:right w:val="single" w:sz="4" w:space="0" w:color="auto"/>
            </w:tcBorders>
            <w:vAlign w:val="center"/>
          </w:tcPr>
          <w:p w14:paraId="67A07D48" w14:textId="77777777" w:rsidR="00A44AD7" w:rsidRPr="008F0252" w:rsidRDefault="00A44AD7" w:rsidP="00F869CE">
            <w:pPr>
              <w:rPr>
                <w:rFonts w:ascii="Times New Roman" w:eastAsia="Times New Roman" w:hAnsi="Times New Roman" w:cs="Times New Roman"/>
                <w:sz w:val="24"/>
                <w:szCs w:val="24"/>
                <w:lang w:eastAsia="lv-LV"/>
              </w:rPr>
            </w:pPr>
          </w:p>
        </w:tc>
        <w:tc>
          <w:tcPr>
            <w:tcW w:w="4396" w:type="dxa"/>
            <w:tcBorders>
              <w:top w:val="single" w:sz="4" w:space="0" w:color="auto"/>
              <w:left w:val="single" w:sz="4" w:space="0" w:color="auto"/>
              <w:right w:val="outset" w:sz="6" w:space="0" w:color="auto"/>
            </w:tcBorders>
          </w:tcPr>
          <w:p w14:paraId="67A07D49" w14:textId="42CD9479" w:rsidR="00A44AD7" w:rsidRPr="008F0252" w:rsidRDefault="00FB6313"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Sagatavo </w:t>
            </w:r>
            <w:r w:rsidR="00A44AD7" w:rsidRPr="008F0252">
              <w:rPr>
                <w:rFonts w:ascii="Times New Roman" w:eastAsia="Times New Roman" w:hAnsi="Times New Roman" w:cs="Times New Roman"/>
                <w:sz w:val="24"/>
                <w:szCs w:val="24"/>
                <w:lang w:eastAsia="lv-LV"/>
              </w:rPr>
              <w:t>ieslodzīto</w:t>
            </w:r>
            <w:r w:rsidRPr="008F0252">
              <w:rPr>
                <w:rFonts w:ascii="Times New Roman" w:eastAsia="Times New Roman" w:hAnsi="Times New Roman" w:cs="Times New Roman"/>
                <w:sz w:val="24"/>
                <w:szCs w:val="24"/>
                <w:lang w:eastAsia="lv-LV"/>
              </w:rPr>
              <w:t>s</w:t>
            </w:r>
            <w:r w:rsidR="00A44AD7" w:rsidRPr="008F0252">
              <w:rPr>
                <w:rFonts w:ascii="Times New Roman" w:eastAsia="Times New Roman" w:hAnsi="Times New Roman" w:cs="Times New Roman"/>
                <w:sz w:val="24"/>
                <w:szCs w:val="24"/>
                <w:lang w:eastAsia="lv-LV"/>
              </w:rPr>
              <w:t xml:space="preserve"> atbrīvošanai no ieslodzījuma vietas, informē ieslodzītos par sociālo pakalpojumu un sociālās palīdzības saņemšanas iespējām</w:t>
            </w:r>
          </w:p>
        </w:tc>
        <w:tc>
          <w:tcPr>
            <w:tcW w:w="1417" w:type="dxa"/>
            <w:vMerge/>
          </w:tcPr>
          <w:p w14:paraId="67A07D4A" w14:textId="77777777" w:rsidR="00A44AD7" w:rsidRPr="008F0252" w:rsidRDefault="00A44AD7" w:rsidP="00F869CE">
            <w:pPr>
              <w:rPr>
                <w:rFonts w:ascii="Times New Roman" w:hAnsi="Times New Roman" w:cs="Times New Roman"/>
                <w:sz w:val="24"/>
                <w:szCs w:val="24"/>
              </w:rPr>
            </w:pPr>
          </w:p>
        </w:tc>
      </w:tr>
      <w:tr w:rsidR="008F0252" w:rsidRPr="008F0252" w14:paraId="67A07D51" w14:textId="77777777" w:rsidTr="00F71957">
        <w:tc>
          <w:tcPr>
            <w:tcW w:w="996" w:type="dxa"/>
            <w:vMerge/>
            <w:tcBorders>
              <w:left w:val="outset" w:sz="6" w:space="0" w:color="auto"/>
              <w:right w:val="outset" w:sz="6" w:space="0" w:color="auto"/>
            </w:tcBorders>
            <w:vAlign w:val="center"/>
          </w:tcPr>
          <w:p w14:paraId="67A07D4C" w14:textId="77777777" w:rsidR="00A44AD7" w:rsidRPr="008F0252" w:rsidRDefault="00A44AD7" w:rsidP="00F869CE">
            <w:pPr>
              <w:rPr>
                <w:rFonts w:ascii="Times New Roman" w:eastAsia="Times New Roman" w:hAnsi="Times New Roman" w:cs="Times New Roman"/>
                <w:sz w:val="24"/>
                <w:szCs w:val="24"/>
                <w:lang w:eastAsia="lv-LV"/>
              </w:rPr>
            </w:pPr>
          </w:p>
        </w:tc>
        <w:tc>
          <w:tcPr>
            <w:tcW w:w="1985" w:type="dxa"/>
            <w:vMerge/>
            <w:tcBorders>
              <w:left w:val="outset" w:sz="6" w:space="0" w:color="auto"/>
              <w:right w:val="outset" w:sz="6" w:space="0" w:color="auto"/>
            </w:tcBorders>
            <w:vAlign w:val="center"/>
          </w:tcPr>
          <w:p w14:paraId="67A07D4D" w14:textId="77777777" w:rsidR="00A44AD7" w:rsidRPr="008F0252" w:rsidRDefault="00A44AD7" w:rsidP="00F869CE">
            <w:pPr>
              <w:rPr>
                <w:rFonts w:ascii="Times New Roman" w:eastAsia="Times New Roman" w:hAnsi="Times New Roman" w:cs="Times New Roman"/>
                <w:sz w:val="24"/>
                <w:szCs w:val="24"/>
                <w:lang w:eastAsia="lv-LV"/>
              </w:rPr>
            </w:pPr>
          </w:p>
        </w:tc>
        <w:tc>
          <w:tcPr>
            <w:tcW w:w="1559" w:type="dxa"/>
            <w:vMerge/>
            <w:tcBorders>
              <w:left w:val="outset" w:sz="6" w:space="0" w:color="auto"/>
              <w:right w:val="single" w:sz="4" w:space="0" w:color="auto"/>
            </w:tcBorders>
            <w:vAlign w:val="center"/>
          </w:tcPr>
          <w:p w14:paraId="67A07D4E" w14:textId="77777777" w:rsidR="00A44AD7" w:rsidRPr="008F0252" w:rsidRDefault="00A44AD7" w:rsidP="00F869CE">
            <w:pPr>
              <w:rPr>
                <w:rFonts w:ascii="Times New Roman" w:eastAsia="Times New Roman" w:hAnsi="Times New Roman" w:cs="Times New Roman"/>
                <w:sz w:val="24"/>
                <w:szCs w:val="24"/>
                <w:lang w:eastAsia="lv-LV"/>
              </w:rPr>
            </w:pPr>
          </w:p>
        </w:tc>
        <w:tc>
          <w:tcPr>
            <w:tcW w:w="4396" w:type="dxa"/>
            <w:tcBorders>
              <w:top w:val="single" w:sz="4" w:space="0" w:color="auto"/>
              <w:left w:val="single" w:sz="4" w:space="0" w:color="auto"/>
              <w:right w:val="outset" w:sz="6" w:space="0" w:color="auto"/>
            </w:tcBorders>
          </w:tcPr>
          <w:p w14:paraId="67A07D4F" w14:textId="6E078D95" w:rsidR="00A44AD7" w:rsidRPr="008F0252" w:rsidRDefault="004E5BF6" w:rsidP="00F869CE">
            <w:pPr>
              <w:rPr>
                <w:rFonts w:ascii="Times New Roman" w:hAnsi="Times New Roman" w:cs="Times New Roman"/>
                <w:sz w:val="24"/>
                <w:szCs w:val="24"/>
              </w:rPr>
            </w:pPr>
            <w:r w:rsidRPr="008F0252">
              <w:rPr>
                <w:rFonts w:ascii="Times New Roman" w:hAnsi="Times New Roman" w:cs="Times New Roman"/>
                <w:sz w:val="24"/>
                <w:szCs w:val="24"/>
              </w:rPr>
              <w:t>Atbilstoši kompetencei i</w:t>
            </w:r>
            <w:r w:rsidR="00A44AD7" w:rsidRPr="008F0252">
              <w:rPr>
                <w:rFonts w:ascii="Times New Roman" w:eastAsia="Times New Roman" w:hAnsi="Times New Roman" w:cs="Times New Roman"/>
                <w:sz w:val="24"/>
                <w:szCs w:val="24"/>
                <w:lang w:eastAsia="lv-LV"/>
              </w:rPr>
              <w:t>zskata ieslodzīto iesniegumus</w:t>
            </w:r>
          </w:p>
        </w:tc>
        <w:tc>
          <w:tcPr>
            <w:tcW w:w="1417" w:type="dxa"/>
            <w:vMerge/>
          </w:tcPr>
          <w:p w14:paraId="67A07D50" w14:textId="77777777" w:rsidR="00A44AD7" w:rsidRPr="008F0252" w:rsidRDefault="00A44AD7" w:rsidP="00F869CE">
            <w:pPr>
              <w:rPr>
                <w:rFonts w:ascii="Times New Roman" w:hAnsi="Times New Roman" w:cs="Times New Roman"/>
                <w:sz w:val="24"/>
                <w:szCs w:val="24"/>
              </w:rPr>
            </w:pPr>
          </w:p>
        </w:tc>
      </w:tr>
      <w:tr w:rsidR="008F0252" w:rsidRPr="008F0252" w14:paraId="67A07D57" w14:textId="77777777" w:rsidTr="00F71957">
        <w:tc>
          <w:tcPr>
            <w:tcW w:w="996" w:type="dxa"/>
            <w:vMerge/>
            <w:tcBorders>
              <w:left w:val="outset" w:sz="6" w:space="0" w:color="auto"/>
              <w:right w:val="outset" w:sz="6" w:space="0" w:color="auto"/>
            </w:tcBorders>
            <w:vAlign w:val="center"/>
          </w:tcPr>
          <w:p w14:paraId="67A07D52" w14:textId="77777777" w:rsidR="00A44AD7" w:rsidRPr="008F0252" w:rsidRDefault="00A44AD7" w:rsidP="00F869CE">
            <w:pPr>
              <w:rPr>
                <w:rFonts w:ascii="Times New Roman" w:eastAsia="Times New Roman" w:hAnsi="Times New Roman" w:cs="Times New Roman"/>
                <w:sz w:val="24"/>
                <w:szCs w:val="24"/>
                <w:lang w:eastAsia="lv-LV"/>
              </w:rPr>
            </w:pPr>
          </w:p>
        </w:tc>
        <w:tc>
          <w:tcPr>
            <w:tcW w:w="1985" w:type="dxa"/>
            <w:vMerge/>
            <w:tcBorders>
              <w:left w:val="outset" w:sz="6" w:space="0" w:color="auto"/>
              <w:right w:val="outset" w:sz="6" w:space="0" w:color="auto"/>
            </w:tcBorders>
            <w:vAlign w:val="center"/>
          </w:tcPr>
          <w:p w14:paraId="67A07D53" w14:textId="77777777" w:rsidR="00A44AD7" w:rsidRPr="008F0252" w:rsidRDefault="00A44AD7" w:rsidP="00F869CE">
            <w:pPr>
              <w:rPr>
                <w:rFonts w:ascii="Times New Roman" w:eastAsia="Times New Roman" w:hAnsi="Times New Roman" w:cs="Times New Roman"/>
                <w:sz w:val="24"/>
                <w:szCs w:val="24"/>
                <w:lang w:eastAsia="lv-LV"/>
              </w:rPr>
            </w:pPr>
          </w:p>
        </w:tc>
        <w:tc>
          <w:tcPr>
            <w:tcW w:w="1559" w:type="dxa"/>
            <w:vMerge/>
            <w:tcBorders>
              <w:left w:val="outset" w:sz="6" w:space="0" w:color="auto"/>
              <w:right w:val="single" w:sz="4" w:space="0" w:color="auto"/>
            </w:tcBorders>
            <w:vAlign w:val="center"/>
          </w:tcPr>
          <w:p w14:paraId="67A07D54" w14:textId="77777777" w:rsidR="00A44AD7" w:rsidRPr="008F0252" w:rsidRDefault="00A44AD7" w:rsidP="00F869CE">
            <w:pPr>
              <w:rPr>
                <w:rFonts w:ascii="Times New Roman" w:eastAsia="Times New Roman" w:hAnsi="Times New Roman" w:cs="Times New Roman"/>
                <w:sz w:val="24"/>
                <w:szCs w:val="24"/>
                <w:lang w:eastAsia="lv-LV"/>
              </w:rPr>
            </w:pPr>
          </w:p>
        </w:tc>
        <w:tc>
          <w:tcPr>
            <w:tcW w:w="4396" w:type="dxa"/>
            <w:tcBorders>
              <w:top w:val="single" w:sz="4" w:space="0" w:color="auto"/>
              <w:left w:val="single" w:sz="4" w:space="0" w:color="auto"/>
              <w:right w:val="outset" w:sz="6" w:space="0" w:color="auto"/>
            </w:tcBorders>
          </w:tcPr>
          <w:p w14:paraId="67A07D55" w14:textId="42EB7144" w:rsidR="00A44AD7" w:rsidRPr="008F0252" w:rsidRDefault="004E5BF6" w:rsidP="00F869CE">
            <w:pPr>
              <w:rPr>
                <w:rFonts w:ascii="Times New Roman" w:eastAsia="Times New Roman" w:hAnsi="Times New Roman" w:cs="Times New Roman"/>
                <w:sz w:val="24"/>
                <w:szCs w:val="24"/>
                <w:lang w:eastAsia="lv-LV"/>
              </w:rPr>
            </w:pPr>
            <w:r w:rsidRPr="008F0252">
              <w:rPr>
                <w:rFonts w:ascii="Times New Roman" w:hAnsi="Times New Roman" w:cs="Times New Roman"/>
                <w:sz w:val="24"/>
                <w:szCs w:val="24"/>
              </w:rPr>
              <w:t>Atbilstoši kompetencei s</w:t>
            </w:r>
            <w:r w:rsidR="00A44AD7" w:rsidRPr="008F0252">
              <w:rPr>
                <w:rFonts w:ascii="Times New Roman" w:eastAsia="Times New Roman" w:hAnsi="Times New Roman" w:cs="Times New Roman"/>
                <w:sz w:val="24"/>
                <w:szCs w:val="24"/>
                <w:lang w:eastAsia="lv-LV"/>
              </w:rPr>
              <w:t>adarbojas ar valsts un pašvaldību institūcijām</w:t>
            </w:r>
          </w:p>
        </w:tc>
        <w:tc>
          <w:tcPr>
            <w:tcW w:w="1417" w:type="dxa"/>
            <w:vMerge/>
          </w:tcPr>
          <w:p w14:paraId="67A07D56" w14:textId="77777777" w:rsidR="00A44AD7" w:rsidRPr="008F0252" w:rsidRDefault="00A44AD7" w:rsidP="00F869CE">
            <w:pPr>
              <w:rPr>
                <w:rFonts w:ascii="Times New Roman" w:hAnsi="Times New Roman" w:cs="Times New Roman"/>
                <w:sz w:val="24"/>
                <w:szCs w:val="24"/>
              </w:rPr>
            </w:pPr>
          </w:p>
        </w:tc>
      </w:tr>
      <w:tr w:rsidR="008F0252" w:rsidRPr="008F0252" w14:paraId="67A07D59" w14:textId="77777777" w:rsidTr="00F71957">
        <w:tc>
          <w:tcPr>
            <w:tcW w:w="10353" w:type="dxa"/>
            <w:gridSpan w:val="5"/>
            <w:tcBorders>
              <w:left w:val="nil"/>
              <w:right w:val="nil"/>
            </w:tcBorders>
          </w:tcPr>
          <w:p w14:paraId="67A07D58" w14:textId="77777777" w:rsidR="00A44AD7" w:rsidRPr="008F0252" w:rsidRDefault="00A44AD7" w:rsidP="00F869CE">
            <w:pPr>
              <w:rPr>
                <w:rFonts w:ascii="Times New Roman" w:hAnsi="Times New Roman" w:cs="Times New Roman"/>
                <w:sz w:val="24"/>
                <w:szCs w:val="24"/>
              </w:rPr>
            </w:pPr>
          </w:p>
        </w:tc>
      </w:tr>
      <w:tr w:rsidR="008F0252" w:rsidRPr="008F0252" w14:paraId="67A07D5F" w14:textId="77777777" w:rsidTr="00F71957">
        <w:tc>
          <w:tcPr>
            <w:tcW w:w="996" w:type="dxa"/>
            <w:vMerge w:val="restart"/>
            <w:vAlign w:val="center"/>
            <w:hideMark/>
          </w:tcPr>
          <w:p w14:paraId="67A07D5A" w14:textId="77777777" w:rsidR="00304E50" w:rsidRPr="008F0252" w:rsidRDefault="00304E50" w:rsidP="00F869CE">
            <w:pPr>
              <w:jc w:val="center"/>
              <w:rPr>
                <w:rFonts w:ascii="Times New Roman" w:hAnsi="Times New Roman" w:cs="Times New Roman"/>
                <w:sz w:val="24"/>
                <w:szCs w:val="24"/>
              </w:rPr>
            </w:pPr>
            <w:r w:rsidRPr="008F0252">
              <w:rPr>
                <w:rFonts w:ascii="Times New Roman" w:hAnsi="Times New Roman" w:cs="Times New Roman"/>
                <w:sz w:val="24"/>
                <w:szCs w:val="24"/>
              </w:rPr>
              <w:t>IIB</w:t>
            </w:r>
          </w:p>
        </w:tc>
        <w:tc>
          <w:tcPr>
            <w:tcW w:w="1985" w:type="dxa"/>
            <w:vMerge w:val="restart"/>
            <w:vAlign w:val="center"/>
            <w:hideMark/>
          </w:tcPr>
          <w:p w14:paraId="67A07D5B" w14:textId="6D62E475" w:rsidR="00304E50" w:rsidRPr="008F0252" w:rsidRDefault="00304E50" w:rsidP="00F869CE">
            <w:pPr>
              <w:jc w:val="center"/>
              <w:rPr>
                <w:rFonts w:ascii="Times New Roman" w:hAnsi="Times New Roman" w:cs="Times New Roman"/>
                <w:sz w:val="24"/>
                <w:szCs w:val="24"/>
              </w:rPr>
            </w:pPr>
            <w:r w:rsidRPr="008F0252">
              <w:rPr>
                <w:rFonts w:ascii="Times New Roman" w:hAnsi="Times New Roman" w:cs="Times New Roman"/>
                <w:sz w:val="24"/>
                <w:szCs w:val="24"/>
              </w:rPr>
              <w:t xml:space="preserve">Nodrošina ieslodzījuma vietas Atkarīgo centra </w:t>
            </w:r>
            <w:r w:rsidR="00FB6313" w:rsidRPr="008F0252">
              <w:rPr>
                <w:rFonts w:ascii="Times New Roman" w:hAnsi="Times New Roman" w:cs="Times New Roman"/>
                <w:sz w:val="24"/>
                <w:szCs w:val="24"/>
              </w:rPr>
              <w:t xml:space="preserve">resocializācijas programmas </w:t>
            </w:r>
            <w:proofErr w:type="spellStart"/>
            <w:r w:rsidR="00CC6865" w:rsidRPr="008F0252">
              <w:rPr>
                <w:rFonts w:ascii="Times New Roman" w:hAnsi="Times New Roman" w:cs="Times New Roman"/>
                <w:i/>
                <w:sz w:val="24"/>
                <w:szCs w:val="24"/>
              </w:rPr>
              <w:t>Atlantis</w:t>
            </w:r>
            <w:proofErr w:type="spellEnd"/>
            <w:r w:rsidR="00CC6865" w:rsidRPr="008F0252">
              <w:rPr>
                <w:rFonts w:ascii="Times New Roman" w:hAnsi="Times New Roman" w:cs="Times New Roman"/>
                <w:sz w:val="24"/>
                <w:szCs w:val="24"/>
              </w:rPr>
              <w:t xml:space="preserve"> vai </w:t>
            </w:r>
            <w:proofErr w:type="spellStart"/>
            <w:r w:rsidR="00CC6865" w:rsidRPr="008F0252">
              <w:rPr>
                <w:rFonts w:ascii="Times New Roman" w:hAnsi="Times New Roman" w:cs="Times New Roman"/>
                <w:i/>
                <w:sz w:val="24"/>
                <w:szCs w:val="24"/>
              </w:rPr>
              <w:t>Pathfinder</w:t>
            </w:r>
            <w:proofErr w:type="spellEnd"/>
            <w:r w:rsidR="00CC6865" w:rsidRPr="008F0252">
              <w:rPr>
                <w:rFonts w:ascii="Times New Roman" w:hAnsi="Times New Roman" w:cs="Times New Roman"/>
                <w:sz w:val="24"/>
                <w:szCs w:val="24"/>
              </w:rPr>
              <w:t xml:space="preserve"> </w:t>
            </w:r>
            <w:r w:rsidR="00FB6313" w:rsidRPr="008F0252">
              <w:rPr>
                <w:rFonts w:ascii="Times New Roman" w:eastAsia="Times New Roman" w:hAnsi="Times New Roman" w:cs="Times New Roman"/>
                <w:sz w:val="24"/>
                <w:szCs w:val="24"/>
                <w:lang w:eastAsia="lv-LV"/>
              </w:rPr>
              <w:t xml:space="preserve">apakšprogrammas </w:t>
            </w:r>
            <w:r w:rsidRPr="008F0252">
              <w:rPr>
                <w:rFonts w:ascii="Times New Roman" w:hAnsi="Times New Roman" w:cs="Times New Roman"/>
                <w:sz w:val="24"/>
                <w:szCs w:val="24"/>
              </w:rPr>
              <w:t>īstenošanu</w:t>
            </w:r>
          </w:p>
        </w:tc>
        <w:tc>
          <w:tcPr>
            <w:tcW w:w="1559" w:type="dxa"/>
            <w:vMerge w:val="restart"/>
            <w:vAlign w:val="center"/>
            <w:hideMark/>
          </w:tcPr>
          <w:p w14:paraId="67A07D5C" w14:textId="77777777" w:rsidR="00304E50" w:rsidRPr="008F0252" w:rsidRDefault="00304E50" w:rsidP="00F869CE">
            <w:pPr>
              <w:jc w:val="center"/>
              <w:rPr>
                <w:rFonts w:ascii="Times New Roman" w:hAnsi="Times New Roman" w:cs="Times New Roman"/>
                <w:sz w:val="24"/>
                <w:szCs w:val="24"/>
              </w:rPr>
            </w:pPr>
            <w:r w:rsidRPr="008F0252">
              <w:rPr>
                <w:rFonts w:ascii="Times New Roman" w:hAnsi="Times New Roman" w:cs="Times New Roman"/>
                <w:sz w:val="24"/>
                <w:szCs w:val="24"/>
              </w:rPr>
              <w:t>Vecākais inspektors</w:t>
            </w:r>
          </w:p>
        </w:tc>
        <w:tc>
          <w:tcPr>
            <w:tcW w:w="4396" w:type="dxa"/>
            <w:tcBorders>
              <w:top w:val="outset" w:sz="6" w:space="0" w:color="auto"/>
              <w:left w:val="outset" w:sz="6" w:space="0" w:color="auto"/>
              <w:right w:val="outset" w:sz="6" w:space="0" w:color="auto"/>
            </w:tcBorders>
            <w:vAlign w:val="center"/>
          </w:tcPr>
          <w:p w14:paraId="67A07D5D" w14:textId="77777777" w:rsidR="00304E50" w:rsidRPr="008F0252" w:rsidRDefault="00304E50"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Koordinē ieslodzīto izvietošanu nodaļas kamerās</w:t>
            </w:r>
          </w:p>
        </w:tc>
        <w:tc>
          <w:tcPr>
            <w:tcW w:w="1417" w:type="dxa"/>
            <w:vMerge w:val="restart"/>
            <w:vAlign w:val="center"/>
            <w:hideMark/>
          </w:tcPr>
          <w:p w14:paraId="67A07D5E" w14:textId="77777777" w:rsidR="00304E50" w:rsidRPr="008F0252" w:rsidRDefault="00304E50" w:rsidP="00F869CE">
            <w:pPr>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7D65" w14:textId="77777777" w:rsidTr="00F71957">
        <w:tc>
          <w:tcPr>
            <w:tcW w:w="996" w:type="dxa"/>
            <w:vMerge/>
            <w:vAlign w:val="center"/>
          </w:tcPr>
          <w:p w14:paraId="67A07D60" w14:textId="77777777" w:rsidR="00304E50" w:rsidRPr="008F0252" w:rsidRDefault="00304E50" w:rsidP="00F869CE">
            <w:pPr>
              <w:jc w:val="center"/>
              <w:rPr>
                <w:rFonts w:ascii="Times New Roman" w:hAnsi="Times New Roman" w:cs="Times New Roman"/>
                <w:sz w:val="24"/>
                <w:szCs w:val="24"/>
              </w:rPr>
            </w:pPr>
          </w:p>
        </w:tc>
        <w:tc>
          <w:tcPr>
            <w:tcW w:w="1985" w:type="dxa"/>
            <w:vMerge/>
            <w:vAlign w:val="center"/>
          </w:tcPr>
          <w:p w14:paraId="67A07D61" w14:textId="77777777" w:rsidR="00304E50" w:rsidRPr="008F0252" w:rsidRDefault="00304E50" w:rsidP="00F869CE">
            <w:pPr>
              <w:jc w:val="center"/>
              <w:rPr>
                <w:rFonts w:ascii="Times New Roman" w:hAnsi="Times New Roman" w:cs="Times New Roman"/>
                <w:sz w:val="24"/>
                <w:szCs w:val="24"/>
              </w:rPr>
            </w:pPr>
          </w:p>
        </w:tc>
        <w:tc>
          <w:tcPr>
            <w:tcW w:w="1559" w:type="dxa"/>
            <w:vMerge/>
            <w:vAlign w:val="center"/>
          </w:tcPr>
          <w:p w14:paraId="67A07D62" w14:textId="77777777" w:rsidR="00304E50" w:rsidRPr="008F0252" w:rsidRDefault="00304E50" w:rsidP="00F869CE">
            <w:pPr>
              <w:jc w:val="center"/>
              <w:rPr>
                <w:rFonts w:ascii="Times New Roman" w:hAnsi="Times New Roman" w:cs="Times New Roman"/>
                <w:sz w:val="24"/>
                <w:szCs w:val="24"/>
              </w:rPr>
            </w:pPr>
          </w:p>
        </w:tc>
        <w:tc>
          <w:tcPr>
            <w:tcW w:w="4396" w:type="dxa"/>
            <w:tcBorders>
              <w:top w:val="outset" w:sz="6" w:space="0" w:color="auto"/>
              <w:left w:val="outset" w:sz="6" w:space="0" w:color="auto"/>
              <w:right w:val="outset" w:sz="6" w:space="0" w:color="auto"/>
            </w:tcBorders>
            <w:vAlign w:val="center"/>
          </w:tcPr>
          <w:p w14:paraId="67A07D63" w14:textId="7BA0E901" w:rsidR="00304E50" w:rsidRPr="008F0252" w:rsidRDefault="00FB6313"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w:t>
            </w:r>
            <w:r w:rsidR="00304E50" w:rsidRPr="008F0252">
              <w:rPr>
                <w:rFonts w:ascii="Times New Roman" w:eastAsia="Times New Roman" w:hAnsi="Times New Roman" w:cs="Times New Roman"/>
                <w:sz w:val="24"/>
                <w:szCs w:val="24"/>
                <w:lang w:eastAsia="lv-LV"/>
              </w:rPr>
              <w:t>adziļināt</w:t>
            </w:r>
            <w:r w:rsidRPr="008F0252">
              <w:rPr>
                <w:rFonts w:ascii="Times New Roman" w:eastAsia="Times New Roman" w:hAnsi="Times New Roman" w:cs="Times New Roman"/>
                <w:sz w:val="24"/>
                <w:szCs w:val="24"/>
                <w:lang w:eastAsia="lv-LV"/>
              </w:rPr>
              <w:t xml:space="preserve">i izvērtē ieslodzītā </w:t>
            </w:r>
            <w:r w:rsidR="00304E50" w:rsidRPr="008F0252">
              <w:rPr>
                <w:rFonts w:ascii="Times New Roman" w:eastAsia="Times New Roman" w:hAnsi="Times New Roman" w:cs="Times New Roman"/>
                <w:sz w:val="24"/>
                <w:szCs w:val="24"/>
                <w:lang w:eastAsia="lv-LV"/>
              </w:rPr>
              <w:t>risku</w:t>
            </w:r>
            <w:r w:rsidRPr="008F0252">
              <w:rPr>
                <w:rFonts w:ascii="Times New Roman" w:eastAsia="Times New Roman" w:hAnsi="Times New Roman" w:cs="Times New Roman"/>
                <w:sz w:val="24"/>
                <w:szCs w:val="24"/>
                <w:lang w:eastAsia="lv-LV"/>
              </w:rPr>
              <w:t>s</w:t>
            </w:r>
            <w:r w:rsidR="00304E50" w:rsidRPr="008F0252">
              <w:rPr>
                <w:rFonts w:ascii="Times New Roman" w:eastAsia="Times New Roman" w:hAnsi="Times New Roman" w:cs="Times New Roman"/>
                <w:sz w:val="24"/>
                <w:szCs w:val="24"/>
                <w:lang w:eastAsia="lv-LV"/>
              </w:rPr>
              <w:t xml:space="preserve"> un vajadzīb</w:t>
            </w:r>
            <w:r w:rsidRPr="008F0252">
              <w:rPr>
                <w:rFonts w:ascii="Times New Roman" w:eastAsia="Times New Roman" w:hAnsi="Times New Roman" w:cs="Times New Roman"/>
                <w:sz w:val="24"/>
                <w:szCs w:val="24"/>
                <w:lang w:eastAsia="lv-LV"/>
              </w:rPr>
              <w:t>as</w:t>
            </w:r>
            <w:r w:rsidR="00304E50" w:rsidRPr="008F0252">
              <w:rPr>
                <w:rFonts w:ascii="Times New Roman" w:eastAsia="Times New Roman" w:hAnsi="Times New Roman" w:cs="Times New Roman"/>
                <w:sz w:val="24"/>
                <w:szCs w:val="24"/>
                <w:lang w:eastAsia="lv-LV"/>
              </w:rPr>
              <w:t xml:space="preserve"> un </w:t>
            </w:r>
            <w:r w:rsidRPr="008F0252">
              <w:rPr>
                <w:rFonts w:ascii="Times New Roman" w:eastAsia="Times New Roman" w:hAnsi="Times New Roman" w:cs="Times New Roman"/>
                <w:sz w:val="24"/>
                <w:szCs w:val="24"/>
                <w:lang w:eastAsia="lv-LV"/>
              </w:rPr>
              <w:t xml:space="preserve">iesaista </w:t>
            </w:r>
            <w:r w:rsidR="00304E50" w:rsidRPr="008F0252">
              <w:rPr>
                <w:rFonts w:ascii="Times New Roman" w:eastAsia="Times New Roman" w:hAnsi="Times New Roman" w:cs="Times New Roman"/>
                <w:sz w:val="24"/>
                <w:szCs w:val="24"/>
                <w:lang w:eastAsia="lv-LV"/>
              </w:rPr>
              <w:t>ieslodzīt</w:t>
            </w:r>
            <w:r w:rsidRPr="008F0252">
              <w:rPr>
                <w:rFonts w:ascii="Times New Roman" w:eastAsia="Times New Roman" w:hAnsi="Times New Roman" w:cs="Times New Roman"/>
                <w:sz w:val="24"/>
                <w:szCs w:val="24"/>
                <w:lang w:eastAsia="lv-LV"/>
              </w:rPr>
              <w:t>o</w:t>
            </w:r>
            <w:r w:rsidR="00304E50" w:rsidRPr="008F0252">
              <w:rPr>
                <w:rFonts w:ascii="Times New Roman" w:eastAsia="Times New Roman" w:hAnsi="Times New Roman" w:cs="Times New Roman"/>
                <w:sz w:val="24"/>
                <w:szCs w:val="24"/>
                <w:lang w:eastAsia="lv-LV"/>
              </w:rPr>
              <w:t xml:space="preserve"> izglītības, nodarbinātības, sociālā darba, psiholoģiskās aprūpes</w:t>
            </w:r>
            <w:r w:rsidRPr="008F0252">
              <w:rPr>
                <w:rFonts w:ascii="Times New Roman" w:eastAsia="Times New Roman" w:hAnsi="Times New Roman" w:cs="Times New Roman"/>
                <w:sz w:val="24"/>
                <w:szCs w:val="24"/>
                <w:lang w:eastAsia="lv-LV"/>
              </w:rPr>
              <w:t xml:space="preserve"> un</w:t>
            </w:r>
            <w:r w:rsidR="00304E50" w:rsidRPr="008F0252">
              <w:rPr>
                <w:rFonts w:ascii="Times New Roman" w:eastAsia="Times New Roman" w:hAnsi="Times New Roman" w:cs="Times New Roman"/>
                <w:sz w:val="24"/>
                <w:szCs w:val="24"/>
                <w:lang w:eastAsia="lv-LV"/>
              </w:rPr>
              <w:t xml:space="preserve"> brīvā laika pasākumos atbilstoši resocializācijas programmas </w:t>
            </w:r>
            <w:proofErr w:type="spellStart"/>
            <w:r w:rsidR="00304E50" w:rsidRPr="008F0252">
              <w:rPr>
                <w:rFonts w:ascii="Times New Roman" w:eastAsia="Times New Roman" w:hAnsi="Times New Roman" w:cs="Times New Roman"/>
                <w:i/>
                <w:iCs/>
                <w:sz w:val="24"/>
                <w:szCs w:val="24"/>
                <w:lang w:eastAsia="lv-LV"/>
              </w:rPr>
              <w:t>Atlantis</w:t>
            </w:r>
            <w:proofErr w:type="spellEnd"/>
            <w:r w:rsidR="00304E50" w:rsidRPr="008F0252">
              <w:rPr>
                <w:rFonts w:ascii="Times New Roman" w:eastAsia="Times New Roman" w:hAnsi="Times New Roman" w:cs="Times New Roman"/>
                <w:sz w:val="24"/>
                <w:szCs w:val="24"/>
                <w:lang w:eastAsia="lv-LV"/>
              </w:rPr>
              <w:t xml:space="preserve"> vai </w:t>
            </w:r>
            <w:proofErr w:type="spellStart"/>
            <w:r w:rsidR="00304E50" w:rsidRPr="008F0252">
              <w:rPr>
                <w:rFonts w:ascii="Times New Roman" w:eastAsia="Times New Roman" w:hAnsi="Times New Roman" w:cs="Times New Roman"/>
                <w:i/>
                <w:iCs/>
                <w:sz w:val="24"/>
                <w:szCs w:val="24"/>
                <w:lang w:eastAsia="lv-LV"/>
              </w:rPr>
              <w:t>Pathfinder</w:t>
            </w:r>
            <w:proofErr w:type="spellEnd"/>
            <w:r w:rsidR="00304E50" w:rsidRPr="008F0252">
              <w:rPr>
                <w:rFonts w:ascii="Times New Roman" w:eastAsia="Times New Roman" w:hAnsi="Times New Roman" w:cs="Times New Roman"/>
                <w:sz w:val="24"/>
                <w:szCs w:val="24"/>
                <w:lang w:eastAsia="lv-LV"/>
              </w:rPr>
              <w:t xml:space="preserve"> apakšprogrammai</w:t>
            </w:r>
          </w:p>
        </w:tc>
        <w:tc>
          <w:tcPr>
            <w:tcW w:w="1417" w:type="dxa"/>
            <w:vMerge/>
            <w:vAlign w:val="center"/>
          </w:tcPr>
          <w:p w14:paraId="67A07D64" w14:textId="77777777" w:rsidR="00304E50" w:rsidRPr="008F0252" w:rsidRDefault="00304E50" w:rsidP="00F869CE">
            <w:pPr>
              <w:jc w:val="center"/>
              <w:rPr>
                <w:rFonts w:ascii="Times New Roman" w:hAnsi="Times New Roman" w:cs="Times New Roman"/>
                <w:sz w:val="24"/>
                <w:szCs w:val="24"/>
              </w:rPr>
            </w:pPr>
          </w:p>
        </w:tc>
      </w:tr>
      <w:tr w:rsidR="008F0252" w:rsidRPr="008F0252" w14:paraId="67A07D6B" w14:textId="77777777" w:rsidTr="00F71957">
        <w:tc>
          <w:tcPr>
            <w:tcW w:w="996" w:type="dxa"/>
            <w:vMerge/>
            <w:vAlign w:val="center"/>
          </w:tcPr>
          <w:p w14:paraId="67A07D66" w14:textId="77777777" w:rsidR="00304E50" w:rsidRPr="008F0252" w:rsidRDefault="00304E50" w:rsidP="00F869CE">
            <w:pPr>
              <w:jc w:val="center"/>
              <w:rPr>
                <w:rFonts w:ascii="Times New Roman" w:hAnsi="Times New Roman" w:cs="Times New Roman"/>
                <w:sz w:val="24"/>
                <w:szCs w:val="24"/>
              </w:rPr>
            </w:pPr>
          </w:p>
        </w:tc>
        <w:tc>
          <w:tcPr>
            <w:tcW w:w="1985" w:type="dxa"/>
            <w:vMerge/>
            <w:vAlign w:val="center"/>
          </w:tcPr>
          <w:p w14:paraId="67A07D67" w14:textId="77777777" w:rsidR="00304E50" w:rsidRPr="008F0252" w:rsidRDefault="00304E50" w:rsidP="00F869CE">
            <w:pPr>
              <w:jc w:val="center"/>
              <w:rPr>
                <w:rFonts w:ascii="Times New Roman" w:hAnsi="Times New Roman" w:cs="Times New Roman"/>
                <w:sz w:val="24"/>
                <w:szCs w:val="24"/>
              </w:rPr>
            </w:pPr>
          </w:p>
        </w:tc>
        <w:tc>
          <w:tcPr>
            <w:tcW w:w="1559" w:type="dxa"/>
            <w:vMerge/>
            <w:vAlign w:val="center"/>
          </w:tcPr>
          <w:p w14:paraId="67A07D68" w14:textId="77777777" w:rsidR="00304E50" w:rsidRPr="008F0252" w:rsidRDefault="00304E50" w:rsidP="00F869CE">
            <w:pPr>
              <w:jc w:val="center"/>
              <w:rPr>
                <w:rFonts w:ascii="Times New Roman" w:hAnsi="Times New Roman" w:cs="Times New Roman"/>
                <w:sz w:val="24"/>
                <w:szCs w:val="24"/>
              </w:rPr>
            </w:pPr>
          </w:p>
        </w:tc>
        <w:tc>
          <w:tcPr>
            <w:tcW w:w="4396" w:type="dxa"/>
            <w:tcBorders>
              <w:top w:val="outset" w:sz="6" w:space="0" w:color="auto"/>
              <w:left w:val="outset" w:sz="6" w:space="0" w:color="auto"/>
              <w:right w:val="outset" w:sz="6" w:space="0" w:color="auto"/>
            </w:tcBorders>
            <w:vAlign w:val="center"/>
          </w:tcPr>
          <w:p w14:paraId="67A07D69" w14:textId="77777777" w:rsidR="00304E50" w:rsidRPr="008F0252" w:rsidRDefault="00304E5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Īsteno ieslodzīto atveseļošanas programmu</w:t>
            </w:r>
          </w:p>
        </w:tc>
        <w:tc>
          <w:tcPr>
            <w:tcW w:w="1417" w:type="dxa"/>
            <w:vMerge/>
            <w:vAlign w:val="center"/>
          </w:tcPr>
          <w:p w14:paraId="67A07D6A" w14:textId="77777777" w:rsidR="00304E50" w:rsidRPr="008F0252" w:rsidRDefault="00304E50" w:rsidP="00F869CE">
            <w:pPr>
              <w:jc w:val="center"/>
              <w:rPr>
                <w:rFonts w:ascii="Times New Roman" w:hAnsi="Times New Roman" w:cs="Times New Roman"/>
                <w:sz w:val="24"/>
                <w:szCs w:val="24"/>
              </w:rPr>
            </w:pPr>
          </w:p>
        </w:tc>
      </w:tr>
      <w:tr w:rsidR="008F0252" w:rsidRPr="008F0252" w14:paraId="67A07D71" w14:textId="77777777" w:rsidTr="00F71957">
        <w:tc>
          <w:tcPr>
            <w:tcW w:w="996" w:type="dxa"/>
            <w:vMerge/>
            <w:vAlign w:val="center"/>
          </w:tcPr>
          <w:p w14:paraId="67A07D6C" w14:textId="77777777" w:rsidR="00304E50" w:rsidRPr="008F0252" w:rsidRDefault="00304E50" w:rsidP="00F869CE">
            <w:pPr>
              <w:jc w:val="center"/>
              <w:rPr>
                <w:rFonts w:ascii="Times New Roman" w:hAnsi="Times New Roman" w:cs="Times New Roman"/>
                <w:sz w:val="24"/>
                <w:szCs w:val="24"/>
              </w:rPr>
            </w:pPr>
          </w:p>
        </w:tc>
        <w:tc>
          <w:tcPr>
            <w:tcW w:w="1985" w:type="dxa"/>
            <w:vMerge/>
            <w:vAlign w:val="center"/>
          </w:tcPr>
          <w:p w14:paraId="67A07D6D" w14:textId="77777777" w:rsidR="00304E50" w:rsidRPr="008F0252" w:rsidRDefault="00304E50" w:rsidP="00F869CE">
            <w:pPr>
              <w:jc w:val="center"/>
              <w:rPr>
                <w:rFonts w:ascii="Times New Roman" w:hAnsi="Times New Roman" w:cs="Times New Roman"/>
                <w:sz w:val="24"/>
                <w:szCs w:val="24"/>
              </w:rPr>
            </w:pPr>
          </w:p>
        </w:tc>
        <w:tc>
          <w:tcPr>
            <w:tcW w:w="1559" w:type="dxa"/>
            <w:vMerge/>
            <w:vAlign w:val="center"/>
          </w:tcPr>
          <w:p w14:paraId="67A07D6E" w14:textId="77777777" w:rsidR="00304E50" w:rsidRPr="008F0252" w:rsidRDefault="00304E50" w:rsidP="00F869CE">
            <w:pPr>
              <w:jc w:val="center"/>
              <w:rPr>
                <w:rFonts w:ascii="Times New Roman" w:hAnsi="Times New Roman" w:cs="Times New Roman"/>
                <w:sz w:val="24"/>
                <w:szCs w:val="24"/>
              </w:rPr>
            </w:pPr>
          </w:p>
        </w:tc>
        <w:tc>
          <w:tcPr>
            <w:tcW w:w="4396" w:type="dxa"/>
            <w:tcBorders>
              <w:top w:val="outset" w:sz="6" w:space="0" w:color="auto"/>
              <w:left w:val="outset" w:sz="6" w:space="0" w:color="auto"/>
              <w:right w:val="outset" w:sz="6" w:space="0" w:color="auto"/>
            </w:tcBorders>
            <w:vAlign w:val="center"/>
          </w:tcPr>
          <w:p w14:paraId="67A07D6F" w14:textId="77777777" w:rsidR="00304E50" w:rsidRPr="008F0252" w:rsidRDefault="00304E5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Sastāda ieslodzīto rehabilitācijas plānu</w:t>
            </w:r>
          </w:p>
        </w:tc>
        <w:tc>
          <w:tcPr>
            <w:tcW w:w="1417" w:type="dxa"/>
            <w:vMerge/>
            <w:vAlign w:val="center"/>
          </w:tcPr>
          <w:p w14:paraId="67A07D70" w14:textId="77777777" w:rsidR="00304E50" w:rsidRPr="008F0252" w:rsidRDefault="00304E50" w:rsidP="00F869CE">
            <w:pPr>
              <w:jc w:val="center"/>
              <w:rPr>
                <w:rFonts w:ascii="Times New Roman" w:hAnsi="Times New Roman" w:cs="Times New Roman"/>
                <w:sz w:val="24"/>
                <w:szCs w:val="24"/>
              </w:rPr>
            </w:pPr>
          </w:p>
        </w:tc>
      </w:tr>
      <w:tr w:rsidR="008F0252" w:rsidRPr="008F0252" w14:paraId="67A07D77" w14:textId="77777777" w:rsidTr="00F71957">
        <w:tc>
          <w:tcPr>
            <w:tcW w:w="996" w:type="dxa"/>
            <w:vMerge/>
            <w:vAlign w:val="center"/>
          </w:tcPr>
          <w:p w14:paraId="67A07D72" w14:textId="77777777" w:rsidR="00304E50" w:rsidRPr="008F0252" w:rsidRDefault="00304E50" w:rsidP="00F869CE">
            <w:pPr>
              <w:jc w:val="center"/>
              <w:rPr>
                <w:rFonts w:ascii="Times New Roman" w:hAnsi="Times New Roman" w:cs="Times New Roman"/>
                <w:sz w:val="24"/>
                <w:szCs w:val="24"/>
              </w:rPr>
            </w:pPr>
          </w:p>
        </w:tc>
        <w:tc>
          <w:tcPr>
            <w:tcW w:w="1985" w:type="dxa"/>
            <w:vMerge/>
            <w:vAlign w:val="center"/>
          </w:tcPr>
          <w:p w14:paraId="67A07D73" w14:textId="77777777" w:rsidR="00304E50" w:rsidRPr="008F0252" w:rsidRDefault="00304E50" w:rsidP="00F869CE">
            <w:pPr>
              <w:jc w:val="center"/>
              <w:rPr>
                <w:rFonts w:ascii="Times New Roman" w:hAnsi="Times New Roman" w:cs="Times New Roman"/>
                <w:sz w:val="24"/>
                <w:szCs w:val="24"/>
              </w:rPr>
            </w:pPr>
          </w:p>
        </w:tc>
        <w:tc>
          <w:tcPr>
            <w:tcW w:w="1559" w:type="dxa"/>
            <w:vMerge/>
            <w:vAlign w:val="center"/>
          </w:tcPr>
          <w:p w14:paraId="67A07D74" w14:textId="77777777" w:rsidR="00304E50" w:rsidRPr="008F0252" w:rsidRDefault="00304E50" w:rsidP="00F869CE">
            <w:pPr>
              <w:jc w:val="center"/>
              <w:rPr>
                <w:rFonts w:ascii="Times New Roman" w:hAnsi="Times New Roman" w:cs="Times New Roman"/>
                <w:sz w:val="24"/>
                <w:szCs w:val="24"/>
              </w:rPr>
            </w:pPr>
          </w:p>
        </w:tc>
        <w:tc>
          <w:tcPr>
            <w:tcW w:w="4396" w:type="dxa"/>
            <w:tcBorders>
              <w:top w:val="outset" w:sz="6" w:space="0" w:color="auto"/>
              <w:left w:val="outset" w:sz="6" w:space="0" w:color="auto"/>
              <w:right w:val="outset" w:sz="6" w:space="0" w:color="auto"/>
            </w:tcBorders>
            <w:vAlign w:val="center"/>
          </w:tcPr>
          <w:p w14:paraId="67A07D75" w14:textId="549AA945" w:rsidR="00304E50" w:rsidRPr="008F0252" w:rsidRDefault="00CB5D00"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w:t>
            </w:r>
            <w:r w:rsidR="00304E50" w:rsidRPr="008F0252">
              <w:rPr>
                <w:rFonts w:ascii="Times New Roman" w:eastAsia="Times New Roman" w:hAnsi="Times New Roman" w:cs="Times New Roman"/>
                <w:sz w:val="24"/>
                <w:szCs w:val="24"/>
                <w:lang w:eastAsia="lv-LV"/>
              </w:rPr>
              <w:t>ndividuāl</w:t>
            </w:r>
            <w:r w:rsidRPr="008F0252">
              <w:rPr>
                <w:rFonts w:ascii="Times New Roman" w:eastAsia="Times New Roman" w:hAnsi="Times New Roman" w:cs="Times New Roman"/>
                <w:sz w:val="24"/>
                <w:szCs w:val="24"/>
                <w:lang w:eastAsia="lv-LV"/>
              </w:rPr>
              <w:t xml:space="preserve">i </w:t>
            </w:r>
            <w:r w:rsidR="00304E50" w:rsidRPr="008F0252">
              <w:rPr>
                <w:rFonts w:ascii="Times New Roman" w:eastAsia="Times New Roman" w:hAnsi="Times New Roman" w:cs="Times New Roman"/>
                <w:sz w:val="24"/>
                <w:szCs w:val="24"/>
                <w:lang w:eastAsia="lv-LV"/>
              </w:rPr>
              <w:t xml:space="preserve">konsultē </w:t>
            </w:r>
            <w:r w:rsidRPr="008F0252">
              <w:rPr>
                <w:rFonts w:ascii="Times New Roman" w:eastAsia="Times New Roman" w:hAnsi="Times New Roman" w:cs="Times New Roman"/>
                <w:sz w:val="24"/>
                <w:szCs w:val="24"/>
                <w:lang w:eastAsia="lv-LV"/>
              </w:rPr>
              <w:t xml:space="preserve">ieslodzītos </w:t>
            </w:r>
            <w:r w:rsidR="00304E50" w:rsidRPr="008F0252">
              <w:rPr>
                <w:rFonts w:ascii="Times New Roman" w:eastAsia="Times New Roman" w:hAnsi="Times New Roman" w:cs="Times New Roman"/>
                <w:sz w:val="24"/>
                <w:szCs w:val="24"/>
                <w:lang w:eastAsia="lv-LV"/>
              </w:rPr>
              <w:t>un vada nodarbības klientiem</w:t>
            </w:r>
          </w:p>
        </w:tc>
        <w:tc>
          <w:tcPr>
            <w:tcW w:w="1417" w:type="dxa"/>
            <w:vMerge/>
            <w:vAlign w:val="center"/>
          </w:tcPr>
          <w:p w14:paraId="67A07D76" w14:textId="77777777" w:rsidR="00304E50" w:rsidRPr="008F0252" w:rsidRDefault="00304E50" w:rsidP="00F869CE">
            <w:pPr>
              <w:jc w:val="center"/>
              <w:rPr>
                <w:rFonts w:ascii="Times New Roman" w:hAnsi="Times New Roman" w:cs="Times New Roman"/>
                <w:sz w:val="24"/>
                <w:szCs w:val="24"/>
              </w:rPr>
            </w:pPr>
          </w:p>
        </w:tc>
      </w:tr>
      <w:tr w:rsidR="008F0252" w:rsidRPr="008F0252" w14:paraId="67A07D7D" w14:textId="77777777" w:rsidTr="00F71957">
        <w:tc>
          <w:tcPr>
            <w:tcW w:w="996" w:type="dxa"/>
            <w:vMerge/>
            <w:vAlign w:val="center"/>
          </w:tcPr>
          <w:p w14:paraId="67A07D78" w14:textId="77777777" w:rsidR="00304E50" w:rsidRPr="008F0252" w:rsidRDefault="00304E50" w:rsidP="00F869CE">
            <w:pPr>
              <w:jc w:val="center"/>
              <w:rPr>
                <w:rFonts w:ascii="Times New Roman" w:hAnsi="Times New Roman" w:cs="Times New Roman"/>
                <w:sz w:val="24"/>
                <w:szCs w:val="24"/>
              </w:rPr>
            </w:pPr>
          </w:p>
        </w:tc>
        <w:tc>
          <w:tcPr>
            <w:tcW w:w="1985" w:type="dxa"/>
            <w:vMerge/>
            <w:vAlign w:val="center"/>
          </w:tcPr>
          <w:p w14:paraId="67A07D79" w14:textId="77777777" w:rsidR="00304E50" w:rsidRPr="008F0252" w:rsidRDefault="00304E50" w:rsidP="00F869CE">
            <w:pPr>
              <w:jc w:val="center"/>
              <w:rPr>
                <w:rFonts w:ascii="Times New Roman" w:hAnsi="Times New Roman" w:cs="Times New Roman"/>
                <w:sz w:val="24"/>
                <w:szCs w:val="24"/>
              </w:rPr>
            </w:pPr>
          </w:p>
        </w:tc>
        <w:tc>
          <w:tcPr>
            <w:tcW w:w="1559" w:type="dxa"/>
            <w:vMerge/>
            <w:vAlign w:val="center"/>
          </w:tcPr>
          <w:p w14:paraId="67A07D7A" w14:textId="77777777" w:rsidR="00304E50" w:rsidRPr="008F0252" w:rsidRDefault="00304E50" w:rsidP="00F869CE">
            <w:pPr>
              <w:jc w:val="center"/>
              <w:rPr>
                <w:rFonts w:ascii="Times New Roman" w:hAnsi="Times New Roman" w:cs="Times New Roman"/>
                <w:sz w:val="24"/>
                <w:szCs w:val="24"/>
              </w:rPr>
            </w:pPr>
          </w:p>
        </w:tc>
        <w:tc>
          <w:tcPr>
            <w:tcW w:w="4396" w:type="dxa"/>
            <w:tcBorders>
              <w:top w:val="outset" w:sz="6" w:space="0" w:color="auto"/>
              <w:left w:val="outset" w:sz="6" w:space="0" w:color="auto"/>
              <w:right w:val="outset" w:sz="6" w:space="0" w:color="auto"/>
            </w:tcBorders>
            <w:vAlign w:val="center"/>
          </w:tcPr>
          <w:p w14:paraId="67A07D7B" w14:textId="77777777" w:rsidR="00304E50" w:rsidRPr="008F0252" w:rsidRDefault="00304E5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Sagatavo ieslodzīto atbrīvošanai</w:t>
            </w:r>
          </w:p>
        </w:tc>
        <w:tc>
          <w:tcPr>
            <w:tcW w:w="1417" w:type="dxa"/>
            <w:vMerge/>
            <w:vAlign w:val="center"/>
          </w:tcPr>
          <w:p w14:paraId="67A07D7C" w14:textId="77777777" w:rsidR="00304E50" w:rsidRPr="008F0252" w:rsidRDefault="00304E50" w:rsidP="00F869CE">
            <w:pPr>
              <w:jc w:val="center"/>
              <w:rPr>
                <w:rFonts w:ascii="Times New Roman" w:hAnsi="Times New Roman" w:cs="Times New Roman"/>
                <w:sz w:val="24"/>
                <w:szCs w:val="24"/>
              </w:rPr>
            </w:pPr>
          </w:p>
        </w:tc>
      </w:tr>
      <w:tr w:rsidR="008F0252" w:rsidRPr="008F0252" w14:paraId="67A07D83" w14:textId="77777777" w:rsidTr="00F71957">
        <w:tc>
          <w:tcPr>
            <w:tcW w:w="996" w:type="dxa"/>
            <w:vMerge/>
            <w:vAlign w:val="center"/>
          </w:tcPr>
          <w:p w14:paraId="67A07D7E" w14:textId="77777777" w:rsidR="00304E50" w:rsidRPr="008F0252" w:rsidRDefault="00304E50" w:rsidP="00F869CE">
            <w:pPr>
              <w:jc w:val="center"/>
              <w:rPr>
                <w:rFonts w:ascii="Times New Roman" w:hAnsi="Times New Roman" w:cs="Times New Roman"/>
                <w:sz w:val="24"/>
                <w:szCs w:val="24"/>
              </w:rPr>
            </w:pPr>
          </w:p>
        </w:tc>
        <w:tc>
          <w:tcPr>
            <w:tcW w:w="1985" w:type="dxa"/>
            <w:vMerge/>
            <w:vAlign w:val="center"/>
          </w:tcPr>
          <w:p w14:paraId="67A07D7F" w14:textId="77777777" w:rsidR="00304E50" w:rsidRPr="008F0252" w:rsidRDefault="00304E50" w:rsidP="00F869CE">
            <w:pPr>
              <w:jc w:val="center"/>
              <w:rPr>
                <w:rFonts w:ascii="Times New Roman" w:hAnsi="Times New Roman" w:cs="Times New Roman"/>
                <w:sz w:val="24"/>
                <w:szCs w:val="24"/>
              </w:rPr>
            </w:pPr>
          </w:p>
        </w:tc>
        <w:tc>
          <w:tcPr>
            <w:tcW w:w="1559" w:type="dxa"/>
            <w:vMerge/>
            <w:vAlign w:val="center"/>
          </w:tcPr>
          <w:p w14:paraId="67A07D80" w14:textId="77777777" w:rsidR="00304E50" w:rsidRPr="008F0252" w:rsidRDefault="00304E50" w:rsidP="00F869CE">
            <w:pPr>
              <w:jc w:val="center"/>
              <w:rPr>
                <w:rFonts w:ascii="Times New Roman" w:hAnsi="Times New Roman" w:cs="Times New Roman"/>
                <w:sz w:val="24"/>
                <w:szCs w:val="24"/>
              </w:rPr>
            </w:pPr>
          </w:p>
        </w:tc>
        <w:tc>
          <w:tcPr>
            <w:tcW w:w="4396" w:type="dxa"/>
            <w:tcBorders>
              <w:top w:val="outset" w:sz="6" w:space="0" w:color="auto"/>
              <w:left w:val="outset" w:sz="6" w:space="0" w:color="auto"/>
              <w:right w:val="outset" w:sz="6" w:space="0" w:color="auto"/>
            </w:tcBorders>
            <w:vAlign w:val="center"/>
          </w:tcPr>
          <w:p w14:paraId="67A07D81" w14:textId="77777777" w:rsidR="00304E50" w:rsidRPr="008F0252" w:rsidRDefault="00304E5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Izstrādā centra telpu un teritorijas uzkopšanas grafiku un kontrolē tā izpildi</w:t>
            </w:r>
          </w:p>
        </w:tc>
        <w:tc>
          <w:tcPr>
            <w:tcW w:w="1417" w:type="dxa"/>
            <w:vMerge/>
            <w:vAlign w:val="center"/>
          </w:tcPr>
          <w:p w14:paraId="67A07D82" w14:textId="77777777" w:rsidR="00304E50" w:rsidRPr="008F0252" w:rsidRDefault="00304E50" w:rsidP="00F869CE">
            <w:pPr>
              <w:jc w:val="center"/>
              <w:rPr>
                <w:rFonts w:ascii="Times New Roman" w:hAnsi="Times New Roman" w:cs="Times New Roman"/>
                <w:sz w:val="24"/>
                <w:szCs w:val="24"/>
              </w:rPr>
            </w:pPr>
          </w:p>
        </w:tc>
      </w:tr>
      <w:tr w:rsidR="008F0252" w:rsidRPr="008F0252" w14:paraId="67A07D89" w14:textId="77777777" w:rsidTr="00F71957">
        <w:tc>
          <w:tcPr>
            <w:tcW w:w="996" w:type="dxa"/>
            <w:vMerge/>
            <w:vAlign w:val="center"/>
          </w:tcPr>
          <w:p w14:paraId="67A07D84" w14:textId="77777777" w:rsidR="00304E50" w:rsidRPr="008F0252" w:rsidRDefault="00304E50" w:rsidP="00F869CE">
            <w:pPr>
              <w:jc w:val="center"/>
              <w:rPr>
                <w:rFonts w:ascii="Times New Roman" w:hAnsi="Times New Roman" w:cs="Times New Roman"/>
                <w:sz w:val="24"/>
                <w:szCs w:val="24"/>
              </w:rPr>
            </w:pPr>
          </w:p>
        </w:tc>
        <w:tc>
          <w:tcPr>
            <w:tcW w:w="1985" w:type="dxa"/>
            <w:vMerge/>
            <w:vAlign w:val="center"/>
          </w:tcPr>
          <w:p w14:paraId="67A07D85" w14:textId="77777777" w:rsidR="00304E50" w:rsidRPr="008F0252" w:rsidRDefault="00304E50" w:rsidP="00F869CE">
            <w:pPr>
              <w:jc w:val="center"/>
              <w:rPr>
                <w:rFonts w:ascii="Times New Roman" w:hAnsi="Times New Roman" w:cs="Times New Roman"/>
                <w:sz w:val="24"/>
                <w:szCs w:val="24"/>
              </w:rPr>
            </w:pPr>
          </w:p>
        </w:tc>
        <w:tc>
          <w:tcPr>
            <w:tcW w:w="1559" w:type="dxa"/>
            <w:vMerge/>
            <w:vAlign w:val="center"/>
          </w:tcPr>
          <w:p w14:paraId="67A07D86" w14:textId="77777777" w:rsidR="00304E50" w:rsidRPr="008F0252" w:rsidRDefault="00304E50" w:rsidP="00F869CE">
            <w:pPr>
              <w:jc w:val="center"/>
              <w:rPr>
                <w:rFonts w:ascii="Times New Roman" w:hAnsi="Times New Roman" w:cs="Times New Roman"/>
                <w:sz w:val="24"/>
                <w:szCs w:val="24"/>
              </w:rPr>
            </w:pPr>
          </w:p>
        </w:tc>
        <w:tc>
          <w:tcPr>
            <w:tcW w:w="4396" w:type="dxa"/>
            <w:tcBorders>
              <w:top w:val="outset" w:sz="6" w:space="0" w:color="auto"/>
              <w:left w:val="outset" w:sz="6" w:space="0" w:color="auto"/>
              <w:right w:val="outset" w:sz="6" w:space="0" w:color="auto"/>
            </w:tcBorders>
            <w:vAlign w:val="center"/>
          </w:tcPr>
          <w:p w14:paraId="67A07D87" w14:textId="169F3A94" w:rsidR="00304E50" w:rsidRPr="008F0252" w:rsidRDefault="00304E5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Risina konfliktsituācijas starp nodaļā ievietot</w:t>
            </w:r>
            <w:r w:rsidR="00CB5D00" w:rsidRPr="008F0252">
              <w:rPr>
                <w:rFonts w:ascii="Times New Roman" w:eastAsia="Times New Roman" w:hAnsi="Times New Roman" w:cs="Times New Roman"/>
                <w:sz w:val="24"/>
                <w:szCs w:val="24"/>
                <w:lang w:eastAsia="lv-LV"/>
              </w:rPr>
              <w:t>aj</w:t>
            </w:r>
            <w:r w:rsidRPr="008F0252">
              <w:rPr>
                <w:rFonts w:ascii="Times New Roman" w:eastAsia="Times New Roman" w:hAnsi="Times New Roman" w:cs="Times New Roman"/>
                <w:sz w:val="24"/>
                <w:szCs w:val="24"/>
                <w:lang w:eastAsia="lv-LV"/>
              </w:rPr>
              <w:t>iem ieslodzītajiem</w:t>
            </w:r>
          </w:p>
        </w:tc>
        <w:tc>
          <w:tcPr>
            <w:tcW w:w="1417" w:type="dxa"/>
            <w:vMerge/>
            <w:vAlign w:val="center"/>
          </w:tcPr>
          <w:p w14:paraId="67A07D88" w14:textId="77777777" w:rsidR="00304E50" w:rsidRPr="008F0252" w:rsidRDefault="00304E50" w:rsidP="00F869CE">
            <w:pPr>
              <w:jc w:val="center"/>
              <w:rPr>
                <w:rFonts w:ascii="Times New Roman" w:hAnsi="Times New Roman" w:cs="Times New Roman"/>
                <w:sz w:val="24"/>
                <w:szCs w:val="24"/>
              </w:rPr>
            </w:pPr>
          </w:p>
        </w:tc>
      </w:tr>
      <w:tr w:rsidR="008F0252" w:rsidRPr="008F0252" w14:paraId="67A07D8F" w14:textId="77777777" w:rsidTr="00F71957">
        <w:tc>
          <w:tcPr>
            <w:tcW w:w="996" w:type="dxa"/>
            <w:vMerge/>
            <w:vAlign w:val="center"/>
          </w:tcPr>
          <w:p w14:paraId="67A07D8A" w14:textId="77777777" w:rsidR="00304E50" w:rsidRPr="008F0252" w:rsidRDefault="00304E50" w:rsidP="00F869CE">
            <w:pPr>
              <w:jc w:val="center"/>
              <w:rPr>
                <w:rFonts w:ascii="Times New Roman" w:hAnsi="Times New Roman" w:cs="Times New Roman"/>
                <w:sz w:val="24"/>
                <w:szCs w:val="24"/>
              </w:rPr>
            </w:pPr>
          </w:p>
        </w:tc>
        <w:tc>
          <w:tcPr>
            <w:tcW w:w="1985" w:type="dxa"/>
            <w:vMerge/>
            <w:vAlign w:val="center"/>
          </w:tcPr>
          <w:p w14:paraId="67A07D8B" w14:textId="77777777" w:rsidR="00304E50" w:rsidRPr="008F0252" w:rsidRDefault="00304E50" w:rsidP="00F869CE">
            <w:pPr>
              <w:jc w:val="center"/>
              <w:rPr>
                <w:rFonts w:ascii="Times New Roman" w:hAnsi="Times New Roman" w:cs="Times New Roman"/>
                <w:sz w:val="24"/>
                <w:szCs w:val="24"/>
              </w:rPr>
            </w:pPr>
          </w:p>
        </w:tc>
        <w:tc>
          <w:tcPr>
            <w:tcW w:w="1559" w:type="dxa"/>
            <w:vMerge/>
            <w:vAlign w:val="center"/>
          </w:tcPr>
          <w:p w14:paraId="67A07D8C" w14:textId="77777777" w:rsidR="00304E50" w:rsidRPr="008F0252" w:rsidRDefault="00304E50" w:rsidP="00F869CE">
            <w:pPr>
              <w:jc w:val="center"/>
              <w:rPr>
                <w:rFonts w:ascii="Times New Roman" w:hAnsi="Times New Roman" w:cs="Times New Roman"/>
                <w:sz w:val="24"/>
                <w:szCs w:val="24"/>
              </w:rPr>
            </w:pPr>
          </w:p>
        </w:tc>
        <w:tc>
          <w:tcPr>
            <w:tcW w:w="4396" w:type="dxa"/>
            <w:tcBorders>
              <w:top w:val="outset" w:sz="6" w:space="0" w:color="auto"/>
              <w:left w:val="outset" w:sz="6" w:space="0" w:color="auto"/>
              <w:right w:val="outset" w:sz="6" w:space="0" w:color="auto"/>
            </w:tcBorders>
            <w:vAlign w:val="center"/>
          </w:tcPr>
          <w:p w14:paraId="67A07D8D" w14:textId="77777777" w:rsidR="00304E50" w:rsidRPr="008F0252" w:rsidRDefault="00304E5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Organizē nodaļā ievietoto ieslodzīto brīvā laika pavadīšanas pasākumus</w:t>
            </w:r>
          </w:p>
        </w:tc>
        <w:tc>
          <w:tcPr>
            <w:tcW w:w="1417" w:type="dxa"/>
            <w:vMerge/>
            <w:vAlign w:val="center"/>
          </w:tcPr>
          <w:p w14:paraId="67A07D8E" w14:textId="77777777" w:rsidR="00304E50" w:rsidRPr="008F0252" w:rsidRDefault="00304E50" w:rsidP="00F869CE">
            <w:pPr>
              <w:jc w:val="center"/>
              <w:rPr>
                <w:rFonts w:ascii="Times New Roman" w:hAnsi="Times New Roman" w:cs="Times New Roman"/>
                <w:sz w:val="24"/>
                <w:szCs w:val="24"/>
              </w:rPr>
            </w:pPr>
          </w:p>
        </w:tc>
      </w:tr>
      <w:tr w:rsidR="008F0252" w:rsidRPr="008F0252" w14:paraId="67A07D95" w14:textId="77777777" w:rsidTr="00F71957">
        <w:tc>
          <w:tcPr>
            <w:tcW w:w="996" w:type="dxa"/>
            <w:vMerge/>
            <w:vAlign w:val="center"/>
          </w:tcPr>
          <w:p w14:paraId="67A07D90" w14:textId="77777777" w:rsidR="00304E50" w:rsidRPr="008F0252" w:rsidRDefault="00304E50" w:rsidP="00F869CE">
            <w:pPr>
              <w:jc w:val="center"/>
              <w:rPr>
                <w:rFonts w:ascii="Times New Roman" w:hAnsi="Times New Roman" w:cs="Times New Roman"/>
                <w:sz w:val="24"/>
                <w:szCs w:val="24"/>
              </w:rPr>
            </w:pPr>
          </w:p>
        </w:tc>
        <w:tc>
          <w:tcPr>
            <w:tcW w:w="1985" w:type="dxa"/>
            <w:vMerge/>
            <w:vAlign w:val="center"/>
          </w:tcPr>
          <w:p w14:paraId="67A07D91" w14:textId="77777777" w:rsidR="00304E50" w:rsidRPr="008F0252" w:rsidRDefault="00304E50" w:rsidP="00F869CE">
            <w:pPr>
              <w:jc w:val="center"/>
              <w:rPr>
                <w:rFonts w:ascii="Times New Roman" w:hAnsi="Times New Roman" w:cs="Times New Roman"/>
                <w:sz w:val="24"/>
                <w:szCs w:val="24"/>
              </w:rPr>
            </w:pPr>
          </w:p>
        </w:tc>
        <w:tc>
          <w:tcPr>
            <w:tcW w:w="1559" w:type="dxa"/>
            <w:vMerge/>
            <w:vAlign w:val="center"/>
          </w:tcPr>
          <w:p w14:paraId="67A07D92" w14:textId="77777777" w:rsidR="00304E50" w:rsidRPr="008F0252" w:rsidRDefault="00304E50" w:rsidP="00F869CE">
            <w:pPr>
              <w:jc w:val="center"/>
              <w:rPr>
                <w:rFonts w:ascii="Times New Roman" w:hAnsi="Times New Roman" w:cs="Times New Roman"/>
                <w:sz w:val="24"/>
                <w:szCs w:val="24"/>
              </w:rPr>
            </w:pPr>
          </w:p>
        </w:tc>
        <w:tc>
          <w:tcPr>
            <w:tcW w:w="4396" w:type="dxa"/>
            <w:tcBorders>
              <w:top w:val="outset" w:sz="6" w:space="0" w:color="auto"/>
              <w:left w:val="outset" w:sz="6" w:space="0" w:color="auto"/>
              <w:right w:val="outset" w:sz="6" w:space="0" w:color="auto"/>
            </w:tcBorders>
            <w:vAlign w:val="center"/>
          </w:tcPr>
          <w:p w14:paraId="67A07D93" w14:textId="77777777" w:rsidR="00304E50" w:rsidRPr="008F0252" w:rsidRDefault="00304E50"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Piedalās ieslodzīto izvērtēšanas procesā</w:t>
            </w:r>
          </w:p>
        </w:tc>
        <w:tc>
          <w:tcPr>
            <w:tcW w:w="1417" w:type="dxa"/>
            <w:vMerge/>
            <w:vAlign w:val="center"/>
          </w:tcPr>
          <w:p w14:paraId="67A07D94" w14:textId="77777777" w:rsidR="00304E50" w:rsidRPr="008F0252" w:rsidRDefault="00304E50" w:rsidP="00F869CE">
            <w:pPr>
              <w:jc w:val="center"/>
              <w:rPr>
                <w:rFonts w:ascii="Times New Roman" w:hAnsi="Times New Roman" w:cs="Times New Roman"/>
                <w:sz w:val="24"/>
                <w:szCs w:val="24"/>
              </w:rPr>
            </w:pPr>
          </w:p>
        </w:tc>
      </w:tr>
      <w:tr w:rsidR="008F0252" w:rsidRPr="008F0252" w14:paraId="67A07D97" w14:textId="77777777" w:rsidTr="00F71957">
        <w:tc>
          <w:tcPr>
            <w:tcW w:w="10353" w:type="dxa"/>
            <w:gridSpan w:val="5"/>
            <w:tcBorders>
              <w:left w:val="nil"/>
            </w:tcBorders>
          </w:tcPr>
          <w:p w14:paraId="67A07D96" w14:textId="77777777" w:rsidR="006006B4" w:rsidRPr="008F0252" w:rsidRDefault="006006B4" w:rsidP="00F869CE">
            <w:pPr>
              <w:rPr>
                <w:rFonts w:ascii="Times New Roman" w:hAnsi="Times New Roman" w:cs="Times New Roman"/>
                <w:sz w:val="24"/>
                <w:szCs w:val="24"/>
              </w:rPr>
            </w:pPr>
          </w:p>
        </w:tc>
      </w:tr>
      <w:tr w:rsidR="008F0252" w:rsidRPr="008F0252" w14:paraId="67A07D9D" w14:textId="77777777" w:rsidTr="00F71957">
        <w:tc>
          <w:tcPr>
            <w:tcW w:w="996" w:type="dxa"/>
            <w:vMerge w:val="restart"/>
            <w:vAlign w:val="center"/>
            <w:hideMark/>
          </w:tcPr>
          <w:p w14:paraId="67A07D98" w14:textId="77777777" w:rsidR="00055929" w:rsidRPr="008F0252" w:rsidRDefault="00055929" w:rsidP="00F869CE">
            <w:pPr>
              <w:jc w:val="center"/>
              <w:rPr>
                <w:rFonts w:ascii="Times New Roman" w:hAnsi="Times New Roman" w:cs="Times New Roman"/>
                <w:sz w:val="24"/>
                <w:szCs w:val="24"/>
              </w:rPr>
            </w:pPr>
            <w:r w:rsidRPr="008F0252">
              <w:rPr>
                <w:rFonts w:ascii="Times New Roman" w:hAnsi="Times New Roman" w:cs="Times New Roman"/>
                <w:sz w:val="24"/>
                <w:szCs w:val="24"/>
              </w:rPr>
              <w:t>IIA</w:t>
            </w:r>
          </w:p>
        </w:tc>
        <w:tc>
          <w:tcPr>
            <w:tcW w:w="1985" w:type="dxa"/>
            <w:vMerge w:val="restart"/>
            <w:vAlign w:val="center"/>
            <w:hideMark/>
          </w:tcPr>
          <w:p w14:paraId="67A07D99" w14:textId="77777777" w:rsidR="00055929" w:rsidRPr="008F0252" w:rsidRDefault="00055929" w:rsidP="00F869CE">
            <w:pPr>
              <w:jc w:val="center"/>
              <w:rPr>
                <w:rFonts w:ascii="Times New Roman" w:hAnsi="Times New Roman" w:cs="Times New Roman"/>
                <w:sz w:val="24"/>
                <w:szCs w:val="24"/>
              </w:rPr>
            </w:pPr>
            <w:r w:rsidRPr="008F0252">
              <w:rPr>
                <w:rFonts w:ascii="Times New Roman" w:hAnsi="Times New Roman" w:cs="Times New Roman"/>
                <w:sz w:val="24"/>
                <w:szCs w:val="24"/>
              </w:rPr>
              <w:t>Ieslodzījuma vietā strādā patstāvīgi, veic sociālo rehabilitāciju</w:t>
            </w:r>
          </w:p>
        </w:tc>
        <w:tc>
          <w:tcPr>
            <w:tcW w:w="1559" w:type="dxa"/>
            <w:vMerge w:val="restart"/>
            <w:vAlign w:val="center"/>
            <w:hideMark/>
          </w:tcPr>
          <w:p w14:paraId="67A07D9A" w14:textId="77777777" w:rsidR="00055929" w:rsidRPr="008F0252" w:rsidRDefault="00055929" w:rsidP="00F869CE">
            <w:pPr>
              <w:jc w:val="center"/>
              <w:rPr>
                <w:rFonts w:ascii="Times New Roman" w:hAnsi="Times New Roman" w:cs="Times New Roman"/>
                <w:sz w:val="24"/>
                <w:szCs w:val="24"/>
              </w:rPr>
            </w:pPr>
            <w:r w:rsidRPr="008F0252">
              <w:rPr>
                <w:rFonts w:ascii="Times New Roman" w:hAnsi="Times New Roman" w:cs="Times New Roman"/>
                <w:sz w:val="24"/>
                <w:szCs w:val="24"/>
              </w:rPr>
              <w:t>Vecākais inspektors</w:t>
            </w:r>
          </w:p>
        </w:tc>
        <w:tc>
          <w:tcPr>
            <w:tcW w:w="4396" w:type="dxa"/>
            <w:tcBorders>
              <w:top w:val="outset" w:sz="6" w:space="0" w:color="auto"/>
              <w:left w:val="outset" w:sz="6" w:space="0" w:color="auto"/>
              <w:bottom w:val="single" w:sz="4" w:space="0" w:color="auto"/>
              <w:right w:val="outset" w:sz="6" w:space="0" w:color="auto"/>
            </w:tcBorders>
            <w:vAlign w:val="center"/>
          </w:tcPr>
          <w:p w14:paraId="67A07D9B" w14:textId="77777777" w:rsidR="00055929" w:rsidRPr="008F0252" w:rsidRDefault="00055929"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Informē ieslodzītos par viņu tiesībām un pienākumiem</w:t>
            </w:r>
          </w:p>
        </w:tc>
        <w:tc>
          <w:tcPr>
            <w:tcW w:w="1417" w:type="dxa"/>
            <w:vMerge w:val="restart"/>
            <w:vAlign w:val="center"/>
            <w:hideMark/>
          </w:tcPr>
          <w:p w14:paraId="67A07D9C" w14:textId="77777777" w:rsidR="00055929" w:rsidRPr="008F0252" w:rsidRDefault="00055929" w:rsidP="00F869CE">
            <w:pPr>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7DA3" w14:textId="77777777" w:rsidTr="00F71957">
        <w:tc>
          <w:tcPr>
            <w:tcW w:w="996" w:type="dxa"/>
            <w:vMerge/>
            <w:vAlign w:val="center"/>
          </w:tcPr>
          <w:p w14:paraId="67A07D9E" w14:textId="77777777" w:rsidR="00055929" w:rsidRPr="008F0252" w:rsidRDefault="00055929" w:rsidP="00F869CE">
            <w:pPr>
              <w:jc w:val="center"/>
              <w:rPr>
                <w:rFonts w:ascii="Times New Roman" w:hAnsi="Times New Roman" w:cs="Times New Roman"/>
                <w:sz w:val="24"/>
                <w:szCs w:val="24"/>
              </w:rPr>
            </w:pPr>
          </w:p>
        </w:tc>
        <w:tc>
          <w:tcPr>
            <w:tcW w:w="1985" w:type="dxa"/>
            <w:vMerge/>
            <w:vAlign w:val="center"/>
          </w:tcPr>
          <w:p w14:paraId="67A07D9F" w14:textId="77777777" w:rsidR="00055929" w:rsidRPr="008F0252" w:rsidRDefault="00055929" w:rsidP="00F869CE">
            <w:pPr>
              <w:jc w:val="center"/>
              <w:rPr>
                <w:rFonts w:ascii="Times New Roman" w:hAnsi="Times New Roman" w:cs="Times New Roman"/>
                <w:sz w:val="24"/>
                <w:szCs w:val="24"/>
              </w:rPr>
            </w:pPr>
          </w:p>
        </w:tc>
        <w:tc>
          <w:tcPr>
            <w:tcW w:w="1559" w:type="dxa"/>
            <w:vMerge/>
            <w:vAlign w:val="center"/>
          </w:tcPr>
          <w:p w14:paraId="67A07DA0" w14:textId="77777777" w:rsidR="00055929" w:rsidRPr="008F0252" w:rsidRDefault="00055929" w:rsidP="00F869CE">
            <w:pPr>
              <w:jc w:val="center"/>
              <w:rPr>
                <w:rFonts w:ascii="Times New Roman" w:hAnsi="Times New Roman" w:cs="Times New Roman"/>
                <w:sz w:val="24"/>
                <w:szCs w:val="24"/>
              </w:rPr>
            </w:pPr>
          </w:p>
        </w:tc>
        <w:tc>
          <w:tcPr>
            <w:tcW w:w="4396" w:type="dxa"/>
            <w:tcBorders>
              <w:top w:val="outset" w:sz="6" w:space="0" w:color="auto"/>
              <w:left w:val="outset" w:sz="6" w:space="0" w:color="auto"/>
              <w:bottom w:val="single" w:sz="4" w:space="0" w:color="auto"/>
              <w:right w:val="outset" w:sz="6" w:space="0" w:color="auto"/>
            </w:tcBorders>
            <w:vAlign w:val="center"/>
          </w:tcPr>
          <w:p w14:paraId="67A07DA1" w14:textId="77777777" w:rsidR="00055929" w:rsidRPr="008F0252" w:rsidRDefault="00055929"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individuālo resocializācijas darbu ar ieslodzīto</w:t>
            </w:r>
          </w:p>
        </w:tc>
        <w:tc>
          <w:tcPr>
            <w:tcW w:w="1417" w:type="dxa"/>
            <w:vMerge/>
            <w:vAlign w:val="center"/>
          </w:tcPr>
          <w:p w14:paraId="67A07DA2" w14:textId="77777777" w:rsidR="00055929" w:rsidRPr="008F0252" w:rsidRDefault="00055929" w:rsidP="00F869CE">
            <w:pPr>
              <w:jc w:val="center"/>
              <w:rPr>
                <w:rFonts w:ascii="Times New Roman" w:hAnsi="Times New Roman" w:cs="Times New Roman"/>
                <w:sz w:val="24"/>
                <w:szCs w:val="24"/>
              </w:rPr>
            </w:pPr>
          </w:p>
        </w:tc>
      </w:tr>
      <w:tr w:rsidR="008F0252" w:rsidRPr="008F0252" w14:paraId="67A07DA9" w14:textId="77777777" w:rsidTr="00F71957">
        <w:tc>
          <w:tcPr>
            <w:tcW w:w="996" w:type="dxa"/>
            <w:vMerge/>
            <w:vAlign w:val="center"/>
          </w:tcPr>
          <w:p w14:paraId="67A07DA4" w14:textId="77777777" w:rsidR="00055929" w:rsidRPr="008F0252" w:rsidRDefault="00055929" w:rsidP="00F869CE">
            <w:pPr>
              <w:jc w:val="center"/>
              <w:rPr>
                <w:rFonts w:ascii="Times New Roman" w:hAnsi="Times New Roman" w:cs="Times New Roman"/>
                <w:sz w:val="24"/>
                <w:szCs w:val="24"/>
              </w:rPr>
            </w:pPr>
          </w:p>
        </w:tc>
        <w:tc>
          <w:tcPr>
            <w:tcW w:w="1985" w:type="dxa"/>
            <w:vMerge/>
            <w:vAlign w:val="center"/>
          </w:tcPr>
          <w:p w14:paraId="67A07DA5" w14:textId="77777777" w:rsidR="00055929" w:rsidRPr="008F0252" w:rsidRDefault="00055929" w:rsidP="00F869CE">
            <w:pPr>
              <w:jc w:val="center"/>
              <w:rPr>
                <w:rFonts w:ascii="Times New Roman" w:hAnsi="Times New Roman" w:cs="Times New Roman"/>
                <w:sz w:val="24"/>
                <w:szCs w:val="24"/>
              </w:rPr>
            </w:pPr>
          </w:p>
        </w:tc>
        <w:tc>
          <w:tcPr>
            <w:tcW w:w="1559" w:type="dxa"/>
            <w:vMerge/>
            <w:vAlign w:val="center"/>
          </w:tcPr>
          <w:p w14:paraId="67A07DA6" w14:textId="77777777" w:rsidR="00055929" w:rsidRPr="008F0252" w:rsidRDefault="00055929" w:rsidP="00F869CE">
            <w:pPr>
              <w:jc w:val="center"/>
              <w:rPr>
                <w:rFonts w:ascii="Times New Roman" w:hAnsi="Times New Roman" w:cs="Times New Roman"/>
                <w:sz w:val="24"/>
                <w:szCs w:val="24"/>
              </w:rPr>
            </w:pPr>
          </w:p>
        </w:tc>
        <w:tc>
          <w:tcPr>
            <w:tcW w:w="4396" w:type="dxa"/>
            <w:tcBorders>
              <w:top w:val="outset" w:sz="6" w:space="0" w:color="auto"/>
              <w:left w:val="outset" w:sz="6" w:space="0" w:color="auto"/>
              <w:bottom w:val="single" w:sz="4" w:space="0" w:color="auto"/>
              <w:right w:val="outset" w:sz="6" w:space="0" w:color="auto"/>
            </w:tcBorders>
            <w:vAlign w:val="center"/>
          </w:tcPr>
          <w:p w14:paraId="67A07DA7" w14:textId="77777777" w:rsidR="00055929" w:rsidRPr="008F0252" w:rsidRDefault="00055929"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Organizē brīvā laika pasākumus ieslodzītajiem</w:t>
            </w:r>
          </w:p>
        </w:tc>
        <w:tc>
          <w:tcPr>
            <w:tcW w:w="1417" w:type="dxa"/>
            <w:vMerge/>
            <w:vAlign w:val="center"/>
          </w:tcPr>
          <w:p w14:paraId="67A07DA8" w14:textId="77777777" w:rsidR="00055929" w:rsidRPr="008F0252" w:rsidRDefault="00055929" w:rsidP="00F869CE">
            <w:pPr>
              <w:jc w:val="center"/>
              <w:rPr>
                <w:rFonts w:ascii="Times New Roman" w:hAnsi="Times New Roman" w:cs="Times New Roman"/>
                <w:sz w:val="24"/>
                <w:szCs w:val="24"/>
              </w:rPr>
            </w:pPr>
          </w:p>
        </w:tc>
      </w:tr>
      <w:tr w:rsidR="008F0252" w:rsidRPr="008F0252" w14:paraId="67A07DAF" w14:textId="77777777" w:rsidTr="00F71957">
        <w:tc>
          <w:tcPr>
            <w:tcW w:w="996" w:type="dxa"/>
            <w:vMerge/>
            <w:vAlign w:val="center"/>
          </w:tcPr>
          <w:p w14:paraId="67A07DAA" w14:textId="77777777" w:rsidR="00055929" w:rsidRPr="008F0252" w:rsidRDefault="00055929" w:rsidP="00F869CE">
            <w:pPr>
              <w:jc w:val="center"/>
              <w:rPr>
                <w:rFonts w:ascii="Times New Roman" w:hAnsi="Times New Roman" w:cs="Times New Roman"/>
                <w:sz w:val="24"/>
                <w:szCs w:val="24"/>
              </w:rPr>
            </w:pPr>
          </w:p>
        </w:tc>
        <w:tc>
          <w:tcPr>
            <w:tcW w:w="1985" w:type="dxa"/>
            <w:vMerge/>
            <w:vAlign w:val="center"/>
          </w:tcPr>
          <w:p w14:paraId="67A07DAB" w14:textId="77777777" w:rsidR="00055929" w:rsidRPr="008F0252" w:rsidRDefault="00055929" w:rsidP="00F869CE">
            <w:pPr>
              <w:jc w:val="center"/>
              <w:rPr>
                <w:rFonts w:ascii="Times New Roman" w:hAnsi="Times New Roman" w:cs="Times New Roman"/>
                <w:sz w:val="24"/>
                <w:szCs w:val="24"/>
              </w:rPr>
            </w:pPr>
          </w:p>
        </w:tc>
        <w:tc>
          <w:tcPr>
            <w:tcW w:w="1559" w:type="dxa"/>
            <w:vMerge/>
            <w:vAlign w:val="center"/>
          </w:tcPr>
          <w:p w14:paraId="67A07DAC" w14:textId="77777777" w:rsidR="00055929" w:rsidRPr="008F0252" w:rsidRDefault="00055929" w:rsidP="00F869CE">
            <w:pPr>
              <w:jc w:val="center"/>
              <w:rPr>
                <w:rFonts w:ascii="Times New Roman" w:hAnsi="Times New Roman" w:cs="Times New Roman"/>
                <w:sz w:val="24"/>
                <w:szCs w:val="24"/>
              </w:rPr>
            </w:pPr>
          </w:p>
        </w:tc>
        <w:tc>
          <w:tcPr>
            <w:tcW w:w="4396" w:type="dxa"/>
            <w:tcBorders>
              <w:top w:val="outset" w:sz="6" w:space="0" w:color="auto"/>
              <w:left w:val="outset" w:sz="6" w:space="0" w:color="auto"/>
              <w:bottom w:val="single" w:sz="4" w:space="0" w:color="auto"/>
              <w:right w:val="outset" w:sz="6" w:space="0" w:color="auto"/>
            </w:tcBorders>
            <w:vAlign w:val="center"/>
          </w:tcPr>
          <w:p w14:paraId="67A07DAD" w14:textId="77777777" w:rsidR="00055929" w:rsidRPr="008F0252" w:rsidRDefault="00055929"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ieslodzīto uzraudzību ģimenes dienās</w:t>
            </w:r>
          </w:p>
        </w:tc>
        <w:tc>
          <w:tcPr>
            <w:tcW w:w="1417" w:type="dxa"/>
            <w:vMerge/>
            <w:vAlign w:val="center"/>
          </w:tcPr>
          <w:p w14:paraId="67A07DAE" w14:textId="77777777" w:rsidR="00055929" w:rsidRPr="008F0252" w:rsidRDefault="00055929" w:rsidP="00F869CE">
            <w:pPr>
              <w:jc w:val="center"/>
              <w:rPr>
                <w:rFonts w:ascii="Times New Roman" w:hAnsi="Times New Roman" w:cs="Times New Roman"/>
                <w:sz w:val="24"/>
                <w:szCs w:val="24"/>
              </w:rPr>
            </w:pPr>
          </w:p>
        </w:tc>
      </w:tr>
      <w:tr w:rsidR="008F0252" w:rsidRPr="008F0252" w14:paraId="67A07DB5" w14:textId="77777777" w:rsidTr="00F71957">
        <w:tc>
          <w:tcPr>
            <w:tcW w:w="996" w:type="dxa"/>
            <w:vMerge/>
            <w:vAlign w:val="center"/>
          </w:tcPr>
          <w:p w14:paraId="67A07DB0" w14:textId="77777777" w:rsidR="00055929" w:rsidRPr="008F0252" w:rsidRDefault="00055929" w:rsidP="00F869CE">
            <w:pPr>
              <w:jc w:val="center"/>
              <w:rPr>
                <w:rFonts w:ascii="Times New Roman" w:hAnsi="Times New Roman" w:cs="Times New Roman"/>
                <w:sz w:val="24"/>
                <w:szCs w:val="24"/>
              </w:rPr>
            </w:pPr>
          </w:p>
        </w:tc>
        <w:tc>
          <w:tcPr>
            <w:tcW w:w="1985" w:type="dxa"/>
            <w:vMerge/>
            <w:vAlign w:val="center"/>
          </w:tcPr>
          <w:p w14:paraId="67A07DB1" w14:textId="77777777" w:rsidR="00055929" w:rsidRPr="008F0252" w:rsidRDefault="00055929" w:rsidP="00F869CE">
            <w:pPr>
              <w:jc w:val="center"/>
              <w:rPr>
                <w:rFonts w:ascii="Times New Roman" w:hAnsi="Times New Roman" w:cs="Times New Roman"/>
                <w:sz w:val="24"/>
                <w:szCs w:val="24"/>
              </w:rPr>
            </w:pPr>
          </w:p>
        </w:tc>
        <w:tc>
          <w:tcPr>
            <w:tcW w:w="1559" w:type="dxa"/>
            <w:vMerge/>
            <w:vAlign w:val="center"/>
          </w:tcPr>
          <w:p w14:paraId="67A07DB2" w14:textId="77777777" w:rsidR="00055929" w:rsidRPr="008F0252" w:rsidRDefault="00055929" w:rsidP="00F869CE">
            <w:pPr>
              <w:jc w:val="center"/>
              <w:rPr>
                <w:rFonts w:ascii="Times New Roman" w:hAnsi="Times New Roman" w:cs="Times New Roman"/>
                <w:sz w:val="24"/>
                <w:szCs w:val="24"/>
              </w:rPr>
            </w:pPr>
          </w:p>
        </w:tc>
        <w:tc>
          <w:tcPr>
            <w:tcW w:w="4396" w:type="dxa"/>
            <w:tcBorders>
              <w:top w:val="outset" w:sz="6" w:space="0" w:color="auto"/>
              <w:left w:val="outset" w:sz="6" w:space="0" w:color="auto"/>
              <w:bottom w:val="single" w:sz="4" w:space="0" w:color="auto"/>
              <w:right w:val="outset" w:sz="6" w:space="0" w:color="auto"/>
            </w:tcBorders>
            <w:vAlign w:val="center"/>
          </w:tcPr>
          <w:p w14:paraId="67A07DB3" w14:textId="77777777" w:rsidR="00055929" w:rsidRPr="008F0252" w:rsidRDefault="00055929"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Izskata iesniegumus, priekšlikumus, sūdzības un ziņojumus resocializācijas jautājumos, sagatavo atbildes</w:t>
            </w:r>
          </w:p>
        </w:tc>
        <w:tc>
          <w:tcPr>
            <w:tcW w:w="1417" w:type="dxa"/>
            <w:vMerge/>
            <w:vAlign w:val="center"/>
          </w:tcPr>
          <w:p w14:paraId="67A07DB4" w14:textId="77777777" w:rsidR="00055929" w:rsidRPr="008F0252" w:rsidRDefault="00055929" w:rsidP="00F869CE">
            <w:pPr>
              <w:jc w:val="center"/>
              <w:rPr>
                <w:rFonts w:ascii="Times New Roman" w:hAnsi="Times New Roman" w:cs="Times New Roman"/>
                <w:sz w:val="24"/>
                <w:szCs w:val="24"/>
              </w:rPr>
            </w:pPr>
          </w:p>
        </w:tc>
      </w:tr>
      <w:tr w:rsidR="008F0252" w:rsidRPr="008F0252" w14:paraId="67A07DBB" w14:textId="77777777" w:rsidTr="00F71957">
        <w:tc>
          <w:tcPr>
            <w:tcW w:w="996" w:type="dxa"/>
            <w:vMerge/>
            <w:vAlign w:val="center"/>
          </w:tcPr>
          <w:p w14:paraId="67A07DB6" w14:textId="77777777" w:rsidR="00055929" w:rsidRPr="008F0252" w:rsidRDefault="00055929" w:rsidP="00F869CE">
            <w:pPr>
              <w:jc w:val="center"/>
              <w:rPr>
                <w:rFonts w:ascii="Times New Roman" w:hAnsi="Times New Roman" w:cs="Times New Roman"/>
                <w:sz w:val="24"/>
                <w:szCs w:val="24"/>
              </w:rPr>
            </w:pPr>
          </w:p>
        </w:tc>
        <w:tc>
          <w:tcPr>
            <w:tcW w:w="1985" w:type="dxa"/>
            <w:vMerge/>
            <w:vAlign w:val="center"/>
          </w:tcPr>
          <w:p w14:paraId="67A07DB7" w14:textId="77777777" w:rsidR="00055929" w:rsidRPr="008F0252" w:rsidRDefault="00055929" w:rsidP="00F869CE">
            <w:pPr>
              <w:jc w:val="center"/>
              <w:rPr>
                <w:rFonts w:ascii="Times New Roman" w:hAnsi="Times New Roman" w:cs="Times New Roman"/>
                <w:sz w:val="24"/>
                <w:szCs w:val="24"/>
              </w:rPr>
            </w:pPr>
          </w:p>
        </w:tc>
        <w:tc>
          <w:tcPr>
            <w:tcW w:w="1559" w:type="dxa"/>
            <w:vMerge/>
            <w:vAlign w:val="center"/>
          </w:tcPr>
          <w:p w14:paraId="67A07DB8" w14:textId="77777777" w:rsidR="00055929" w:rsidRPr="008F0252" w:rsidRDefault="00055929" w:rsidP="00F869CE">
            <w:pPr>
              <w:jc w:val="center"/>
              <w:rPr>
                <w:rFonts w:ascii="Times New Roman" w:hAnsi="Times New Roman" w:cs="Times New Roman"/>
                <w:sz w:val="24"/>
                <w:szCs w:val="24"/>
              </w:rPr>
            </w:pPr>
          </w:p>
        </w:tc>
        <w:tc>
          <w:tcPr>
            <w:tcW w:w="4396" w:type="dxa"/>
            <w:tcBorders>
              <w:top w:val="outset" w:sz="6" w:space="0" w:color="auto"/>
              <w:left w:val="outset" w:sz="6" w:space="0" w:color="auto"/>
              <w:bottom w:val="single" w:sz="4" w:space="0" w:color="auto"/>
              <w:right w:val="outset" w:sz="6" w:space="0" w:color="auto"/>
            </w:tcBorders>
            <w:vAlign w:val="center"/>
          </w:tcPr>
          <w:p w14:paraId="67A07DB9" w14:textId="77777777" w:rsidR="00055929" w:rsidRPr="008F0252" w:rsidRDefault="00055929"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Izvērtē ieslodzīto savstarpējās attiecības vienībā, veic pasākumus iespējamo </w:t>
            </w:r>
            <w:r w:rsidRPr="008F0252">
              <w:rPr>
                <w:rFonts w:ascii="Times New Roman" w:eastAsia="Times New Roman" w:hAnsi="Times New Roman" w:cs="Times New Roman"/>
                <w:sz w:val="24"/>
                <w:szCs w:val="24"/>
                <w:lang w:eastAsia="lv-LV"/>
              </w:rPr>
              <w:lastRenderedPageBreak/>
              <w:t>savstarpējo konfliktu novēršanai un pārtraukšanai</w:t>
            </w:r>
          </w:p>
        </w:tc>
        <w:tc>
          <w:tcPr>
            <w:tcW w:w="1417" w:type="dxa"/>
            <w:vMerge/>
            <w:vAlign w:val="center"/>
          </w:tcPr>
          <w:p w14:paraId="67A07DBA" w14:textId="77777777" w:rsidR="00055929" w:rsidRPr="008F0252" w:rsidRDefault="00055929" w:rsidP="00F869CE">
            <w:pPr>
              <w:jc w:val="center"/>
              <w:rPr>
                <w:rFonts w:ascii="Times New Roman" w:hAnsi="Times New Roman" w:cs="Times New Roman"/>
                <w:sz w:val="24"/>
                <w:szCs w:val="24"/>
              </w:rPr>
            </w:pPr>
          </w:p>
        </w:tc>
      </w:tr>
      <w:tr w:rsidR="008F0252" w:rsidRPr="008F0252" w14:paraId="67A07DC1" w14:textId="77777777" w:rsidTr="00F71957">
        <w:tc>
          <w:tcPr>
            <w:tcW w:w="996" w:type="dxa"/>
            <w:vMerge/>
            <w:vAlign w:val="center"/>
          </w:tcPr>
          <w:p w14:paraId="67A07DBC" w14:textId="77777777" w:rsidR="00055929" w:rsidRPr="008F0252" w:rsidRDefault="00055929" w:rsidP="00F869CE">
            <w:pPr>
              <w:jc w:val="center"/>
              <w:rPr>
                <w:rFonts w:ascii="Times New Roman" w:hAnsi="Times New Roman" w:cs="Times New Roman"/>
                <w:sz w:val="24"/>
                <w:szCs w:val="24"/>
              </w:rPr>
            </w:pPr>
          </w:p>
        </w:tc>
        <w:tc>
          <w:tcPr>
            <w:tcW w:w="1985" w:type="dxa"/>
            <w:vMerge/>
            <w:vAlign w:val="center"/>
          </w:tcPr>
          <w:p w14:paraId="67A07DBD" w14:textId="77777777" w:rsidR="00055929" w:rsidRPr="008F0252" w:rsidRDefault="00055929" w:rsidP="00F869CE">
            <w:pPr>
              <w:jc w:val="center"/>
              <w:rPr>
                <w:rFonts w:ascii="Times New Roman" w:hAnsi="Times New Roman" w:cs="Times New Roman"/>
                <w:sz w:val="24"/>
                <w:szCs w:val="24"/>
              </w:rPr>
            </w:pPr>
          </w:p>
        </w:tc>
        <w:tc>
          <w:tcPr>
            <w:tcW w:w="1559" w:type="dxa"/>
            <w:vMerge/>
            <w:vAlign w:val="center"/>
          </w:tcPr>
          <w:p w14:paraId="67A07DBE" w14:textId="77777777" w:rsidR="00055929" w:rsidRPr="008F0252" w:rsidRDefault="00055929" w:rsidP="00F869CE">
            <w:pPr>
              <w:jc w:val="center"/>
              <w:rPr>
                <w:rFonts w:ascii="Times New Roman" w:hAnsi="Times New Roman" w:cs="Times New Roman"/>
                <w:sz w:val="24"/>
                <w:szCs w:val="24"/>
              </w:rPr>
            </w:pPr>
          </w:p>
        </w:tc>
        <w:tc>
          <w:tcPr>
            <w:tcW w:w="4396" w:type="dxa"/>
            <w:tcBorders>
              <w:top w:val="outset" w:sz="6" w:space="0" w:color="auto"/>
              <w:left w:val="outset" w:sz="6" w:space="0" w:color="auto"/>
              <w:bottom w:val="single" w:sz="4" w:space="0" w:color="auto"/>
              <w:right w:val="outset" w:sz="6" w:space="0" w:color="auto"/>
            </w:tcBorders>
            <w:vAlign w:val="center"/>
          </w:tcPr>
          <w:p w14:paraId="67A07DBF" w14:textId="77777777" w:rsidR="00055929" w:rsidRPr="008F0252" w:rsidRDefault="00055929"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Sadarbojas ar valsts un pašvaldību institūcijām, sagatavojot ieslodzītos atbrīvošanai</w:t>
            </w:r>
          </w:p>
        </w:tc>
        <w:tc>
          <w:tcPr>
            <w:tcW w:w="1417" w:type="dxa"/>
            <w:vMerge/>
            <w:vAlign w:val="center"/>
          </w:tcPr>
          <w:p w14:paraId="67A07DC0" w14:textId="77777777" w:rsidR="00055929" w:rsidRPr="008F0252" w:rsidRDefault="00055929" w:rsidP="00F869CE">
            <w:pPr>
              <w:jc w:val="center"/>
              <w:rPr>
                <w:rFonts w:ascii="Times New Roman" w:hAnsi="Times New Roman" w:cs="Times New Roman"/>
                <w:sz w:val="24"/>
                <w:szCs w:val="24"/>
              </w:rPr>
            </w:pPr>
          </w:p>
        </w:tc>
      </w:tr>
      <w:tr w:rsidR="008F0252" w:rsidRPr="008F0252" w14:paraId="67A07DC7" w14:textId="77777777" w:rsidTr="00F71957">
        <w:tc>
          <w:tcPr>
            <w:tcW w:w="996" w:type="dxa"/>
            <w:vMerge/>
            <w:vAlign w:val="center"/>
          </w:tcPr>
          <w:p w14:paraId="67A07DC2" w14:textId="77777777" w:rsidR="00055929" w:rsidRPr="008F0252" w:rsidRDefault="00055929" w:rsidP="00F869CE">
            <w:pPr>
              <w:jc w:val="center"/>
              <w:rPr>
                <w:rFonts w:ascii="Times New Roman" w:hAnsi="Times New Roman" w:cs="Times New Roman"/>
                <w:sz w:val="24"/>
                <w:szCs w:val="24"/>
              </w:rPr>
            </w:pPr>
          </w:p>
        </w:tc>
        <w:tc>
          <w:tcPr>
            <w:tcW w:w="1985" w:type="dxa"/>
            <w:vMerge/>
            <w:vAlign w:val="center"/>
          </w:tcPr>
          <w:p w14:paraId="67A07DC3" w14:textId="77777777" w:rsidR="00055929" w:rsidRPr="008F0252" w:rsidRDefault="00055929" w:rsidP="00F869CE">
            <w:pPr>
              <w:jc w:val="center"/>
              <w:rPr>
                <w:rFonts w:ascii="Times New Roman" w:hAnsi="Times New Roman" w:cs="Times New Roman"/>
                <w:sz w:val="24"/>
                <w:szCs w:val="24"/>
              </w:rPr>
            </w:pPr>
          </w:p>
        </w:tc>
        <w:tc>
          <w:tcPr>
            <w:tcW w:w="1559" w:type="dxa"/>
            <w:vMerge/>
            <w:vAlign w:val="center"/>
          </w:tcPr>
          <w:p w14:paraId="67A07DC4" w14:textId="77777777" w:rsidR="00055929" w:rsidRPr="008F0252" w:rsidRDefault="00055929" w:rsidP="00F869CE">
            <w:pPr>
              <w:jc w:val="center"/>
              <w:rPr>
                <w:rFonts w:ascii="Times New Roman" w:hAnsi="Times New Roman" w:cs="Times New Roman"/>
                <w:sz w:val="24"/>
                <w:szCs w:val="24"/>
              </w:rPr>
            </w:pPr>
          </w:p>
        </w:tc>
        <w:tc>
          <w:tcPr>
            <w:tcW w:w="4396" w:type="dxa"/>
            <w:tcBorders>
              <w:top w:val="outset" w:sz="6" w:space="0" w:color="auto"/>
              <w:left w:val="outset" w:sz="6" w:space="0" w:color="auto"/>
              <w:bottom w:val="single" w:sz="4" w:space="0" w:color="auto"/>
              <w:right w:val="outset" w:sz="6" w:space="0" w:color="auto"/>
            </w:tcBorders>
            <w:vAlign w:val="center"/>
          </w:tcPr>
          <w:p w14:paraId="67A07DC5" w14:textId="01A34F65" w:rsidR="00055929" w:rsidRPr="008F0252" w:rsidRDefault="00CB5D0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 xml:space="preserve">Novērtē </w:t>
            </w:r>
            <w:r w:rsidR="00055929" w:rsidRPr="008F0252">
              <w:rPr>
                <w:rFonts w:ascii="Times New Roman" w:eastAsia="Times New Roman" w:hAnsi="Times New Roman" w:cs="Times New Roman"/>
                <w:sz w:val="24"/>
                <w:szCs w:val="24"/>
                <w:lang w:eastAsia="lv-LV"/>
              </w:rPr>
              <w:t>notiesātā risk</w:t>
            </w:r>
            <w:r w:rsidRPr="008F0252">
              <w:rPr>
                <w:rFonts w:ascii="Times New Roman" w:eastAsia="Times New Roman" w:hAnsi="Times New Roman" w:cs="Times New Roman"/>
                <w:sz w:val="24"/>
                <w:szCs w:val="24"/>
                <w:lang w:eastAsia="lv-LV"/>
              </w:rPr>
              <w:t>us</w:t>
            </w:r>
            <w:r w:rsidR="00055929" w:rsidRPr="008F0252">
              <w:rPr>
                <w:rFonts w:ascii="Times New Roman" w:eastAsia="Times New Roman" w:hAnsi="Times New Roman" w:cs="Times New Roman"/>
                <w:sz w:val="24"/>
                <w:szCs w:val="24"/>
                <w:lang w:eastAsia="lv-LV"/>
              </w:rPr>
              <w:t xml:space="preserve"> un vajadzīb</w:t>
            </w:r>
            <w:r w:rsidRPr="008F0252">
              <w:rPr>
                <w:rFonts w:ascii="Times New Roman" w:eastAsia="Times New Roman" w:hAnsi="Times New Roman" w:cs="Times New Roman"/>
                <w:sz w:val="24"/>
                <w:szCs w:val="24"/>
                <w:lang w:eastAsia="lv-LV"/>
              </w:rPr>
              <w:t>as</w:t>
            </w:r>
            <w:r w:rsidR="00055929" w:rsidRPr="008F0252">
              <w:rPr>
                <w:rFonts w:ascii="Times New Roman" w:eastAsia="Times New Roman" w:hAnsi="Times New Roman" w:cs="Times New Roman"/>
                <w:sz w:val="24"/>
                <w:szCs w:val="24"/>
                <w:lang w:eastAsia="lv-LV"/>
              </w:rPr>
              <w:t>, izstrādā resocializācijas plānu un nodrošina tā izpildi</w:t>
            </w:r>
          </w:p>
        </w:tc>
        <w:tc>
          <w:tcPr>
            <w:tcW w:w="1417" w:type="dxa"/>
            <w:vMerge/>
            <w:vAlign w:val="center"/>
          </w:tcPr>
          <w:p w14:paraId="67A07DC6" w14:textId="77777777" w:rsidR="00055929" w:rsidRPr="008F0252" w:rsidRDefault="00055929" w:rsidP="00F869CE">
            <w:pPr>
              <w:jc w:val="center"/>
              <w:rPr>
                <w:rFonts w:ascii="Times New Roman" w:hAnsi="Times New Roman" w:cs="Times New Roman"/>
                <w:sz w:val="24"/>
                <w:szCs w:val="24"/>
              </w:rPr>
            </w:pPr>
          </w:p>
        </w:tc>
      </w:tr>
      <w:tr w:rsidR="008F0252" w:rsidRPr="008F0252" w14:paraId="67A07DCD" w14:textId="77777777" w:rsidTr="00F71957">
        <w:tc>
          <w:tcPr>
            <w:tcW w:w="996" w:type="dxa"/>
            <w:vMerge/>
            <w:vAlign w:val="center"/>
          </w:tcPr>
          <w:p w14:paraId="67A07DC8" w14:textId="77777777" w:rsidR="00055929" w:rsidRPr="008F0252" w:rsidRDefault="00055929" w:rsidP="00F869CE">
            <w:pPr>
              <w:jc w:val="center"/>
              <w:rPr>
                <w:rFonts w:ascii="Times New Roman" w:hAnsi="Times New Roman" w:cs="Times New Roman"/>
                <w:sz w:val="24"/>
                <w:szCs w:val="24"/>
              </w:rPr>
            </w:pPr>
          </w:p>
        </w:tc>
        <w:tc>
          <w:tcPr>
            <w:tcW w:w="1985" w:type="dxa"/>
            <w:vMerge/>
            <w:vAlign w:val="center"/>
          </w:tcPr>
          <w:p w14:paraId="67A07DC9" w14:textId="77777777" w:rsidR="00055929" w:rsidRPr="008F0252" w:rsidRDefault="00055929" w:rsidP="00F869CE">
            <w:pPr>
              <w:jc w:val="center"/>
              <w:rPr>
                <w:rFonts w:ascii="Times New Roman" w:hAnsi="Times New Roman" w:cs="Times New Roman"/>
                <w:sz w:val="24"/>
                <w:szCs w:val="24"/>
              </w:rPr>
            </w:pPr>
          </w:p>
        </w:tc>
        <w:tc>
          <w:tcPr>
            <w:tcW w:w="1559" w:type="dxa"/>
            <w:vMerge/>
            <w:vAlign w:val="center"/>
          </w:tcPr>
          <w:p w14:paraId="67A07DCA" w14:textId="77777777" w:rsidR="00055929" w:rsidRPr="008F0252" w:rsidRDefault="00055929" w:rsidP="00F869CE">
            <w:pPr>
              <w:jc w:val="center"/>
              <w:rPr>
                <w:rFonts w:ascii="Times New Roman" w:hAnsi="Times New Roman" w:cs="Times New Roman"/>
                <w:sz w:val="24"/>
                <w:szCs w:val="24"/>
              </w:rPr>
            </w:pPr>
          </w:p>
        </w:tc>
        <w:tc>
          <w:tcPr>
            <w:tcW w:w="4396" w:type="dxa"/>
            <w:tcBorders>
              <w:top w:val="outset" w:sz="6" w:space="0" w:color="auto"/>
              <w:left w:val="outset" w:sz="6" w:space="0" w:color="auto"/>
              <w:bottom w:val="single" w:sz="4" w:space="0" w:color="auto"/>
              <w:right w:val="outset" w:sz="6" w:space="0" w:color="auto"/>
            </w:tcBorders>
            <w:vAlign w:val="center"/>
          </w:tcPr>
          <w:p w14:paraId="67A07DCB" w14:textId="77777777" w:rsidR="00055929" w:rsidRPr="008F0252" w:rsidRDefault="00055929"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Sagatavo dokumentus izvērtēšanas komisijai un tiesai par notiesātā iesaistīšanos plānotajos resocializācijas pasākumos un sasniegtajiem rezultātiem</w:t>
            </w:r>
          </w:p>
        </w:tc>
        <w:tc>
          <w:tcPr>
            <w:tcW w:w="1417" w:type="dxa"/>
            <w:vMerge/>
            <w:vAlign w:val="center"/>
          </w:tcPr>
          <w:p w14:paraId="67A07DCC" w14:textId="77777777" w:rsidR="00055929" w:rsidRPr="008F0252" w:rsidRDefault="00055929" w:rsidP="00F869CE">
            <w:pPr>
              <w:jc w:val="center"/>
              <w:rPr>
                <w:rFonts w:ascii="Times New Roman" w:hAnsi="Times New Roman" w:cs="Times New Roman"/>
                <w:sz w:val="24"/>
                <w:szCs w:val="24"/>
              </w:rPr>
            </w:pPr>
          </w:p>
        </w:tc>
      </w:tr>
      <w:tr w:rsidR="008F0252" w:rsidRPr="008F0252" w14:paraId="67A07DD3" w14:textId="77777777" w:rsidTr="00F71957">
        <w:tc>
          <w:tcPr>
            <w:tcW w:w="996" w:type="dxa"/>
            <w:vMerge/>
            <w:vAlign w:val="center"/>
          </w:tcPr>
          <w:p w14:paraId="67A07DCE" w14:textId="77777777" w:rsidR="00055929" w:rsidRPr="008F0252" w:rsidRDefault="00055929" w:rsidP="00F869CE">
            <w:pPr>
              <w:jc w:val="center"/>
              <w:rPr>
                <w:rFonts w:ascii="Times New Roman" w:hAnsi="Times New Roman" w:cs="Times New Roman"/>
                <w:sz w:val="24"/>
                <w:szCs w:val="24"/>
              </w:rPr>
            </w:pPr>
          </w:p>
        </w:tc>
        <w:tc>
          <w:tcPr>
            <w:tcW w:w="1985" w:type="dxa"/>
            <w:vMerge/>
            <w:vAlign w:val="center"/>
          </w:tcPr>
          <w:p w14:paraId="67A07DCF" w14:textId="77777777" w:rsidR="00055929" w:rsidRPr="008F0252" w:rsidRDefault="00055929" w:rsidP="00F869CE">
            <w:pPr>
              <w:jc w:val="center"/>
              <w:rPr>
                <w:rFonts w:ascii="Times New Roman" w:hAnsi="Times New Roman" w:cs="Times New Roman"/>
                <w:sz w:val="24"/>
                <w:szCs w:val="24"/>
              </w:rPr>
            </w:pPr>
          </w:p>
        </w:tc>
        <w:tc>
          <w:tcPr>
            <w:tcW w:w="1559" w:type="dxa"/>
            <w:vMerge/>
            <w:vAlign w:val="center"/>
          </w:tcPr>
          <w:p w14:paraId="67A07DD0" w14:textId="77777777" w:rsidR="00055929" w:rsidRPr="008F0252" w:rsidRDefault="00055929" w:rsidP="00F869CE">
            <w:pPr>
              <w:jc w:val="center"/>
              <w:rPr>
                <w:rFonts w:ascii="Times New Roman" w:hAnsi="Times New Roman" w:cs="Times New Roman"/>
                <w:sz w:val="24"/>
                <w:szCs w:val="24"/>
              </w:rPr>
            </w:pPr>
          </w:p>
        </w:tc>
        <w:tc>
          <w:tcPr>
            <w:tcW w:w="4396" w:type="dxa"/>
            <w:tcBorders>
              <w:top w:val="outset" w:sz="6" w:space="0" w:color="auto"/>
              <w:left w:val="outset" w:sz="6" w:space="0" w:color="auto"/>
              <w:bottom w:val="single" w:sz="4" w:space="0" w:color="auto"/>
              <w:right w:val="outset" w:sz="6" w:space="0" w:color="auto"/>
            </w:tcBorders>
            <w:vAlign w:val="center"/>
          </w:tcPr>
          <w:p w14:paraId="67A07DD1" w14:textId="77777777" w:rsidR="00055929" w:rsidRPr="008F0252" w:rsidRDefault="00055929"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Izskata ieslodzītā disciplinārlietas materiālus un sniedz priekšlikumus par piemērojamā soda veidu</w:t>
            </w:r>
          </w:p>
        </w:tc>
        <w:tc>
          <w:tcPr>
            <w:tcW w:w="1417" w:type="dxa"/>
            <w:vMerge/>
            <w:vAlign w:val="center"/>
          </w:tcPr>
          <w:p w14:paraId="67A07DD2" w14:textId="77777777" w:rsidR="00055929" w:rsidRPr="008F0252" w:rsidRDefault="00055929" w:rsidP="00F869CE">
            <w:pPr>
              <w:jc w:val="center"/>
              <w:rPr>
                <w:rFonts w:ascii="Times New Roman" w:hAnsi="Times New Roman" w:cs="Times New Roman"/>
                <w:sz w:val="24"/>
                <w:szCs w:val="24"/>
              </w:rPr>
            </w:pPr>
          </w:p>
        </w:tc>
      </w:tr>
      <w:tr w:rsidR="008F0252" w:rsidRPr="008F0252" w14:paraId="67A07DD9" w14:textId="77777777" w:rsidTr="00F71957">
        <w:tc>
          <w:tcPr>
            <w:tcW w:w="996" w:type="dxa"/>
            <w:vMerge/>
            <w:vAlign w:val="center"/>
          </w:tcPr>
          <w:p w14:paraId="67A07DD4" w14:textId="77777777" w:rsidR="00055929" w:rsidRPr="008F0252" w:rsidRDefault="00055929" w:rsidP="00F869CE">
            <w:pPr>
              <w:jc w:val="center"/>
              <w:rPr>
                <w:rFonts w:ascii="Times New Roman" w:hAnsi="Times New Roman" w:cs="Times New Roman"/>
                <w:sz w:val="24"/>
                <w:szCs w:val="24"/>
              </w:rPr>
            </w:pPr>
          </w:p>
        </w:tc>
        <w:tc>
          <w:tcPr>
            <w:tcW w:w="1985" w:type="dxa"/>
            <w:vMerge/>
            <w:vAlign w:val="center"/>
          </w:tcPr>
          <w:p w14:paraId="67A07DD5" w14:textId="77777777" w:rsidR="00055929" w:rsidRPr="008F0252" w:rsidRDefault="00055929" w:rsidP="00F869CE">
            <w:pPr>
              <w:jc w:val="center"/>
              <w:rPr>
                <w:rFonts w:ascii="Times New Roman" w:hAnsi="Times New Roman" w:cs="Times New Roman"/>
                <w:sz w:val="24"/>
                <w:szCs w:val="24"/>
              </w:rPr>
            </w:pPr>
          </w:p>
        </w:tc>
        <w:tc>
          <w:tcPr>
            <w:tcW w:w="1559" w:type="dxa"/>
            <w:vMerge/>
            <w:vAlign w:val="center"/>
          </w:tcPr>
          <w:p w14:paraId="67A07DD6" w14:textId="77777777" w:rsidR="00055929" w:rsidRPr="008F0252" w:rsidRDefault="00055929" w:rsidP="00F869CE">
            <w:pPr>
              <w:jc w:val="center"/>
              <w:rPr>
                <w:rFonts w:ascii="Times New Roman" w:hAnsi="Times New Roman" w:cs="Times New Roman"/>
                <w:sz w:val="24"/>
                <w:szCs w:val="24"/>
              </w:rPr>
            </w:pPr>
          </w:p>
        </w:tc>
        <w:tc>
          <w:tcPr>
            <w:tcW w:w="4396" w:type="dxa"/>
            <w:tcBorders>
              <w:top w:val="outset" w:sz="6" w:space="0" w:color="auto"/>
              <w:left w:val="outset" w:sz="6" w:space="0" w:color="auto"/>
              <w:bottom w:val="single" w:sz="4" w:space="0" w:color="auto"/>
              <w:right w:val="outset" w:sz="6" w:space="0" w:color="auto"/>
            </w:tcBorders>
            <w:vAlign w:val="center"/>
          </w:tcPr>
          <w:p w14:paraId="67A07DD7" w14:textId="77777777" w:rsidR="00055929" w:rsidRPr="008F0252" w:rsidRDefault="00055929"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uzraudzības pasākumus pārkāpumu novēršanai</w:t>
            </w:r>
          </w:p>
        </w:tc>
        <w:tc>
          <w:tcPr>
            <w:tcW w:w="1417" w:type="dxa"/>
            <w:vMerge/>
            <w:vAlign w:val="center"/>
          </w:tcPr>
          <w:p w14:paraId="67A07DD8" w14:textId="77777777" w:rsidR="00055929" w:rsidRPr="008F0252" w:rsidRDefault="00055929" w:rsidP="00F869CE">
            <w:pPr>
              <w:jc w:val="center"/>
              <w:rPr>
                <w:rFonts w:ascii="Times New Roman" w:hAnsi="Times New Roman" w:cs="Times New Roman"/>
                <w:sz w:val="24"/>
                <w:szCs w:val="24"/>
              </w:rPr>
            </w:pPr>
          </w:p>
        </w:tc>
      </w:tr>
      <w:tr w:rsidR="008F0252" w:rsidRPr="008F0252" w14:paraId="67A07DDF" w14:textId="77777777" w:rsidTr="00F71957">
        <w:tc>
          <w:tcPr>
            <w:tcW w:w="996" w:type="dxa"/>
            <w:vMerge/>
            <w:vAlign w:val="center"/>
          </w:tcPr>
          <w:p w14:paraId="67A07DDA" w14:textId="77777777" w:rsidR="00055929" w:rsidRPr="008F0252" w:rsidRDefault="00055929" w:rsidP="00F869CE">
            <w:pPr>
              <w:jc w:val="center"/>
              <w:rPr>
                <w:rFonts w:ascii="Times New Roman" w:hAnsi="Times New Roman" w:cs="Times New Roman"/>
                <w:sz w:val="24"/>
                <w:szCs w:val="24"/>
              </w:rPr>
            </w:pPr>
          </w:p>
        </w:tc>
        <w:tc>
          <w:tcPr>
            <w:tcW w:w="1985" w:type="dxa"/>
            <w:vMerge/>
            <w:vAlign w:val="center"/>
          </w:tcPr>
          <w:p w14:paraId="67A07DDB" w14:textId="77777777" w:rsidR="00055929" w:rsidRPr="008F0252" w:rsidRDefault="00055929" w:rsidP="00F869CE">
            <w:pPr>
              <w:jc w:val="center"/>
              <w:rPr>
                <w:rFonts w:ascii="Times New Roman" w:hAnsi="Times New Roman" w:cs="Times New Roman"/>
                <w:sz w:val="24"/>
                <w:szCs w:val="24"/>
              </w:rPr>
            </w:pPr>
          </w:p>
        </w:tc>
        <w:tc>
          <w:tcPr>
            <w:tcW w:w="1559" w:type="dxa"/>
            <w:vMerge/>
            <w:vAlign w:val="center"/>
          </w:tcPr>
          <w:p w14:paraId="67A07DDC" w14:textId="77777777" w:rsidR="00055929" w:rsidRPr="008F0252" w:rsidRDefault="00055929" w:rsidP="00F869CE">
            <w:pPr>
              <w:jc w:val="center"/>
              <w:rPr>
                <w:rFonts w:ascii="Times New Roman" w:hAnsi="Times New Roman" w:cs="Times New Roman"/>
                <w:sz w:val="24"/>
                <w:szCs w:val="24"/>
              </w:rPr>
            </w:pPr>
          </w:p>
        </w:tc>
        <w:tc>
          <w:tcPr>
            <w:tcW w:w="4396" w:type="dxa"/>
            <w:tcBorders>
              <w:top w:val="outset" w:sz="6" w:space="0" w:color="auto"/>
              <w:left w:val="outset" w:sz="6" w:space="0" w:color="auto"/>
              <w:bottom w:val="single" w:sz="4" w:space="0" w:color="auto"/>
              <w:right w:val="outset" w:sz="6" w:space="0" w:color="auto"/>
            </w:tcBorders>
            <w:vAlign w:val="center"/>
          </w:tcPr>
          <w:p w14:paraId="67A07DDD" w14:textId="3E2645ED" w:rsidR="00055929" w:rsidRPr="008F0252" w:rsidRDefault="00055929"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Veic personu</w:t>
            </w:r>
            <w:r w:rsidR="004900B5" w:rsidRPr="008F0252">
              <w:rPr>
                <w:rFonts w:ascii="Times New Roman" w:eastAsia="Times New Roman" w:hAnsi="Times New Roman" w:cs="Times New Roman"/>
                <w:sz w:val="24"/>
                <w:szCs w:val="24"/>
                <w:lang w:eastAsia="lv-LV"/>
              </w:rPr>
              <w:t xml:space="preserve"> un</w:t>
            </w:r>
            <w:r w:rsidRPr="008F0252">
              <w:rPr>
                <w:rFonts w:ascii="Times New Roman" w:eastAsia="Times New Roman" w:hAnsi="Times New Roman" w:cs="Times New Roman"/>
                <w:sz w:val="24"/>
                <w:szCs w:val="24"/>
                <w:lang w:eastAsia="lv-LV"/>
              </w:rPr>
              <w:t xml:space="preserve"> telpu pārbaudes un pārmeklēšanas</w:t>
            </w:r>
          </w:p>
        </w:tc>
        <w:tc>
          <w:tcPr>
            <w:tcW w:w="1417" w:type="dxa"/>
            <w:vMerge/>
            <w:vAlign w:val="center"/>
          </w:tcPr>
          <w:p w14:paraId="67A07DDE" w14:textId="77777777" w:rsidR="00055929" w:rsidRPr="008F0252" w:rsidRDefault="00055929" w:rsidP="00F869CE">
            <w:pPr>
              <w:jc w:val="center"/>
              <w:rPr>
                <w:rFonts w:ascii="Times New Roman" w:hAnsi="Times New Roman" w:cs="Times New Roman"/>
                <w:sz w:val="24"/>
                <w:szCs w:val="24"/>
              </w:rPr>
            </w:pPr>
          </w:p>
        </w:tc>
      </w:tr>
      <w:tr w:rsidR="008F0252" w:rsidRPr="008F0252" w14:paraId="67A07DE5" w14:textId="77777777" w:rsidTr="00F71957">
        <w:tc>
          <w:tcPr>
            <w:tcW w:w="996" w:type="dxa"/>
            <w:vMerge/>
            <w:vAlign w:val="center"/>
          </w:tcPr>
          <w:p w14:paraId="67A07DE0" w14:textId="77777777" w:rsidR="00055929" w:rsidRPr="008F0252" w:rsidRDefault="00055929" w:rsidP="00F869CE">
            <w:pPr>
              <w:jc w:val="center"/>
              <w:rPr>
                <w:rFonts w:ascii="Times New Roman" w:hAnsi="Times New Roman" w:cs="Times New Roman"/>
                <w:sz w:val="24"/>
                <w:szCs w:val="24"/>
              </w:rPr>
            </w:pPr>
          </w:p>
        </w:tc>
        <w:tc>
          <w:tcPr>
            <w:tcW w:w="1985" w:type="dxa"/>
            <w:vMerge/>
            <w:vAlign w:val="center"/>
          </w:tcPr>
          <w:p w14:paraId="67A07DE1" w14:textId="77777777" w:rsidR="00055929" w:rsidRPr="008F0252" w:rsidRDefault="00055929" w:rsidP="00F869CE">
            <w:pPr>
              <w:jc w:val="center"/>
              <w:rPr>
                <w:rFonts w:ascii="Times New Roman" w:hAnsi="Times New Roman" w:cs="Times New Roman"/>
                <w:sz w:val="24"/>
                <w:szCs w:val="24"/>
              </w:rPr>
            </w:pPr>
          </w:p>
        </w:tc>
        <w:tc>
          <w:tcPr>
            <w:tcW w:w="1559" w:type="dxa"/>
            <w:vMerge/>
            <w:vAlign w:val="center"/>
          </w:tcPr>
          <w:p w14:paraId="67A07DE2" w14:textId="77777777" w:rsidR="00055929" w:rsidRPr="008F0252" w:rsidRDefault="00055929" w:rsidP="00F869CE">
            <w:pPr>
              <w:jc w:val="center"/>
              <w:rPr>
                <w:rFonts w:ascii="Times New Roman" w:hAnsi="Times New Roman" w:cs="Times New Roman"/>
                <w:sz w:val="24"/>
                <w:szCs w:val="24"/>
              </w:rPr>
            </w:pPr>
          </w:p>
        </w:tc>
        <w:tc>
          <w:tcPr>
            <w:tcW w:w="4396" w:type="dxa"/>
            <w:tcBorders>
              <w:top w:val="single" w:sz="4" w:space="0" w:color="auto"/>
              <w:left w:val="outset" w:sz="6" w:space="0" w:color="auto"/>
              <w:bottom w:val="single" w:sz="4" w:space="0" w:color="auto"/>
              <w:right w:val="outset" w:sz="6" w:space="0" w:color="auto"/>
            </w:tcBorders>
            <w:vAlign w:val="center"/>
          </w:tcPr>
          <w:p w14:paraId="67A07DE3" w14:textId="77777777" w:rsidR="00055929" w:rsidRPr="008F0252" w:rsidRDefault="00055929" w:rsidP="00F869CE">
            <w:pP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Veic ieslodzīto uzraudzību ģimenes dienās, brīvlaišanas laikā</w:t>
            </w:r>
          </w:p>
        </w:tc>
        <w:tc>
          <w:tcPr>
            <w:tcW w:w="1417" w:type="dxa"/>
            <w:vMerge/>
            <w:vAlign w:val="center"/>
          </w:tcPr>
          <w:p w14:paraId="67A07DE4" w14:textId="77777777" w:rsidR="00055929" w:rsidRPr="008F0252" w:rsidRDefault="00055929" w:rsidP="00F869CE">
            <w:pPr>
              <w:jc w:val="center"/>
              <w:rPr>
                <w:rFonts w:ascii="Times New Roman" w:hAnsi="Times New Roman" w:cs="Times New Roman"/>
                <w:sz w:val="24"/>
                <w:szCs w:val="24"/>
              </w:rPr>
            </w:pPr>
          </w:p>
        </w:tc>
      </w:tr>
    </w:tbl>
    <w:p w14:paraId="67A07DE7" w14:textId="00F1253C" w:rsidR="004D2F48" w:rsidRPr="008F0252" w:rsidRDefault="004D2F48" w:rsidP="00F869CE">
      <w:pPr>
        <w:pStyle w:val="ListParagraph"/>
        <w:spacing w:after="0" w:line="240" w:lineRule="auto"/>
        <w:ind w:left="0" w:firstLine="720"/>
        <w:rPr>
          <w:rFonts w:ascii="Times New Roman" w:hAnsi="Times New Roman" w:cs="Times New Roman"/>
          <w:sz w:val="28"/>
          <w:szCs w:val="24"/>
        </w:rPr>
      </w:pPr>
    </w:p>
    <w:tbl>
      <w:tblPr>
        <w:tblStyle w:val="TableGrid1"/>
        <w:tblW w:w="10348" w:type="dxa"/>
        <w:tblInd w:w="-1139" w:type="dxa"/>
        <w:tblLayout w:type="fixed"/>
        <w:tblLook w:val="04A0" w:firstRow="1" w:lastRow="0" w:firstColumn="1" w:lastColumn="0" w:noHBand="0" w:noVBand="1"/>
      </w:tblPr>
      <w:tblGrid>
        <w:gridCol w:w="992"/>
        <w:gridCol w:w="1985"/>
        <w:gridCol w:w="1559"/>
        <w:gridCol w:w="4395"/>
        <w:gridCol w:w="1417"/>
      </w:tblGrid>
      <w:tr w:rsidR="008F0252" w:rsidRPr="008F0252" w14:paraId="0314220A" w14:textId="77777777" w:rsidTr="006C40EB">
        <w:tc>
          <w:tcPr>
            <w:tcW w:w="992" w:type="dxa"/>
          </w:tcPr>
          <w:p w14:paraId="1CFE769E" w14:textId="1C6F8AD4" w:rsidR="003F11FC" w:rsidRPr="008F0252" w:rsidRDefault="003F11FC" w:rsidP="006C40EB">
            <w:pPr>
              <w:jc w:val="center"/>
              <w:rPr>
                <w:rFonts w:ascii="Times New Roman" w:eastAsia="Calibri" w:hAnsi="Times New Roman" w:cs="Times New Roman"/>
                <w:sz w:val="24"/>
                <w:szCs w:val="24"/>
              </w:rPr>
            </w:pPr>
            <w:r w:rsidRPr="008F0252">
              <w:rPr>
                <w:rFonts w:ascii="Times New Roman" w:hAnsi="Times New Roman" w:cs="Times New Roman"/>
                <w:b/>
                <w:sz w:val="24"/>
                <w:szCs w:val="24"/>
              </w:rPr>
              <w:t>29. </w:t>
            </w:r>
            <w:r w:rsidRPr="008F0252">
              <w:rPr>
                <w:rFonts w:ascii="Times New Roman" w:hAnsi="Times New Roman" w:cs="Times New Roman"/>
                <w:b/>
                <w:sz w:val="24"/>
                <w:szCs w:val="24"/>
              </w:rPr>
              <w:br/>
              <w:t>saime</w:t>
            </w:r>
          </w:p>
        </w:tc>
        <w:tc>
          <w:tcPr>
            <w:tcW w:w="9356" w:type="dxa"/>
            <w:gridSpan w:val="4"/>
          </w:tcPr>
          <w:p w14:paraId="3BBAA9E2" w14:textId="509E79CB" w:rsidR="003F11FC" w:rsidRPr="008F0252" w:rsidRDefault="003F11FC" w:rsidP="003F11FC">
            <w:pPr>
              <w:spacing w:before="120" w:after="120"/>
              <w:jc w:val="center"/>
              <w:rPr>
                <w:rFonts w:ascii="Times New Roman" w:eastAsia="Calibri" w:hAnsi="Times New Roman" w:cs="Times New Roman"/>
                <w:sz w:val="24"/>
                <w:szCs w:val="24"/>
              </w:rPr>
            </w:pPr>
            <w:r w:rsidRPr="008F0252">
              <w:rPr>
                <w:rFonts w:ascii="Times New Roman" w:eastAsia="Calibri" w:hAnsi="Times New Roman" w:cs="Times New Roman"/>
                <w:b/>
                <w:bCs/>
                <w:sz w:val="24"/>
                <w:szCs w:val="24"/>
              </w:rPr>
              <w:t>Tiesas nolēmumu izpildes organizēšana un kontrole</w:t>
            </w:r>
          </w:p>
        </w:tc>
      </w:tr>
      <w:tr w:rsidR="008F0252" w:rsidRPr="008F0252" w14:paraId="0B89E489" w14:textId="77777777" w:rsidTr="006C40EB">
        <w:tc>
          <w:tcPr>
            <w:tcW w:w="992" w:type="dxa"/>
            <w:vAlign w:val="center"/>
          </w:tcPr>
          <w:p w14:paraId="366A926E" w14:textId="36A180F5" w:rsidR="003F11FC" w:rsidRPr="008F0252" w:rsidRDefault="003F11FC" w:rsidP="006C40EB">
            <w:pPr>
              <w:jc w:val="center"/>
              <w:rPr>
                <w:rFonts w:ascii="Times New Roman" w:eastAsia="Calibri" w:hAnsi="Times New Roman" w:cs="Times New Roman"/>
                <w:sz w:val="24"/>
                <w:szCs w:val="24"/>
              </w:rPr>
            </w:pPr>
            <w:r w:rsidRPr="008F0252">
              <w:rPr>
                <w:rFonts w:ascii="Times New Roman" w:hAnsi="Times New Roman" w:cs="Times New Roman"/>
                <w:spacing w:val="-4"/>
                <w:sz w:val="24"/>
                <w:szCs w:val="24"/>
              </w:rPr>
              <w:t>Saimes apraksts</w:t>
            </w:r>
          </w:p>
        </w:tc>
        <w:tc>
          <w:tcPr>
            <w:tcW w:w="9356" w:type="dxa"/>
            <w:gridSpan w:val="4"/>
            <w:vAlign w:val="center"/>
          </w:tcPr>
          <w:p w14:paraId="52A47E30" w14:textId="712B7A8F" w:rsidR="003F11FC" w:rsidRPr="008F0252" w:rsidRDefault="003F11FC" w:rsidP="003F11FC">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Šajā saimē </w:t>
            </w:r>
            <w:r w:rsidR="00AC6C48" w:rsidRPr="008F0252">
              <w:rPr>
                <w:rFonts w:ascii="Times New Roman" w:hAnsi="Times New Roman" w:cs="Times New Roman"/>
                <w:sz w:val="24"/>
                <w:szCs w:val="24"/>
              </w:rPr>
              <w:t>ietilpst amati, kuru pildītāji</w:t>
            </w:r>
            <w:r w:rsidRPr="008F0252">
              <w:rPr>
                <w:rFonts w:ascii="Times New Roman" w:eastAsia="Calibri" w:hAnsi="Times New Roman" w:cs="Times New Roman"/>
                <w:sz w:val="24"/>
                <w:szCs w:val="24"/>
              </w:rPr>
              <w:t xml:space="preserve"> nodrošina tiesu un citu institūciju nolēmumu izpildi, ieslodzīto likumīgu un pareizu pieņemšanu, atrašanos ieslodzījuma vietā un savlaicīgu atbrīvošanu no ieslodzījuma vietas, veic ieslodzīto uzskaiti un datu apstrādi, nodrošina notiesāto soda izpildes gaitas uzskaiti un dokumentēšanu</w:t>
            </w:r>
          </w:p>
        </w:tc>
      </w:tr>
      <w:tr w:rsidR="008F0252" w:rsidRPr="008F0252" w14:paraId="62458356" w14:textId="77777777" w:rsidTr="003F11FC">
        <w:tc>
          <w:tcPr>
            <w:tcW w:w="992" w:type="dxa"/>
            <w:vAlign w:val="center"/>
          </w:tcPr>
          <w:p w14:paraId="6B642ACC" w14:textId="435423C4" w:rsidR="003F11FC" w:rsidRPr="008F0252" w:rsidRDefault="003F11FC" w:rsidP="006C40EB">
            <w:pPr>
              <w:jc w:val="center"/>
              <w:rPr>
                <w:rFonts w:ascii="Times New Roman" w:eastAsia="Calibri" w:hAnsi="Times New Roman" w:cs="Times New Roman"/>
                <w:sz w:val="24"/>
                <w:szCs w:val="24"/>
              </w:rPr>
            </w:pPr>
            <w:r w:rsidRPr="008F0252">
              <w:rPr>
                <w:rFonts w:ascii="Times New Roman" w:hAnsi="Times New Roman" w:cs="Times New Roman"/>
                <w:spacing w:val="-4"/>
                <w:sz w:val="24"/>
                <w:szCs w:val="24"/>
              </w:rPr>
              <w:t>Līmenis</w:t>
            </w:r>
          </w:p>
        </w:tc>
        <w:tc>
          <w:tcPr>
            <w:tcW w:w="1985" w:type="dxa"/>
            <w:vAlign w:val="center"/>
          </w:tcPr>
          <w:p w14:paraId="7CCAB643" w14:textId="518E5DBE" w:rsidR="003F11FC" w:rsidRPr="008F0252" w:rsidRDefault="003F11FC" w:rsidP="006C40EB">
            <w:pPr>
              <w:jc w:val="center"/>
              <w:rPr>
                <w:rFonts w:ascii="Times New Roman" w:eastAsia="Calibri" w:hAnsi="Times New Roman" w:cs="Times New Roman"/>
                <w:sz w:val="24"/>
                <w:szCs w:val="24"/>
              </w:rPr>
            </w:pPr>
            <w:r w:rsidRPr="008F0252">
              <w:rPr>
                <w:rFonts w:ascii="Times New Roman" w:hAnsi="Times New Roman" w:cs="Times New Roman"/>
                <w:sz w:val="24"/>
                <w:szCs w:val="24"/>
              </w:rPr>
              <w:t>Līmeņa raksturojums</w:t>
            </w:r>
          </w:p>
        </w:tc>
        <w:tc>
          <w:tcPr>
            <w:tcW w:w="1559" w:type="dxa"/>
            <w:vAlign w:val="center"/>
          </w:tcPr>
          <w:p w14:paraId="07BF26BF" w14:textId="5DFC5270" w:rsidR="003F11FC" w:rsidRPr="008F0252" w:rsidRDefault="003F11FC" w:rsidP="006C40EB">
            <w:pPr>
              <w:jc w:val="center"/>
              <w:rPr>
                <w:rFonts w:ascii="Times New Roman" w:eastAsia="Calibri" w:hAnsi="Times New Roman" w:cs="Times New Roman"/>
                <w:sz w:val="24"/>
                <w:szCs w:val="24"/>
              </w:rPr>
            </w:pPr>
            <w:r w:rsidRPr="008F0252">
              <w:rPr>
                <w:rFonts w:ascii="Times New Roman" w:hAnsi="Times New Roman" w:cs="Times New Roman"/>
                <w:sz w:val="24"/>
                <w:szCs w:val="24"/>
              </w:rPr>
              <w:t>Amata nosaukums</w:t>
            </w:r>
          </w:p>
        </w:tc>
        <w:tc>
          <w:tcPr>
            <w:tcW w:w="4395" w:type="dxa"/>
            <w:noWrap/>
            <w:vAlign w:val="center"/>
          </w:tcPr>
          <w:p w14:paraId="4B3E3159" w14:textId="48027B01" w:rsidR="003F11FC" w:rsidRPr="008F0252" w:rsidRDefault="003F11FC" w:rsidP="00193940">
            <w:pPr>
              <w:jc w:val="center"/>
              <w:rPr>
                <w:rFonts w:ascii="Times New Roman" w:eastAsia="Calibri"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7" w:type="dxa"/>
            <w:vAlign w:val="center"/>
          </w:tcPr>
          <w:p w14:paraId="2BF7F382" w14:textId="44FCEBDB" w:rsidR="003F11FC" w:rsidRPr="008F0252" w:rsidRDefault="003F11FC" w:rsidP="006C40EB">
            <w:pPr>
              <w:jc w:val="center"/>
              <w:rPr>
                <w:rFonts w:ascii="Times New Roman" w:eastAsia="Calibri" w:hAnsi="Times New Roman" w:cs="Times New Roman"/>
                <w:sz w:val="24"/>
                <w:szCs w:val="24"/>
              </w:rPr>
            </w:pPr>
            <w:r w:rsidRPr="008F0252">
              <w:rPr>
                <w:rFonts w:ascii="Times New Roman" w:hAnsi="Times New Roman" w:cs="Times New Roman"/>
                <w:sz w:val="24"/>
                <w:szCs w:val="24"/>
              </w:rPr>
              <w:t>Augstākā speciālā dienesta pakāpe*</w:t>
            </w:r>
          </w:p>
        </w:tc>
      </w:tr>
      <w:tr w:rsidR="008F0252" w:rsidRPr="008F0252" w14:paraId="67A07DF9" w14:textId="77777777" w:rsidTr="003F11FC">
        <w:tc>
          <w:tcPr>
            <w:tcW w:w="992" w:type="dxa"/>
            <w:vMerge w:val="restart"/>
            <w:vAlign w:val="center"/>
            <w:hideMark/>
          </w:tcPr>
          <w:p w14:paraId="67A07DF4" w14:textId="5BE6BAFD" w:rsidR="00B4667B" w:rsidRPr="008F0252" w:rsidRDefault="00B4667B"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VB</w:t>
            </w:r>
          </w:p>
        </w:tc>
        <w:tc>
          <w:tcPr>
            <w:tcW w:w="1985" w:type="dxa"/>
            <w:vMerge w:val="restart"/>
            <w:vAlign w:val="center"/>
            <w:hideMark/>
          </w:tcPr>
          <w:p w14:paraId="67A07DF5" w14:textId="58EF2E73" w:rsidR="00B4667B" w:rsidRPr="008F0252" w:rsidRDefault="00B4667B"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Vada daļas darbu centrālajā ap</w:t>
            </w:r>
            <w:r w:rsidR="004A7F31" w:rsidRPr="008F0252">
              <w:rPr>
                <w:rFonts w:ascii="Times New Roman" w:eastAsia="Calibri" w:hAnsi="Times New Roman" w:cs="Times New Roman"/>
                <w:sz w:val="24"/>
                <w:szCs w:val="24"/>
              </w:rPr>
              <w:t>a</w:t>
            </w:r>
            <w:r w:rsidRPr="008F0252">
              <w:rPr>
                <w:rFonts w:ascii="Times New Roman" w:eastAsia="Calibri" w:hAnsi="Times New Roman" w:cs="Times New Roman"/>
                <w:sz w:val="24"/>
                <w:szCs w:val="24"/>
              </w:rPr>
              <w:t>rātā un koordinē ieslodzīto uzskaiti ieslodzījuma vietās</w:t>
            </w:r>
          </w:p>
        </w:tc>
        <w:tc>
          <w:tcPr>
            <w:tcW w:w="1559" w:type="dxa"/>
            <w:vMerge w:val="restart"/>
            <w:vAlign w:val="center"/>
            <w:hideMark/>
          </w:tcPr>
          <w:p w14:paraId="67A07DF6" w14:textId="2EE9D304" w:rsidR="00B4667B" w:rsidRPr="008F0252" w:rsidRDefault="00B4667B"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Daļas priekšnieks</w:t>
            </w:r>
          </w:p>
        </w:tc>
        <w:tc>
          <w:tcPr>
            <w:tcW w:w="4395" w:type="dxa"/>
            <w:noWrap/>
            <w:hideMark/>
          </w:tcPr>
          <w:p w14:paraId="67A07DF7" w14:textId="37C0073C" w:rsidR="00B4667B" w:rsidRPr="008F0252" w:rsidRDefault="00B4667B"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Plāno, organizē,</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vada un kontrolē daļas darbu, kā arī metodisko norādījumu līmenī koordinē ieslodzījuma vietu attiecīgo daļu darbu</w:t>
            </w:r>
          </w:p>
        </w:tc>
        <w:tc>
          <w:tcPr>
            <w:tcW w:w="1417" w:type="dxa"/>
            <w:vMerge w:val="restart"/>
            <w:vAlign w:val="center"/>
            <w:hideMark/>
          </w:tcPr>
          <w:p w14:paraId="67A07DF8" w14:textId="1C8DEF2A" w:rsidR="00B4667B" w:rsidRPr="008F0252" w:rsidRDefault="00F869CE" w:rsidP="00F869CE">
            <w:pPr>
              <w:jc w:val="center"/>
              <w:rPr>
                <w:rFonts w:ascii="Times New Roman" w:eastAsia="Calibri"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7DFF" w14:textId="77777777" w:rsidTr="003F11FC">
        <w:tc>
          <w:tcPr>
            <w:tcW w:w="992" w:type="dxa"/>
            <w:vMerge/>
          </w:tcPr>
          <w:p w14:paraId="67A07DFA" w14:textId="77777777" w:rsidR="00B4667B" w:rsidRPr="008F0252" w:rsidRDefault="00B4667B" w:rsidP="00F869CE">
            <w:pPr>
              <w:rPr>
                <w:rFonts w:ascii="Times New Roman" w:eastAsia="Calibri" w:hAnsi="Times New Roman" w:cs="Times New Roman"/>
                <w:sz w:val="24"/>
                <w:szCs w:val="24"/>
              </w:rPr>
            </w:pPr>
          </w:p>
        </w:tc>
        <w:tc>
          <w:tcPr>
            <w:tcW w:w="1985" w:type="dxa"/>
            <w:vMerge/>
          </w:tcPr>
          <w:p w14:paraId="67A07DFB" w14:textId="77777777" w:rsidR="00B4667B" w:rsidRPr="008F0252" w:rsidRDefault="00B4667B" w:rsidP="00F869CE">
            <w:pPr>
              <w:rPr>
                <w:rFonts w:ascii="Times New Roman" w:eastAsia="Calibri" w:hAnsi="Times New Roman" w:cs="Times New Roman"/>
                <w:sz w:val="24"/>
                <w:szCs w:val="24"/>
              </w:rPr>
            </w:pPr>
          </w:p>
        </w:tc>
        <w:tc>
          <w:tcPr>
            <w:tcW w:w="1559" w:type="dxa"/>
            <w:vMerge/>
          </w:tcPr>
          <w:p w14:paraId="67A07DFC" w14:textId="77777777" w:rsidR="00B4667B" w:rsidRPr="008F0252" w:rsidRDefault="00B4667B" w:rsidP="00F869CE">
            <w:pPr>
              <w:rPr>
                <w:rFonts w:ascii="Times New Roman" w:eastAsia="Calibri" w:hAnsi="Times New Roman" w:cs="Times New Roman"/>
                <w:sz w:val="24"/>
                <w:szCs w:val="24"/>
              </w:rPr>
            </w:pPr>
          </w:p>
        </w:tc>
        <w:tc>
          <w:tcPr>
            <w:tcW w:w="4395" w:type="dxa"/>
            <w:noWrap/>
          </w:tcPr>
          <w:p w14:paraId="67A07DFD" w14:textId="714E3725" w:rsidR="00B4667B" w:rsidRPr="008F0252" w:rsidRDefault="00B4667B"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Veic pasākumus</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 xml:space="preserve">ieslodzījuma vietu attiecīgo daļu amatpersonu kvalifikācijas paaugstināšanai un organizē instruktīvās sanāksmes </w:t>
            </w:r>
          </w:p>
        </w:tc>
        <w:tc>
          <w:tcPr>
            <w:tcW w:w="1417" w:type="dxa"/>
            <w:vMerge/>
          </w:tcPr>
          <w:p w14:paraId="67A07DFE"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05" w14:textId="77777777" w:rsidTr="003F11FC">
        <w:tc>
          <w:tcPr>
            <w:tcW w:w="992" w:type="dxa"/>
            <w:vMerge/>
          </w:tcPr>
          <w:p w14:paraId="67A07E00" w14:textId="77777777" w:rsidR="00B4667B" w:rsidRPr="008F0252" w:rsidRDefault="00B4667B" w:rsidP="00F869CE">
            <w:pPr>
              <w:rPr>
                <w:rFonts w:ascii="Times New Roman" w:eastAsia="Calibri" w:hAnsi="Times New Roman" w:cs="Times New Roman"/>
                <w:sz w:val="24"/>
                <w:szCs w:val="24"/>
              </w:rPr>
            </w:pPr>
          </w:p>
        </w:tc>
        <w:tc>
          <w:tcPr>
            <w:tcW w:w="1985" w:type="dxa"/>
            <w:vMerge/>
          </w:tcPr>
          <w:p w14:paraId="67A07E01" w14:textId="77777777" w:rsidR="00B4667B" w:rsidRPr="008F0252" w:rsidRDefault="00B4667B" w:rsidP="00F869CE">
            <w:pPr>
              <w:rPr>
                <w:rFonts w:ascii="Times New Roman" w:eastAsia="Calibri" w:hAnsi="Times New Roman" w:cs="Times New Roman"/>
                <w:sz w:val="24"/>
                <w:szCs w:val="24"/>
              </w:rPr>
            </w:pPr>
          </w:p>
        </w:tc>
        <w:tc>
          <w:tcPr>
            <w:tcW w:w="1559" w:type="dxa"/>
            <w:vMerge/>
          </w:tcPr>
          <w:p w14:paraId="67A07E02" w14:textId="77777777" w:rsidR="00B4667B" w:rsidRPr="008F0252" w:rsidRDefault="00B4667B" w:rsidP="00F869CE">
            <w:pPr>
              <w:rPr>
                <w:rFonts w:ascii="Times New Roman" w:eastAsia="Calibri" w:hAnsi="Times New Roman" w:cs="Times New Roman"/>
                <w:sz w:val="24"/>
                <w:szCs w:val="24"/>
              </w:rPr>
            </w:pPr>
          </w:p>
        </w:tc>
        <w:tc>
          <w:tcPr>
            <w:tcW w:w="4395" w:type="dxa"/>
            <w:noWrap/>
          </w:tcPr>
          <w:p w14:paraId="67A07E03" w14:textId="65E18CD7" w:rsidR="00B4667B" w:rsidRPr="008F0252" w:rsidRDefault="00B4667B"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Izstrādā </w:t>
            </w:r>
            <w:r w:rsidR="005D4F04" w:rsidRPr="008F0252">
              <w:rPr>
                <w:rFonts w:ascii="Times New Roman" w:eastAsia="Calibri" w:hAnsi="Times New Roman" w:cs="Times New Roman"/>
                <w:sz w:val="24"/>
                <w:szCs w:val="24"/>
              </w:rPr>
              <w:t xml:space="preserve">normatīvo aktu projektus, kas reglamentē </w:t>
            </w:r>
            <w:r w:rsidRPr="008F0252">
              <w:rPr>
                <w:rFonts w:ascii="Times New Roman" w:eastAsia="Calibri" w:hAnsi="Times New Roman" w:cs="Times New Roman"/>
                <w:sz w:val="24"/>
                <w:szCs w:val="24"/>
              </w:rPr>
              <w:t xml:space="preserve">par ieslodzīto uzskaiti atbildīgo daļu darbību </w:t>
            </w:r>
          </w:p>
        </w:tc>
        <w:tc>
          <w:tcPr>
            <w:tcW w:w="1417" w:type="dxa"/>
            <w:vMerge/>
          </w:tcPr>
          <w:p w14:paraId="67A07E04"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0B" w14:textId="77777777" w:rsidTr="003F11FC">
        <w:tc>
          <w:tcPr>
            <w:tcW w:w="992" w:type="dxa"/>
            <w:vMerge/>
          </w:tcPr>
          <w:p w14:paraId="67A07E06" w14:textId="77777777" w:rsidR="00B4667B" w:rsidRPr="008F0252" w:rsidRDefault="00B4667B" w:rsidP="00F869CE">
            <w:pPr>
              <w:rPr>
                <w:rFonts w:ascii="Times New Roman" w:eastAsia="Calibri" w:hAnsi="Times New Roman" w:cs="Times New Roman"/>
                <w:sz w:val="24"/>
                <w:szCs w:val="24"/>
              </w:rPr>
            </w:pPr>
          </w:p>
        </w:tc>
        <w:tc>
          <w:tcPr>
            <w:tcW w:w="1985" w:type="dxa"/>
            <w:vMerge/>
          </w:tcPr>
          <w:p w14:paraId="67A07E07" w14:textId="77777777" w:rsidR="00B4667B" w:rsidRPr="008F0252" w:rsidRDefault="00B4667B" w:rsidP="00F869CE">
            <w:pPr>
              <w:rPr>
                <w:rFonts w:ascii="Times New Roman" w:eastAsia="Calibri" w:hAnsi="Times New Roman" w:cs="Times New Roman"/>
                <w:sz w:val="24"/>
                <w:szCs w:val="24"/>
              </w:rPr>
            </w:pPr>
          </w:p>
        </w:tc>
        <w:tc>
          <w:tcPr>
            <w:tcW w:w="1559" w:type="dxa"/>
            <w:vMerge/>
          </w:tcPr>
          <w:p w14:paraId="67A07E08" w14:textId="77777777" w:rsidR="00B4667B" w:rsidRPr="008F0252" w:rsidRDefault="00B4667B" w:rsidP="00F869CE">
            <w:pPr>
              <w:rPr>
                <w:rFonts w:ascii="Times New Roman" w:eastAsia="Calibri" w:hAnsi="Times New Roman" w:cs="Times New Roman"/>
                <w:sz w:val="24"/>
                <w:szCs w:val="24"/>
              </w:rPr>
            </w:pPr>
          </w:p>
        </w:tc>
        <w:tc>
          <w:tcPr>
            <w:tcW w:w="4395" w:type="dxa"/>
            <w:noWrap/>
          </w:tcPr>
          <w:p w14:paraId="67A07E09" w14:textId="7105826D" w:rsidR="00B4667B" w:rsidRPr="008F0252" w:rsidRDefault="002C1D2B"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Kontrolē Valsts prezidenta izdoto apžēlošanas aktu savlaicīgu izpildi</w:t>
            </w:r>
          </w:p>
        </w:tc>
        <w:tc>
          <w:tcPr>
            <w:tcW w:w="1417" w:type="dxa"/>
            <w:vMerge/>
          </w:tcPr>
          <w:p w14:paraId="67A07E0A"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11" w14:textId="77777777" w:rsidTr="003F11FC">
        <w:tc>
          <w:tcPr>
            <w:tcW w:w="992" w:type="dxa"/>
            <w:vMerge/>
          </w:tcPr>
          <w:p w14:paraId="67A07E0C" w14:textId="77777777" w:rsidR="00B4667B" w:rsidRPr="008F0252" w:rsidRDefault="00B4667B" w:rsidP="00F869CE">
            <w:pPr>
              <w:rPr>
                <w:rFonts w:ascii="Times New Roman" w:eastAsia="Calibri" w:hAnsi="Times New Roman" w:cs="Times New Roman"/>
                <w:sz w:val="24"/>
                <w:szCs w:val="24"/>
              </w:rPr>
            </w:pPr>
          </w:p>
        </w:tc>
        <w:tc>
          <w:tcPr>
            <w:tcW w:w="1985" w:type="dxa"/>
            <w:vMerge/>
          </w:tcPr>
          <w:p w14:paraId="67A07E0D" w14:textId="77777777" w:rsidR="00B4667B" w:rsidRPr="008F0252" w:rsidRDefault="00B4667B" w:rsidP="00F869CE">
            <w:pPr>
              <w:rPr>
                <w:rFonts w:ascii="Times New Roman" w:eastAsia="Calibri" w:hAnsi="Times New Roman" w:cs="Times New Roman"/>
                <w:sz w:val="24"/>
                <w:szCs w:val="24"/>
              </w:rPr>
            </w:pPr>
          </w:p>
        </w:tc>
        <w:tc>
          <w:tcPr>
            <w:tcW w:w="1559" w:type="dxa"/>
            <w:vMerge/>
          </w:tcPr>
          <w:p w14:paraId="67A07E0E" w14:textId="77777777" w:rsidR="00B4667B" w:rsidRPr="008F0252" w:rsidRDefault="00B4667B" w:rsidP="00F869CE">
            <w:pPr>
              <w:rPr>
                <w:rFonts w:ascii="Times New Roman" w:eastAsia="Calibri" w:hAnsi="Times New Roman" w:cs="Times New Roman"/>
                <w:sz w:val="24"/>
                <w:szCs w:val="24"/>
              </w:rPr>
            </w:pPr>
          </w:p>
        </w:tc>
        <w:tc>
          <w:tcPr>
            <w:tcW w:w="4395" w:type="dxa"/>
            <w:noWrap/>
          </w:tcPr>
          <w:p w14:paraId="67A07E0F" w14:textId="7030F46D" w:rsidR="00B4667B" w:rsidRPr="008F0252" w:rsidRDefault="00B4667B"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Nosaka </w:t>
            </w:r>
            <w:r w:rsidR="002C1D2B" w:rsidRPr="008F0252">
              <w:rPr>
                <w:rFonts w:ascii="Times New Roman" w:eastAsia="Calibri" w:hAnsi="Times New Roman" w:cs="Times New Roman"/>
                <w:sz w:val="24"/>
                <w:szCs w:val="24"/>
              </w:rPr>
              <w:t xml:space="preserve">notiesātajiem </w:t>
            </w:r>
            <w:r w:rsidRPr="008F0252">
              <w:rPr>
                <w:rFonts w:ascii="Times New Roman" w:eastAsia="Calibri" w:hAnsi="Times New Roman" w:cs="Times New Roman"/>
                <w:sz w:val="24"/>
                <w:szCs w:val="24"/>
              </w:rPr>
              <w:t>brīvības atņemšanas soda izciešanas režīmu, pamatojoties uz tiesu nolēmumiem</w:t>
            </w:r>
            <w:r w:rsidR="004359AC" w:rsidRPr="008F0252">
              <w:rPr>
                <w:rFonts w:ascii="Times New Roman" w:eastAsia="Calibri" w:hAnsi="Times New Roman" w:cs="Times New Roman"/>
                <w:sz w:val="24"/>
                <w:szCs w:val="24"/>
              </w:rPr>
              <w:t>,</w:t>
            </w:r>
            <w:r w:rsidRPr="008F0252">
              <w:rPr>
                <w:rFonts w:ascii="Times New Roman" w:eastAsia="Calibri" w:hAnsi="Times New Roman" w:cs="Times New Roman"/>
                <w:sz w:val="24"/>
                <w:szCs w:val="24"/>
              </w:rPr>
              <w:t xml:space="preserve"> un norīko notiesātos uz atbilstoša veida brīvības atņemšanas iestādēm</w:t>
            </w:r>
          </w:p>
        </w:tc>
        <w:tc>
          <w:tcPr>
            <w:tcW w:w="1417" w:type="dxa"/>
            <w:vMerge/>
          </w:tcPr>
          <w:p w14:paraId="67A07E10"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17" w14:textId="77777777" w:rsidTr="003F11FC">
        <w:tc>
          <w:tcPr>
            <w:tcW w:w="992" w:type="dxa"/>
            <w:vMerge/>
          </w:tcPr>
          <w:p w14:paraId="67A07E12" w14:textId="77777777" w:rsidR="00B4667B" w:rsidRPr="008F0252" w:rsidRDefault="00B4667B" w:rsidP="00F869CE">
            <w:pPr>
              <w:rPr>
                <w:rFonts w:ascii="Times New Roman" w:eastAsia="Calibri" w:hAnsi="Times New Roman" w:cs="Times New Roman"/>
                <w:sz w:val="24"/>
                <w:szCs w:val="24"/>
              </w:rPr>
            </w:pPr>
          </w:p>
        </w:tc>
        <w:tc>
          <w:tcPr>
            <w:tcW w:w="1985" w:type="dxa"/>
            <w:vMerge/>
          </w:tcPr>
          <w:p w14:paraId="67A07E13" w14:textId="77777777" w:rsidR="00B4667B" w:rsidRPr="008F0252" w:rsidRDefault="00B4667B" w:rsidP="00F869CE">
            <w:pPr>
              <w:rPr>
                <w:rFonts w:ascii="Times New Roman" w:eastAsia="Calibri" w:hAnsi="Times New Roman" w:cs="Times New Roman"/>
                <w:sz w:val="24"/>
                <w:szCs w:val="24"/>
              </w:rPr>
            </w:pPr>
          </w:p>
        </w:tc>
        <w:tc>
          <w:tcPr>
            <w:tcW w:w="1559" w:type="dxa"/>
            <w:vMerge/>
          </w:tcPr>
          <w:p w14:paraId="67A07E14" w14:textId="77777777" w:rsidR="00B4667B" w:rsidRPr="008F0252" w:rsidRDefault="00B4667B" w:rsidP="00F869CE">
            <w:pPr>
              <w:rPr>
                <w:rFonts w:ascii="Times New Roman" w:eastAsia="Calibri" w:hAnsi="Times New Roman" w:cs="Times New Roman"/>
                <w:sz w:val="24"/>
                <w:szCs w:val="24"/>
              </w:rPr>
            </w:pPr>
          </w:p>
        </w:tc>
        <w:tc>
          <w:tcPr>
            <w:tcW w:w="4395" w:type="dxa"/>
            <w:noWrap/>
          </w:tcPr>
          <w:p w14:paraId="67A07E15" w14:textId="70403169" w:rsidR="00B4667B" w:rsidRPr="008F0252" w:rsidRDefault="00B4667B" w:rsidP="00F869CE">
            <w:pPr>
              <w:rPr>
                <w:rFonts w:ascii="Times New Roman" w:eastAsia="Calibri" w:hAnsi="Times New Roman" w:cs="Times New Roman"/>
                <w:spacing w:val="-2"/>
                <w:sz w:val="24"/>
                <w:szCs w:val="24"/>
              </w:rPr>
            </w:pPr>
            <w:r w:rsidRPr="008F0252">
              <w:rPr>
                <w:rFonts w:ascii="Times New Roman" w:eastAsia="Calibri" w:hAnsi="Times New Roman" w:cs="Times New Roman"/>
                <w:spacing w:val="-2"/>
                <w:sz w:val="24"/>
                <w:szCs w:val="24"/>
              </w:rPr>
              <w:t>Kontrolē notiesāto skaitu brīvības atņemšanas iestādēs atbilstoši noteiktajiem limitiem, analizē daļā</w:t>
            </w:r>
            <w:r w:rsidR="0028318D" w:rsidRPr="008F0252">
              <w:rPr>
                <w:rFonts w:ascii="Times New Roman" w:eastAsia="Calibri" w:hAnsi="Times New Roman" w:cs="Times New Roman"/>
                <w:spacing w:val="-2"/>
                <w:sz w:val="24"/>
                <w:szCs w:val="24"/>
              </w:rPr>
              <w:t xml:space="preserve"> </w:t>
            </w:r>
            <w:r w:rsidRPr="008F0252">
              <w:rPr>
                <w:rFonts w:ascii="Times New Roman" w:eastAsia="Calibri" w:hAnsi="Times New Roman" w:cs="Times New Roman"/>
                <w:spacing w:val="-2"/>
                <w:sz w:val="24"/>
                <w:szCs w:val="24"/>
              </w:rPr>
              <w:t>sagatavotos pārskatus par ieslodzīto personu kvantitatīvo un kvalitatīvo sastāvu, dinamiku un kustību</w:t>
            </w:r>
          </w:p>
        </w:tc>
        <w:tc>
          <w:tcPr>
            <w:tcW w:w="1417" w:type="dxa"/>
            <w:vMerge/>
          </w:tcPr>
          <w:p w14:paraId="67A07E16"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1D" w14:textId="77777777" w:rsidTr="003F11FC">
        <w:tc>
          <w:tcPr>
            <w:tcW w:w="992" w:type="dxa"/>
            <w:vMerge/>
          </w:tcPr>
          <w:p w14:paraId="67A07E18" w14:textId="77777777" w:rsidR="00B4667B" w:rsidRPr="008F0252" w:rsidRDefault="00B4667B" w:rsidP="00F869CE">
            <w:pPr>
              <w:rPr>
                <w:rFonts w:ascii="Times New Roman" w:eastAsia="Calibri" w:hAnsi="Times New Roman" w:cs="Times New Roman"/>
                <w:sz w:val="24"/>
                <w:szCs w:val="24"/>
              </w:rPr>
            </w:pPr>
          </w:p>
        </w:tc>
        <w:tc>
          <w:tcPr>
            <w:tcW w:w="1985" w:type="dxa"/>
            <w:vMerge/>
          </w:tcPr>
          <w:p w14:paraId="67A07E19" w14:textId="77777777" w:rsidR="00B4667B" w:rsidRPr="008F0252" w:rsidRDefault="00B4667B" w:rsidP="00F869CE">
            <w:pPr>
              <w:rPr>
                <w:rFonts w:ascii="Times New Roman" w:eastAsia="Calibri" w:hAnsi="Times New Roman" w:cs="Times New Roman"/>
                <w:sz w:val="24"/>
                <w:szCs w:val="24"/>
              </w:rPr>
            </w:pPr>
          </w:p>
        </w:tc>
        <w:tc>
          <w:tcPr>
            <w:tcW w:w="1559" w:type="dxa"/>
            <w:vMerge/>
          </w:tcPr>
          <w:p w14:paraId="67A07E1A" w14:textId="77777777" w:rsidR="00B4667B" w:rsidRPr="008F0252" w:rsidRDefault="00B4667B" w:rsidP="00F869CE">
            <w:pPr>
              <w:rPr>
                <w:rFonts w:ascii="Times New Roman" w:eastAsia="Calibri" w:hAnsi="Times New Roman" w:cs="Times New Roman"/>
                <w:sz w:val="24"/>
                <w:szCs w:val="24"/>
              </w:rPr>
            </w:pPr>
          </w:p>
        </w:tc>
        <w:tc>
          <w:tcPr>
            <w:tcW w:w="4395" w:type="dxa"/>
            <w:noWrap/>
          </w:tcPr>
          <w:p w14:paraId="67A07E1B" w14:textId="49F83BD7" w:rsidR="00B4667B" w:rsidRPr="008F0252" w:rsidRDefault="00B4667B"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Organizē un veic ieslodzījuma vietu attiecīgo daļu</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darba pārbaudes un izsaka priekšlikumus darba uzlabošanai</w:t>
            </w:r>
          </w:p>
        </w:tc>
        <w:tc>
          <w:tcPr>
            <w:tcW w:w="1417" w:type="dxa"/>
            <w:vMerge/>
          </w:tcPr>
          <w:p w14:paraId="67A07E1C"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23" w14:textId="77777777" w:rsidTr="003F11FC">
        <w:tc>
          <w:tcPr>
            <w:tcW w:w="992" w:type="dxa"/>
            <w:vMerge/>
          </w:tcPr>
          <w:p w14:paraId="67A07E1E" w14:textId="77777777" w:rsidR="00B4667B" w:rsidRPr="008F0252" w:rsidRDefault="00B4667B" w:rsidP="00F869CE">
            <w:pPr>
              <w:rPr>
                <w:rFonts w:ascii="Times New Roman" w:eastAsia="Calibri" w:hAnsi="Times New Roman" w:cs="Times New Roman"/>
                <w:sz w:val="24"/>
                <w:szCs w:val="24"/>
              </w:rPr>
            </w:pPr>
          </w:p>
        </w:tc>
        <w:tc>
          <w:tcPr>
            <w:tcW w:w="1985" w:type="dxa"/>
            <w:vMerge/>
          </w:tcPr>
          <w:p w14:paraId="67A07E1F" w14:textId="77777777" w:rsidR="00B4667B" w:rsidRPr="008F0252" w:rsidRDefault="00B4667B" w:rsidP="00F869CE">
            <w:pPr>
              <w:rPr>
                <w:rFonts w:ascii="Times New Roman" w:eastAsia="Calibri" w:hAnsi="Times New Roman" w:cs="Times New Roman"/>
                <w:sz w:val="24"/>
                <w:szCs w:val="24"/>
              </w:rPr>
            </w:pPr>
          </w:p>
        </w:tc>
        <w:tc>
          <w:tcPr>
            <w:tcW w:w="1559" w:type="dxa"/>
            <w:vMerge/>
          </w:tcPr>
          <w:p w14:paraId="67A07E20" w14:textId="77777777" w:rsidR="00B4667B" w:rsidRPr="008F0252" w:rsidRDefault="00B4667B" w:rsidP="00F869CE">
            <w:pPr>
              <w:rPr>
                <w:rFonts w:ascii="Times New Roman" w:eastAsia="Calibri" w:hAnsi="Times New Roman" w:cs="Times New Roman"/>
                <w:sz w:val="24"/>
                <w:szCs w:val="24"/>
              </w:rPr>
            </w:pPr>
          </w:p>
        </w:tc>
        <w:tc>
          <w:tcPr>
            <w:tcW w:w="4395" w:type="dxa"/>
            <w:noWrap/>
          </w:tcPr>
          <w:p w14:paraId="67A07E21" w14:textId="182C016F" w:rsidR="00B4667B" w:rsidRPr="008F0252" w:rsidRDefault="00B4667B"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Organizē un koordinē ieslodzījuma vietu attiecīgo daļu darbu amnestijas aktu</w:t>
            </w:r>
            <w:r w:rsidR="00095834" w:rsidRPr="008F0252">
              <w:rPr>
                <w:rFonts w:ascii="Times New Roman" w:eastAsia="Calibri" w:hAnsi="Times New Roman" w:cs="Times New Roman"/>
                <w:sz w:val="24"/>
                <w:szCs w:val="24"/>
              </w:rPr>
              <w:t xml:space="preserve"> izpildē</w:t>
            </w:r>
          </w:p>
        </w:tc>
        <w:tc>
          <w:tcPr>
            <w:tcW w:w="1417" w:type="dxa"/>
            <w:vMerge/>
          </w:tcPr>
          <w:p w14:paraId="67A07E22"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29" w14:textId="77777777" w:rsidTr="003F11FC">
        <w:tc>
          <w:tcPr>
            <w:tcW w:w="992" w:type="dxa"/>
            <w:vMerge/>
          </w:tcPr>
          <w:p w14:paraId="67A07E24" w14:textId="77777777" w:rsidR="00B4667B" w:rsidRPr="008F0252" w:rsidRDefault="00B4667B" w:rsidP="00F869CE">
            <w:pPr>
              <w:rPr>
                <w:rFonts w:ascii="Times New Roman" w:eastAsia="Calibri" w:hAnsi="Times New Roman" w:cs="Times New Roman"/>
                <w:sz w:val="24"/>
                <w:szCs w:val="24"/>
              </w:rPr>
            </w:pPr>
          </w:p>
        </w:tc>
        <w:tc>
          <w:tcPr>
            <w:tcW w:w="1985" w:type="dxa"/>
            <w:vMerge/>
          </w:tcPr>
          <w:p w14:paraId="67A07E25" w14:textId="77777777" w:rsidR="00B4667B" w:rsidRPr="008F0252" w:rsidRDefault="00B4667B" w:rsidP="00F869CE">
            <w:pPr>
              <w:rPr>
                <w:rFonts w:ascii="Times New Roman" w:eastAsia="Calibri" w:hAnsi="Times New Roman" w:cs="Times New Roman"/>
                <w:sz w:val="24"/>
                <w:szCs w:val="24"/>
              </w:rPr>
            </w:pPr>
          </w:p>
        </w:tc>
        <w:tc>
          <w:tcPr>
            <w:tcW w:w="1559" w:type="dxa"/>
            <w:vMerge/>
          </w:tcPr>
          <w:p w14:paraId="67A07E26" w14:textId="77777777" w:rsidR="00B4667B" w:rsidRPr="008F0252" w:rsidRDefault="00B4667B" w:rsidP="00F869CE">
            <w:pPr>
              <w:rPr>
                <w:rFonts w:ascii="Times New Roman" w:eastAsia="Calibri" w:hAnsi="Times New Roman" w:cs="Times New Roman"/>
                <w:sz w:val="24"/>
                <w:szCs w:val="24"/>
              </w:rPr>
            </w:pPr>
          </w:p>
        </w:tc>
        <w:tc>
          <w:tcPr>
            <w:tcW w:w="4395" w:type="dxa"/>
            <w:noWrap/>
          </w:tcPr>
          <w:p w14:paraId="67A07E27" w14:textId="77777777" w:rsidR="00B4667B" w:rsidRPr="008F0252" w:rsidRDefault="00B4667B"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Kontrolē daļā saņemto dokumentu savlaicīgu izpildi</w:t>
            </w:r>
          </w:p>
        </w:tc>
        <w:tc>
          <w:tcPr>
            <w:tcW w:w="1417" w:type="dxa"/>
            <w:vMerge/>
          </w:tcPr>
          <w:p w14:paraId="67A07E28"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2F" w14:textId="77777777" w:rsidTr="003F11FC">
        <w:tc>
          <w:tcPr>
            <w:tcW w:w="992" w:type="dxa"/>
            <w:vMerge/>
          </w:tcPr>
          <w:p w14:paraId="67A07E2A" w14:textId="77777777" w:rsidR="00B4667B" w:rsidRPr="008F0252" w:rsidRDefault="00B4667B" w:rsidP="00F869CE">
            <w:pPr>
              <w:rPr>
                <w:rFonts w:ascii="Times New Roman" w:eastAsia="Calibri" w:hAnsi="Times New Roman" w:cs="Times New Roman"/>
                <w:sz w:val="24"/>
                <w:szCs w:val="24"/>
              </w:rPr>
            </w:pPr>
          </w:p>
        </w:tc>
        <w:tc>
          <w:tcPr>
            <w:tcW w:w="1985" w:type="dxa"/>
            <w:vMerge/>
          </w:tcPr>
          <w:p w14:paraId="67A07E2B" w14:textId="77777777" w:rsidR="00B4667B" w:rsidRPr="008F0252" w:rsidRDefault="00B4667B" w:rsidP="00F869CE">
            <w:pPr>
              <w:rPr>
                <w:rFonts w:ascii="Times New Roman" w:eastAsia="Calibri" w:hAnsi="Times New Roman" w:cs="Times New Roman"/>
                <w:sz w:val="24"/>
                <w:szCs w:val="24"/>
              </w:rPr>
            </w:pPr>
          </w:p>
        </w:tc>
        <w:tc>
          <w:tcPr>
            <w:tcW w:w="1559" w:type="dxa"/>
            <w:vMerge/>
          </w:tcPr>
          <w:p w14:paraId="67A07E2C" w14:textId="77777777" w:rsidR="00B4667B" w:rsidRPr="008F0252" w:rsidRDefault="00B4667B" w:rsidP="00F869CE">
            <w:pPr>
              <w:rPr>
                <w:rFonts w:ascii="Times New Roman" w:eastAsia="Calibri" w:hAnsi="Times New Roman" w:cs="Times New Roman"/>
                <w:sz w:val="24"/>
                <w:szCs w:val="24"/>
              </w:rPr>
            </w:pPr>
          </w:p>
        </w:tc>
        <w:tc>
          <w:tcPr>
            <w:tcW w:w="4395" w:type="dxa"/>
            <w:noWrap/>
          </w:tcPr>
          <w:p w14:paraId="67A07E2D" w14:textId="7A0913F1" w:rsidR="00B4667B" w:rsidRPr="008F0252" w:rsidRDefault="00B4667B"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Sniedz </w:t>
            </w:r>
            <w:r w:rsidR="00CA28CE" w:rsidRPr="008F0252">
              <w:rPr>
                <w:rFonts w:ascii="Times New Roman" w:eastAsia="Calibri" w:hAnsi="Times New Roman" w:cs="Times New Roman"/>
                <w:sz w:val="24"/>
                <w:szCs w:val="24"/>
              </w:rPr>
              <w:t xml:space="preserve">ieslodzījuma vietu attiecīgo daļu amatpersonām </w:t>
            </w:r>
            <w:r w:rsidRPr="008F0252">
              <w:rPr>
                <w:rFonts w:ascii="Times New Roman" w:eastAsia="Calibri" w:hAnsi="Times New Roman" w:cs="Times New Roman"/>
                <w:sz w:val="24"/>
                <w:szCs w:val="24"/>
              </w:rPr>
              <w:t>praktisku, metodisk</w:t>
            </w:r>
            <w:r w:rsidR="00CA28CE" w:rsidRPr="008F0252">
              <w:rPr>
                <w:rFonts w:ascii="Times New Roman" w:eastAsia="Calibri" w:hAnsi="Times New Roman" w:cs="Times New Roman"/>
                <w:sz w:val="24"/>
                <w:szCs w:val="24"/>
              </w:rPr>
              <w:t>u</w:t>
            </w:r>
            <w:r w:rsidRPr="008F0252">
              <w:rPr>
                <w:rFonts w:ascii="Times New Roman" w:eastAsia="Calibri" w:hAnsi="Times New Roman" w:cs="Times New Roman"/>
                <w:sz w:val="24"/>
                <w:szCs w:val="24"/>
              </w:rPr>
              <w:t xml:space="preserve"> un konsultatīvu palīdzību </w:t>
            </w:r>
          </w:p>
        </w:tc>
        <w:tc>
          <w:tcPr>
            <w:tcW w:w="1417" w:type="dxa"/>
            <w:vMerge/>
          </w:tcPr>
          <w:p w14:paraId="67A07E2E"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35" w14:textId="77777777" w:rsidTr="003F11FC">
        <w:tc>
          <w:tcPr>
            <w:tcW w:w="992" w:type="dxa"/>
            <w:vMerge/>
          </w:tcPr>
          <w:p w14:paraId="67A07E30" w14:textId="77777777" w:rsidR="00B4667B" w:rsidRPr="008F0252" w:rsidRDefault="00B4667B" w:rsidP="00F869CE">
            <w:pPr>
              <w:rPr>
                <w:rFonts w:ascii="Times New Roman" w:eastAsia="Calibri" w:hAnsi="Times New Roman" w:cs="Times New Roman"/>
                <w:sz w:val="24"/>
                <w:szCs w:val="24"/>
              </w:rPr>
            </w:pPr>
          </w:p>
        </w:tc>
        <w:tc>
          <w:tcPr>
            <w:tcW w:w="1985" w:type="dxa"/>
            <w:vMerge/>
          </w:tcPr>
          <w:p w14:paraId="67A07E31" w14:textId="77777777" w:rsidR="00B4667B" w:rsidRPr="008F0252" w:rsidRDefault="00B4667B" w:rsidP="00F869CE">
            <w:pPr>
              <w:rPr>
                <w:rFonts w:ascii="Times New Roman" w:eastAsia="Calibri" w:hAnsi="Times New Roman" w:cs="Times New Roman"/>
                <w:sz w:val="24"/>
                <w:szCs w:val="24"/>
              </w:rPr>
            </w:pPr>
          </w:p>
        </w:tc>
        <w:tc>
          <w:tcPr>
            <w:tcW w:w="1559" w:type="dxa"/>
            <w:vMerge/>
          </w:tcPr>
          <w:p w14:paraId="67A07E32" w14:textId="77777777" w:rsidR="00B4667B" w:rsidRPr="008F0252" w:rsidRDefault="00B4667B" w:rsidP="00F869CE">
            <w:pPr>
              <w:rPr>
                <w:rFonts w:ascii="Times New Roman" w:eastAsia="Calibri" w:hAnsi="Times New Roman" w:cs="Times New Roman"/>
                <w:sz w:val="24"/>
                <w:szCs w:val="24"/>
              </w:rPr>
            </w:pPr>
          </w:p>
        </w:tc>
        <w:tc>
          <w:tcPr>
            <w:tcW w:w="4395" w:type="dxa"/>
            <w:noWrap/>
          </w:tcPr>
          <w:p w14:paraId="67A07E33" w14:textId="4BD0B403" w:rsidR="00B4667B"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B4667B" w:rsidRPr="008F0252">
              <w:rPr>
                <w:rFonts w:ascii="Times New Roman" w:eastAsia="Calibri" w:hAnsi="Times New Roman" w:cs="Times New Roman"/>
                <w:sz w:val="24"/>
                <w:szCs w:val="24"/>
              </w:rPr>
              <w:t xml:space="preserve">koordinē </w:t>
            </w:r>
            <w:r w:rsidR="00095834" w:rsidRPr="008F0252">
              <w:rPr>
                <w:rFonts w:ascii="Times New Roman" w:eastAsia="Calibri" w:hAnsi="Times New Roman" w:cs="Times New Roman"/>
                <w:sz w:val="24"/>
                <w:szCs w:val="24"/>
              </w:rPr>
              <w:t xml:space="preserve">informācijas par </w:t>
            </w:r>
            <w:r w:rsidR="00B4667B" w:rsidRPr="008F0252">
              <w:rPr>
                <w:rFonts w:ascii="Times New Roman" w:eastAsia="Calibri" w:hAnsi="Times New Roman" w:cs="Times New Roman"/>
                <w:sz w:val="24"/>
                <w:szCs w:val="24"/>
              </w:rPr>
              <w:t>ieslodzīt</w:t>
            </w:r>
            <w:r w:rsidR="00095834" w:rsidRPr="008F0252">
              <w:rPr>
                <w:rFonts w:ascii="Times New Roman" w:eastAsia="Calibri" w:hAnsi="Times New Roman" w:cs="Times New Roman"/>
                <w:sz w:val="24"/>
                <w:szCs w:val="24"/>
              </w:rPr>
              <w:t>ajām</w:t>
            </w:r>
            <w:r w:rsidR="00B4667B" w:rsidRPr="008F0252">
              <w:rPr>
                <w:rFonts w:ascii="Times New Roman" w:eastAsia="Calibri" w:hAnsi="Times New Roman" w:cs="Times New Roman"/>
                <w:sz w:val="24"/>
                <w:szCs w:val="24"/>
              </w:rPr>
              <w:t xml:space="preserve"> person</w:t>
            </w:r>
            <w:r w:rsidR="00095834" w:rsidRPr="008F0252">
              <w:rPr>
                <w:rFonts w:ascii="Times New Roman" w:eastAsia="Calibri" w:hAnsi="Times New Roman" w:cs="Times New Roman"/>
                <w:sz w:val="24"/>
                <w:szCs w:val="24"/>
              </w:rPr>
              <w:t>ām</w:t>
            </w:r>
            <w:r w:rsidR="00B4667B" w:rsidRPr="008F0252">
              <w:rPr>
                <w:rFonts w:ascii="Times New Roman" w:eastAsia="Calibri" w:hAnsi="Times New Roman" w:cs="Times New Roman"/>
                <w:sz w:val="24"/>
                <w:szCs w:val="24"/>
              </w:rPr>
              <w:t xml:space="preserve"> </w:t>
            </w:r>
            <w:r w:rsidR="004165F6" w:rsidRPr="008F0252">
              <w:rPr>
                <w:rFonts w:ascii="Times New Roman" w:eastAsia="Calibri" w:hAnsi="Times New Roman" w:cs="Times New Roman"/>
                <w:sz w:val="24"/>
                <w:szCs w:val="24"/>
              </w:rPr>
              <w:t>ievad</w:t>
            </w:r>
            <w:r w:rsidR="006B6D4E" w:rsidRPr="008F0252">
              <w:rPr>
                <w:rFonts w:ascii="Times New Roman" w:eastAsia="Calibri" w:hAnsi="Times New Roman" w:cs="Times New Roman"/>
                <w:sz w:val="24"/>
                <w:szCs w:val="24"/>
              </w:rPr>
              <w:t>es</w:t>
            </w:r>
            <w:r w:rsidR="004165F6" w:rsidRPr="008F0252">
              <w:rPr>
                <w:rFonts w:ascii="Times New Roman" w:eastAsia="Calibri" w:hAnsi="Times New Roman" w:cs="Times New Roman"/>
                <w:sz w:val="24"/>
                <w:szCs w:val="24"/>
              </w:rPr>
              <w:t xml:space="preserve"> </w:t>
            </w:r>
            <w:r w:rsidR="00B4667B" w:rsidRPr="008F0252">
              <w:rPr>
                <w:rFonts w:ascii="Times New Roman" w:eastAsia="Calibri" w:hAnsi="Times New Roman" w:cs="Times New Roman"/>
                <w:sz w:val="24"/>
                <w:szCs w:val="24"/>
              </w:rPr>
              <w:t xml:space="preserve">elektroniskajā </w:t>
            </w:r>
            <w:r w:rsidR="009E7E93" w:rsidRPr="008F0252">
              <w:rPr>
                <w:rFonts w:ascii="Times New Roman" w:eastAsia="Calibri" w:hAnsi="Times New Roman" w:cs="Times New Roman"/>
                <w:sz w:val="24"/>
                <w:szCs w:val="24"/>
              </w:rPr>
              <w:t>datubāz</w:t>
            </w:r>
            <w:r w:rsidR="00B4667B" w:rsidRPr="008F0252">
              <w:rPr>
                <w:rFonts w:ascii="Times New Roman" w:eastAsia="Calibri" w:hAnsi="Times New Roman" w:cs="Times New Roman"/>
                <w:sz w:val="24"/>
                <w:szCs w:val="24"/>
              </w:rPr>
              <w:t>ē</w:t>
            </w:r>
            <w:r w:rsidR="006B6D4E" w:rsidRPr="008F0252">
              <w:rPr>
                <w:rFonts w:ascii="Times New Roman" w:eastAsia="Calibri" w:hAnsi="Times New Roman" w:cs="Times New Roman"/>
                <w:sz w:val="24"/>
                <w:szCs w:val="24"/>
              </w:rPr>
              <w:t xml:space="preserve"> regularitāti un precizitāti</w:t>
            </w:r>
            <w:r w:rsidR="00B4667B" w:rsidRPr="008F0252">
              <w:rPr>
                <w:rFonts w:ascii="Times New Roman" w:eastAsia="Calibri" w:hAnsi="Times New Roman" w:cs="Times New Roman"/>
                <w:sz w:val="24"/>
                <w:szCs w:val="24"/>
              </w:rPr>
              <w:t xml:space="preserve">, pamatojoties uz grozījumiem normatīvajos aktos, sniedz priekšlikumus elektroniskās </w:t>
            </w:r>
            <w:r w:rsidR="009E7E93" w:rsidRPr="008F0252">
              <w:rPr>
                <w:rFonts w:ascii="Times New Roman" w:eastAsia="Calibri" w:hAnsi="Times New Roman" w:cs="Times New Roman"/>
                <w:sz w:val="24"/>
                <w:szCs w:val="24"/>
              </w:rPr>
              <w:t>datubāz</w:t>
            </w:r>
            <w:r w:rsidR="00B4667B" w:rsidRPr="008F0252">
              <w:rPr>
                <w:rFonts w:ascii="Times New Roman" w:eastAsia="Calibri" w:hAnsi="Times New Roman" w:cs="Times New Roman"/>
                <w:sz w:val="24"/>
                <w:szCs w:val="24"/>
              </w:rPr>
              <w:t>es papildināšan</w:t>
            </w:r>
            <w:r w:rsidR="008B4902" w:rsidRPr="008F0252">
              <w:rPr>
                <w:rFonts w:ascii="Times New Roman" w:eastAsia="Calibri" w:hAnsi="Times New Roman" w:cs="Times New Roman"/>
                <w:sz w:val="24"/>
                <w:szCs w:val="24"/>
              </w:rPr>
              <w:t>ai</w:t>
            </w:r>
            <w:r w:rsidR="00B4667B" w:rsidRPr="008F0252">
              <w:rPr>
                <w:rFonts w:ascii="Times New Roman" w:eastAsia="Calibri" w:hAnsi="Times New Roman" w:cs="Times New Roman"/>
                <w:sz w:val="24"/>
                <w:szCs w:val="24"/>
              </w:rPr>
              <w:t xml:space="preserve"> vai pilnveidošan</w:t>
            </w:r>
            <w:r w:rsidR="008B4902" w:rsidRPr="008F0252">
              <w:rPr>
                <w:rFonts w:ascii="Times New Roman" w:eastAsia="Calibri" w:hAnsi="Times New Roman" w:cs="Times New Roman"/>
                <w:sz w:val="24"/>
                <w:szCs w:val="24"/>
              </w:rPr>
              <w:t>ai</w:t>
            </w:r>
          </w:p>
        </w:tc>
        <w:tc>
          <w:tcPr>
            <w:tcW w:w="1417" w:type="dxa"/>
            <w:vMerge/>
          </w:tcPr>
          <w:p w14:paraId="67A07E34"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3B" w14:textId="77777777" w:rsidTr="003F11FC">
        <w:tc>
          <w:tcPr>
            <w:tcW w:w="992" w:type="dxa"/>
            <w:vMerge/>
          </w:tcPr>
          <w:p w14:paraId="67A07E36" w14:textId="77777777" w:rsidR="00B4667B" w:rsidRPr="008F0252" w:rsidRDefault="00B4667B" w:rsidP="00F869CE">
            <w:pPr>
              <w:rPr>
                <w:rFonts w:ascii="Times New Roman" w:eastAsia="Calibri" w:hAnsi="Times New Roman" w:cs="Times New Roman"/>
                <w:sz w:val="24"/>
                <w:szCs w:val="24"/>
              </w:rPr>
            </w:pPr>
          </w:p>
        </w:tc>
        <w:tc>
          <w:tcPr>
            <w:tcW w:w="1985" w:type="dxa"/>
            <w:vMerge/>
          </w:tcPr>
          <w:p w14:paraId="67A07E37" w14:textId="77777777" w:rsidR="00B4667B" w:rsidRPr="008F0252" w:rsidRDefault="00B4667B" w:rsidP="00F869CE">
            <w:pPr>
              <w:rPr>
                <w:rFonts w:ascii="Times New Roman" w:eastAsia="Calibri" w:hAnsi="Times New Roman" w:cs="Times New Roman"/>
                <w:sz w:val="24"/>
                <w:szCs w:val="24"/>
              </w:rPr>
            </w:pPr>
          </w:p>
        </w:tc>
        <w:tc>
          <w:tcPr>
            <w:tcW w:w="1559" w:type="dxa"/>
            <w:vMerge/>
          </w:tcPr>
          <w:p w14:paraId="67A07E38" w14:textId="77777777" w:rsidR="00B4667B" w:rsidRPr="008F0252" w:rsidRDefault="00B4667B" w:rsidP="00F869CE">
            <w:pPr>
              <w:rPr>
                <w:rFonts w:ascii="Times New Roman" w:eastAsia="Calibri" w:hAnsi="Times New Roman" w:cs="Times New Roman"/>
                <w:sz w:val="24"/>
                <w:szCs w:val="24"/>
              </w:rPr>
            </w:pPr>
          </w:p>
        </w:tc>
        <w:tc>
          <w:tcPr>
            <w:tcW w:w="4395" w:type="dxa"/>
            <w:noWrap/>
          </w:tcPr>
          <w:p w14:paraId="67A07E39" w14:textId="54D93629" w:rsidR="00B4667B" w:rsidRPr="008F0252" w:rsidRDefault="00B4667B"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Sniedz priekšlikumus tiesību aktu pilnveidošan</w:t>
            </w:r>
            <w:r w:rsidR="008B4902" w:rsidRPr="008F0252">
              <w:rPr>
                <w:rFonts w:ascii="Times New Roman" w:eastAsia="Calibri" w:hAnsi="Times New Roman" w:cs="Times New Roman"/>
                <w:sz w:val="24"/>
                <w:szCs w:val="24"/>
              </w:rPr>
              <w:t>ai</w:t>
            </w:r>
          </w:p>
        </w:tc>
        <w:tc>
          <w:tcPr>
            <w:tcW w:w="1417" w:type="dxa"/>
            <w:vMerge/>
          </w:tcPr>
          <w:p w14:paraId="67A07E3A"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41" w14:textId="77777777" w:rsidTr="003F11FC">
        <w:tc>
          <w:tcPr>
            <w:tcW w:w="992" w:type="dxa"/>
            <w:vMerge/>
          </w:tcPr>
          <w:p w14:paraId="67A07E3C" w14:textId="77777777" w:rsidR="00B4667B" w:rsidRPr="008F0252" w:rsidRDefault="00B4667B" w:rsidP="00F869CE">
            <w:pPr>
              <w:rPr>
                <w:rFonts w:ascii="Times New Roman" w:eastAsia="Calibri" w:hAnsi="Times New Roman" w:cs="Times New Roman"/>
                <w:sz w:val="24"/>
                <w:szCs w:val="24"/>
              </w:rPr>
            </w:pPr>
          </w:p>
        </w:tc>
        <w:tc>
          <w:tcPr>
            <w:tcW w:w="1985" w:type="dxa"/>
            <w:vMerge/>
          </w:tcPr>
          <w:p w14:paraId="67A07E3D" w14:textId="77777777" w:rsidR="00B4667B" w:rsidRPr="008F0252" w:rsidRDefault="00B4667B" w:rsidP="00F869CE">
            <w:pPr>
              <w:rPr>
                <w:rFonts w:ascii="Times New Roman" w:eastAsia="Calibri" w:hAnsi="Times New Roman" w:cs="Times New Roman"/>
                <w:sz w:val="24"/>
                <w:szCs w:val="24"/>
              </w:rPr>
            </w:pPr>
          </w:p>
        </w:tc>
        <w:tc>
          <w:tcPr>
            <w:tcW w:w="1559" w:type="dxa"/>
            <w:vMerge/>
          </w:tcPr>
          <w:p w14:paraId="67A07E3E" w14:textId="77777777" w:rsidR="00B4667B" w:rsidRPr="008F0252" w:rsidRDefault="00B4667B" w:rsidP="00F869CE">
            <w:pPr>
              <w:rPr>
                <w:rFonts w:ascii="Times New Roman" w:eastAsia="Calibri" w:hAnsi="Times New Roman" w:cs="Times New Roman"/>
                <w:sz w:val="24"/>
                <w:szCs w:val="24"/>
              </w:rPr>
            </w:pPr>
          </w:p>
        </w:tc>
        <w:tc>
          <w:tcPr>
            <w:tcW w:w="4395" w:type="dxa"/>
            <w:noWrap/>
          </w:tcPr>
          <w:p w14:paraId="67A07E3F" w14:textId="3EE87F33" w:rsidR="00B4667B"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B4667B" w:rsidRPr="008F0252">
              <w:rPr>
                <w:rFonts w:ascii="Times New Roman" w:eastAsia="Calibri" w:hAnsi="Times New Roman" w:cs="Times New Roman"/>
                <w:sz w:val="24"/>
                <w:szCs w:val="24"/>
              </w:rPr>
              <w:t>sadarbojas ar citām valsts iestādēm un organizācijām, kā arī</w:t>
            </w:r>
            <w:r w:rsidR="008B4902" w:rsidRPr="008F0252">
              <w:rPr>
                <w:rFonts w:ascii="Times New Roman" w:eastAsia="Calibri" w:hAnsi="Times New Roman" w:cs="Times New Roman"/>
                <w:sz w:val="24"/>
                <w:szCs w:val="24"/>
              </w:rPr>
              <w:t>, ja nepieciešams,</w:t>
            </w:r>
            <w:r w:rsidR="00B4667B" w:rsidRPr="008F0252">
              <w:rPr>
                <w:rFonts w:ascii="Times New Roman" w:eastAsia="Calibri" w:hAnsi="Times New Roman" w:cs="Times New Roman"/>
                <w:sz w:val="24"/>
                <w:szCs w:val="24"/>
              </w:rPr>
              <w:t xml:space="preserve"> ar ārvalstu </w:t>
            </w:r>
            <w:r w:rsidR="007325AC" w:rsidRPr="008F0252">
              <w:rPr>
                <w:rFonts w:ascii="Times New Roman" w:hAnsi="Times New Roman" w:cs="Times New Roman"/>
                <w:sz w:val="24"/>
                <w:szCs w:val="24"/>
              </w:rPr>
              <w:t xml:space="preserve">tiesībaizsardzības </w:t>
            </w:r>
            <w:r w:rsidR="00B4667B" w:rsidRPr="008F0252">
              <w:rPr>
                <w:rFonts w:ascii="Times New Roman" w:eastAsia="Calibri" w:hAnsi="Times New Roman" w:cs="Times New Roman"/>
                <w:sz w:val="24"/>
                <w:szCs w:val="24"/>
              </w:rPr>
              <w:t>institūcijām</w:t>
            </w:r>
          </w:p>
        </w:tc>
        <w:tc>
          <w:tcPr>
            <w:tcW w:w="1417" w:type="dxa"/>
            <w:vMerge/>
          </w:tcPr>
          <w:p w14:paraId="67A07E40"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43" w14:textId="77777777" w:rsidTr="003F11FC">
        <w:tc>
          <w:tcPr>
            <w:tcW w:w="10348" w:type="dxa"/>
            <w:gridSpan w:val="5"/>
            <w:tcBorders>
              <w:left w:val="nil"/>
              <w:right w:val="nil"/>
            </w:tcBorders>
          </w:tcPr>
          <w:p w14:paraId="67A07E42" w14:textId="77777777" w:rsidR="00B4667B" w:rsidRPr="008F0252" w:rsidRDefault="00B4667B" w:rsidP="00F869CE">
            <w:pPr>
              <w:rPr>
                <w:rFonts w:ascii="Times New Roman" w:eastAsia="Calibri" w:hAnsi="Times New Roman" w:cs="Times New Roman"/>
                <w:sz w:val="24"/>
                <w:szCs w:val="24"/>
              </w:rPr>
            </w:pPr>
          </w:p>
        </w:tc>
      </w:tr>
      <w:tr w:rsidR="008F0252" w:rsidRPr="008F0252" w14:paraId="67A07E49" w14:textId="77777777" w:rsidTr="003F11FC">
        <w:tc>
          <w:tcPr>
            <w:tcW w:w="992" w:type="dxa"/>
            <w:vMerge w:val="restart"/>
            <w:vAlign w:val="center"/>
            <w:hideMark/>
          </w:tcPr>
          <w:p w14:paraId="67A07E44" w14:textId="77777777" w:rsidR="00F5051A" w:rsidRPr="008F0252" w:rsidRDefault="00F5051A"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VA</w:t>
            </w:r>
          </w:p>
        </w:tc>
        <w:tc>
          <w:tcPr>
            <w:tcW w:w="1985" w:type="dxa"/>
            <w:vMerge w:val="restart"/>
            <w:vAlign w:val="center"/>
            <w:hideMark/>
          </w:tcPr>
          <w:p w14:paraId="67A07E45" w14:textId="77777777" w:rsidR="00F5051A" w:rsidRPr="008F0252" w:rsidRDefault="00F5051A"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Vada daļas darbu ieslodzījuma vietā</w:t>
            </w:r>
          </w:p>
        </w:tc>
        <w:tc>
          <w:tcPr>
            <w:tcW w:w="1559" w:type="dxa"/>
            <w:vMerge w:val="restart"/>
            <w:vAlign w:val="center"/>
            <w:hideMark/>
          </w:tcPr>
          <w:p w14:paraId="67A07E46" w14:textId="77777777" w:rsidR="00F5051A" w:rsidRPr="008F0252" w:rsidRDefault="00F5051A"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Daļas priekšnieks</w:t>
            </w:r>
          </w:p>
        </w:tc>
        <w:tc>
          <w:tcPr>
            <w:tcW w:w="4395" w:type="dxa"/>
            <w:noWrap/>
            <w:hideMark/>
          </w:tcPr>
          <w:p w14:paraId="67A07E47" w14:textId="64E07678" w:rsidR="00F5051A" w:rsidRPr="008F0252" w:rsidRDefault="00F5051A"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Plāno, organizē,</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 xml:space="preserve">vada un kontrolē daļas darbu, kā arī sniedz </w:t>
            </w:r>
            <w:r w:rsidR="00CA28CE" w:rsidRPr="008F0252">
              <w:rPr>
                <w:rFonts w:ascii="Times New Roman" w:eastAsia="Calibri" w:hAnsi="Times New Roman" w:cs="Times New Roman"/>
                <w:sz w:val="24"/>
                <w:szCs w:val="24"/>
              </w:rPr>
              <w:t xml:space="preserve">padotajiem </w:t>
            </w:r>
            <w:r w:rsidRPr="008F0252">
              <w:rPr>
                <w:rFonts w:ascii="Times New Roman" w:eastAsia="Calibri" w:hAnsi="Times New Roman" w:cs="Times New Roman"/>
                <w:sz w:val="24"/>
                <w:szCs w:val="24"/>
              </w:rPr>
              <w:t>praktisku, metodisku un konsultatīvu</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palīdzību darba organizācijas un izpildes jautājumos</w:t>
            </w:r>
          </w:p>
        </w:tc>
        <w:tc>
          <w:tcPr>
            <w:tcW w:w="1417" w:type="dxa"/>
            <w:vMerge w:val="restart"/>
            <w:vAlign w:val="center"/>
            <w:hideMark/>
          </w:tcPr>
          <w:p w14:paraId="67A07E48" w14:textId="77777777" w:rsidR="00F5051A" w:rsidRPr="008F0252" w:rsidRDefault="00F5051A"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Majors</w:t>
            </w:r>
          </w:p>
        </w:tc>
      </w:tr>
      <w:tr w:rsidR="008F0252" w:rsidRPr="008F0252" w14:paraId="67A07E54" w14:textId="77777777" w:rsidTr="003F11FC">
        <w:tc>
          <w:tcPr>
            <w:tcW w:w="992" w:type="dxa"/>
            <w:vMerge/>
            <w:vAlign w:val="center"/>
          </w:tcPr>
          <w:p w14:paraId="67A07E4A" w14:textId="77777777" w:rsidR="00F5051A" w:rsidRPr="008F0252" w:rsidRDefault="00F5051A" w:rsidP="00F869CE">
            <w:pPr>
              <w:jc w:val="center"/>
              <w:rPr>
                <w:rFonts w:ascii="Times New Roman" w:eastAsia="Calibri" w:hAnsi="Times New Roman" w:cs="Times New Roman"/>
                <w:sz w:val="24"/>
                <w:szCs w:val="24"/>
              </w:rPr>
            </w:pPr>
          </w:p>
        </w:tc>
        <w:tc>
          <w:tcPr>
            <w:tcW w:w="1985" w:type="dxa"/>
            <w:vMerge/>
            <w:vAlign w:val="center"/>
          </w:tcPr>
          <w:p w14:paraId="67A07E4B" w14:textId="77777777" w:rsidR="00F5051A" w:rsidRPr="008F0252" w:rsidRDefault="00F5051A" w:rsidP="00F869CE">
            <w:pPr>
              <w:jc w:val="center"/>
              <w:rPr>
                <w:rFonts w:ascii="Times New Roman" w:eastAsia="Calibri" w:hAnsi="Times New Roman" w:cs="Times New Roman"/>
                <w:sz w:val="24"/>
                <w:szCs w:val="24"/>
              </w:rPr>
            </w:pPr>
          </w:p>
        </w:tc>
        <w:tc>
          <w:tcPr>
            <w:tcW w:w="1559" w:type="dxa"/>
            <w:vMerge/>
            <w:vAlign w:val="center"/>
          </w:tcPr>
          <w:p w14:paraId="67A07E4C" w14:textId="77777777" w:rsidR="00F5051A" w:rsidRPr="008F0252" w:rsidRDefault="00F5051A" w:rsidP="00F869CE">
            <w:pPr>
              <w:jc w:val="center"/>
              <w:rPr>
                <w:rFonts w:ascii="Times New Roman" w:eastAsia="Calibri" w:hAnsi="Times New Roman" w:cs="Times New Roman"/>
                <w:sz w:val="24"/>
                <w:szCs w:val="24"/>
              </w:rPr>
            </w:pPr>
          </w:p>
        </w:tc>
        <w:tc>
          <w:tcPr>
            <w:tcW w:w="4395" w:type="dxa"/>
            <w:noWrap/>
          </w:tcPr>
          <w:p w14:paraId="67A07E52" w14:textId="58D328F6" w:rsidR="00F5051A" w:rsidRPr="008F0252" w:rsidRDefault="00F5051A"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Nodrošina daļas sadarbību ar citām ieslodzījuma vietas daļām kvalitatīvai uzdevumu izpildei</w:t>
            </w:r>
          </w:p>
        </w:tc>
        <w:tc>
          <w:tcPr>
            <w:tcW w:w="1417" w:type="dxa"/>
            <w:vMerge/>
            <w:vAlign w:val="center"/>
          </w:tcPr>
          <w:p w14:paraId="67A07E53" w14:textId="77777777" w:rsidR="00F5051A" w:rsidRPr="008F0252" w:rsidRDefault="00F5051A" w:rsidP="00F869CE">
            <w:pPr>
              <w:jc w:val="center"/>
              <w:rPr>
                <w:rFonts w:ascii="Times New Roman" w:eastAsia="Calibri" w:hAnsi="Times New Roman" w:cs="Times New Roman"/>
                <w:sz w:val="24"/>
                <w:szCs w:val="24"/>
              </w:rPr>
            </w:pPr>
          </w:p>
        </w:tc>
      </w:tr>
      <w:tr w:rsidR="008F0252" w:rsidRPr="008F0252" w14:paraId="67A07E5A" w14:textId="77777777" w:rsidTr="003F11FC">
        <w:tc>
          <w:tcPr>
            <w:tcW w:w="992" w:type="dxa"/>
            <w:vMerge/>
            <w:vAlign w:val="center"/>
          </w:tcPr>
          <w:p w14:paraId="67A07E55" w14:textId="77777777" w:rsidR="00F5051A" w:rsidRPr="008F0252" w:rsidRDefault="00F5051A" w:rsidP="00F869CE">
            <w:pPr>
              <w:jc w:val="center"/>
              <w:rPr>
                <w:rFonts w:ascii="Times New Roman" w:eastAsia="Calibri" w:hAnsi="Times New Roman" w:cs="Times New Roman"/>
                <w:sz w:val="24"/>
                <w:szCs w:val="24"/>
              </w:rPr>
            </w:pPr>
          </w:p>
        </w:tc>
        <w:tc>
          <w:tcPr>
            <w:tcW w:w="1985" w:type="dxa"/>
            <w:vMerge/>
            <w:vAlign w:val="center"/>
          </w:tcPr>
          <w:p w14:paraId="67A07E56" w14:textId="77777777" w:rsidR="00F5051A" w:rsidRPr="008F0252" w:rsidRDefault="00F5051A" w:rsidP="00F869CE">
            <w:pPr>
              <w:jc w:val="center"/>
              <w:rPr>
                <w:rFonts w:ascii="Times New Roman" w:eastAsia="Calibri" w:hAnsi="Times New Roman" w:cs="Times New Roman"/>
                <w:sz w:val="24"/>
                <w:szCs w:val="24"/>
              </w:rPr>
            </w:pPr>
          </w:p>
        </w:tc>
        <w:tc>
          <w:tcPr>
            <w:tcW w:w="1559" w:type="dxa"/>
            <w:vMerge/>
            <w:vAlign w:val="center"/>
          </w:tcPr>
          <w:p w14:paraId="67A07E57" w14:textId="77777777" w:rsidR="00F5051A" w:rsidRPr="008F0252" w:rsidRDefault="00F5051A" w:rsidP="00F869CE">
            <w:pPr>
              <w:jc w:val="center"/>
              <w:rPr>
                <w:rFonts w:ascii="Times New Roman" w:eastAsia="Calibri" w:hAnsi="Times New Roman" w:cs="Times New Roman"/>
                <w:sz w:val="24"/>
                <w:szCs w:val="24"/>
              </w:rPr>
            </w:pPr>
          </w:p>
        </w:tc>
        <w:tc>
          <w:tcPr>
            <w:tcW w:w="4395" w:type="dxa"/>
            <w:noWrap/>
          </w:tcPr>
          <w:p w14:paraId="67A07E58" w14:textId="77777777" w:rsidR="00F5051A" w:rsidRPr="008F0252" w:rsidRDefault="00F5051A"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Organizē jaunpieņemto amatpersonu apmācību</w:t>
            </w:r>
          </w:p>
        </w:tc>
        <w:tc>
          <w:tcPr>
            <w:tcW w:w="1417" w:type="dxa"/>
            <w:vMerge/>
            <w:vAlign w:val="center"/>
          </w:tcPr>
          <w:p w14:paraId="67A07E59" w14:textId="77777777" w:rsidR="00F5051A" w:rsidRPr="008F0252" w:rsidRDefault="00F5051A" w:rsidP="00F869CE">
            <w:pPr>
              <w:jc w:val="center"/>
              <w:rPr>
                <w:rFonts w:ascii="Times New Roman" w:eastAsia="Calibri" w:hAnsi="Times New Roman" w:cs="Times New Roman"/>
                <w:sz w:val="24"/>
                <w:szCs w:val="24"/>
              </w:rPr>
            </w:pPr>
          </w:p>
        </w:tc>
      </w:tr>
      <w:tr w:rsidR="008F0252" w:rsidRPr="008F0252" w14:paraId="67A07E60" w14:textId="77777777" w:rsidTr="003F11FC">
        <w:tc>
          <w:tcPr>
            <w:tcW w:w="992" w:type="dxa"/>
            <w:vMerge/>
            <w:vAlign w:val="center"/>
          </w:tcPr>
          <w:p w14:paraId="67A07E5B" w14:textId="77777777" w:rsidR="00F5051A" w:rsidRPr="008F0252" w:rsidRDefault="00F5051A" w:rsidP="00F869CE">
            <w:pPr>
              <w:jc w:val="center"/>
              <w:rPr>
                <w:rFonts w:ascii="Times New Roman" w:eastAsia="Calibri" w:hAnsi="Times New Roman" w:cs="Times New Roman"/>
                <w:sz w:val="24"/>
                <w:szCs w:val="24"/>
              </w:rPr>
            </w:pPr>
          </w:p>
        </w:tc>
        <w:tc>
          <w:tcPr>
            <w:tcW w:w="1985" w:type="dxa"/>
            <w:vMerge/>
            <w:vAlign w:val="center"/>
          </w:tcPr>
          <w:p w14:paraId="67A07E5C" w14:textId="77777777" w:rsidR="00F5051A" w:rsidRPr="008F0252" w:rsidRDefault="00F5051A" w:rsidP="00F869CE">
            <w:pPr>
              <w:jc w:val="center"/>
              <w:rPr>
                <w:rFonts w:ascii="Times New Roman" w:eastAsia="Calibri" w:hAnsi="Times New Roman" w:cs="Times New Roman"/>
                <w:sz w:val="24"/>
                <w:szCs w:val="24"/>
              </w:rPr>
            </w:pPr>
          </w:p>
        </w:tc>
        <w:tc>
          <w:tcPr>
            <w:tcW w:w="1559" w:type="dxa"/>
            <w:vMerge/>
            <w:vAlign w:val="center"/>
          </w:tcPr>
          <w:p w14:paraId="67A07E5D" w14:textId="77777777" w:rsidR="00F5051A" w:rsidRPr="008F0252" w:rsidRDefault="00F5051A" w:rsidP="00F869CE">
            <w:pPr>
              <w:jc w:val="center"/>
              <w:rPr>
                <w:rFonts w:ascii="Times New Roman" w:eastAsia="Calibri" w:hAnsi="Times New Roman" w:cs="Times New Roman"/>
                <w:sz w:val="24"/>
                <w:szCs w:val="24"/>
              </w:rPr>
            </w:pPr>
          </w:p>
        </w:tc>
        <w:tc>
          <w:tcPr>
            <w:tcW w:w="4395" w:type="dxa"/>
            <w:noWrap/>
          </w:tcPr>
          <w:p w14:paraId="67A07E5E" w14:textId="2E3A8233" w:rsidR="00F5051A" w:rsidRPr="008F0252" w:rsidRDefault="00F5051A"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Pārbauda ieslodzīto </w:t>
            </w:r>
            <w:r w:rsidR="008B4902" w:rsidRPr="008F0252">
              <w:rPr>
                <w:rFonts w:ascii="Times New Roman" w:eastAsia="Calibri" w:hAnsi="Times New Roman" w:cs="Times New Roman"/>
                <w:sz w:val="24"/>
                <w:szCs w:val="24"/>
              </w:rPr>
              <w:t xml:space="preserve">ievietošanas </w:t>
            </w:r>
            <w:r w:rsidRPr="008F0252">
              <w:rPr>
                <w:rFonts w:ascii="Times New Roman" w:eastAsia="Calibri" w:hAnsi="Times New Roman" w:cs="Times New Roman"/>
                <w:sz w:val="24"/>
                <w:szCs w:val="24"/>
              </w:rPr>
              <w:t>ieslodzījuma vietā</w:t>
            </w:r>
            <w:r w:rsidR="008B4902"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tiesisko pamat</w:t>
            </w:r>
            <w:r w:rsidR="0010079A" w:rsidRPr="008F0252">
              <w:rPr>
                <w:rFonts w:ascii="Times New Roman" w:eastAsia="Calibri" w:hAnsi="Times New Roman" w:cs="Times New Roman"/>
                <w:sz w:val="24"/>
                <w:szCs w:val="24"/>
              </w:rPr>
              <w:t>otīb</w:t>
            </w:r>
            <w:r w:rsidRPr="008F0252">
              <w:rPr>
                <w:rFonts w:ascii="Times New Roman" w:eastAsia="Calibri" w:hAnsi="Times New Roman" w:cs="Times New Roman"/>
                <w:sz w:val="24"/>
                <w:szCs w:val="24"/>
              </w:rPr>
              <w:t>u</w:t>
            </w:r>
          </w:p>
        </w:tc>
        <w:tc>
          <w:tcPr>
            <w:tcW w:w="1417" w:type="dxa"/>
            <w:vMerge/>
            <w:vAlign w:val="center"/>
          </w:tcPr>
          <w:p w14:paraId="67A07E5F" w14:textId="77777777" w:rsidR="00F5051A" w:rsidRPr="008F0252" w:rsidRDefault="00F5051A" w:rsidP="00F869CE">
            <w:pPr>
              <w:jc w:val="center"/>
              <w:rPr>
                <w:rFonts w:ascii="Times New Roman" w:eastAsia="Calibri" w:hAnsi="Times New Roman" w:cs="Times New Roman"/>
                <w:sz w:val="24"/>
                <w:szCs w:val="24"/>
              </w:rPr>
            </w:pPr>
          </w:p>
        </w:tc>
      </w:tr>
      <w:tr w:rsidR="008F0252" w:rsidRPr="008F0252" w14:paraId="67A07E66" w14:textId="77777777" w:rsidTr="003F11FC">
        <w:tc>
          <w:tcPr>
            <w:tcW w:w="992" w:type="dxa"/>
            <w:vMerge/>
            <w:vAlign w:val="center"/>
          </w:tcPr>
          <w:p w14:paraId="67A07E61" w14:textId="77777777" w:rsidR="00F5051A" w:rsidRPr="008F0252" w:rsidRDefault="00F5051A" w:rsidP="00F869CE">
            <w:pPr>
              <w:jc w:val="center"/>
              <w:rPr>
                <w:rFonts w:ascii="Times New Roman" w:eastAsia="Calibri" w:hAnsi="Times New Roman" w:cs="Times New Roman"/>
                <w:sz w:val="24"/>
                <w:szCs w:val="24"/>
              </w:rPr>
            </w:pPr>
          </w:p>
        </w:tc>
        <w:tc>
          <w:tcPr>
            <w:tcW w:w="1985" w:type="dxa"/>
            <w:vMerge/>
            <w:vAlign w:val="center"/>
          </w:tcPr>
          <w:p w14:paraId="67A07E62" w14:textId="77777777" w:rsidR="00F5051A" w:rsidRPr="008F0252" w:rsidRDefault="00F5051A" w:rsidP="00F869CE">
            <w:pPr>
              <w:jc w:val="center"/>
              <w:rPr>
                <w:rFonts w:ascii="Times New Roman" w:eastAsia="Calibri" w:hAnsi="Times New Roman" w:cs="Times New Roman"/>
                <w:sz w:val="24"/>
                <w:szCs w:val="24"/>
              </w:rPr>
            </w:pPr>
          </w:p>
        </w:tc>
        <w:tc>
          <w:tcPr>
            <w:tcW w:w="1559" w:type="dxa"/>
            <w:vMerge/>
            <w:vAlign w:val="center"/>
          </w:tcPr>
          <w:p w14:paraId="67A07E63" w14:textId="77777777" w:rsidR="00F5051A" w:rsidRPr="008F0252" w:rsidRDefault="00F5051A" w:rsidP="00F869CE">
            <w:pPr>
              <w:jc w:val="center"/>
              <w:rPr>
                <w:rFonts w:ascii="Times New Roman" w:eastAsia="Calibri" w:hAnsi="Times New Roman" w:cs="Times New Roman"/>
                <w:sz w:val="24"/>
                <w:szCs w:val="24"/>
              </w:rPr>
            </w:pPr>
          </w:p>
        </w:tc>
        <w:tc>
          <w:tcPr>
            <w:tcW w:w="4395" w:type="dxa"/>
            <w:noWrap/>
          </w:tcPr>
          <w:p w14:paraId="67A07E64" w14:textId="46B36FA5" w:rsidR="00F5051A"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Pārbauda ieslodzīto personas lietas un</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uzskaites dokumentus pirms viņu atbrīvošanas no ieslodzījuma vietas</w:t>
            </w:r>
          </w:p>
        </w:tc>
        <w:tc>
          <w:tcPr>
            <w:tcW w:w="1417" w:type="dxa"/>
            <w:vMerge/>
            <w:vAlign w:val="center"/>
          </w:tcPr>
          <w:p w14:paraId="67A07E65" w14:textId="77777777" w:rsidR="00F5051A" w:rsidRPr="008F0252" w:rsidRDefault="00F5051A" w:rsidP="00F869CE">
            <w:pPr>
              <w:jc w:val="center"/>
              <w:rPr>
                <w:rFonts w:ascii="Times New Roman" w:eastAsia="Calibri" w:hAnsi="Times New Roman" w:cs="Times New Roman"/>
                <w:sz w:val="24"/>
                <w:szCs w:val="24"/>
              </w:rPr>
            </w:pPr>
          </w:p>
        </w:tc>
      </w:tr>
      <w:tr w:rsidR="008F0252" w:rsidRPr="008F0252" w14:paraId="67A07E6C" w14:textId="77777777" w:rsidTr="003F11FC">
        <w:tc>
          <w:tcPr>
            <w:tcW w:w="992" w:type="dxa"/>
            <w:vMerge/>
            <w:vAlign w:val="center"/>
          </w:tcPr>
          <w:p w14:paraId="67A07E67"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68"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69"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6A" w14:textId="77777777"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Kontrolē informācijas par ieslodzītajiem savlaicīgu nodošanu centralizētās uzskaites iestādēm</w:t>
            </w:r>
          </w:p>
        </w:tc>
        <w:tc>
          <w:tcPr>
            <w:tcW w:w="1417" w:type="dxa"/>
            <w:vMerge/>
            <w:vAlign w:val="center"/>
          </w:tcPr>
          <w:p w14:paraId="67A07E6B"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72" w14:textId="77777777" w:rsidTr="003F11FC">
        <w:tc>
          <w:tcPr>
            <w:tcW w:w="992" w:type="dxa"/>
            <w:vMerge/>
            <w:vAlign w:val="center"/>
          </w:tcPr>
          <w:p w14:paraId="67A07E6D"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6E"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6F"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70" w14:textId="77777777"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Sagatavo daļas gada pamata pasākumu plānu un kontrolē izpildi</w:t>
            </w:r>
          </w:p>
        </w:tc>
        <w:tc>
          <w:tcPr>
            <w:tcW w:w="1417" w:type="dxa"/>
            <w:vMerge/>
            <w:vAlign w:val="center"/>
          </w:tcPr>
          <w:p w14:paraId="67A07E71"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78" w14:textId="77777777" w:rsidTr="003F11FC">
        <w:tc>
          <w:tcPr>
            <w:tcW w:w="992" w:type="dxa"/>
            <w:vMerge/>
            <w:vAlign w:val="center"/>
          </w:tcPr>
          <w:p w14:paraId="67A07E73"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74"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75"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76" w14:textId="77777777"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Kontrolē apcietināto apcietinājumā turēšanas termiņu un notiesāto brīvības atņemšanas soda termiņu ievērošanu</w:t>
            </w:r>
          </w:p>
        </w:tc>
        <w:tc>
          <w:tcPr>
            <w:tcW w:w="1417" w:type="dxa"/>
            <w:vMerge/>
            <w:vAlign w:val="center"/>
          </w:tcPr>
          <w:p w14:paraId="67A07E77"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7E" w14:textId="77777777" w:rsidTr="003F11FC">
        <w:tc>
          <w:tcPr>
            <w:tcW w:w="992" w:type="dxa"/>
            <w:vMerge/>
            <w:vAlign w:val="center"/>
          </w:tcPr>
          <w:p w14:paraId="67A07E79"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7A"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7B"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7C" w14:textId="77777777"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Kontrolē apliecību savlaicīgu noformēšanu un izdošanu notiesātajiem, kuriem likumā noteiktajā kārtībā ir atļauta īslaicīga izbraukšana no ieslodzījuma vietas</w:t>
            </w:r>
          </w:p>
        </w:tc>
        <w:tc>
          <w:tcPr>
            <w:tcW w:w="1417" w:type="dxa"/>
            <w:vMerge/>
            <w:vAlign w:val="center"/>
          </w:tcPr>
          <w:p w14:paraId="67A07E7D"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84" w14:textId="77777777" w:rsidTr="003F11FC">
        <w:tc>
          <w:tcPr>
            <w:tcW w:w="992" w:type="dxa"/>
            <w:vMerge/>
            <w:vAlign w:val="center"/>
          </w:tcPr>
          <w:p w14:paraId="67A07E7F"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80"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81"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82" w14:textId="0AACFFF4"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Kontrolē</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 xml:space="preserve">nepieciešamo </w:t>
            </w:r>
            <w:r w:rsidR="004D572A" w:rsidRPr="008F0252">
              <w:rPr>
                <w:rFonts w:ascii="Times New Roman" w:hAnsi="Times New Roman" w:cs="Times New Roman"/>
                <w:sz w:val="24"/>
                <w:szCs w:val="24"/>
              </w:rPr>
              <w:t xml:space="preserve">pārskatu </w:t>
            </w:r>
            <w:r w:rsidRPr="008F0252">
              <w:rPr>
                <w:rFonts w:ascii="Times New Roman" w:eastAsia="Calibri" w:hAnsi="Times New Roman" w:cs="Times New Roman"/>
                <w:sz w:val="24"/>
                <w:szCs w:val="24"/>
              </w:rPr>
              <w:t xml:space="preserve">sagatavošanu un nosūtīšanu </w:t>
            </w:r>
            <w:r w:rsidR="00230AD6" w:rsidRPr="008F0252">
              <w:rPr>
                <w:rFonts w:ascii="Times New Roman" w:eastAsia="Calibri" w:hAnsi="Times New Roman" w:cs="Times New Roman"/>
                <w:sz w:val="24"/>
                <w:szCs w:val="24"/>
              </w:rPr>
              <w:t>p</w:t>
            </w:r>
            <w:r w:rsidRPr="008F0252">
              <w:rPr>
                <w:rFonts w:ascii="Times New Roman" w:eastAsia="Calibri" w:hAnsi="Times New Roman" w:cs="Times New Roman"/>
                <w:sz w:val="24"/>
                <w:szCs w:val="24"/>
              </w:rPr>
              <w:t>ārvaldei</w:t>
            </w:r>
          </w:p>
        </w:tc>
        <w:tc>
          <w:tcPr>
            <w:tcW w:w="1417" w:type="dxa"/>
            <w:vMerge/>
            <w:vAlign w:val="center"/>
          </w:tcPr>
          <w:p w14:paraId="67A07E83"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8A" w14:textId="77777777" w:rsidTr="003F11FC">
        <w:tc>
          <w:tcPr>
            <w:tcW w:w="992" w:type="dxa"/>
            <w:vMerge/>
            <w:vAlign w:val="center"/>
          </w:tcPr>
          <w:p w14:paraId="67A07E85"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86"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87"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88" w14:textId="1B91E0E2"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Koordinē un kontrolē </w:t>
            </w:r>
            <w:r w:rsidR="00095834" w:rsidRPr="008F0252">
              <w:rPr>
                <w:rFonts w:ascii="Times New Roman" w:eastAsia="Calibri" w:hAnsi="Times New Roman" w:cs="Times New Roman"/>
                <w:sz w:val="24"/>
                <w:szCs w:val="24"/>
              </w:rPr>
              <w:t xml:space="preserve">informācijas par </w:t>
            </w:r>
            <w:r w:rsidRPr="008F0252">
              <w:rPr>
                <w:rFonts w:ascii="Times New Roman" w:eastAsia="Calibri" w:hAnsi="Times New Roman" w:cs="Times New Roman"/>
                <w:sz w:val="24"/>
                <w:szCs w:val="24"/>
              </w:rPr>
              <w:t>ieslodzīt</w:t>
            </w:r>
            <w:r w:rsidR="00095834" w:rsidRPr="008F0252">
              <w:rPr>
                <w:rFonts w:ascii="Times New Roman" w:eastAsia="Calibri" w:hAnsi="Times New Roman" w:cs="Times New Roman"/>
                <w:sz w:val="24"/>
                <w:szCs w:val="24"/>
              </w:rPr>
              <w:t>ajām</w:t>
            </w:r>
            <w:r w:rsidRPr="008F0252">
              <w:rPr>
                <w:rFonts w:ascii="Times New Roman" w:eastAsia="Calibri" w:hAnsi="Times New Roman" w:cs="Times New Roman"/>
                <w:sz w:val="24"/>
                <w:szCs w:val="24"/>
              </w:rPr>
              <w:t xml:space="preserve"> person</w:t>
            </w:r>
            <w:r w:rsidR="00095834" w:rsidRPr="008F0252">
              <w:rPr>
                <w:rFonts w:ascii="Times New Roman" w:eastAsia="Calibri" w:hAnsi="Times New Roman" w:cs="Times New Roman"/>
                <w:sz w:val="24"/>
                <w:szCs w:val="24"/>
              </w:rPr>
              <w:t>ām</w:t>
            </w:r>
            <w:r w:rsidRPr="008F0252">
              <w:rPr>
                <w:rFonts w:ascii="Times New Roman" w:eastAsia="Calibri" w:hAnsi="Times New Roman" w:cs="Times New Roman"/>
                <w:sz w:val="24"/>
                <w:szCs w:val="24"/>
              </w:rPr>
              <w:t xml:space="preserve"> ievadi elektroniskajā </w:t>
            </w:r>
            <w:r w:rsidR="009E7E93" w:rsidRPr="008F0252">
              <w:rPr>
                <w:rFonts w:ascii="Times New Roman" w:eastAsia="Calibri" w:hAnsi="Times New Roman" w:cs="Times New Roman"/>
                <w:sz w:val="24"/>
                <w:szCs w:val="24"/>
              </w:rPr>
              <w:t>datubāz</w:t>
            </w:r>
            <w:r w:rsidRPr="008F0252">
              <w:rPr>
                <w:rFonts w:ascii="Times New Roman" w:eastAsia="Calibri" w:hAnsi="Times New Roman" w:cs="Times New Roman"/>
                <w:sz w:val="24"/>
                <w:szCs w:val="24"/>
              </w:rPr>
              <w:t xml:space="preserve">ē, sniedz priekšlikumus elektroniskās </w:t>
            </w:r>
            <w:r w:rsidR="009E7E93" w:rsidRPr="008F0252">
              <w:rPr>
                <w:rFonts w:ascii="Times New Roman" w:eastAsia="Calibri" w:hAnsi="Times New Roman" w:cs="Times New Roman"/>
                <w:sz w:val="24"/>
                <w:szCs w:val="24"/>
              </w:rPr>
              <w:t>datubāz</w:t>
            </w:r>
            <w:r w:rsidRPr="008F0252">
              <w:rPr>
                <w:rFonts w:ascii="Times New Roman" w:eastAsia="Calibri" w:hAnsi="Times New Roman" w:cs="Times New Roman"/>
                <w:sz w:val="24"/>
                <w:szCs w:val="24"/>
              </w:rPr>
              <w:t>es papildināšan</w:t>
            </w:r>
            <w:r w:rsidR="0010079A" w:rsidRPr="008F0252">
              <w:rPr>
                <w:rFonts w:ascii="Times New Roman" w:eastAsia="Calibri" w:hAnsi="Times New Roman" w:cs="Times New Roman"/>
                <w:sz w:val="24"/>
                <w:szCs w:val="24"/>
              </w:rPr>
              <w:t>ai</w:t>
            </w:r>
            <w:r w:rsidRPr="008F0252">
              <w:rPr>
                <w:rFonts w:ascii="Times New Roman" w:eastAsia="Calibri" w:hAnsi="Times New Roman" w:cs="Times New Roman"/>
                <w:sz w:val="24"/>
                <w:szCs w:val="24"/>
              </w:rPr>
              <w:t xml:space="preserve"> vai pilnveidošan</w:t>
            </w:r>
            <w:r w:rsidR="0010079A" w:rsidRPr="008F0252">
              <w:rPr>
                <w:rFonts w:ascii="Times New Roman" w:eastAsia="Calibri" w:hAnsi="Times New Roman" w:cs="Times New Roman"/>
                <w:sz w:val="24"/>
                <w:szCs w:val="24"/>
              </w:rPr>
              <w:t>ai</w:t>
            </w:r>
          </w:p>
        </w:tc>
        <w:tc>
          <w:tcPr>
            <w:tcW w:w="1417" w:type="dxa"/>
            <w:vMerge/>
            <w:vAlign w:val="center"/>
          </w:tcPr>
          <w:p w14:paraId="67A07E89"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90" w14:textId="77777777" w:rsidTr="003F11FC">
        <w:tc>
          <w:tcPr>
            <w:tcW w:w="992" w:type="dxa"/>
            <w:vMerge/>
            <w:vAlign w:val="center"/>
          </w:tcPr>
          <w:p w14:paraId="67A07E8B"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8C"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8D"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8E" w14:textId="77777777"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Kontrolē tiesu nolēmumu izpildi par izmaiņām vai grozījumiem ieslodzīto tiesu nolēmumos</w:t>
            </w:r>
          </w:p>
        </w:tc>
        <w:tc>
          <w:tcPr>
            <w:tcW w:w="1417" w:type="dxa"/>
            <w:vMerge/>
            <w:vAlign w:val="center"/>
          </w:tcPr>
          <w:p w14:paraId="67A07E8F"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96" w14:textId="77777777" w:rsidTr="003F11FC">
        <w:tc>
          <w:tcPr>
            <w:tcW w:w="992" w:type="dxa"/>
            <w:vMerge/>
            <w:vAlign w:val="center"/>
          </w:tcPr>
          <w:p w14:paraId="67A07E91"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92"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93"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94" w14:textId="50018AA1"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Kontrolē aktu par notiesāto apžēlošanu</w:t>
            </w:r>
            <w:r w:rsidR="0010079A" w:rsidRPr="008F0252">
              <w:rPr>
                <w:rFonts w:ascii="Times New Roman" w:eastAsia="Calibri" w:hAnsi="Times New Roman" w:cs="Times New Roman"/>
                <w:sz w:val="24"/>
                <w:szCs w:val="24"/>
              </w:rPr>
              <w:t xml:space="preserve"> savlaicīgu izpildi</w:t>
            </w:r>
          </w:p>
        </w:tc>
        <w:tc>
          <w:tcPr>
            <w:tcW w:w="1417" w:type="dxa"/>
            <w:vMerge/>
            <w:vAlign w:val="center"/>
          </w:tcPr>
          <w:p w14:paraId="67A07E95"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9C" w14:textId="77777777" w:rsidTr="003F11FC">
        <w:tc>
          <w:tcPr>
            <w:tcW w:w="992" w:type="dxa"/>
            <w:vMerge/>
            <w:vAlign w:val="center"/>
          </w:tcPr>
          <w:p w14:paraId="67A07E97"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98"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99"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9A" w14:textId="77777777"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Kontrolē ieslodzīto personu lietu uzskaiti un arhīva lietu nodošanu ieslodzījuma vietas arhīvā glabāšanai</w:t>
            </w:r>
          </w:p>
        </w:tc>
        <w:tc>
          <w:tcPr>
            <w:tcW w:w="1417" w:type="dxa"/>
            <w:vMerge/>
            <w:vAlign w:val="center"/>
          </w:tcPr>
          <w:p w14:paraId="67A07E9B"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A2" w14:textId="77777777" w:rsidTr="003F11FC">
        <w:tc>
          <w:tcPr>
            <w:tcW w:w="992" w:type="dxa"/>
            <w:vMerge/>
            <w:vAlign w:val="center"/>
          </w:tcPr>
          <w:p w14:paraId="67A07E9D"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9E"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9F"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A0" w14:textId="77777777"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Kontrolē daļā saņemto dokumentu savlaicīgu izpildi</w:t>
            </w:r>
          </w:p>
        </w:tc>
        <w:tc>
          <w:tcPr>
            <w:tcW w:w="1417" w:type="dxa"/>
            <w:vMerge/>
            <w:vAlign w:val="center"/>
          </w:tcPr>
          <w:p w14:paraId="67A07EA1"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A8" w14:textId="77777777" w:rsidTr="003F11FC">
        <w:tc>
          <w:tcPr>
            <w:tcW w:w="992" w:type="dxa"/>
            <w:vMerge/>
            <w:vAlign w:val="center"/>
          </w:tcPr>
          <w:p w14:paraId="67A07EA3"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A4"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A5"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A6" w14:textId="7E35DF52"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Atbilstoši daļas kompetencei </w:t>
            </w:r>
            <w:r w:rsidR="0010079A" w:rsidRPr="008F0252">
              <w:rPr>
                <w:rFonts w:ascii="Times New Roman" w:eastAsia="Calibri" w:hAnsi="Times New Roman" w:cs="Times New Roman"/>
                <w:sz w:val="24"/>
                <w:szCs w:val="24"/>
              </w:rPr>
              <w:t xml:space="preserve">pieņem </w:t>
            </w:r>
            <w:r w:rsidRPr="008F0252">
              <w:rPr>
                <w:rFonts w:ascii="Times New Roman" w:eastAsia="Calibri" w:hAnsi="Times New Roman" w:cs="Times New Roman"/>
                <w:sz w:val="24"/>
                <w:szCs w:val="24"/>
              </w:rPr>
              <w:t>ieslodzīto</w:t>
            </w:r>
            <w:r w:rsidR="0010079A" w:rsidRPr="008F0252">
              <w:rPr>
                <w:rFonts w:ascii="Times New Roman" w:eastAsia="Calibri" w:hAnsi="Times New Roman" w:cs="Times New Roman"/>
                <w:sz w:val="24"/>
                <w:szCs w:val="24"/>
              </w:rPr>
              <w:t>s</w:t>
            </w:r>
            <w:r w:rsidRPr="008F0252">
              <w:rPr>
                <w:rFonts w:ascii="Times New Roman" w:eastAsia="Calibri" w:hAnsi="Times New Roman" w:cs="Times New Roman"/>
                <w:sz w:val="24"/>
                <w:szCs w:val="24"/>
              </w:rPr>
              <w:t xml:space="preserve"> </w:t>
            </w:r>
          </w:p>
        </w:tc>
        <w:tc>
          <w:tcPr>
            <w:tcW w:w="1417" w:type="dxa"/>
            <w:vMerge/>
            <w:vAlign w:val="center"/>
          </w:tcPr>
          <w:p w14:paraId="67A07EA7"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AE" w14:textId="77777777" w:rsidTr="003F11FC">
        <w:tc>
          <w:tcPr>
            <w:tcW w:w="992" w:type="dxa"/>
            <w:vMerge/>
            <w:vAlign w:val="center"/>
          </w:tcPr>
          <w:p w14:paraId="67A07EA9"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AA"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AB"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AC" w14:textId="40E40AD7"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Savlaicīgas atbrīvošanas nolūkā organizē pārbaudes par ziņu pareizību uzskaites un termiņa kontroles kartiņās</w:t>
            </w:r>
            <w:r w:rsidR="006B6D4E" w:rsidRPr="008F0252">
              <w:rPr>
                <w:rFonts w:ascii="Times New Roman" w:eastAsia="Calibri" w:hAnsi="Times New Roman" w:cs="Times New Roman"/>
                <w:sz w:val="24"/>
                <w:szCs w:val="24"/>
              </w:rPr>
              <w:t>, salīdzinot</w:t>
            </w:r>
            <w:r w:rsidRPr="008F0252">
              <w:rPr>
                <w:rFonts w:ascii="Times New Roman" w:eastAsia="Calibri" w:hAnsi="Times New Roman" w:cs="Times New Roman"/>
                <w:sz w:val="24"/>
                <w:szCs w:val="24"/>
              </w:rPr>
              <w:t xml:space="preserve"> ar personas lietu dokumentos norādītajām ziņām un elektronisko </w:t>
            </w:r>
            <w:r w:rsidR="009E7E93" w:rsidRPr="008F0252">
              <w:rPr>
                <w:rFonts w:ascii="Times New Roman" w:eastAsia="Calibri" w:hAnsi="Times New Roman" w:cs="Times New Roman"/>
                <w:sz w:val="24"/>
                <w:szCs w:val="24"/>
              </w:rPr>
              <w:t>datubāz</w:t>
            </w:r>
            <w:r w:rsidRPr="008F0252">
              <w:rPr>
                <w:rFonts w:ascii="Times New Roman" w:eastAsia="Calibri" w:hAnsi="Times New Roman" w:cs="Times New Roman"/>
                <w:sz w:val="24"/>
                <w:szCs w:val="24"/>
              </w:rPr>
              <w:t>i</w:t>
            </w:r>
          </w:p>
        </w:tc>
        <w:tc>
          <w:tcPr>
            <w:tcW w:w="1417" w:type="dxa"/>
            <w:vMerge/>
            <w:vAlign w:val="center"/>
          </w:tcPr>
          <w:p w14:paraId="67A07EAD"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B4" w14:textId="77777777" w:rsidTr="003F11FC">
        <w:tc>
          <w:tcPr>
            <w:tcW w:w="992" w:type="dxa"/>
            <w:vMerge/>
            <w:vAlign w:val="center"/>
          </w:tcPr>
          <w:p w14:paraId="67A07EAF" w14:textId="77777777" w:rsidR="00FF08C3" w:rsidRPr="008F0252" w:rsidRDefault="00FF08C3" w:rsidP="00F869CE">
            <w:pPr>
              <w:jc w:val="center"/>
              <w:rPr>
                <w:rFonts w:ascii="Times New Roman" w:eastAsia="Calibri" w:hAnsi="Times New Roman" w:cs="Times New Roman"/>
                <w:sz w:val="24"/>
                <w:szCs w:val="24"/>
              </w:rPr>
            </w:pPr>
          </w:p>
        </w:tc>
        <w:tc>
          <w:tcPr>
            <w:tcW w:w="1985" w:type="dxa"/>
            <w:vMerge/>
            <w:vAlign w:val="center"/>
          </w:tcPr>
          <w:p w14:paraId="67A07EB0" w14:textId="77777777" w:rsidR="00FF08C3" w:rsidRPr="008F0252" w:rsidRDefault="00FF08C3" w:rsidP="00F869CE">
            <w:pPr>
              <w:jc w:val="center"/>
              <w:rPr>
                <w:rFonts w:ascii="Times New Roman" w:eastAsia="Calibri" w:hAnsi="Times New Roman" w:cs="Times New Roman"/>
                <w:sz w:val="24"/>
                <w:szCs w:val="24"/>
              </w:rPr>
            </w:pPr>
          </w:p>
        </w:tc>
        <w:tc>
          <w:tcPr>
            <w:tcW w:w="1559" w:type="dxa"/>
            <w:vMerge/>
            <w:vAlign w:val="center"/>
          </w:tcPr>
          <w:p w14:paraId="67A07EB1" w14:textId="77777777" w:rsidR="00FF08C3" w:rsidRPr="008F0252" w:rsidRDefault="00FF08C3" w:rsidP="00F869CE">
            <w:pPr>
              <w:jc w:val="center"/>
              <w:rPr>
                <w:rFonts w:ascii="Times New Roman" w:eastAsia="Calibri" w:hAnsi="Times New Roman" w:cs="Times New Roman"/>
                <w:sz w:val="24"/>
                <w:szCs w:val="24"/>
              </w:rPr>
            </w:pPr>
          </w:p>
        </w:tc>
        <w:tc>
          <w:tcPr>
            <w:tcW w:w="4395" w:type="dxa"/>
            <w:noWrap/>
          </w:tcPr>
          <w:p w14:paraId="67A07EB2" w14:textId="77777777" w:rsidR="00FF08C3" w:rsidRPr="008F0252" w:rsidRDefault="00FF08C3"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Organizē un kontrolē ieslodzīto personas lietu uzskaites un termiņa kontroles kartiņu salīdzināšanu ar faktisko ieslodzījuma vietā esošo ieslodzīto skaitu</w:t>
            </w:r>
          </w:p>
        </w:tc>
        <w:tc>
          <w:tcPr>
            <w:tcW w:w="1417" w:type="dxa"/>
            <w:vMerge/>
            <w:vAlign w:val="center"/>
          </w:tcPr>
          <w:p w14:paraId="67A07EB3" w14:textId="77777777" w:rsidR="00FF08C3" w:rsidRPr="008F0252" w:rsidRDefault="00FF08C3" w:rsidP="00F869CE">
            <w:pPr>
              <w:jc w:val="center"/>
              <w:rPr>
                <w:rFonts w:ascii="Times New Roman" w:eastAsia="Calibri" w:hAnsi="Times New Roman" w:cs="Times New Roman"/>
                <w:sz w:val="24"/>
                <w:szCs w:val="24"/>
              </w:rPr>
            </w:pPr>
          </w:p>
        </w:tc>
      </w:tr>
      <w:tr w:rsidR="008F0252" w:rsidRPr="008F0252" w14:paraId="67A07EB6" w14:textId="77777777" w:rsidTr="003F11FC">
        <w:tc>
          <w:tcPr>
            <w:tcW w:w="10348" w:type="dxa"/>
            <w:gridSpan w:val="5"/>
            <w:tcBorders>
              <w:left w:val="nil"/>
              <w:right w:val="nil"/>
            </w:tcBorders>
          </w:tcPr>
          <w:p w14:paraId="67A07EB5" w14:textId="77777777" w:rsidR="00596D55" w:rsidRPr="008F0252" w:rsidRDefault="00596D55" w:rsidP="00F869CE">
            <w:pPr>
              <w:rPr>
                <w:rFonts w:ascii="Times New Roman" w:eastAsia="Calibri" w:hAnsi="Times New Roman" w:cs="Times New Roman"/>
                <w:sz w:val="24"/>
                <w:szCs w:val="24"/>
              </w:rPr>
            </w:pPr>
          </w:p>
        </w:tc>
      </w:tr>
      <w:tr w:rsidR="008F0252" w:rsidRPr="008F0252" w14:paraId="67A07EBC" w14:textId="77777777" w:rsidTr="003F11FC">
        <w:tc>
          <w:tcPr>
            <w:tcW w:w="992" w:type="dxa"/>
            <w:vMerge w:val="restart"/>
            <w:vAlign w:val="center"/>
            <w:hideMark/>
          </w:tcPr>
          <w:p w14:paraId="67A07EB7" w14:textId="77777777" w:rsidR="00596D55" w:rsidRPr="008F0252" w:rsidRDefault="00596D55"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IVB</w:t>
            </w:r>
          </w:p>
        </w:tc>
        <w:tc>
          <w:tcPr>
            <w:tcW w:w="1985" w:type="dxa"/>
            <w:vMerge w:val="restart"/>
            <w:vAlign w:val="center"/>
            <w:hideMark/>
          </w:tcPr>
          <w:p w14:paraId="67A07EB8" w14:textId="1CD227BB" w:rsidR="00596D55" w:rsidRPr="008F0252" w:rsidRDefault="00596D55"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Nodrošina centrālā aparāta daļas darbu</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un koordinē</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ieslodzīto uzskaiti ieslodzījuma vietās</w:t>
            </w:r>
          </w:p>
        </w:tc>
        <w:tc>
          <w:tcPr>
            <w:tcW w:w="1559" w:type="dxa"/>
            <w:vMerge w:val="restart"/>
            <w:vAlign w:val="center"/>
            <w:hideMark/>
          </w:tcPr>
          <w:p w14:paraId="67A07EB9" w14:textId="77777777" w:rsidR="00596D55" w:rsidRPr="008F0252" w:rsidRDefault="00596D55"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Galvenais inspektors</w:t>
            </w:r>
          </w:p>
        </w:tc>
        <w:tc>
          <w:tcPr>
            <w:tcW w:w="4395" w:type="dxa"/>
            <w:noWrap/>
            <w:hideMark/>
          </w:tcPr>
          <w:p w14:paraId="67A07EBA" w14:textId="709D55F9" w:rsidR="00596D55" w:rsidRPr="008F0252" w:rsidRDefault="00596D55"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Izstrādā </w:t>
            </w:r>
            <w:r w:rsidR="006B6D4E" w:rsidRPr="008F0252">
              <w:rPr>
                <w:rFonts w:ascii="Times New Roman" w:eastAsia="Calibri" w:hAnsi="Times New Roman" w:cs="Times New Roman"/>
                <w:sz w:val="24"/>
                <w:szCs w:val="24"/>
              </w:rPr>
              <w:t xml:space="preserve">normatīvo aktu projektus, kas reglamentē </w:t>
            </w:r>
            <w:r w:rsidRPr="008F0252">
              <w:rPr>
                <w:rFonts w:ascii="Times New Roman" w:eastAsia="Calibri" w:hAnsi="Times New Roman" w:cs="Times New Roman"/>
                <w:sz w:val="24"/>
                <w:szCs w:val="24"/>
              </w:rPr>
              <w:t>par ieslodzīto uzskaiti atbildīgo daļu darbīb</w:t>
            </w:r>
            <w:r w:rsidR="006B6D4E" w:rsidRPr="008F0252">
              <w:rPr>
                <w:rFonts w:ascii="Times New Roman" w:eastAsia="Calibri" w:hAnsi="Times New Roman" w:cs="Times New Roman"/>
                <w:sz w:val="24"/>
                <w:szCs w:val="24"/>
              </w:rPr>
              <w:t>u</w:t>
            </w:r>
            <w:r w:rsidRPr="008F0252">
              <w:rPr>
                <w:rFonts w:ascii="Times New Roman" w:eastAsia="Calibri" w:hAnsi="Times New Roman" w:cs="Times New Roman"/>
                <w:sz w:val="24"/>
                <w:szCs w:val="24"/>
              </w:rPr>
              <w:t xml:space="preserve"> </w:t>
            </w:r>
          </w:p>
        </w:tc>
        <w:tc>
          <w:tcPr>
            <w:tcW w:w="1417" w:type="dxa"/>
            <w:vMerge w:val="restart"/>
            <w:vAlign w:val="center"/>
            <w:hideMark/>
          </w:tcPr>
          <w:p w14:paraId="67A07EBB" w14:textId="77777777" w:rsidR="00596D55" w:rsidRPr="008F0252" w:rsidRDefault="00596D55"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Majors</w:t>
            </w:r>
          </w:p>
        </w:tc>
      </w:tr>
      <w:tr w:rsidR="008F0252" w:rsidRPr="008F0252" w14:paraId="67A07EC2" w14:textId="77777777" w:rsidTr="003F11FC">
        <w:tc>
          <w:tcPr>
            <w:tcW w:w="992" w:type="dxa"/>
            <w:vMerge/>
          </w:tcPr>
          <w:p w14:paraId="67A07EBD" w14:textId="77777777" w:rsidR="00596D55" w:rsidRPr="008F0252" w:rsidRDefault="00596D55" w:rsidP="00F869CE">
            <w:pPr>
              <w:rPr>
                <w:rFonts w:ascii="Times New Roman" w:eastAsia="Calibri" w:hAnsi="Times New Roman" w:cs="Times New Roman"/>
                <w:sz w:val="24"/>
                <w:szCs w:val="24"/>
              </w:rPr>
            </w:pPr>
          </w:p>
        </w:tc>
        <w:tc>
          <w:tcPr>
            <w:tcW w:w="1985" w:type="dxa"/>
            <w:vMerge/>
          </w:tcPr>
          <w:p w14:paraId="67A07EBE" w14:textId="77777777" w:rsidR="00596D55" w:rsidRPr="008F0252" w:rsidRDefault="00596D55" w:rsidP="00F869CE">
            <w:pPr>
              <w:rPr>
                <w:rFonts w:ascii="Times New Roman" w:eastAsia="Calibri" w:hAnsi="Times New Roman" w:cs="Times New Roman"/>
                <w:sz w:val="24"/>
                <w:szCs w:val="24"/>
              </w:rPr>
            </w:pPr>
          </w:p>
        </w:tc>
        <w:tc>
          <w:tcPr>
            <w:tcW w:w="1559" w:type="dxa"/>
            <w:vMerge/>
          </w:tcPr>
          <w:p w14:paraId="67A07EBF" w14:textId="77777777" w:rsidR="00596D55" w:rsidRPr="008F0252" w:rsidRDefault="00596D55" w:rsidP="00F869CE">
            <w:pPr>
              <w:rPr>
                <w:rFonts w:ascii="Times New Roman" w:eastAsia="Calibri" w:hAnsi="Times New Roman" w:cs="Times New Roman"/>
                <w:sz w:val="24"/>
                <w:szCs w:val="24"/>
              </w:rPr>
            </w:pPr>
          </w:p>
        </w:tc>
        <w:tc>
          <w:tcPr>
            <w:tcW w:w="4395" w:type="dxa"/>
            <w:noWrap/>
          </w:tcPr>
          <w:p w14:paraId="67A07EC0" w14:textId="71F31200" w:rsidR="00596D55" w:rsidRPr="008F0252" w:rsidRDefault="00596D55"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Veic</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ieslodzījuma vietu</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attiecīgo daļu darba pārbaudes un izsaka priekšlikumus darba uzlabošanai</w:t>
            </w:r>
          </w:p>
        </w:tc>
        <w:tc>
          <w:tcPr>
            <w:tcW w:w="1417" w:type="dxa"/>
            <w:vMerge/>
          </w:tcPr>
          <w:p w14:paraId="67A07EC1" w14:textId="77777777" w:rsidR="00596D55" w:rsidRPr="008F0252" w:rsidRDefault="00596D55" w:rsidP="00F869CE">
            <w:pPr>
              <w:rPr>
                <w:rFonts w:ascii="Times New Roman" w:eastAsia="Calibri" w:hAnsi="Times New Roman" w:cs="Times New Roman"/>
                <w:sz w:val="24"/>
                <w:szCs w:val="24"/>
              </w:rPr>
            </w:pPr>
          </w:p>
        </w:tc>
      </w:tr>
      <w:tr w:rsidR="008F0252" w:rsidRPr="008F0252" w14:paraId="67A07EC8" w14:textId="77777777" w:rsidTr="003F11FC">
        <w:tc>
          <w:tcPr>
            <w:tcW w:w="992" w:type="dxa"/>
            <w:vMerge/>
          </w:tcPr>
          <w:p w14:paraId="67A07EC3" w14:textId="77777777" w:rsidR="00596D55" w:rsidRPr="008F0252" w:rsidRDefault="00596D55" w:rsidP="00F869CE">
            <w:pPr>
              <w:rPr>
                <w:rFonts w:ascii="Times New Roman" w:eastAsia="Calibri" w:hAnsi="Times New Roman" w:cs="Times New Roman"/>
                <w:sz w:val="24"/>
                <w:szCs w:val="24"/>
              </w:rPr>
            </w:pPr>
          </w:p>
        </w:tc>
        <w:tc>
          <w:tcPr>
            <w:tcW w:w="1985" w:type="dxa"/>
            <w:vMerge/>
          </w:tcPr>
          <w:p w14:paraId="67A07EC4" w14:textId="77777777" w:rsidR="00596D55" w:rsidRPr="008F0252" w:rsidRDefault="00596D55" w:rsidP="00F869CE">
            <w:pPr>
              <w:rPr>
                <w:rFonts w:ascii="Times New Roman" w:eastAsia="Calibri" w:hAnsi="Times New Roman" w:cs="Times New Roman"/>
                <w:sz w:val="24"/>
                <w:szCs w:val="24"/>
              </w:rPr>
            </w:pPr>
          </w:p>
        </w:tc>
        <w:tc>
          <w:tcPr>
            <w:tcW w:w="1559" w:type="dxa"/>
            <w:vMerge/>
          </w:tcPr>
          <w:p w14:paraId="67A07EC5" w14:textId="77777777" w:rsidR="00596D55" w:rsidRPr="008F0252" w:rsidRDefault="00596D55" w:rsidP="00F869CE">
            <w:pPr>
              <w:rPr>
                <w:rFonts w:ascii="Times New Roman" w:eastAsia="Calibri" w:hAnsi="Times New Roman" w:cs="Times New Roman"/>
                <w:sz w:val="24"/>
                <w:szCs w:val="24"/>
              </w:rPr>
            </w:pPr>
          </w:p>
        </w:tc>
        <w:tc>
          <w:tcPr>
            <w:tcW w:w="4395" w:type="dxa"/>
            <w:noWrap/>
          </w:tcPr>
          <w:p w14:paraId="67A07EC6" w14:textId="3E2C7ED2" w:rsidR="00596D55"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596D55" w:rsidRPr="008F0252">
              <w:rPr>
                <w:rFonts w:ascii="Times New Roman" w:eastAsia="Calibri" w:hAnsi="Times New Roman" w:cs="Times New Roman"/>
                <w:sz w:val="24"/>
                <w:szCs w:val="24"/>
              </w:rPr>
              <w:t>izskaidro ieslodzījuma vietu attiecīgo daļu amatpersonām jautājumus, kas saistīti ar drošības līdzekļa</w:t>
            </w:r>
            <w:r w:rsidR="00565167" w:rsidRPr="008F0252">
              <w:rPr>
                <w:rFonts w:ascii="Times New Roman" w:eastAsia="Calibri" w:hAnsi="Times New Roman" w:cs="Times New Roman"/>
                <w:sz w:val="24"/>
                <w:szCs w:val="24"/>
              </w:rPr>
              <w:t xml:space="preserve"> – </w:t>
            </w:r>
            <w:r w:rsidR="00596D55" w:rsidRPr="008F0252">
              <w:rPr>
                <w:rFonts w:ascii="Times New Roman" w:eastAsia="Calibri" w:hAnsi="Times New Roman" w:cs="Times New Roman"/>
                <w:sz w:val="24"/>
                <w:szCs w:val="24"/>
              </w:rPr>
              <w:t>apcietinājum</w:t>
            </w:r>
            <w:r w:rsidR="006B6D4E" w:rsidRPr="008F0252">
              <w:rPr>
                <w:rFonts w:ascii="Times New Roman" w:eastAsia="Calibri" w:hAnsi="Times New Roman" w:cs="Times New Roman"/>
                <w:sz w:val="24"/>
                <w:szCs w:val="24"/>
              </w:rPr>
              <w:t>s</w:t>
            </w:r>
            <w:r w:rsidR="00596D55" w:rsidRPr="008F0252">
              <w:rPr>
                <w:rFonts w:ascii="Times New Roman" w:eastAsia="Calibri" w:hAnsi="Times New Roman" w:cs="Times New Roman"/>
                <w:sz w:val="24"/>
                <w:szCs w:val="24"/>
              </w:rPr>
              <w:t xml:space="preserve"> </w:t>
            </w:r>
            <w:r w:rsidR="006B6D4E" w:rsidRPr="008F0252">
              <w:rPr>
                <w:rFonts w:ascii="Times New Roman" w:eastAsia="Calibri" w:hAnsi="Times New Roman" w:cs="Times New Roman"/>
                <w:sz w:val="24"/>
                <w:szCs w:val="24"/>
              </w:rPr>
              <w:t xml:space="preserve">– </w:t>
            </w:r>
            <w:r w:rsidR="00596D55" w:rsidRPr="008F0252">
              <w:rPr>
                <w:rFonts w:ascii="Times New Roman" w:eastAsia="Calibri" w:hAnsi="Times New Roman" w:cs="Times New Roman"/>
                <w:sz w:val="24"/>
                <w:szCs w:val="24"/>
              </w:rPr>
              <w:t>un brīvības atņemšanas soda izpildi</w:t>
            </w:r>
          </w:p>
        </w:tc>
        <w:tc>
          <w:tcPr>
            <w:tcW w:w="1417" w:type="dxa"/>
            <w:vMerge/>
          </w:tcPr>
          <w:p w14:paraId="67A07EC7" w14:textId="77777777" w:rsidR="00596D55" w:rsidRPr="008F0252" w:rsidRDefault="00596D55" w:rsidP="00F869CE">
            <w:pPr>
              <w:rPr>
                <w:rFonts w:ascii="Times New Roman" w:eastAsia="Calibri" w:hAnsi="Times New Roman" w:cs="Times New Roman"/>
                <w:sz w:val="24"/>
                <w:szCs w:val="24"/>
              </w:rPr>
            </w:pPr>
          </w:p>
        </w:tc>
      </w:tr>
      <w:tr w:rsidR="008F0252" w:rsidRPr="008F0252" w14:paraId="67A07ECE" w14:textId="77777777" w:rsidTr="003F11FC">
        <w:tc>
          <w:tcPr>
            <w:tcW w:w="992" w:type="dxa"/>
            <w:vMerge/>
          </w:tcPr>
          <w:p w14:paraId="67A07EC9" w14:textId="77777777" w:rsidR="00596D55" w:rsidRPr="008F0252" w:rsidRDefault="00596D55" w:rsidP="00F869CE">
            <w:pPr>
              <w:rPr>
                <w:rFonts w:ascii="Times New Roman" w:eastAsia="Calibri" w:hAnsi="Times New Roman" w:cs="Times New Roman"/>
                <w:sz w:val="24"/>
                <w:szCs w:val="24"/>
              </w:rPr>
            </w:pPr>
          </w:p>
        </w:tc>
        <w:tc>
          <w:tcPr>
            <w:tcW w:w="1985" w:type="dxa"/>
            <w:vMerge/>
          </w:tcPr>
          <w:p w14:paraId="67A07ECA" w14:textId="77777777" w:rsidR="00596D55" w:rsidRPr="008F0252" w:rsidRDefault="00596D55" w:rsidP="00F869CE">
            <w:pPr>
              <w:rPr>
                <w:rFonts w:ascii="Times New Roman" w:eastAsia="Calibri" w:hAnsi="Times New Roman" w:cs="Times New Roman"/>
                <w:sz w:val="24"/>
                <w:szCs w:val="24"/>
              </w:rPr>
            </w:pPr>
          </w:p>
        </w:tc>
        <w:tc>
          <w:tcPr>
            <w:tcW w:w="1559" w:type="dxa"/>
            <w:vMerge/>
          </w:tcPr>
          <w:p w14:paraId="67A07ECB" w14:textId="77777777" w:rsidR="00596D55" w:rsidRPr="008F0252" w:rsidRDefault="00596D55" w:rsidP="00F869CE">
            <w:pPr>
              <w:rPr>
                <w:rFonts w:ascii="Times New Roman" w:eastAsia="Calibri" w:hAnsi="Times New Roman" w:cs="Times New Roman"/>
                <w:sz w:val="24"/>
                <w:szCs w:val="24"/>
              </w:rPr>
            </w:pPr>
          </w:p>
        </w:tc>
        <w:tc>
          <w:tcPr>
            <w:tcW w:w="4395" w:type="dxa"/>
            <w:noWrap/>
          </w:tcPr>
          <w:p w14:paraId="67A07ECC" w14:textId="53D1FCA7" w:rsidR="00596D55"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Atbilstoši kompetencei</w:t>
            </w:r>
            <w:r w:rsidR="00596D55" w:rsidRPr="008F0252">
              <w:rPr>
                <w:rFonts w:ascii="Times New Roman" w:eastAsia="Calibri" w:hAnsi="Times New Roman" w:cs="Times New Roman"/>
                <w:sz w:val="24"/>
                <w:szCs w:val="24"/>
              </w:rPr>
              <w:t xml:space="preserve"> kontrolē </w:t>
            </w:r>
            <w:r w:rsidR="006B6D4E" w:rsidRPr="008F0252">
              <w:rPr>
                <w:rFonts w:ascii="Times New Roman" w:eastAsia="Calibri" w:hAnsi="Times New Roman" w:cs="Times New Roman"/>
                <w:sz w:val="24"/>
                <w:szCs w:val="24"/>
              </w:rPr>
              <w:t xml:space="preserve">informācijas par </w:t>
            </w:r>
            <w:r w:rsidR="00596D55" w:rsidRPr="008F0252">
              <w:rPr>
                <w:rFonts w:ascii="Times New Roman" w:eastAsia="Calibri" w:hAnsi="Times New Roman" w:cs="Times New Roman"/>
                <w:sz w:val="24"/>
                <w:szCs w:val="24"/>
              </w:rPr>
              <w:t>ieslodzījuma vietās</w:t>
            </w:r>
            <w:r w:rsidR="0028318D" w:rsidRPr="008F0252">
              <w:rPr>
                <w:rFonts w:ascii="Times New Roman" w:eastAsia="Calibri" w:hAnsi="Times New Roman" w:cs="Times New Roman"/>
                <w:sz w:val="24"/>
                <w:szCs w:val="24"/>
              </w:rPr>
              <w:t xml:space="preserve"> </w:t>
            </w:r>
            <w:r w:rsidR="00596D55" w:rsidRPr="008F0252">
              <w:rPr>
                <w:rFonts w:ascii="Times New Roman" w:eastAsia="Calibri" w:hAnsi="Times New Roman" w:cs="Times New Roman"/>
                <w:sz w:val="24"/>
                <w:szCs w:val="24"/>
              </w:rPr>
              <w:t>ieslodzīt</w:t>
            </w:r>
            <w:r w:rsidR="006B6D4E" w:rsidRPr="008F0252">
              <w:rPr>
                <w:rFonts w:ascii="Times New Roman" w:eastAsia="Calibri" w:hAnsi="Times New Roman" w:cs="Times New Roman"/>
                <w:sz w:val="24"/>
                <w:szCs w:val="24"/>
              </w:rPr>
              <w:t>ajām</w:t>
            </w:r>
            <w:r w:rsidR="00596D55" w:rsidRPr="008F0252">
              <w:rPr>
                <w:rFonts w:ascii="Times New Roman" w:eastAsia="Calibri" w:hAnsi="Times New Roman" w:cs="Times New Roman"/>
                <w:sz w:val="24"/>
                <w:szCs w:val="24"/>
              </w:rPr>
              <w:t xml:space="preserve"> person</w:t>
            </w:r>
            <w:r w:rsidR="006B6D4E" w:rsidRPr="008F0252">
              <w:rPr>
                <w:rFonts w:ascii="Times New Roman" w:eastAsia="Calibri" w:hAnsi="Times New Roman" w:cs="Times New Roman"/>
                <w:sz w:val="24"/>
                <w:szCs w:val="24"/>
              </w:rPr>
              <w:t>ām</w:t>
            </w:r>
            <w:r w:rsidR="00596D55" w:rsidRPr="008F0252">
              <w:rPr>
                <w:rFonts w:ascii="Times New Roman" w:eastAsia="Calibri" w:hAnsi="Times New Roman" w:cs="Times New Roman"/>
                <w:sz w:val="24"/>
                <w:szCs w:val="24"/>
              </w:rPr>
              <w:t xml:space="preserve"> ievades regularitāti un precizitāti, sniedz priekšlikumus elektroniskās </w:t>
            </w:r>
            <w:r w:rsidR="009E7E93" w:rsidRPr="008F0252">
              <w:rPr>
                <w:rFonts w:ascii="Times New Roman" w:eastAsia="Calibri" w:hAnsi="Times New Roman" w:cs="Times New Roman"/>
                <w:sz w:val="24"/>
                <w:szCs w:val="24"/>
              </w:rPr>
              <w:t>datubāz</w:t>
            </w:r>
            <w:r w:rsidR="00596D55" w:rsidRPr="008F0252">
              <w:rPr>
                <w:rFonts w:ascii="Times New Roman" w:eastAsia="Calibri" w:hAnsi="Times New Roman" w:cs="Times New Roman"/>
                <w:sz w:val="24"/>
                <w:szCs w:val="24"/>
              </w:rPr>
              <w:t>es papildināšan</w:t>
            </w:r>
            <w:r w:rsidR="006B6D4E" w:rsidRPr="008F0252">
              <w:rPr>
                <w:rFonts w:ascii="Times New Roman" w:eastAsia="Calibri" w:hAnsi="Times New Roman" w:cs="Times New Roman"/>
                <w:sz w:val="24"/>
                <w:szCs w:val="24"/>
              </w:rPr>
              <w:t>ai</w:t>
            </w:r>
            <w:r w:rsidR="00596D55" w:rsidRPr="008F0252">
              <w:rPr>
                <w:rFonts w:ascii="Times New Roman" w:eastAsia="Calibri" w:hAnsi="Times New Roman" w:cs="Times New Roman"/>
                <w:sz w:val="24"/>
                <w:szCs w:val="24"/>
              </w:rPr>
              <w:t xml:space="preserve"> vai pilnveidošan</w:t>
            </w:r>
            <w:r w:rsidR="006B6D4E" w:rsidRPr="008F0252">
              <w:rPr>
                <w:rFonts w:ascii="Times New Roman" w:eastAsia="Calibri" w:hAnsi="Times New Roman" w:cs="Times New Roman"/>
                <w:sz w:val="24"/>
                <w:szCs w:val="24"/>
              </w:rPr>
              <w:t>ai</w:t>
            </w:r>
            <w:r w:rsidR="00596D55" w:rsidRPr="008F0252">
              <w:rPr>
                <w:rFonts w:ascii="Times New Roman" w:eastAsia="Calibri" w:hAnsi="Times New Roman" w:cs="Times New Roman"/>
                <w:sz w:val="24"/>
                <w:szCs w:val="24"/>
              </w:rPr>
              <w:t xml:space="preserve"> </w:t>
            </w:r>
          </w:p>
        </w:tc>
        <w:tc>
          <w:tcPr>
            <w:tcW w:w="1417" w:type="dxa"/>
            <w:vMerge/>
          </w:tcPr>
          <w:p w14:paraId="67A07ECD" w14:textId="77777777" w:rsidR="00596D55" w:rsidRPr="008F0252" w:rsidRDefault="00596D55" w:rsidP="00F869CE">
            <w:pPr>
              <w:rPr>
                <w:rFonts w:ascii="Times New Roman" w:eastAsia="Calibri" w:hAnsi="Times New Roman" w:cs="Times New Roman"/>
                <w:sz w:val="24"/>
                <w:szCs w:val="24"/>
              </w:rPr>
            </w:pPr>
          </w:p>
        </w:tc>
      </w:tr>
      <w:tr w:rsidR="008F0252" w:rsidRPr="008F0252" w14:paraId="67A07ED4" w14:textId="77777777" w:rsidTr="003F11FC">
        <w:tc>
          <w:tcPr>
            <w:tcW w:w="992" w:type="dxa"/>
            <w:vMerge/>
          </w:tcPr>
          <w:p w14:paraId="67A07ECF" w14:textId="77777777" w:rsidR="00596D55" w:rsidRPr="008F0252" w:rsidRDefault="00596D55" w:rsidP="00F869CE">
            <w:pPr>
              <w:rPr>
                <w:rFonts w:ascii="Times New Roman" w:eastAsia="Calibri" w:hAnsi="Times New Roman" w:cs="Times New Roman"/>
                <w:sz w:val="24"/>
                <w:szCs w:val="24"/>
              </w:rPr>
            </w:pPr>
          </w:p>
        </w:tc>
        <w:tc>
          <w:tcPr>
            <w:tcW w:w="1985" w:type="dxa"/>
            <w:vMerge/>
          </w:tcPr>
          <w:p w14:paraId="67A07ED0" w14:textId="77777777" w:rsidR="00596D55" w:rsidRPr="008F0252" w:rsidRDefault="00596D55" w:rsidP="00F869CE">
            <w:pPr>
              <w:rPr>
                <w:rFonts w:ascii="Times New Roman" w:eastAsia="Calibri" w:hAnsi="Times New Roman" w:cs="Times New Roman"/>
                <w:sz w:val="24"/>
                <w:szCs w:val="24"/>
              </w:rPr>
            </w:pPr>
          </w:p>
        </w:tc>
        <w:tc>
          <w:tcPr>
            <w:tcW w:w="1559" w:type="dxa"/>
            <w:vMerge/>
          </w:tcPr>
          <w:p w14:paraId="67A07ED1" w14:textId="77777777" w:rsidR="00596D55" w:rsidRPr="008F0252" w:rsidRDefault="00596D55" w:rsidP="00F869CE">
            <w:pPr>
              <w:rPr>
                <w:rFonts w:ascii="Times New Roman" w:eastAsia="Calibri" w:hAnsi="Times New Roman" w:cs="Times New Roman"/>
                <w:sz w:val="24"/>
                <w:szCs w:val="24"/>
              </w:rPr>
            </w:pPr>
          </w:p>
        </w:tc>
        <w:tc>
          <w:tcPr>
            <w:tcW w:w="4395" w:type="dxa"/>
            <w:noWrap/>
          </w:tcPr>
          <w:p w14:paraId="67A07ED2" w14:textId="77777777" w:rsidR="00596D55" w:rsidRPr="008F0252" w:rsidRDefault="00596D55"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Sagatavo gada pārskatus par ieslodzīto personu kvantitatīvo un kvalitatīvo sastāvu, dinamiku un kustību</w:t>
            </w:r>
          </w:p>
        </w:tc>
        <w:tc>
          <w:tcPr>
            <w:tcW w:w="1417" w:type="dxa"/>
            <w:vMerge/>
          </w:tcPr>
          <w:p w14:paraId="67A07ED3" w14:textId="77777777" w:rsidR="00596D55" w:rsidRPr="008F0252" w:rsidRDefault="00596D55" w:rsidP="00F869CE">
            <w:pPr>
              <w:rPr>
                <w:rFonts w:ascii="Times New Roman" w:eastAsia="Calibri" w:hAnsi="Times New Roman" w:cs="Times New Roman"/>
                <w:sz w:val="24"/>
                <w:szCs w:val="24"/>
              </w:rPr>
            </w:pPr>
          </w:p>
        </w:tc>
      </w:tr>
      <w:tr w:rsidR="008F0252" w:rsidRPr="008F0252" w14:paraId="67A07EDA" w14:textId="77777777" w:rsidTr="003F11FC">
        <w:tc>
          <w:tcPr>
            <w:tcW w:w="992" w:type="dxa"/>
            <w:vMerge/>
          </w:tcPr>
          <w:p w14:paraId="67A07ED5" w14:textId="77777777" w:rsidR="00596D55" w:rsidRPr="008F0252" w:rsidRDefault="00596D55" w:rsidP="00F869CE">
            <w:pPr>
              <w:rPr>
                <w:rFonts w:ascii="Times New Roman" w:eastAsia="Calibri" w:hAnsi="Times New Roman" w:cs="Times New Roman"/>
                <w:sz w:val="24"/>
                <w:szCs w:val="24"/>
              </w:rPr>
            </w:pPr>
          </w:p>
        </w:tc>
        <w:tc>
          <w:tcPr>
            <w:tcW w:w="1985" w:type="dxa"/>
            <w:vMerge/>
          </w:tcPr>
          <w:p w14:paraId="67A07ED6" w14:textId="77777777" w:rsidR="00596D55" w:rsidRPr="008F0252" w:rsidRDefault="00596D55" w:rsidP="00F869CE">
            <w:pPr>
              <w:rPr>
                <w:rFonts w:ascii="Times New Roman" w:eastAsia="Calibri" w:hAnsi="Times New Roman" w:cs="Times New Roman"/>
                <w:sz w:val="24"/>
                <w:szCs w:val="24"/>
              </w:rPr>
            </w:pPr>
          </w:p>
        </w:tc>
        <w:tc>
          <w:tcPr>
            <w:tcW w:w="1559" w:type="dxa"/>
            <w:vMerge/>
          </w:tcPr>
          <w:p w14:paraId="67A07ED7" w14:textId="77777777" w:rsidR="00596D55" w:rsidRPr="008F0252" w:rsidRDefault="00596D55" w:rsidP="00F869CE">
            <w:pPr>
              <w:rPr>
                <w:rFonts w:ascii="Times New Roman" w:eastAsia="Calibri" w:hAnsi="Times New Roman" w:cs="Times New Roman"/>
                <w:sz w:val="24"/>
                <w:szCs w:val="24"/>
              </w:rPr>
            </w:pPr>
          </w:p>
        </w:tc>
        <w:tc>
          <w:tcPr>
            <w:tcW w:w="4395" w:type="dxa"/>
            <w:noWrap/>
          </w:tcPr>
          <w:p w14:paraId="67A07ED8" w14:textId="76C97342" w:rsidR="00596D55"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596D55" w:rsidRPr="008F0252">
              <w:rPr>
                <w:rFonts w:ascii="Times New Roman" w:eastAsia="Calibri" w:hAnsi="Times New Roman" w:cs="Times New Roman"/>
                <w:sz w:val="24"/>
                <w:szCs w:val="24"/>
              </w:rPr>
              <w:t xml:space="preserve">sagatavo nepieciešamos dokumentus saskaņā ar pieprasījumiem starptautiskās sadarbības </w:t>
            </w:r>
            <w:r w:rsidR="0024190C" w:rsidRPr="008F0252">
              <w:rPr>
                <w:rFonts w:ascii="Times New Roman" w:eastAsia="Calibri" w:hAnsi="Times New Roman" w:cs="Times New Roman"/>
                <w:sz w:val="24"/>
                <w:szCs w:val="24"/>
              </w:rPr>
              <w:t xml:space="preserve">ietvaros </w:t>
            </w:r>
            <w:r w:rsidR="00596D55" w:rsidRPr="008F0252">
              <w:rPr>
                <w:rFonts w:ascii="Times New Roman" w:eastAsia="Calibri" w:hAnsi="Times New Roman" w:cs="Times New Roman"/>
                <w:sz w:val="24"/>
                <w:szCs w:val="24"/>
              </w:rPr>
              <w:t>krimināltiesi</w:t>
            </w:r>
            <w:r w:rsidR="004359AC" w:rsidRPr="008F0252">
              <w:rPr>
                <w:rFonts w:ascii="Times New Roman" w:eastAsia="Calibri" w:hAnsi="Times New Roman" w:cs="Times New Roman"/>
                <w:sz w:val="24"/>
                <w:szCs w:val="24"/>
              </w:rPr>
              <w:t>s</w:t>
            </w:r>
            <w:r w:rsidR="00596D55" w:rsidRPr="008F0252">
              <w:rPr>
                <w:rFonts w:ascii="Times New Roman" w:eastAsia="Calibri" w:hAnsi="Times New Roman" w:cs="Times New Roman"/>
                <w:sz w:val="24"/>
                <w:szCs w:val="24"/>
              </w:rPr>
              <w:t>kajā jomā un kontrolē to izpildi ieslodzījuma vietās</w:t>
            </w:r>
          </w:p>
        </w:tc>
        <w:tc>
          <w:tcPr>
            <w:tcW w:w="1417" w:type="dxa"/>
            <w:vMerge/>
          </w:tcPr>
          <w:p w14:paraId="67A07ED9" w14:textId="77777777" w:rsidR="00596D55" w:rsidRPr="008F0252" w:rsidRDefault="00596D55" w:rsidP="00F869CE">
            <w:pPr>
              <w:rPr>
                <w:rFonts w:ascii="Times New Roman" w:eastAsia="Calibri" w:hAnsi="Times New Roman" w:cs="Times New Roman"/>
                <w:sz w:val="24"/>
                <w:szCs w:val="24"/>
              </w:rPr>
            </w:pPr>
          </w:p>
        </w:tc>
      </w:tr>
      <w:tr w:rsidR="008F0252" w:rsidRPr="008F0252" w14:paraId="67A07EE0" w14:textId="77777777" w:rsidTr="003F11FC">
        <w:tc>
          <w:tcPr>
            <w:tcW w:w="992" w:type="dxa"/>
            <w:vMerge/>
          </w:tcPr>
          <w:p w14:paraId="67A07EDB" w14:textId="77777777" w:rsidR="00596D55" w:rsidRPr="008F0252" w:rsidRDefault="00596D55" w:rsidP="00F869CE">
            <w:pPr>
              <w:rPr>
                <w:rFonts w:ascii="Times New Roman" w:eastAsia="Calibri" w:hAnsi="Times New Roman" w:cs="Times New Roman"/>
                <w:sz w:val="24"/>
                <w:szCs w:val="24"/>
              </w:rPr>
            </w:pPr>
          </w:p>
        </w:tc>
        <w:tc>
          <w:tcPr>
            <w:tcW w:w="1985" w:type="dxa"/>
            <w:vMerge/>
          </w:tcPr>
          <w:p w14:paraId="67A07EDC" w14:textId="77777777" w:rsidR="00596D55" w:rsidRPr="008F0252" w:rsidRDefault="00596D55" w:rsidP="00F869CE">
            <w:pPr>
              <w:rPr>
                <w:rFonts w:ascii="Times New Roman" w:eastAsia="Calibri" w:hAnsi="Times New Roman" w:cs="Times New Roman"/>
                <w:sz w:val="24"/>
                <w:szCs w:val="24"/>
              </w:rPr>
            </w:pPr>
          </w:p>
        </w:tc>
        <w:tc>
          <w:tcPr>
            <w:tcW w:w="1559" w:type="dxa"/>
            <w:vMerge/>
          </w:tcPr>
          <w:p w14:paraId="67A07EDD" w14:textId="77777777" w:rsidR="00596D55" w:rsidRPr="008F0252" w:rsidRDefault="00596D55" w:rsidP="00F869CE">
            <w:pPr>
              <w:rPr>
                <w:rFonts w:ascii="Times New Roman" w:eastAsia="Calibri" w:hAnsi="Times New Roman" w:cs="Times New Roman"/>
                <w:sz w:val="24"/>
                <w:szCs w:val="24"/>
              </w:rPr>
            </w:pPr>
          </w:p>
        </w:tc>
        <w:tc>
          <w:tcPr>
            <w:tcW w:w="4395" w:type="dxa"/>
            <w:noWrap/>
          </w:tcPr>
          <w:p w14:paraId="67A07EDE" w14:textId="1530D85C" w:rsidR="00596D55"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596D55" w:rsidRPr="008F0252">
              <w:rPr>
                <w:rFonts w:ascii="Times New Roman" w:eastAsia="Calibri" w:hAnsi="Times New Roman" w:cs="Times New Roman"/>
                <w:sz w:val="24"/>
                <w:szCs w:val="24"/>
              </w:rPr>
              <w:t xml:space="preserve">kontrolē </w:t>
            </w:r>
            <w:proofErr w:type="gramStart"/>
            <w:r w:rsidR="00596D55" w:rsidRPr="008F0252">
              <w:rPr>
                <w:rFonts w:ascii="Times New Roman" w:eastAsia="Calibri" w:hAnsi="Times New Roman" w:cs="Times New Roman"/>
                <w:sz w:val="24"/>
                <w:szCs w:val="24"/>
              </w:rPr>
              <w:t>notiesāto savlaicīgu nosūtīšanu</w:t>
            </w:r>
            <w:proofErr w:type="gramEnd"/>
            <w:r w:rsidR="0028318D" w:rsidRPr="008F0252">
              <w:rPr>
                <w:rFonts w:ascii="Times New Roman" w:eastAsia="Calibri" w:hAnsi="Times New Roman" w:cs="Times New Roman"/>
                <w:sz w:val="24"/>
                <w:szCs w:val="24"/>
              </w:rPr>
              <w:t xml:space="preserve"> </w:t>
            </w:r>
            <w:r w:rsidR="00596D55" w:rsidRPr="008F0252">
              <w:rPr>
                <w:rFonts w:ascii="Times New Roman" w:eastAsia="Calibri" w:hAnsi="Times New Roman" w:cs="Times New Roman"/>
                <w:sz w:val="24"/>
                <w:szCs w:val="24"/>
              </w:rPr>
              <w:t xml:space="preserve">uz brīvības atņemšanas iestādēm valsts robežās un ārpus tām saskaņā ar starpvalstu līgumiem </w:t>
            </w:r>
          </w:p>
        </w:tc>
        <w:tc>
          <w:tcPr>
            <w:tcW w:w="1417" w:type="dxa"/>
            <w:vMerge/>
          </w:tcPr>
          <w:p w14:paraId="67A07EDF" w14:textId="77777777" w:rsidR="00596D55" w:rsidRPr="008F0252" w:rsidRDefault="00596D55" w:rsidP="00F869CE">
            <w:pPr>
              <w:rPr>
                <w:rFonts w:ascii="Times New Roman" w:eastAsia="Calibri" w:hAnsi="Times New Roman" w:cs="Times New Roman"/>
                <w:sz w:val="24"/>
                <w:szCs w:val="24"/>
              </w:rPr>
            </w:pPr>
          </w:p>
        </w:tc>
      </w:tr>
      <w:tr w:rsidR="008F0252" w:rsidRPr="008F0252" w14:paraId="67A07EE6" w14:textId="77777777" w:rsidTr="003F11FC">
        <w:tc>
          <w:tcPr>
            <w:tcW w:w="992" w:type="dxa"/>
            <w:vMerge/>
          </w:tcPr>
          <w:p w14:paraId="67A07EE1" w14:textId="77777777" w:rsidR="00596D55" w:rsidRPr="008F0252" w:rsidRDefault="00596D55" w:rsidP="00F869CE">
            <w:pPr>
              <w:rPr>
                <w:rFonts w:ascii="Times New Roman" w:eastAsia="Calibri" w:hAnsi="Times New Roman" w:cs="Times New Roman"/>
                <w:sz w:val="24"/>
                <w:szCs w:val="24"/>
              </w:rPr>
            </w:pPr>
          </w:p>
        </w:tc>
        <w:tc>
          <w:tcPr>
            <w:tcW w:w="1985" w:type="dxa"/>
            <w:vMerge/>
          </w:tcPr>
          <w:p w14:paraId="67A07EE2" w14:textId="77777777" w:rsidR="00596D55" w:rsidRPr="008F0252" w:rsidRDefault="00596D55" w:rsidP="00F869CE">
            <w:pPr>
              <w:rPr>
                <w:rFonts w:ascii="Times New Roman" w:eastAsia="Calibri" w:hAnsi="Times New Roman" w:cs="Times New Roman"/>
                <w:sz w:val="24"/>
                <w:szCs w:val="24"/>
              </w:rPr>
            </w:pPr>
          </w:p>
        </w:tc>
        <w:tc>
          <w:tcPr>
            <w:tcW w:w="1559" w:type="dxa"/>
            <w:vMerge/>
          </w:tcPr>
          <w:p w14:paraId="67A07EE3" w14:textId="77777777" w:rsidR="00596D55" w:rsidRPr="008F0252" w:rsidRDefault="00596D55" w:rsidP="00F869CE">
            <w:pPr>
              <w:rPr>
                <w:rFonts w:ascii="Times New Roman" w:eastAsia="Calibri" w:hAnsi="Times New Roman" w:cs="Times New Roman"/>
                <w:sz w:val="24"/>
                <w:szCs w:val="24"/>
              </w:rPr>
            </w:pPr>
          </w:p>
        </w:tc>
        <w:tc>
          <w:tcPr>
            <w:tcW w:w="4395" w:type="dxa"/>
            <w:noWrap/>
          </w:tcPr>
          <w:p w14:paraId="67A07EE4" w14:textId="03F7B1B4" w:rsidR="00596D55" w:rsidRPr="008F0252" w:rsidRDefault="00343D10" w:rsidP="00F869CE">
            <w:pPr>
              <w:rPr>
                <w:rFonts w:ascii="Times New Roman" w:eastAsia="Calibri" w:hAnsi="Times New Roman" w:cs="Times New Roman"/>
                <w:sz w:val="24"/>
                <w:szCs w:val="24"/>
              </w:rPr>
            </w:pPr>
            <w:r w:rsidRPr="008F0252">
              <w:rPr>
                <w:rFonts w:ascii="Times New Roman" w:eastAsia="Times New Roman" w:hAnsi="Times New Roman" w:cs="Times New Roman"/>
                <w:sz w:val="24"/>
                <w:szCs w:val="24"/>
                <w:lang w:eastAsia="lv-LV"/>
              </w:rPr>
              <w:t>Atbilstoši d</w:t>
            </w:r>
            <w:r w:rsidRPr="008F0252">
              <w:rPr>
                <w:rFonts w:ascii="Times New Roman" w:hAnsi="Times New Roman" w:cs="Times New Roman"/>
                <w:sz w:val="24"/>
                <w:szCs w:val="24"/>
              </w:rPr>
              <w:t xml:space="preserve">aļas </w:t>
            </w:r>
            <w:r w:rsidRPr="008F0252">
              <w:rPr>
                <w:rFonts w:ascii="Times New Roman" w:eastAsia="Times New Roman" w:hAnsi="Times New Roman" w:cs="Times New Roman"/>
                <w:sz w:val="24"/>
                <w:szCs w:val="24"/>
                <w:lang w:eastAsia="lv-LV"/>
              </w:rPr>
              <w:t xml:space="preserve">kompetencei </w:t>
            </w:r>
            <w:r w:rsidR="00596D55" w:rsidRPr="008F0252">
              <w:rPr>
                <w:rFonts w:ascii="Times New Roman" w:eastAsia="Calibri" w:hAnsi="Times New Roman" w:cs="Times New Roman"/>
                <w:sz w:val="24"/>
                <w:szCs w:val="24"/>
              </w:rPr>
              <w:t>izskata iesniegumus un sūdzības, sagatavo lēmumu un atbilžu projektus</w:t>
            </w:r>
          </w:p>
        </w:tc>
        <w:tc>
          <w:tcPr>
            <w:tcW w:w="1417" w:type="dxa"/>
            <w:vMerge/>
          </w:tcPr>
          <w:p w14:paraId="67A07EE5" w14:textId="77777777" w:rsidR="00596D55" w:rsidRPr="008F0252" w:rsidRDefault="00596D55" w:rsidP="00F869CE">
            <w:pPr>
              <w:rPr>
                <w:rFonts w:ascii="Times New Roman" w:eastAsia="Calibri" w:hAnsi="Times New Roman" w:cs="Times New Roman"/>
                <w:sz w:val="24"/>
                <w:szCs w:val="24"/>
              </w:rPr>
            </w:pPr>
          </w:p>
        </w:tc>
      </w:tr>
      <w:tr w:rsidR="008F0252" w:rsidRPr="008F0252" w14:paraId="67A07EEC" w14:textId="77777777" w:rsidTr="003F11FC">
        <w:tc>
          <w:tcPr>
            <w:tcW w:w="992" w:type="dxa"/>
            <w:vMerge/>
          </w:tcPr>
          <w:p w14:paraId="67A07EE7" w14:textId="77777777" w:rsidR="00596D55" w:rsidRPr="008F0252" w:rsidRDefault="00596D55" w:rsidP="00F869CE">
            <w:pPr>
              <w:rPr>
                <w:rFonts w:ascii="Times New Roman" w:eastAsia="Calibri" w:hAnsi="Times New Roman" w:cs="Times New Roman"/>
                <w:sz w:val="24"/>
                <w:szCs w:val="24"/>
              </w:rPr>
            </w:pPr>
          </w:p>
        </w:tc>
        <w:tc>
          <w:tcPr>
            <w:tcW w:w="1985" w:type="dxa"/>
            <w:vMerge/>
          </w:tcPr>
          <w:p w14:paraId="67A07EE8" w14:textId="77777777" w:rsidR="00596D55" w:rsidRPr="008F0252" w:rsidRDefault="00596D55" w:rsidP="00F869CE">
            <w:pPr>
              <w:rPr>
                <w:rFonts w:ascii="Times New Roman" w:eastAsia="Calibri" w:hAnsi="Times New Roman" w:cs="Times New Roman"/>
                <w:sz w:val="24"/>
                <w:szCs w:val="24"/>
              </w:rPr>
            </w:pPr>
          </w:p>
        </w:tc>
        <w:tc>
          <w:tcPr>
            <w:tcW w:w="1559" w:type="dxa"/>
            <w:vMerge/>
          </w:tcPr>
          <w:p w14:paraId="67A07EE9" w14:textId="77777777" w:rsidR="00596D55" w:rsidRPr="008F0252" w:rsidRDefault="00596D55" w:rsidP="00F869CE">
            <w:pPr>
              <w:rPr>
                <w:rFonts w:ascii="Times New Roman" w:eastAsia="Calibri" w:hAnsi="Times New Roman" w:cs="Times New Roman"/>
                <w:sz w:val="24"/>
                <w:szCs w:val="24"/>
              </w:rPr>
            </w:pPr>
          </w:p>
        </w:tc>
        <w:tc>
          <w:tcPr>
            <w:tcW w:w="4395" w:type="dxa"/>
            <w:noWrap/>
          </w:tcPr>
          <w:p w14:paraId="67A07EEA" w14:textId="67CA27F2" w:rsidR="00596D55" w:rsidRPr="008F0252" w:rsidRDefault="00596D55"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Var veikt atsevišķus IIIB</w:t>
            </w:r>
            <w:r w:rsidR="00FC085A" w:rsidRPr="008F0252">
              <w:rPr>
                <w:rFonts w:ascii="Times New Roman" w:eastAsia="Calibri" w:hAnsi="Times New Roman" w:cs="Times New Roman"/>
                <w:sz w:val="24"/>
                <w:szCs w:val="24"/>
              </w:rPr>
              <w:t> līme</w:t>
            </w:r>
            <w:r w:rsidRPr="008F0252">
              <w:rPr>
                <w:rFonts w:ascii="Times New Roman" w:eastAsia="Calibri" w:hAnsi="Times New Roman" w:cs="Times New Roman"/>
                <w:sz w:val="24"/>
                <w:szCs w:val="24"/>
              </w:rPr>
              <w:t>nim noteiktos amata pienākumus</w:t>
            </w:r>
          </w:p>
        </w:tc>
        <w:tc>
          <w:tcPr>
            <w:tcW w:w="1417" w:type="dxa"/>
            <w:vMerge/>
          </w:tcPr>
          <w:p w14:paraId="67A07EEB" w14:textId="77777777" w:rsidR="00596D55" w:rsidRPr="008F0252" w:rsidRDefault="00596D55" w:rsidP="00F869CE">
            <w:pPr>
              <w:rPr>
                <w:rFonts w:ascii="Times New Roman" w:eastAsia="Calibri" w:hAnsi="Times New Roman" w:cs="Times New Roman"/>
                <w:sz w:val="24"/>
                <w:szCs w:val="24"/>
              </w:rPr>
            </w:pPr>
          </w:p>
        </w:tc>
      </w:tr>
      <w:tr w:rsidR="008F0252" w:rsidRPr="008F0252" w14:paraId="67A07EF2" w14:textId="77777777" w:rsidTr="003F11FC">
        <w:tc>
          <w:tcPr>
            <w:tcW w:w="992" w:type="dxa"/>
            <w:vMerge/>
          </w:tcPr>
          <w:p w14:paraId="67A07EED" w14:textId="77777777" w:rsidR="00596D55" w:rsidRPr="008F0252" w:rsidRDefault="00596D55" w:rsidP="00F869CE">
            <w:pPr>
              <w:rPr>
                <w:rFonts w:ascii="Times New Roman" w:eastAsia="Calibri" w:hAnsi="Times New Roman" w:cs="Times New Roman"/>
                <w:sz w:val="24"/>
                <w:szCs w:val="24"/>
              </w:rPr>
            </w:pPr>
          </w:p>
        </w:tc>
        <w:tc>
          <w:tcPr>
            <w:tcW w:w="1985" w:type="dxa"/>
            <w:vMerge/>
          </w:tcPr>
          <w:p w14:paraId="67A07EEE" w14:textId="77777777" w:rsidR="00596D55" w:rsidRPr="008F0252" w:rsidRDefault="00596D55" w:rsidP="00F869CE">
            <w:pPr>
              <w:rPr>
                <w:rFonts w:ascii="Times New Roman" w:eastAsia="Calibri" w:hAnsi="Times New Roman" w:cs="Times New Roman"/>
                <w:sz w:val="24"/>
                <w:szCs w:val="24"/>
              </w:rPr>
            </w:pPr>
          </w:p>
        </w:tc>
        <w:tc>
          <w:tcPr>
            <w:tcW w:w="1559" w:type="dxa"/>
            <w:vMerge/>
          </w:tcPr>
          <w:p w14:paraId="67A07EEF" w14:textId="77777777" w:rsidR="00596D55" w:rsidRPr="008F0252" w:rsidRDefault="00596D55" w:rsidP="00F869CE">
            <w:pPr>
              <w:rPr>
                <w:rFonts w:ascii="Times New Roman" w:eastAsia="Calibri" w:hAnsi="Times New Roman" w:cs="Times New Roman"/>
                <w:sz w:val="24"/>
                <w:szCs w:val="24"/>
              </w:rPr>
            </w:pPr>
          </w:p>
        </w:tc>
        <w:tc>
          <w:tcPr>
            <w:tcW w:w="4395" w:type="dxa"/>
            <w:noWrap/>
          </w:tcPr>
          <w:p w14:paraId="67A07EF0" w14:textId="77777777" w:rsidR="00596D55" w:rsidRPr="008F0252" w:rsidRDefault="00596D55"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Var vadīt ieslodzījuma vietu attiecīgo daļu metodiskās sanāksmes</w:t>
            </w:r>
          </w:p>
        </w:tc>
        <w:tc>
          <w:tcPr>
            <w:tcW w:w="1417" w:type="dxa"/>
            <w:vMerge/>
          </w:tcPr>
          <w:p w14:paraId="67A07EF1" w14:textId="77777777" w:rsidR="00596D55" w:rsidRPr="008F0252" w:rsidRDefault="00596D55" w:rsidP="00F869CE">
            <w:pPr>
              <w:rPr>
                <w:rFonts w:ascii="Times New Roman" w:eastAsia="Calibri" w:hAnsi="Times New Roman" w:cs="Times New Roman"/>
                <w:sz w:val="24"/>
                <w:szCs w:val="24"/>
              </w:rPr>
            </w:pPr>
          </w:p>
        </w:tc>
      </w:tr>
      <w:tr w:rsidR="008F0252" w:rsidRPr="008F0252" w14:paraId="67A07EF8" w14:textId="77777777" w:rsidTr="003F11FC">
        <w:tc>
          <w:tcPr>
            <w:tcW w:w="992" w:type="dxa"/>
            <w:vMerge/>
          </w:tcPr>
          <w:p w14:paraId="67A07EF3" w14:textId="77777777" w:rsidR="00596D55" w:rsidRPr="008F0252" w:rsidRDefault="00596D55" w:rsidP="00F869CE">
            <w:pPr>
              <w:rPr>
                <w:rFonts w:ascii="Times New Roman" w:eastAsia="Calibri" w:hAnsi="Times New Roman" w:cs="Times New Roman"/>
                <w:sz w:val="24"/>
                <w:szCs w:val="24"/>
              </w:rPr>
            </w:pPr>
          </w:p>
        </w:tc>
        <w:tc>
          <w:tcPr>
            <w:tcW w:w="1985" w:type="dxa"/>
            <w:vMerge/>
          </w:tcPr>
          <w:p w14:paraId="67A07EF4" w14:textId="77777777" w:rsidR="00596D55" w:rsidRPr="008F0252" w:rsidRDefault="00596D55" w:rsidP="00F869CE">
            <w:pPr>
              <w:rPr>
                <w:rFonts w:ascii="Times New Roman" w:eastAsia="Calibri" w:hAnsi="Times New Roman" w:cs="Times New Roman"/>
                <w:sz w:val="24"/>
                <w:szCs w:val="24"/>
              </w:rPr>
            </w:pPr>
          </w:p>
        </w:tc>
        <w:tc>
          <w:tcPr>
            <w:tcW w:w="1559" w:type="dxa"/>
            <w:vMerge/>
          </w:tcPr>
          <w:p w14:paraId="67A07EF5" w14:textId="77777777" w:rsidR="00596D55" w:rsidRPr="008F0252" w:rsidRDefault="00596D55" w:rsidP="00F869CE">
            <w:pPr>
              <w:rPr>
                <w:rFonts w:ascii="Times New Roman" w:eastAsia="Calibri" w:hAnsi="Times New Roman" w:cs="Times New Roman"/>
                <w:sz w:val="24"/>
                <w:szCs w:val="24"/>
              </w:rPr>
            </w:pPr>
          </w:p>
        </w:tc>
        <w:tc>
          <w:tcPr>
            <w:tcW w:w="4395" w:type="dxa"/>
            <w:noWrap/>
          </w:tcPr>
          <w:p w14:paraId="67A07EF6" w14:textId="77777777" w:rsidR="00596D55" w:rsidRPr="008F0252" w:rsidRDefault="00596D55"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Pilda daļas priekšnieka amata pienākumus tā prombūtnes laikā</w:t>
            </w:r>
          </w:p>
        </w:tc>
        <w:tc>
          <w:tcPr>
            <w:tcW w:w="1417" w:type="dxa"/>
            <w:vMerge/>
          </w:tcPr>
          <w:p w14:paraId="67A07EF7" w14:textId="77777777" w:rsidR="00596D55" w:rsidRPr="008F0252" w:rsidRDefault="00596D55" w:rsidP="00F869CE">
            <w:pPr>
              <w:rPr>
                <w:rFonts w:ascii="Times New Roman" w:eastAsia="Calibri" w:hAnsi="Times New Roman" w:cs="Times New Roman"/>
                <w:sz w:val="24"/>
                <w:szCs w:val="24"/>
              </w:rPr>
            </w:pPr>
          </w:p>
        </w:tc>
      </w:tr>
      <w:tr w:rsidR="008F0252" w:rsidRPr="008F0252" w14:paraId="67A07EFA" w14:textId="77777777" w:rsidTr="003F11FC">
        <w:tc>
          <w:tcPr>
            <w:tcW w:w="10348" w:type="dxa"/>
            <w:gridSpan w:val="5"/>
            <w:tcBorders>
              <w:left w:val="nil"/>
              <w:right w:val="nil"/>
            </w:tcBorders>
          </w:tcPr>
          <w:p w14:paraId="67A07EF9" w14:textId="77777777" w:rsidR="005E62DE" w:rsidRPr="008F0252" w:rsidRDefault="005E62DE" w:rsidP="00F869CE">
            <w:pPr>
              <w:rPr>
                <w:rFonts w:ascii="Times New Roman" w:eastAsia="Calibri" w:hAnsi="Times New Roman" w:cs="Times New Roman"/>
                <w:sz w:val="24"/>
                <w:szCs w:val="24"/>
              </w:rPr>
            </w:pPr>
          </w:p>
        </w:tc>
      </w:tr>
      <w:tr w:rsidR="008F0252" w:rsidRPr="008F0252" w14:paraId="67A07F00" w14:textId="77777777" w:rsidTr="003F11FC">
        <w:tc>
          <w:tcPr>
            <w:tcW w:w="992" w:type="dxa"/>
            <w:vMerge w:val="restart"/>
            <w:vAlign w:val="center"/>
            <w:hideMark/>
          </w:tcPr>
          <w:p w14:paraId="67A07EFB" w14:textId="77777777" w:rsidR="009477C7" w:rsidRPr="008F0252" w:rsidRDefault="009477C7"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IVA</w:t>
            </w:r>
          </w:p>
        </w:tc>
        <w:tc>
          <w:tcPr>
            <w:tcW w:w="1985" w:type="dxa"/>
            <w:vMerge w:val="restart"/>
            <w:vAlign w:val="center"/>
            <w:hideMark/>
          </w:tcPr>
          <w:p w14:paraId="67A07EFC" w14:textId="490F0166" w:rsidR="009477C7" w:rsidRPr="008F0252" w:rsidRDefault="009477C7" w:rsidP="001B3231">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Nodrošina ieslodzīto uzskaiti ieslodzījuma vietā</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(var vadīt daļas darbu ieslodzījuma vietā)</w:t>
            </w:r>
          </w:p>
        </w:tc>
        <w:tc>
          <w:tcPr>
            <w:tcW w:w="1559" w:type="dxa"/>
            <w:vMerge w:val="restart"/>
            <w:vAlign w:val="center"/>
            <w:hideMark/>
          </w:tcPr>
          <w:p w14:paraId="67A07EFD" w14:textId="77777777" w:rsidR="009477C7" w:rsidRPr="008F0252" w:rsidRDefault="009477C7"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Galvenais inspektors</w:t>
            </w:r>
          </w:p>
        </w:tc>
        <w:tc>
          <w:tcPr>
            <w:tcW w:w="4395" w:type="dxa"/>
            <w:noWrap/>
            <w:hideMark/>
          </w:tcPr>
          <w:p w14:paraId="67A07EFE" w14:textId="316EA6F5" w:rsidR="009477C7" w:rsidRPr="008F0252" w:rsidRDefault="009477C7"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Veic jaunpieņemto amatpersonu apmācību</w:t>
            </w:r>
          </w:p>
        </w:tc>
        <w:tc>
          <w:tcPr>
            <w:tcW w:w="1417" w:type="dxa"/>
            <w:vMerge w:val="restart"/>
            <w:vAlign w:val="center"/>
            <w:hideMark/>
          </w:tcPr>
          <w:p w14:paraId="67A07EFF" w14:textId="77777777" w:rsidR="009477C7" w:rsidRPr="008F0252" w:rsidRDefault="009477C7"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Majors</w:t>
            </w:r>
          </w:p>
        </w:tc>
      </w:tr>
      <w:tr w:rsidR="008F0252" w:rsidRPr="008F0252" w14:paraId="67A07F06" w14:textId="77777777" w:rsidTr="003F11FC">
        <w:tc>
          <w:tcPr>
            <w:tcW w:w="992" w:type="dxa"/>
            <w:vMerge/>
          </w:tcPr>
          <w:p w14:paraId="67A07F01" w14:textId="77777777" w:rsidR="009477C7" w:rsidRPr="008F0252" w:rsidRDefault="009477C7" w:rsidP="00F869CE">
            <w:pPr>
              <w:rPr>
                <w:rFonts w:ascii="Times New Roman" w:eastAsia="Calibri" w:hAnsi="Times New Roman" w:cs="Times New Roman"/>
                <w:sz w:val="24"/>
                <w:szCs w:val="24"/>
              </w:rPr>
            </w:pPr>
          </w:p>
        </w:tc>
        <w:tc>
          <w:tcPr>
            <w:tcW w:w="1985" w:type="dxa"/>
            <w:vMerge/>
          </w:tcPr>
          <w:p w14:paraId="67A07F02" w14:textId="77777777" w:rsidR="009477C7" w:rsidRPr="008F0252" w:rsidRDefault="009477C7" w:rsidP="00F869CE">
            <w:pPr>
              <w:rPr>
                <w:rFonts w:ascii="Times New Roman" w:eastAsia="Calibri" w:hAnsi="Times New Roman" w:cs="Times New Roman"/>
                <w:sz w:val="24"/>
                <w:szCs w:val="24"/>
              </w:rPr>
            </w:pPr>
          </w:p>
        </w:tc>
        <w:tc>
          <w:tcPr>
            <w:tcW w:w="1559" w:type="dxa"/>
            <w:vMerge/>
          </w:tcPr>
          <w:p w14:paraId="67A07F03" w14:textId="77777777" w:rsidR="009477C7" w:rsidRPr="008F0252" w:rsidRDefault="009477C7" w:rsidP="00F869CE">
            <w:pPr>
              <w:rPr>
                <w:rFonts w:ascii="Times New Roman" w:eastAsia="Calibri" w:hAnsi="Times New Roman" w:cs="Times New Roman"/>
                <w:sz w:val="24"/>
                <w:szCs w:val="24"/>
              </w:rPr>
            </w:pPr>
          </w:p>
        </w:tc>
        <w:tc>
          <w:tcPr>
            <w:tcW w:w="4395" w:type="dxa"/>
            <w:noWrap/>
          </w:tcPr>
          <w:p w14:paraId="67A07F04" w14:textId="4B57FAC8" w:rsidR="009477C7" w:rsidRPr="008F0252" w:rsidRDefault="009477C7"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Pārbauda apcietināto apcietinājumā turēšanas termiņu un notiesāto brīvības atņemšanas soda termiņu aprēķinus</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un kontrolē</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to ievērošanu</w:t>
            </w:r>
          </w:p>
        </w:tc>
        <w:tc>
          <w:tcPr>
            <w:tcW w:w="1417" w:type="dxa"/>
            <w:vMerge/>
          </w:tcPr>
          <w:p w14:paraId="67A07F05" w14:textId="77777777" w:rsidR="009477C7" w:rsidRPr="008F0252" w:rsidRDefault="009477C7" w:rsidP="00F869CE">
            <w:pPr>
              <w:rPr>
                <w:rFonts w:ascii="Times New Roman" w:eastAsia="Calibri" w:hAnsi="Times New Roman" w:cs="Times New Roman"/>
                <w:sz w:val="24"/>
                <w:szCs w:val="24"/>
              </w:rPr>
            </w:pPr>
          </w:p>
        </w:tc>
      </w:tr>
      <w:tr w:rsidR="008F0252" w:rsidRPr="008F0252" w14:paraId="67A07F0C" w14:textId="77777777" w:rsidTr="003F11FC">
        <w:tc>
          <w:tcPr>
            <w:tcW w:w="992" w:type="dxa"/>
            <w:vMerge/>
          </w:tcPr>
          <w:p w14:paraId="67A07F07" w14:textId="77777777" w:rsidR="009477C7" w:rsidRPr="008F0252" w:rsidRDefault="009477C7" w:rsidP="00F869CE">
            <w:pPr>
              <w:rPr>
                <w:rFonts w:ascii="Times New Roman" w:eastAsia="Calibri" w:hAnsi="Times New Roman" w:cs="Times New Roman"/>
                <w:sz w:val="24"/>
                <w:szCs w:val="24"/>
              </w:rPr>
            </w:pPr>
          </w:p>
        </w:tc>
        <w:tc>
          <w:tcPr>
            <w:tcW w:w="1985" w:type="dxa"/>
            <w:vMerge/>
          </w:tcPr>
          <w:p w14:paraId="67A07F08" w14:textId="77777777" w:rsidR="009477C7" w:rsidRPr="008F0252" w:rsidRDefault="009477C7" w:rsidP="00F869CE">
            <w:pPr>
              <w:rPr>
                <w:rFonts w:ascii="Times New Roman" w:eastAsia="Calibri" w:hAnsi="Times New Roman" w:cs="Times New Roman"/>
                <w:sz w:val="24"/>
                <w:szCs w:val="24"/>
              </w:rPr>
            </w:pPr>
          </w:p>
        </w:tc>
        <w:tc>
          <w:tcPr>
            <w:tcW w:w="1559" w:type="dxa"/>
            <w:vMerge/>
          </w:tcPr>
          <w:p w14:paraId="67A07F09" w14:textId="77777777" w:rsidR="009477C7" w:rsidRPr="008F0252" w:rsidRDefault="009477C7" w:rsidP="00F869CE">
            <w:pPr>
              <w:rPr>
                <w:rFonts w:ascii="Times New Roman" w:eastAsia="Calibri" w:hAnsi="Times New Roman" w:cs="Times New Roman"/>
                <w:sz w:val="24"/>
                <w:szCs w:val="24"/>
              </w:rPr>
            </w:pPr>
          </w:p>
        </w:tc>
        <w:tc>
          <w:tcPr>
            <w:tcW w:w="4395" w:type="dxa"/>
            <w:noWrap/>
          </w:tcPr>
          <w:p w14:paraId="67A07F0A" w14:textId="787F16C9" w:rsidR="009477C7" w:rsidRPr="008F0252" w:rsidRDefault="009477C7"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Kontrolē soda beigu termiņu ieslodzītajiem,</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kuriem tiesas nolēmums nav stājies likumīgā spēkā</w:t>
            </w:r>
          </w:p>
        </w:tc>
        <w:tc>
          <w:tcPr>
            <w:tcW w:w="1417" w:type="dxa"/>
            <w:vMerge/>
          </w:tcPr>
          <w:p w14:paraId="67A07F0B" w14:textId="77777777" w:rsidR="009477C7" w:rsidRPr="008F0252" w:rsidRDefault="009477C7" w:rsidP="00F869CE">
            <w:pPr>
              <w:rPr>
                <w:rFonts w:ascii="Times New Roman" w:eastAsia="Calibri" w:hAnsi="Times New Roman" w:cs="Times New Roman"/>
                <w:sz w:val="24"/>
                <w:szCs w:val="24"/>
              </w:rPr>
            </w:pPr>
          </w:p>
        </w:tc>
      </w:tr>
      <w:tr w:rsidR="008F0252" w:rsidRPr="008F0252" w14:paraId="67A07F12" w14:textId="77777777" w:rsidTr="003F11FC">
        <w:tc>
          <w:tcPr>
            <w:tcW w:w="992" w:type="dxa"/>
            <w:vMerge/>
          </w:tcPr>
          <w:p w14:paraId="67A07F0D" w14:textId="77777777" w:rsidR="009477C7" w:rsidRPr="008F0252" w:rsidRDefault="009477C7" w:rsidP="00F869CE">
            <w:pPr>
              <w:rPr>
                <w:rFonts w:ascii="Times New Roman" w:eastAsia="Calibri" w:hAnsi="Times New Roman" w:cs="Times New Roman"/>
                <w:sz w:val="24"/>
                <w:szCs w:val="24"/>
              </w:rPr>
            </w:pPr>
          </w:p>
        </w:tc>
        <w:tc>
          <w:tcPr>
            <w:tcW w:w="1985" w:type="dxa"/>
            <w:vMerge/>
          </w:tcPr>
          <w:p w14:paraId="67A07F0E" w14:textId="77777777" w:rsidR="009477C7" w:rsidRPr="008F0252" w:rsidRDefault="009477C7" w:rsidP="00F869CE">
            <w:pPr>
              <w:rPr>
                <w:rFonts w:ascii="Times New Roman" w:eastAsia="Calibri" w:hAnsi="Times New Roman" w:cs="Times New Roman"/>
                <w:sz w:val="24"/>
                <w:szCs w:val="24"/>
              </w:rPr>
            </w:pPr>
          </w:p>
        </w:tc>
        <w:tc>
          <w:tcPr>
            <w:tcW w:w="1559" w:type="dxa"/>
            <w:vMerge/>
          </w:tcPr>
          <w:p w14:paraId="67A07F0F" w14:textId="77777777" w:rsidR="009477C7" w:rsidRPr="008F0252" w:rsidRDefault="009477C7" w:rsidP="00F869CE">
            <w:pPr>
              <w:rPr>
                <w:rFonts w:ascii="Times New Roman" w:eastAsia="Calibri" w:hAnsi="Times New Roman" w:cs="Times New Roman"/>
                <w:sz w:val="24"/>
                <w:szCs w:val="24"/>
              </w:rPr>
            </w:pPr>
          </w:p>
        </w:tc>
        <w:tc>
          <w:tcPr>
            <w:tcW w:w="4395" w:type="dxa"/>
            <w:noWrap/>
          </w:tcPr>
          <w:p w14:paraId="67A07F10" w14:textId="35B02889" w:rsidR="009477C7" w:rsidRPr="008F0252" w:rsidRDefault="009477C7"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Pārbauda sagatavot</w:t>
            </w:r>
            <w:r w:rsidR="004F16C8" w:rsidRPr="008F0252">
              <w:rPr>
                <w:rFonts w:ascii="Times New Roman" w:eastAsia="Calibri" w:hAnsi="Times New Roman" w:cs="Times New Roman"/>
                <w:sz w:val="24"/>
                <w:szCs w:val="24"/>
              </w:rPr>
              <w:t>o</w:t>
            </w:r>
            <w:r w:rsidRPr="008F0252">
              <w:rPr>
                <w:rFonts w:ascii="Times New Roman" w:eastAsia="Calibri" w:hAnsi="Times New Roman" w:cs="Times New Roman"/>
                <w:sz w:val="24"/>
                <w:szCs w:val="24"/>
              </w:rPr>
              <w:t xml:space="preserve"> informāciju par ieslodzītajiem </w:t>
            </w:r>
            <w:r w:rsidR="004F16C8" w:rsidRPr="008F0252">
              <w:rPr>
                <w:rFonts w:ascii="Times New Roman" w:eastAsia="Calibri" w:hAnsi="Times New Roman" w:cs="Times New Roman"/>
                <w:sz w:val="24"/>
                <w:szCs w:val="24"/>
              </w:rPr>
              <w:t xml:space="preserve">un kontrolē tās </w:t>
            </w:r>
            <w:r w:rsidRPr="008F0252">
              <w:rPr>
                <w:rFonts w:ascii="Times New Roman" w:eastAsia="Calibri" w:hAnsi="Times New Roman" w:cs="Times New Roman"/>
                <w:sz w:val="24"/>
                <w:szCs w:val="24"/>
              </w:rPr>
              <w:t>savlaicīg</w:t>
            </w:r>
            <w:r w:rsidR="004F16C8" w:rsidRPr="008F0252">
              <w:rPr>
                <w:rFonts w:ascii="Times New Roman" w:eastAsia="Calibri" w:hAnsi="Times New Roman" w:cs="Times New Roman"/>
                <w:sz w:val="24"/>
                <w:szCs w:val="24"/>
              </w:rPr>
              <w:t>u</w:t>
            </w:r>
            <w:r w:rsidRPr="008F0252">
              <w:rPr>
                <w:rFonts w:ascii="Times New Roman" w:eastAsia="Calibri" w:hAnsi="Times New Roman" w:cs="Times New Roman"/>
                <w:sz w:val="24"/>
                <w:szCs w:val="24"/>
              </w:rPr>
              <w:t xml:space="preserve"> nosūtīšan</w:t>
            </w:r>
            <w:r w:rsidR="004F16C8" w:rsidRPr="008F0252">
              <w:rPr>
                <w:rFonts w:ascii="Times New Roman" w:eastAsia="Calibri" w:hAnsi="Times New Roman" w:cs="Times New Roman"/>
                <w:sz w:val="24"/>
                <w:szCs w:val="24"/>
              </w:rPr>
              <w:t>u</w:t>
            </w:r>
            <w:r w:rsidRPr="008F0252">
              <w:rPr>
                <w:rFonts w:ascii="Times New Roman" w:eastAsia="Calibri" w:hAnsi="Times New Roman" w:cs="Times New Roman"/>
                <w:sz w:val="24"/>
                <w:szCs w:val="24"/>
              </w:rPr>
              <w:t xml:space="preserve"> centralizētās uzskaites iestādēm</w:t>
            </w:r>
          </w:p>
        </w:tc>
        <w:tc>
          <w:tcPr>
            <w:tcW w:w="1417" w:type="dxa"/>
            <w:vMerge/>
          </w:tcPr>
          <w:p w14:paraId="67A07F11" w14:textId="77777777" w:rsidR="009477C7" w:rsidRPr="008F0252" w:rsidRDefault="009477C7" w:rsidP="00F869CE">
            <w:pPr>
              <w:rPr>
                <w:rFonts w:ascii="Times New Roman" w:eastAsia="Calibri" w:hAnsi="Times New Roman" w:cs="Times New Roman"/>
                <w:sz w:val="24"/>
                <w:szCs w:val="24"/>
              </w:rPr>
            </w:pPr>
          </w:p>
        </w:tc>
      </w:tr>
      <w:tr w:rsidR="008F0252" w:rsidRPr="008F0252" w14:paraId="67A07F18" w14:textId="77777777" w:rsidTr="003F11FC">
        <w:tc>
          <w:tcPr>
            <w:tcW w:w="992" w:type="dxa"/>
            <w:vMerge/>
          </w:tcPr>
          <w:p w14:paraId="67A07F13" w14:textId="77777777" w:rsidR="009477C7" w:rsidRPr="008F0252" w:rsidRDefault="009477C7" w:rsidP="00F869CE">
            <w:pPr>
              <w:rPr>
                <w:rFonts w:ascii="Times New Roman" w:eastAsia="Calibri" w:hAnsi="Times New Roman" w:cs="Times New Roman"/>
                <w:sz w:val="24"/>
                <w:szCs w:val="24"/>
              </w:rPr>
            </w:pPr>
          </w:p>
        </w:tc>
        <w:tc>
          <w:tcPr>
            <w:tcW w:w="1985" w:type="dxa"/>
            <w:vMerge/>
          </w:tcPr>
          <w:p w14:paraId="67A07F14" w14:textId="77777777" w:rsidR="009477C7" w:rsidRPr="008F0252" w:rsidRDefault="009477C7" w:rsidP="00F869CE">
            <w:pPr>
              <w:rPr>
                <w:rFonts w:ascii="Times New Roman" w:eastAsia="Calibri" w:hAnsi="Times New Roman" w:cs="Times New Roman"/>
                <w:sz w:val="24"/>
                <w:szCs w:val="24"/>
              </w:rPr>
            </w:pPr>
          </w:p>
        </w:tc>
        <w:tc>
          <w:tcPr>
            <w:tcW w:w="1559" w:type="dxa"/>
            <w:vMerge/>
          </w:tcPr>
          <w:p w14:paraId="67A07F15" w14:textId="77777777" w:rsidR="009477C7" w:rsidRPr="008F0252" w:rsidRDefault="009477C7" w:rsidP="00F869CE">
            <w:pPr>
              <w:rPr>
                <w:rFonts w:ascii="Times New Roman" w:eastAsia="Calibri" w:hAnsi="Times New Roman" w:cs="Times New Roman"/>
                <w:sz w:val="24"/>
                <w:szCs w:val="24"/>
              </w:rPr>
            </w:pPr>
          </w:p>
        </w:tc>
        <w:tc>
          <w:tcPr>
            <w:tcW w:w="4395" w:type="dxa"/>
            <w:noWrap/>
          </w:tcPr>
          <w:p w14:paraId="67A07F16" w14:textId="77777777" w:rsidR="009477C7" w:rsidRPr="008F0252" w:rsidRDefault="009477C7"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Pārbauda noformētās ieslodzīto personas lietas un nodrošina to uzskaiti, glabāšanu un nodošanu arhīvā glabāšanai</w:t>
            </w:r>
          </w:p>
        </w:tc>
        <w:tc>
          <w:tcPr>
            <w:tcW w:w="1417" w:type="dxa"/>
            <w:vMerge/>
          </w:tcPr>
          <w:p w14:paraId="67A07F17" w14:textId="77777777" w:rsidR="009477C7" w:rsidRPr="008F0252" w:rsidRDefault="009477C7" w:rsidP="00F869CE">
            <w:pPr>
              <w:rPr>
                <w:rFonts w:ascii="Times New Roman" w:eastAsia="Calibri" w:hAnsi="Times New Roman" w:cs="Times New Roman"/>
                <w:sz w:val="24"/>
                <w:szCs w:val="24"/>
              </w:rPr>
            </w:pPr>
          </w:p>
        </w:tc>
      </w:tr>
      <w:tr w:rsidR="008F0252" w:rsidRPr="008F0252" w14:paraId="67A07F1E" w14:textId="77777777" w:rsidTr="003F11FC">
        <w:tc>
          <w:tcPr>
            <w:tcW w:w="992" w:type="dxa"/>
            <w:vMerge/>
          </w:tcPr>
          <w:p w14:paraId="67A07F19" w14:textId="77777777" w:rsidR="009477C7" w:rsidRPr="008F0252" w:rsidRDefault="009477C7" w:rsidP="00F869CE">
            <w:pPr>
              <w:rPr>
                <w:rFonts w:ascii="Times New Roman" w:eastAsia="Calibri" w:hAnsi="Times New Roman" w:cs="Times New Roman"/>
                <w:sz w:val="24"/>
                <w:szCs w:val="24"/>
              </w:rPr>
            </w:pPr>
          </w:p>
        </w:tc>
        <w:tc>
          <w:tcPr>
            <w:tcW w:w="1985" w:type="dxa"/>
            <w:vMerge/>
          </w:tcPr>
          <w:p w14:paraId="67A07F1A" w14:textId="77777777" w:rsidR="009477C7" w:rsidRPr="008F0252" w:rsidRDefault="009477C7" w:rsidP="00F869CE">
            <w:pPr>
              <w:rPr>
                <w:rFonts w:ascii="Times New Roman" w:eastAsia="Calibri" w:hAnsi="Times New Roman" w:cs="Times New Roman"/>
                <w:sz w:val="24"/>
                <w:szCs w:val="24"/>
              </w:rPr>
            </w:pPr>
          </w:p>
        </w:tc>
        <w:tc>
          <w:tcPr>
            <w:tcW w:w="1559" w:type="dxa"/>
            <w:vMerge/>
          </w:tcPr>
          <w:p w14:paraId="67A07F1B" w14:textId="77777777" w:rsidR="009477C7" w:rsidRPr="008F0252" w:rsidRDefault="009477C7" w:rsidP="00F869CE">
            <w:pPr>
              <w:rPr>
                <w:rFonts w:ascii="Times New Roman" w:eastAsia="Calibri" w:hAnsi="Times New Roman" w:cs="Times New Roman"/>
                <w:sz w:val="24"/>
                <w:szCs w:val="24"/>
              </w:rPr>
            </w:pPr>
          </w:p>
        </w:tc>
        <w:tc>
          <w:tcPr>
            <w:tcW w:w="4395" w:type="dxa"/>
            <w:noWrap/>
          </w:tcPr>
          <w:p w14:paraId="67A07F1C" w14:textId="68753944" w:rsidR="009477C7"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9477C7" w:rsidRPr="008F0252">
              <w:rPr>
                <w:rFonts w:ascii="Times New Roman" w:eastAsia="Calibri" w:hAnsi="Times New Roman" w:cs="Times New Roman"/>
                <w:sz w:val="24"/>
                <w:szCs w:val="24"/>
              </w:rPr>
              <w:t xml:space="preserve">koordinē un nodrošina </w:t>
            </w:r>
            <w:r w:rsidR="006B6D4E" w:rsidRPr="008F0252">
              <w:rPr>
                <w:rFonts w:ascii="Times New Roman" w:eastAsia="Calibri" w:hAnsi="Times New Roman" w:cs="Times New Roman"/>
                <w:sz w:val="24"/>
                <w:szCs w:val="24"/>
              </w:rPr>
              <w:t xml:space="preserve">informācijas par ieslodzījuma vietās ieslodzītajām personām </w:t>
            </w:r>
            <w:r w:rsidR="009477C7" w:rsidRPr="008F0252">
              <w:rPr>
                <w:rFonts w:ascii="Times New Roman" w:eastAsia="Calibri" w:hAnsi="Times New Roman" w:cs="Times New Roman"/>
                <w:sz w:val="24"/>
                <w:szCs w:val="24"/>
              </w:rPr>
              <w:t xml:space="preserve">ievadi elektroniskajā </w:t>
            </w:r>
            <w:r w:rsidR="009E7E93" w:rsidRPr="008F0252">
              <w:rPr>
                <w:rFonts w:ascii="Times New Roman" w:eastAsia="Calibri" w:hAnsi="Times New Roman" w:cs="Times New Roman"/>
                <w:sz w:val="24"/>
                <w:szCs w:val="24"/>
              </w:rPr>
              <w:t>datubāz</w:t>
            </w:r>
            <w:r w:rsidR="009477C7" w:rsidRPr="008F0252">
              <w:rPr>
                <w:rFonts w:ascii="Times New Roman" w:eastAsia="Calibri" w:hAnsi="Times New Roman" w:cs="Times New Roman"/>
                <w:sz w:val="24"/>
                <w:szCs w:val="24"/>
              </w:rPr>
              <w:t xml:space="preserve">ē, sniedz priekšlikumus elektroniskās </w:t>
            </w:r>
            <w:r w:rsidR="009E7E93" w:rsidRPr="008F0252">
              <w:rPr>
                <w:rFonts w:ascii="Times New Roman" w:eastAsia="Calibri" w:hAnsi="Times New Roman" w:cs="Times New Roman"/>
                <w:sz w:val="24"/>
                <w:szCs w:val="24"/>
              </w:rPr>
              <w:t>datubāz</w:t>
            </w:r>
            <w:r w:rsidR="009477C7" w:rsidRPr="008F0252">
              <w:rPr>
                <w:rFonts w:ascii="Times New Roman" w:eastAsia="Calibri" w:hAnsi="Times New Roman" w:cs="Times New Roman"/>
                <w:sz w:val="24"/>
                <w:szCs w:val="24"/>
              </w:rPr>
              <w:t xml:space="preserve">es </w:t>
            </w:r>
            <w:r w:rsidR="006B6D4E" w:rsidRPr="008F0252">
              <w:rPr>
                <w:rFonts w:ascii="Times New Roman" w:eastAsia="Calibri" w:hAnsi="Times New Roman" w:cs="Times New Roman"/>
                <w:sz w:val="24"/>
                <w:szCs w:val="24"/>
              </w:rPr>
              <w:t>papildināšanai vai pilnveidošanai</w:t>
            </w:r>
          </w:p>
        </w:tc>
        <w:tc>
          <w:tcPr>
            <w:tcW w:w="1417" w:type="dxa"/>
            <w:vMerge/>
          </w:tcPr>
          <w:p w14:paraId="67A07F1D" w14:textId="77777777" w:rsidR="009477C7" w:rsidRPr="008F0252" w:rsidRDefault="009477C7" w:rsidP="00F869CE">
            <w:pPr>
              <w:rPr>
                <w:rFonts w:ascii="Times New Roman" w:eastAsia="Calibri" w:hAnsi="Times New Roman" w:cs="Times New Roman"/>
                <w:sz w:val="24"/>
                <w:szCs w:val="24"/>
              </w:rPr>
            </w:pPr>
          </w:p>
        </w:tc>
      </w:tr>
      <w:tr w:rsidR="008F0252" w:rsidRPr="008F0252" w14:paraId="67A07F24" w14:textId="77777777" w:rsidTr="003F11FC">
        <w:tc>
          <w:tcPr>
            <w:tcW w:w="992" w:type="dxa"/>
            <w:vMerge/>
          </w:tcPr>
          <w:p w14:paraId="67A07F1F" w14:textId="77777777" w:rsidR="009477C7" w:rsidRPr="008F0252" w:rsidRDefault="009477C7" w:rsidP="00F869CE">
            <w:pPr>
              <w:rPr>
                <w:rFonts w:ascii="Times New Roman" w:eastAsia="Calibri" w:hAnsi="Times New Roman" w:cs="Times New Roman"/>
                <w:sz w:val="24"/>
                <w:szCs w:val="24"/>
              </w:rPr>
            </w:pPr>
          </w:p>
        </w:tc>
        <w:tc>
          <w:tcPr>
            <w:tcW w:w="1985" w:type="dxa"/>
            <w:vMerge/>
          </w:tcPr>
          <w:p w14:paraId="67A07F20" w14:textId="77777777" w:rsidR="009477C7" w:rsidRPr="008F0252" w:rsidRDefault="009477C7" w:rsidP="00F869CE">
            <w:pPr>
              <w:rPr>
                <w:rFonts w:ascii="Times New Roman" w:eastAsia="Calibri" w:hAnsi="Times New Roman" w:cs="Times New Roman"/>
                <w:sz w:val="24"/>
                <w:szCs w:val="24"/>
              </w:rPr>
            </w:pPr>
          </w:p>
        </w:tc>
        <w:tc>
          <w:tcPr>
            <w:tcW w:w="1559" w:type="dxa"/>
            <w:vMerge/>
          </w:tcPr>
          <w:p w14:paraId="67A07F21" w14:textId="77777777" w:rsidR="009477C7" w:rsidRPr="008F0252" w:rsidRDefault="009477C7" w:rsidP="00F869CE">
            <w:pPr>
              <w:rPr>
                <w:rFonts w:ascii="Times New Roman" w:eastAsia="Calibri" w:hAnsi="Times New Roman" w:cs="Times New Roman"/>
                <w:sz w:val="24"/>
                <w:szCs w:val="24"/>
              </w:rPr>
            </w:pPr>
          </w:p>
        </w:tc>
        <w:tc>
          <w:tcPr>
            <w:tcW w:w="4395" w:type="dxa"/>
            <w:noWrap/>
          </w:tcPr>
          <w:p w14:paraId="67A07F22" w14:textId="37478381" w:rsidR="009477C7"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9477C7" w:rsidRPr="008F0252">
              <w:rPr>
                <w:rFonts w:ascii="Times New Roman" w:eastAsia="Calibri" w:hAnsi="Times New Roman" w:cs="Times New Roman"/>
                <w:sz w:val="24"/>
                <w:szCs w:val="24"/>
              </w:rPr>
              <w:t>sagatavo pieprasījumus par galīgā soda noteikšanu,</w:t>
            </w:r>
            <w:r w:rsidR="0028318D" w:rsidRPr="008F0252">
              <w:rPr>
                <w:rFonts w:ascii="Times New Roman" w:eastAsia="Calibri" w:hAnsi="Times New Roman" w:cs="Times New Roman"/>
                <w:sz w:val="24"/>
                <w:szCs w:val="24"/>
              </w:rPr>
              <w:t xml:space="preserve"> </w:t>
            </w:r>
            <w:r w:rsidR="009477C7" w:rsidRPr="008F0252">
              <w:rPr>
                <w:rFonts w:ascii="Times New Roman" w:eastAsia="Calibri" w:hAnsi="Times New Roman" w:cs="Times New Roman"/>
                <w:sz w:val="24"/>
                <w:szCs w:val="24"/>
              </w:rPr>
              <w:t>tiesu nolēmumu izpildes precizēšanu</w:t>
            </w:r>
            <w:r w:rsidR="0028318D" w:rsidRPr="008F0252">
              <w:rPr>
                <w:rFonts w:ascii="Times New Roman" w:eastAsia="Calibri" w:hAnsi="Times New Roman" w:cs="Times New Roman"/>
                <w:sz w:val="24"/>
                <w:szCs w:val="24"/>
              </w:rPr>
              <w:t xml:space="preserve"> </w:t>
            </w:r>
            <w:r w:rsidR="009477C7" w:rsidRPr="008F0252">
              <w:rPr>
                <w:rFonts w:ascii="Times New Roman" w:eastAsia="Calibri" w:hAnsi="Times New Roman" w:cs="Times New Roman"/>
                <w:sz w:val="24"/>
                <w:szCs w:val="24"/>
              </w:rPr>
              <w:t>vai grozījumu izdarīšanu sakarā ar izmaiņām normatīvajos aktos</w:t>
            </w:r>
          </w:p>
        </w:tc>
        <w:tc>
          <w:tcPr>
            <w:tcW w:w="1417" w:type="dxa"/>
            <w:vMerge/>
          </w:tcPr>
          <w:p w14:paraId="67A07F23" w14:textId="77777777" w:rsidR="009477C7" w:rsidRPr="008F0252" w:rsidRDefault="009477C7" w:rsidP="00F869CE">
            <w:pPr>
              <w:rPr>
                <w:rFonts w:ascii="Times New Roman" w:eastAsia="Calibri" w:hAnsi="Times New Roman" w:cs="Times New Roman"/>
                <w:sz w:val="24"/>
                <w:szCs w:val="24"/>
              </w:rPr>
            </w:pPr>
          </w:p>
        </w:tc>
      </w:tr>
      <w:tr w:rsidR="008F0252" w:rsidRPr="008F0252" w14:paraId="67A07F2A" w14:textId="77777777" w:rsidTr="003F11FC">
        <w:tc>
          <w:tcPr>
            <w:tcW w:w="992" w:type="dxa"/>
            <w:vMerge/>
          </w:tcPr>
          <w:p w14:paraId="67A07F25" w14:textId="77777777" w:rsidR="009477C7" w:rsidRPr="008F0252" w:rsidRDefault="009477C7" w:rsidP="00F869CE">
            <w:pPr>
              <w:rPr>
                <w:rFonts w:ascii="Times New Roman" w:eastAsia="Calibri" w:hAnsi="Times New Roman" w:cs="Times New Roman"/>
                <w:sz w:val="24"/>
                <w:szCs w:val="24"/>
              </w:rPr>
            </w:pPr>
          </w:p>
        </w:tc>
        <w:tc>
          <w:tcPr>
            <w:tcW w:w="1985" w:type="dxa"/>
            <w:vMerge/>
          </w:tcPr>
          <w:p w14:paraId="67A07F26" w14:textId="77777777" w:rsidR="009477C7" w:rsidRPr="008F0252" w:rsidRDefault="009477C7" w:rsidP="00F869CE">
            <w:pPr>
              <w:rPr>
                <w:rFonts w:ascii="Times New Roman" w:eastAsia="Calibri" w:hAnsi="Times New Roman" w:cs="Times New Roman"/>
                <w:sz w:val="24"/>
                <w:szCs w:val="24"/>
              </w:rPr>
            </w:pPr>
          </w:p>
        </w:tc>
        <w:tc>
          <w:tcPr>
            <w:tcW w:w="1559" w:type="dxa"/>
            <w:vMerge/>
          </w:tcPr>
          <w:p w14:paraId="67A07F27" w14:textId="77777777" w:rsidR="009477C7" w:rsidRPr="008F0252" w:rsidRDefault="009477C7" w:rsidP="00F869CE">
            <w:pPr>
              <w:rPr>
                <w:rFonts w:ascii="Times New Roman" w:eastAsia="Calibri" w:hAnsi="Times New Roman" w:cs="Times New Roman"/>
                <w:sz w:val="24"/>
                <w:szCs w:val="24"/>
              </w:rPr>
            </w:pPr>
          </w:p>
        </w:tc>
        <w:tc>
          <w:tcPr>
            <w:tcW w:w="4395" w:type="dxa"/>
            <w:noWrap/>
          </w:tcPr>
          <w:p w14:paraId="67A07F28" w14:textId="7931C2EB" w:rsidR="009477C7" w:rsidRPr="008F0252" w:rsidRDefault="009477C7"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Normatīvajos aktos noteiktajā kārtībā darba jautājumu risināšanai apmeklē </w:t>
            </w:r>
            <w:r w:rsidR="007325AC" w:rsidRPr="008F0252">
              <w:rPr>
                <w:rFonts w:ascii="Times New Roman" w:hAnsi="Times New Roman" w:cs="Times New Roman"/>
                <w:sz w:val="24"/>
                <w:szCs w:val="24"/>
              </w:rPr>
              <w:t xml:space="preserve">tiesībaizsardzības </w:t>
            </w:r>
            <w:r w:rsidR="007325AC" w:rsidRPr="008F0252">
              <w:rPr>
                <w:rFonts w:ascii="Times New Roman" w:eastAsia="Calibri" w:hAnsi="Times New Roman" w:cs="Times New Roman"/>
                <w:sz w:val="24"/>
                <w:szCs w:val="24"/>
              </w:rPr>
              <w:t xml:space="preserve">iestādes </w:t>
            </w:r>
            <w:r w:rsidRPr="008F0252">
              <w:rPr>
                <w:rFonts w:ascii="Times New Roman" w:eastAsia="Calibri" w:hAnsi="Times New Roman" w:cs="Times New Roman"/>
                <w:sz w:val="24"/>
                <w:szCs w:val="24"/>
              </w:rPr>
              <w:t>un citas iestādes</w:t>
            </w:r>
          </w:p>
        </w:tc>
        <w:tc>
          <w:tcPr>
            <w:tcW w:w="1417" w:type="dxa"/>
            <w:vMerge/>
          </w:tcPr>
          <w:p w14:paraId="67A07F29" w14:textId="77777777" w:rsidR="009477C7" w:rsidRPr="008F0252" w:rsidRDefault="009477C7" w:rsidP="00F869CE">
            <w:pPr>
              <w:rPr>
                <w:rFonts w:ascii="Times New Roman" w:eastAsia="Calibri" w:hAnsi="Times New Roman" w:cs="Times New Roman"/>
                <w:sz w:val="24"/>
                <w:szCs w:val="24"/>
              </w:rPr>
            </w:pPr>
          </w:p>
        </w:tc>
      </w:tr>
      <w:tr w:rsidR="008F0252" w:rsidRPr="008F0252" w14:paraId="67A07F30" w14:textId="77777777" w:rsidTr="003F11FC">
        <w:tc>
          <w:tcPr>
            <w:tcW w:w="992" w:type="dxa"/>
            <w:vMerge/>
          </w:tcPr>
          <w:p w14:paraId="67A07F2B" w14:textId="77777777" w:rsidR="009477C7" w:rsidRPr="008F0252" w:rsidRDefault="009477C7" w:rsidP="00F869CE">
            <w:pPr>
              <w:rPr>
                <w:rFonts w:ascii="Times New Roman" w:eastAsia="Calibri" w:hAnsi="Times New Roman" w:cs="Times New Roman"/>
                <w:sz w:val="24"/>
                <w:szCs w:val="24"/>
              </w:rPr>
            </w:pPr>
          </w:p>
        </w:tc>
        <w:tc>
          <w:tcPr>
            <w:tcW w:w="1985" w:type="dxa"/>
            <w:vMerge/>
          </w:tcPr>
          <w:p w14:paraId="67A07F2C" w14:textId="77777777" w:rsidR="009477C7" w:rsidRPr="008F0252" w:rsidRDefault="009477C7" w:rsidP="00F869CE">
            <w:pPr>
              <w:rPr>
                <w:rFonts w:ascii="Times New Roman" w:eastAsia="Calibri" w:hAnsi="Times New Roman" w:cs="Times New Roman"/>
                <w:sz w:val="24"/>
                <w:szCs w:val="24"/>
              </w:rPr>
            </w:pPr>
          </w:p>
        </w:tc>
        <w:tc>
          <w:tcPr>
            <w:tcW w:w="1559" w:type="dxa"/>
            <w:vMerge/>
          </w:tcPr>
          <w:p w14:paraId="67A07F2D" w14:textId="77777777" w:rsidR="009477C7" w:rsidRPr="008F0252" w:rsidRDefault="009477C7" w:rsidP="00F869CE">
            <w:pPr>
              <w:rPr>
                <w:rFonts w:ascii="Times New Roman" w:eastAsia="Calibri" w:hAnsi="Times New Roman" w:cs="Times New Roman"/>
                <w:sz w:val="24"/>
                <w:szCs w:val="24"/>
              </w:rPr>
            </w:pPr>
          </w:p>
        </w:tc>
        <w:tc>
          <w:tcPr>
            <w:tcW w:w="4395" w:type="dxa"/>
            <w:noWrap/>
          </w:tcPr>
          <w:p w14:paraId="67A07F2E" w14:textId="6815567F" w:rsidR="009477C7" w:rsidRPr="008F0252" w:rsidRDefault="00343D10" w:rsidP="00F869CE">
            <w:pPr>
              <w:rPr>
                <w:rFonts w:ascii="Times New Roman" w:eastAsia="Calibri" w:hAnsi="Times New Roman" w:cs="Times New Roman"/>
                <w:sz w:val="24"/>
                <w:szCs w:val="24"/>
              </w:rPr>
            </w:pPr>
            <w:r w:rsidRPr="008F0252">
              <w:rPr>
                <w:rFonts w:ascii="Times New Roman" w:eastAsia="Times New Roman" w:hAnsi="Times New Roman" w:cs="Times New Roman"/>
                <w:sz w:val="24"/>
                <w:szCs w:val="24"/>
                <w:lang w:eastAsia="lv-LV"/>
              </w:rPr>
              <w:t>Atbilstoši d</w:t>
            </w:r>
            <w:r w:rsidRPr="008F0252">
              <w:rPr>
                <w:rFonts w:ascii="Times New Roman" w:hAnsi="Times New Roman" w:cs="Times New Roman"/>
                <w:sz w:val="24"/>
                <w:szCs w:val="24"/>
              </w:rPr>
              <w:t xml:space="preserve">aļas </w:t>
            </w:r>
            <w:r w:rsidRPr="008F0252">
              <w:rPr>
                <w:rFonts w:ascii="Times New Roman" w:eastAsia="Times New Roman" w:hAnsi="Times New Roman" w:cs="Times New Roman"/>
                <w:sz w:val="24"/>
                <w:szCs w:val="24"/>
                <w:lang w:eastAsia="lv-LV"/>
              </w:rPr>
              <w:t xml:space="preserve">kompetencei </w:t>
            </w:r>
            <w:r w:rsidR="009477C7" w:rsidRPr="008F0252">
              <w:rPr>
                <w:rFonts w:ascii="Times New Roman" w:eastAsia="Calibri" w:hAnsi="Times New Roman" w:cs="Times New Roman"/>
                <w:sz w:val="24"/>
                <w:szCs w:val="24"/>
              </w:rPr>
              <w:t>izskata iesniegumus un sūdzības, sagatavo lēmumu un atbilžu projektus</w:t>
            </w:r>
          </w:p>
        </w:tc>
        <w:tc>
          <w:tcPr>
            <w:tcW w:w="1417" w:type="dxa"/>
            <w:vMerge/>
          </w:tcPr>
          <w:p w14:paraId="67A07F2F" w14:textId="77777777" w:rsidR="009477C7" w:rsidRPr="008F0252" w:rsidRDefault="009477C7" w:rsidP="00F869CE">
            <w:pPr>
              <w:rPr>
                <w:rFonts w:ascii="Times New Roman" w:eastAsia="Calibri" w:hAnsi="Times New Roman" w:cs="Times New Roman"/>
                <w:sz w:val="24"/>
                <w:szCs w:val="24"/>
              </w:rPr>
            </w:pPr>
          </w:p>
        </w:tc>
      </w:tr>
      <w:tr w:rsidR="008F0252" w:rsidRPr="008F0252" w14:paraId="67A07F36" w14:textId="77777777" w:rsidTr="003F11FC">
        <w:tc>
          <w:tcPr>
            <w:tcW w:w="992" w:type="dxa"/>
            <w:vMerge/>
          </w:tcPr>
          <w:p w14:paraId="67A07F31" w14:textId="77777777" w:rsidR="009477C7" w:rsidRPr="008F0252" w:rsidRDefault="009477C7" w:rsidP="00F869CE">
            <w:pPr>
              <w:rPr>
                <w:rFonts w:ascii="Times New Roman" w:eastAsia="Calibri" w:hAnsi="Times New Roman" w:cs="Times New Roman"/>
                <w:sz w:val="24"/>
                <w:szCs w:val="24"/>
              </w:rPr>
            </w:pPr>
          </w:p>
        </w:tc>
        <w:tc>
          <w:tcPr>
            <w:tcW w:w="1985" w:type="dxa"/>
            <w:vMerge/>
          </w:tcPr>
          <w:p w14:paraId="67A07F32" w14:textId="77777777" w:rsidR="009477C7" w:rsidRPr="008F0252" w:rsidRDefault="009477C7" w:rsidP="00F869CE">
            <w:pPr>
              <w:rPr>
                <w:rFonts w:ascii="Times New Roman" w:eastAsia="Calibri" w:hAnsi="Times New Roman" w:cs="Times New Roman"/>
                <w:sz w:val="24"/>
                <w:szCs w:val="24"/>
              </w:rPr>
            </w:pPr>
          </w:p>
        </w:tc>
        <w:tc>
          <w:tcPr>
            <w:tcW w:w="1559" w:type="dxa"/>
            <w:vMerge/>
          </w:tcPr>
          <w:p w14:paraId="67A07F33" w14:textId="77777777" w:rsidR="009477C7" w:rsidRPr="008F0252" w:rsidRDefault="009477C7" w:rsidP="00F869CE">
            <w:pPr>
              <w:rPr>
                <w:rFonts w:ascii="Times New Roman" w:eastAsia="Calibri" w:hAnsi="Times New Roman" w:cs="Times New Roman"/>
                <w:sz w:val="24"/>
                <w:szCs w:val="24"/>
              </w:rPr>
            </w:pPr>
          </w:p>
        </w:tc>
        <w:tc>
          <w:tcPr>
            <w:tcW w:w="4395" w:type="dxa"/>
            <w:noWrap/>
          </w:tcPr>
          <w:p w14:paraId="67A07F34" w14:textId="26EDC0F3" w:rsidR="009477C7" w:rsidRPr="008F0252" w:rsidRDefault="009477C7"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Veic ieslodzīto personas lietu uzskaites un termiņa kontroles kartiņu salīdzināšanu ar elektronisko </w:t>
            </w:r>
            <w:r w:rsidR="009E7E93" w:rsidRPr="008F0252">
              <w:rPr>
                <w:rFonts w:ascii="Times New Roman" w:eastAsia="Calibri" w:hAnsi="Times New Roman" w:cs="Times New Roman"/>
                <w:sz w:val="24"/>
                <w:szCs w:val="24"/>
              </w:rPr>
              <w:t>datubāz</w:t>
            </w:r>
            <w:r w:rsidRPr="008F0252">
              <w:rPr>
                <w:rFonts w:ascii="Times New Roman" w:eastAsia="Calibri" w:hAnsi="Times New Roman" w:cs="Times New Roman"/>
                <w:sz w:val="24"/>
                <w:szCs w:val="24"/>
              </w:rPr>
              <w:t>i</w:t>
            </w:r>
          </w:p>
        </w:tc>
        <w:tc>
          <w:tcPr>
            <w:tcW w:w="1417" w:type="dxa"/>
            <w:vMerge/>
          </w:tcPr>
          <w:p w14:paraId="67A07F35" w14:textId="77777777" w:rsidR="009477C7" w:rsidRPr="008F0252" w:rsidRDefault="009477C7" w:rsidP="00F869CE">
            <w:pPr>
              <w:rPr>
                <w:rFonts w:ascii="Times New Roman" w:eastAsia="Calibri" w:hAnsi="Times New Roman" w:cs="Times New Roman"/>
                <w:sz w:val="24"/>
                <w:szCs w:val="24"/>
              </w:rPr>
            </w:pPr>
          </w:p>
        </w:tc>
      </w:tr>
      <w:tr w:rsidR="008F0252" w:rsidRPr="008F0252" w14:paraId="67A07F3C" w14:textId="77777777" w:rsidTr="003F11FC">
        <w:tc>
          <w:tcPr>
            <w:tcW w:w="992" w:type="dxa"/>
            <w:vMerge/>
          </w:tcPr>
          <w:p w14:paraId="67A07F37" w14:textId="77777777" w:rsidR="009477C7" w:rsidRPr="008F0252" w:rsidRDefault="009477C7" w:rsidP="00F869CE">
            <w:pPr>
              <w:rPr>
                <w:rFonts w:ascii="Times New Roman" w:eastAsia="Calibri" w:hAnsi="Times New Roman" w:cs="Times New Roman"/>
                <w:sz w:val="24"/>
                <w:szCs w:val="24"/>
              </w:rPr>
            </w:pPr>
          </w:p>
        </w:tc>
        <w:tc>
          <w:tcPr>
            <w:tcW w:w="1985" w:type="dxa"/>
            <w:vMerge/>
          </w:tcPr>
          <w:p w14:paraId="67A07F38" w14:textId="77777777" w:rsidR="009477C7" w:rsidRPr="008F0252" w:rsidRDefault="009477C7" w:rsidP="00F869CE">
            <w:pPr>
              <w:rPr>
                <w:rFonts w:ascii="Times New Roman" w:eastAsia="Calibri" w:hAnsi="Times New Roman" w:cs="Times New Roman"/>
                <w:sz w:val="24"/>
                <w:szCs w:val="24"/>
              </w:rPr>
            </w:pPr>
          </w:p>
        </w:tc>
        <w:tc>
          <w:tcPr>
            <w:tcW w:w="1559" w:type="dxa"/>
            <w:vMerge/>
          </w:tcPr>
          <w:p w14:paraId="67A07F39" w14:textId="77777777" w:rsidR="009477C7" w:rsidRPr="008F0252" w:rsidRDefault="009477C7" w:rsidP="00F869CE">
            <w:pPr>
              <w:rPr>
                <w:rFonts w:ascii="Times New Roman" w:eastAsia="Calibri" w:hAnsi="Times New Roman" w:cs="Times New Roman"/>
                <w:sz w:val="24"/>
                <w:szCs w:val="24"/>
              </w:rPr>
            </w:pPr>
          </w:p>
        </w:tc>
        <w:tc>
          <w:tcPr>
            <w:tcW w:w="4395" w:type="dxa"/>
            <w:noWrap/>
          </w:tcPr>
          <w:p w14:paraId="67A07F3A" w14:textId="21702520" w:rsidR="009477C7" w:rsidRPr="008F0252" w:rsidRDefault="009477C7"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Var veikt atsevišķus IIIA</w:t>
            </w:r>
            <w:r w:rsidR="00FC085A" w:rsidRPr="008F0252">
              <w:rPr>
                <w:rFonts w:ascii="Times New Roman" w:eastAsia="Calibri" w:hAnsi="Times New Roman" w:cs="Times New Roman"/>
                <w:sz w:val="24"/>
                <w:szCs w:val="24"/>
              </w:rPr>
              <w:t> līme</w:t>
            </w:r>
            <w:r w:rsidRPr="008F0252">
              <w:rPr>
                <w:rFonts w:ascii="Times New Roman" w:eastAsia="Calibri" w:hAnsi="Times New Roman" w:cs="Times New Roman"/>
                <w:sz w:val="24"/>
                <w:szCs w:val="24"/>
              </w:rPr>
              <w:t>nim noteiktos amata pienākumus</w:t>
            </w:r>
          </w:p>
        </w:tc>
        <w:tc>
          <w:tcPr>
            <w:tcW w:w="1417" w:type="dxa"/>
            <w:vMerge/>
          </w:tcPr>
          <w:p w14:paraId="67A07F3B" w14:textId="77777777" w:rsidR="009477C7" w:rsidRPr="008F0252" w:rsidRDefault="009477C7" w:rsidP="00F869CE">
            <w:pPr>
              <w:rPr>
                <w:rFonts w:ascii="Times New Roman" w:eastAsia="Calibri" w:hAnsi="Times New Roman" w:cs="Times New Roman"/>
                <w:sz w:val="24"/>
                <w:szCs w:val="24"/>
              </w:rPr>
            </w:pPr>
          </w:p>
        </w:tc>
      </w:tr>
      <w:tr w:rsidR="008F0252" w:rsidRPr="008F0252" w14:paraId="67A07F42" w14:textId="77777777" w:rsidTr="003F11FC">
        <w:tc>
          <w:tcPr>
            <w:tcW w:w="992" w:type="dxa"/>
            <w:vMerge/>
          </w:tcPr>
          <w:p w14:paraId="67A07F3D" w14:textId="77777777" w:rsidR="009477C7" w:rsidRPr="008F0252" w:rsidRDefault="009477C7" w:rsidP="00F869CE">
            <w:pPr>
              <w:rPr>
                <w:rFonts w:ascii="Times New Roman" w:eastAsia="Calibri" w:hAnsi="Times New Roman" w:cs="Times New Roman"/>
                <w:sz w:val="24"/>
                <w:szCs w:val="24"/>
              </w:rPr>
            </w:pPr>
          </w:p>
        </w:tc>
        <w:tc>
          <w:tcPr>
            <w:tcW w:w="1985" w:type="dxa"/>
            <w:vMerge/>
          </w:tcPr>
          <w:p w14:paraId="67A07F3E" w14:textId="77777777" w:rsidR="009477C7" w:rsidRPr="008F0252" w:rsidRDefault="009477C7" w:rsidP="00F869CE">
            <w:pPr>
              <w:rPr>
                <w:rFonts w:ascii="Times New Roman" w:eastAsia="Calibri" w:hAnsi="Times New Roman" w:cs="Times New Roman"/>
                <w:sz w:val="24"/>
                <w:szCs w:val="24"/>
              </w:rPr>
            </w:pPr>
          </w:p>
        </w:tc>
        <w:tc>
          <w:tcPr>
            <w:tcW w:w="1559" w:type="dxa"/>
            <w:vMerge/>
          </w:tcPr>
          <w:p w14:paraId="67A07F3F" w14:textId="77777777" w:rsidR="009477C7" w:rsidRPr="008F0252" w:rsidRDefault="009477C7" w:rsidP="00F869CE">
            <w:pPr>
              <w:rPr>
                <w:rFonts w:ascii="Times New Roman" w:eastAsia="Calibri" w:hAnsi="Times New Roman" w:cs="Times New Roman"/>
                <w:sz w:val="24"/>
                <w:szCs w:val="24"/>
              </w:rPr>
            </w:pPr>
          </w:p>
        </w:tc>
        <w:tc>
          <w:tcPr>
            <w:tcW w:w="4395" w:type="dxa"/>
            <w:noWrap/>
          </w:tcPr>
          <w:p w14:paraId="67A07F40" w14:textId="77777777" w:rsidR="009477C7" w:rsidRPr="008F0252" w:rsidRDefault="009477C7"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Pilda daļas priekšnieka amata pienākumus tā prombūtnes laikā</w:t>
            </w:r>
          </w:p>
        </w:tc>
        <w:tc>
          <w:tcPr>
            <w:tcW w:w="1417" w:type="dxa"/>
            <w:vMerge/>
          </w:tcPr>
          <w:p w14:paraId="67A07F41" w14:textId="77777777" w:rsidR="009477C7" w:rsidRPr="008F0252" w:rsidRDefault="009477C7" w:rsidP="00F869CE">
            <w:pPr>
              <w:rPr>
                <w:rFonts w:ascii="Times New Roman" w:eastAsia="Calibri" w:hAnsi="Times New Roman" w:cs="Times New Roman"/>
                <w:sz w:val="24"/>
                <w:szCs w:val="24"/>
              </w:rPr>
            </w:pPr>
          </w:p>
        </w:tc>
      </w:tr>
      <w:tr w:rsidR="008F0252" w:rsidRPr="008F0252" w14:paraId="67A07F44" w14:textId="77777777" w:rsidTr="003F11FC">
        <w:tc>
          <w:tcPr>
            <w:tcW w:w="10348" w:type="dxa"/>
            <w:gridSpan w:val="5"/>
            <w:tcBorders>
              <w:left w:val="nil"/>
              <w:right w:val="nil"/>
            </w:tcBorders>
          </w:tcPr>
          <w:p w14:paraId="67A07F43" w14:textId="77777777" w:rsidR="00B845F1" w:rsidRPr="008F0252" w:rsidRDefault="00B845F1" w:rsidP="00F869CE">
            <w:pPr>
              <w:rPr>
                <w:rFonts w:ascii="Times New Roman" w:eastAsia="Calibri" w:hAnsi="Times New Roman" w:cs="Times New Roman"/>
                <w:sz w:val="24"/>
                <w:szCs w:val="24"/>
              </w:rPr>
            </w:pPr>
          </w:p>
        </w:tc>
      </w:tr>
      <w:tr w:rsidR="008F0252" w:rsidRPr="008F0252" w14:paraId="67A07F4A" w14:textId="77777777" w:rsidTr="003F11FC">
        <w:tc>
          <w:tcPr>
            <w:tcW w:w="992" w:type="dxa"/>
            <w:vMerge w:val="restart"/>
            <w:vAlign w:val="center"/>
            <w:hideMark/>
          </w:tcPr>
          <w:p w14:paraId="67A07F45" w14:textId="77777777" w:rsidR="00B845F1" w:rsidRPr="008F0252" w:rsidRDefault="00B845F1"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IIIB</w:t>
            </w:r>
          </w:p>
        </w:tc>
        <w:tc>
          <w:tcPr>
            <w:tcW w:w="1985" w:type="dxa"/>
            <w:vMerge w:val="restart"/>
            <w:vAlign w:val="center"/>
            <w:hideMark/>
          </w:tcPr>
          <w:p w14:paraId="67A07F46" w14:textId="7985E817" w:rsidR="00B845F1" w:rsidRPr="008F0252" w:rsidRDefault="00B845F1"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Nodrošina daļas darbu centrālajā aparāt</w:t>
            </w:r>
            <w:r w:rsidR="004A7F31" w:rsidRPr="008F0252">
              <w:rPr>
                <w:rFonts w:ascii="Times New Roman" w:eastAsia="Calibri" w:hAnsi="Times New Roman" w:cs="Times New Roman"/>
                <w:sz w:val="24"/>
                <w:szCs w:val="24"/>
              </w:rPr>
              <w:t>ā</w:t>
            </w:r>
            <w:r w:rsidRPr="008F0252">
              <w:rPr>
                <w:rFonts w:ascii="Times New Roman" w:eastAsia="Calibri" w:hAnsi="Times New Roman" w:cs="Times New Roman"/>
                <w:sz w:val="24"/>
                <w:szCs w:val="24"/>
              </w:rPr>
              <w:t xml:space="preserve"> un koordinē</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ieslodzīto uzskaiti ieslodzījuma vietās</w:t>
            </w:r>
          </w:p>
        </w:tc>
        <w:tc>
          <w:tcPr>
            <w:tcW w:w="1559" w:type="dxa"/>
            <w:vMerge w:val="restart"/>
            <w:vAlign w:val="center"/>
            <w:hideMark/>
          </w:tcPr>
          <w:p w14:paraId="67A07F47" w14:textId="77777777" w:rsidR="00B845F1" w:rsidRPr="008F0252" w:rsidRDefault="00B845F1"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Vecākais inspektors</w:t>
            </w:r>
          </w:p>
        </w:tc>
        <w:tc>
          <w:tcPr>
            <w:tcW w:w="4395" w:type="dxa"/>
            <w:noWrap/>
            <w:hideMark/>
          </w:tcPr>
          <w:p w14:paraId="67A07F48" w14:textId="77777777" w:rsidR="00B845F1" w:rsidRPr="008F0252" w:rsidRDefault="00B845F1"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Konsultē ieslodzījuma vietu attiecīgo daļu amatpersonas par ieslodzīto personas lietu noformēšanu, uzskaiti un sagatavošanu nodošanai arhīvā glabāšanai</w:t>
            </w:r>
          </w:p>
        </w:tc>
        <w:tc>
          <w:tcPr>
            <w:tcW w:w="1417" w:type="dxa"/>
            <w:vMerge w:val="restart"/>
            <w:vAlign w:val="center"/>
            <w:hideMark/>
          </w:tcPr>
          <w:p w14:paraId="67A07F49" w14:textId="77777777" w:rsidR="00B845F1" w:rsidRPr="008F0252" w:rsidRDefault="00B845F1"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Majors</w:t>
            </w:r>
          </w:p>
        </w:tc>
      </w:tr>
      <w:tr w:rsidR="008F0252" w:rsidRPr="008F0252" w14:paraId="67A07F50" w14:textId="77777777" w:rsidTr="003F11FC">
        <w:tc>
          <w:tcPr>
            <w:tcW w:w="992" w:type="dxa"/>
            <w:vMerge/>
          </w:tcPr>
          <w:p w14:paraId="67A07F4B" w14:textId="77777777" w:rsidR="00B845F1" w:rsidRPr="008F0252" w:rsidRDefault="00B845F1" w:rsidP="00F869CE">
            <w:pPr>
              <w:rPr>
                <w:rFonts w:ascii="Times New Roman" w:eastAsia="Calibri" w:hAnsi="Times New Roman" w:cs="Times New Roman"/>
                <w:sz w:val="24"/>
                <w:szCs w:val="24"/>
              </w:rPr>
            </w:pPr>
          </w:p>
        </w:tc>
        <w:tc>
          <w:tcPr>
            <w:tcW w:w="1985" w:type="dxa"/>
            <w:vMerge/>
          </w:tcPr>
          <w:p w14:paraId="67A07F4C" w14:textId="77777777" w:rsidR="00B845F1" w:rsidRPr="008F0252" w:rsidRDefault="00B845F1" w:rsidP="00F869CE">
            <w:pPr>
              <w:rPr>
                <w:rFonts w:ascii="Times New Roman" w:eastAsia="Calibri" w:hAnsi="Times New Roman" w:cs="Times New Roman"/>
                <w:sz w:val="24"/>
                <w:szCs w:val="24"/>
              </w:rPr>
            </w:pPr>
          </w:p>
        </w:tc>
        <w:tc>
          <w:tcPr>
            <w:tcW w:w="1559" w:type="dxa"/>
            <w:vMerge/>
          </w:tcPr>
          <w:p w14:paraId="67A07F4D" w14:textId="77777777" w:rsidR="00B845F1" w:rsidRPr="008F0252" w:rsidRDefault="00B845F1" w:rsidP="00F869CE">
            <w:pPr>
              <w:rPr>
                <w:rFonts w:ascii="Times New Roman" w:eastAsia="Calibri" w:hAnsi="Times New Roman" w:cs="Times New Roman"/>
                <w:sz w:val="24"/>
                <w:szCs w:val="24"/>
              </w:rPr>
            </w:pPr>
          </w:p>
        </w:tc>
        <w:tc>
          <w:tcPr>
            <w:tcW w:w="4395" w:type="dxa"/>
            <w:noWrap/>
          </w:tcPr>
          <w:p w14:paraId="67A07F4E" w14:textId="2A8F72D3" w:rsidR="00B845F1"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B845F1" w:rsidRPr="008F0252">
              <w:rPr>
                <w:rFonts w:ascii="Times New Roman" w:eastAsia="Calibri" w:hAnsi="Times New Roman" w:cs="Times New Roman"/>
                <w:sz w:val="24"/>
                <w:szCs w:val="24"/>
              </w:rPr>
              <w:t>veic ieslodzījuma vietu attiecīgo daļu darba pārbaudes un izsaka priekšlikumus darba uzlabošanai</w:t>
            </w:r>
          </w:p>
        </w:tc>
        <w:tc>
          <w:tcPr>
            <w:tcW w:w="1417" w:type="dxa"/>
            <w:vMerge/>
          </w:tcPr>
          <w:p w14:paraId="67A07F4F" w14:textId="77777777" w:rsidR="00B845F1" w:rsidRPr="008F0252" w:rsidRDefault="00B845F1" w:rsidP="00F869CE">
            <w:pPr>
              <w:rPr>
                <w:rFonts w:ascii="Times New Roman" w:eastAsia="Calibri" w:hAnsi="Times New Roman" w:cs="Times New Roman"/>
                <w:sz w:val="24"/>
                <w:szCs w:val="24"/>
              </w:rPr>
            </w:pPr>
          </w:p>
        </w:tc>
      </w:tr>
      <w:tr w:rsidR="008F0252" w:rsidRPr="008F0252" w14:paraId="67A07F56" w14:textId="77777777" w:rsidTr="003F11FC">
        <w:tc>
          <w:tcPr>
            <w:tcW w:w="992" w:type="dxa"/>
            <w:vMerge/>
          </w:tcPr>
          <w:p w14:paraId="67A07F51" w14:textId="77777777" w:rsidR="00B845F1" w:rsidRPr="008F0252" w:rsidRDefault="00B845F1" w:rsidP="00F869CE">
            <w:pPr>
              <w:rPr>
                <w:rFonts w:ascii="Times New Roman" w:eastAsia="Calibri" w:hAnsi="Times New Roman" w:cs="Times New Roman"/>
                <w:sz w:val="24"/>
                <w:szCs w:val="24"/>
              </w:rPr>
            </w:pPr>
          </w:p>
        </w:tc>
        <w:tc>
          <w:tcPr>
            <w:tcW w:w="1985" w:type="dxa"/>
            <w:vMerge/>
          </w:tcPr>
          <w:p w14:paraId="67A07F52" w14:textId="77777777" w:rsidR="00B845F1" w:rsidRPr="008F0252" w:rsidRDefault="00B845F1" w:rsidP="00F869CE">
            <w:pPr>
              <w:rPr>
                <w:rFonts w:ascii="Times New Roman" w:eastAsia="Calibri" w:hAnsi="Times New Roman" w:cs="Times New Roman"/>
                <w:sz w:val="24"/>
                <w:szCs w:val="24"/>
              </w:rPr>
            </w:pPr>
          </w:p>
        </w:tc>
        <w:tc>
          <w:tcPr>
            <w:tcW w:w="1559" w:type="dxa"/>
            <w:vMerge/>
          </w:tcPr>
          <w:p w14:paraId="67A07F53" w14:textId="77777777" w:rsidR="00B845F1" w:rsidRPr="008F0252" w:rsidRDefault="00B845F1" w:rsidP="00F869CE">
            <w:pPr>
              <w:rPr>
                <w:rFonts w:ascii="Times New Roman" w:eastAsia="Calibri" w:hAnsi="Times New Roman" w:cs="Times New Roman"/>
                <w:sz w:val="24"/>
                <w:szCs w:val="24"/>
              </w:rPr>
            </w:pPr>
          </w:p>
        </w:tc>
        <w:tc>
          <w:tcPr>
            <w:tcW w:w="4395" w:type="dxa"/>
            <w:noWrap/>
          </w:tcPr>
          <w:p w14:paraId="67A07F54" w14:textId="4E9E1995" w:rsidR="00B845F1"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B845F1" w:rsidRPr="008F0252">
              <w:rPr>
                <w:rFonts w:ascii="Times New Roman" w:eastAsia="Calibri" w:hAnsi="Times New Roman" w:cs="Times New Roman"/>
                <w:sz w:val="24"/>
                <w:szCs w:val="24"/>
              </w:rPr>
              <w:t xml:space="preserve">ievada </w:t>
            </w:r>
            <w:r w:rsidR="00095834" w:rsidRPr="008F0252">
              <w:rPr>
                <w:rFonts w:ascii="Times New Roman" w:eastAsia="Calibri" w:hAnsi="Times New Roman" w:cs="Times New Roman"/>
                <w:sz w:val="24"/>
                <w:szCs w:val="24"/>
              </w:rPr>
              <w:t>elektroniskajā datubāzē</w:t>
            </w:r>
            <w:r w:rsidR="004F16C8" w:rsidRPr="008F0252">
              <w:rPr>
                <w:rFonts w:ascii="Times New Roman" w:eastAsia="Calibri" w:hAnsi="Times New Roman" w:cs="Times New Roman"/>
                <w:sz w:val="24"/>
                <w:szCs w:val="24"/>
              </w:rPr>
              <w:t xml:space="preserve"> informāciju</w:t>
            </w:r>
            <w:r w:rsidR="00095834" w:rsidRPr="008F0252">
              <w:rPr>
                <w:rFonts w:ascii="Times New Roman" w:eastAsia="Calibri" w:hAnsi="Times New Roman" w:cs="Times New Roman"/>
                <w:sz w:val="24"/>
                <w:szCs w:val="24"/>
              </w:rPr>
              <w:t>,</w:t>
            </w:r>
            <w:r w:rsidR="00B845F1" w:rsidRPr="008F0252">
              <w:rPr>
                <w:rFonts w:ascii="Times New Roman" w:eastAsia="Calibri" w:hAnsi="Times New Roman" w:cs="Times New Roman"/>
                <w:sz w:val="24"/>
                <w:szCs w:val="24"/>
              </w:rPr>
              <w:t xml:space="preserve"> veic </w:t>
            </w:r>
            <w:r w:rsidR="00095834" w:rsidRPr="008F0252">
              <w:rPr>
                <w:rFonts w:ascii="Times New Roman" w:eastAsia="Calibri" w:hAnsi="Times New Roman" w:cs="Times New Roman"/>
                <w:sz w:val="24"/>
                <w:szCs w:val="24"/>
              </w:rPr>
              <w:t xml:space="preserve">ievadītās informācijas </w:t>
            </w:r>
            <w:r w:rsidR="00B845F1" w:rsidRPr="008F0252">
              <w:rPr>
                <w:rFonts w:ascii="Times New Roman" w:eastAsia="Calibri" w:hAnsi="Times New Roman" w:cs="Times New Roman"/>
                <w:sz w:val="24"/>
                <w:szCs w:val="24"/>
              </w:rPr>
              <w:t xml:space="preserve">pārraudzību un nepieciešamās informācijas saņemšanu no </w:t>
            </w:r>
            <w:r w:rsidR="00095834" w:rsidRPr="008F0252">
              <w:rPr>
                <w:rFonts w:ascii="Times New Roman" w:eastAsia="Calibri" w:hAnsi="Times New Roman" w:cs="Times New Roman"/>
                <w:sz w:val="24"/>
                <w:szCs w:val="24"/>
              </w:rPr>
              <w:t>elektroniskās datubāze</w:t>
            </w:r>
            <w:r w:rsidR="00B845F1" w:rsidRPr="008F0252">
              <w:rPr>
                <w:rFonts w:ascii="Times New Roman" w:eastAsia="Calibri" w:hAnsi="Times New Roman" w:cs="Times New Roman"/>
                <w:sz w:val="24"/>
                <w:szCs w:val="24"/>
              </w:rPr>
              <w:t>s</w:t>
            </w:r>
          </w:p>
        </w:tc>
        <w:tc>
          <w:tcPr>
            <w:tcW w:w="1417" w:type="dxa"/>
            <w:vMerge/>
          </w:tcPr>
          <w:p w14:paraId="67A07F55" w14:textId="77777777" w:rsidR="00B845F1" w:rsidRPr="008F0252" w:rsidRDefault="00B845F1" w:rsidP="00F869CE">
            <w:pPr>
              <w:rPr>
                <w:rFonts w:ascii="Times New Roman" w:eastAsia="Calibri" w:hAnsi="Times New Roman" w:cs="Times New Roman"/>
                <w:sz w:val="24"/>
                <w:szCs w:val="24"/>
              </w:rPr>
            </w:pPr>
          </w:p>
        </w:tc>
      </w:tr>
      <w:tr w:rsidR="008F0252" w:rsidRPr="008F0252" w14:paraId="67A07F5D" w14:textId="77777777" w:rsidTr="003F11FC">
        <w:tc>
          <w:tcPr>
            <w:tcW w:w="992" w:type="dxa"/>
            <w:vMerge/>
          </w:tcPr>
          <w:p w14:paraId="67A07F57" w14:textId="77777777" w:rsidR="00B845F1" w:rsidRPr="008F0252" w:rsidRDefault="00B845F1" w:rsidP="00F869CE">
            <w:pPr>
              <w:rPr>
                <w:rFonts w:ascii="Times New Roman" w:eastAsia="Calibri" w:hAnsi="Times New Roman" w:cs="Times New Roman"/>
                <w:sz w:val="24"/>
                <w:szCs w:val="24"/>
              </w:rPr>
            </w:pPr>
          </w:p>
        </w:tc>
        <w:tc>
          <w:tcPr>
            <w:tcW w:w="1985" w:type="dxa"/>
            <w:vMerge/>
          </w:tcPr>
          <w:p w14:paraId="67A07F58" w14:textId="77777777" w:rsidR="00B845F1" w:rsidRPr="008F0252" w:rsidRDefault="00B845F1" w:rsidP="00F869CE">
            <w:pPr>
              <w:rPr>
                <w:rFonts w:ascii="Times New Roman" w:eastAsia="Calibri" w:hAnsi="Times New Roman" w:cs="Times New Roman"/>
                <w:sz w:val="24"/>
                <w:szCs w:val="24"/>
              </w:rPr>
            </w:pPr>
          </w:p>
        </w:tc>
        <w:tc>
          <w:tcPr>
            <w:tcW w:w="1559" w:type="dxa"/>
            <w:vMerge/>
          </w:tcPr>
          <w:p w14:paraId="67A07F59" w14:textId="77777777" w:rsidR="00B845F1" w:rsidRPr="008F0252" w:rsidRDefault="00B845F1" w:rsidP="00F869CE">
            <w:pPr>
              <w:rPr>
                <w:rFonts w:ascii="Times New Roman" w:eastAsia="Calibri" w:hAnsi="Times New Roman" w:cs="Times New Roman"/>
                <w:sz w:val="24"/>
                <w:szCs w:val="24"/>
              </w:rPr>
            </w:pPr>
          </w:p>
        </w:tc>
        <w:tc>
          <w:tcPr>
            <w:tcW w:w="4395" w:type="dxa"/>
            <w:noWrap/>
          </w:tcPr>
          <w:p w14:paraId="67A07F5B" w14:textId="55ABF484" w:rsidR="00B845F1" w:rsidRPr="008F0252" w:rsidRDefault="00B845F1" w:rsidP="00744B7D">
            <w:pPr>
              <w:rPr>
                <w:rFonts w:ascii="Times New Roman" w:eastAsia="Calibri" w:hAnsi="Times New Roman" w:cs="Times New Roman"/>
                <w:spacing w:val="-2"/>
                <w:sz w:val="24"/>
                <w:szCs w:val="24"/>
              </w:rPr>
            </w:pPr>
            <w:r w:rsidRPr="008F0252">
              <w:rPr>
                <w:rFonts w:ascii="Times New Roman" w:eastAsia="Calibri" w:hAnsi="Times New Roman" w:cs="Times New Roman"/>
                <w:spacing w:val="-2"/>
                <w:sz w:val="24"/>
                <w:szCs w:val="24"/>
              </w:rPr>
              <w:t xml:space="preserve">Noformē dokumentus par Valsts prezidenta </w:t>
            </w:r>
            <w:r w:rsidR="004F16C8" w:rsidRPr="008F0252">
              <w:rPr>
                <w:rFonts w:ascii="Times New Roman" w:eastAsia="Calibri" w:hAnsi="Times New Roman" w:cs="Times New Roman"/>
                <w:spacing w:val="-2"/>
                <w:sz w:val="24"/>
                <w:szCs w:val="24"/>
              </w:rPr>
              <w:t xml:space="preserve">izdoto </w:t>
            </w:r>
            <w:r w:rsidRPr="008F0252">
              <w:rPr>
                <w:rFonts w:ascii="Times New Roman" w:eastAsia="Calibri" w:hAnsi="Times New Roman" w:cs="Times New Roman"/>
                <w:spacing w:val="-2"/>
                <w:sz w:val="24"/>
                <w:szCs w:val="24"/>
              </w:rPr>
              <w:t>apžēlošanas aktu nosūtīšanu ieslodzījuma vietām un kontrolē apžēlošanas aktu savlaicīgu izpildi</w:t>
            </w:r>
          </w:p>
        </w:tc>
        <w:tc>
          <w:tcPr>
            <w:tcW w:w="1417" w:type="dxa"/>
            <w:vMerge/>
          </w:tcPr>
          <w:p w14:paraId="67A07F5C" w14:textId="77777777" w:rsidR="00B845F1" w:rsidRPr="008F0252" w:rsidRDefault="00B845F1" w:rsidP="00F869CE">
            <w:pPr>
              <w:rPr>
                <w:rFonts w:ascii="Times New Roman" w:eastAsia="Calibri" w:hAnsi="Times New Roman" w:cs="Times New Roman"/>
                <w:sz w:val="24"/>
                <w:szCs w:val="24"/>
              </w:rPr>
            </w:pPr>
          </w:p>
        </w:tc>
      </w:tr>
      <w:tr w:rsidR="008F0252" w:rsidRPr="008F0252" w14:paraId="6DA4D4C3" w14:textId="77777777" w:rsidTr="003F11FC">
        <w:tc>
          <w:tcPr>
            <w:tcW w:w="992" w:type="dxa"/>
            <w:vMerge/>
          </w:tcPr>
          <w:p w14:paraId="62399343" w14:textId="77777777" w:rsidR="00744B7D" w:rsidRPr="008F0252" w:rsidRDefault="00744B7D" w:rsidP="00F869CE">
            <w:pPr>
              <w:rPr>
                <w:rFonts w:ascii="Times New Roman" w:eastAsia="Calibri" w:hAnsi="Times New Roman" w:cs="Times New Roman"/>
                <w:sz w:val="24"/>
                <w:szCs w:val="24"/>
              </w:rPr>
            </w:pPr>
          </w:p>
        </w:tc>
        <w:tc>
          <w:tcPr>
            <w:tcW w:w="1985" w:type="dxa"/>
            <w:vMerge/>
          </w:tcPr>
          <w:p w14:paraId="55D35DC3" w14:textId="77777777" w:rsidR="00744B7D" w:rsidRPr="008F0252" w:rsidRDefault="00744B7D" w:rsidP="00F869CE">
            <w:pPr>
              <w:rPr>
                <w:rFonts w:ascii="Times New Roman" w:eastAsia="Calibri" w:hAnsi="Times New Roman" w:cs="Times New Roman"/>
                <w:sz w:val="24"/>
                <w:szCs w:val="24"/>
              </w:rPr>
            </w:pPr>
          </w:p>
        </w:tc>
        <w:tc>
          <w:tcPr>
            <w:tcW w:w="1559" w:type="dxa"/>
            <w:vMerge/>
          </w:tcPr>
          <w:p w14:paraId="28C0D550" w14:textId="77777777" w:rsidR="00744B7D" w:rsidRPr="008F0252" w:rsidRDefault="00744B7D" w:rsidP="00F869CE">
            <w:pPr>
              <w:rPr>
                <w:rFonts w:ascii="Times New Roman" w:eastAsia="Calibri" w:hAnsi="Times New Roman" w:cs="Times New Roman"/>
                <w:sz w:val="24"/>
                <w:szCs w:val="24"/>
              </w:rPr>
            </w:pPr>
          </w:p>
        </w:tc>
        <w:tc>
          <w:tcPr>
            <w:tcW w:w="4395" w:type="dxa"/>
            <w:noWrap/>
          </w:tcPr>
          <w:p w14:paraId="08C41EE1" w14:textId="51DCE9C3" w:rsidR="00744B7D" w:rsidRPr="008F0252" w:rsidRDefault="00744B7D"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Sagatavo nedēļas </w:t>
            </w:r>
            <w:r w:rsidR="004D572A" w:rsidRPr="008F0252">
              <w:rPr>
                <w:rFonts w:ascii="Times New Roman" w:hAnsi="Times New Roman" w:cs="Times New Roman"/>
                <w:sz w:val="24"/>
                <w:szCs w:val="24"/>
              </w:rPr>
              <w:t xml:space="preserve">pārskatus </w:t>
            </w:r>
            <w:r w:rsidRPr="008F0252">
              <w:rPr>
                <w:rFonts w:ascii="Times New Roman" w:eastAsia="Calibri" w:hAnsi="Times New Roman" w:cs="Times New Roman"/>
                <w:sz w:val="24"/>
                <w:szCs w:val="24"/>
              </w:rPr>
              <w:t>par ieslodzīto personu skaitlisko sastāvu ieslodzījuma vietās</w:t>
            </w:r>
          </w:p>
        </w:tc>
        <w:tc>
          <w:tcPr>
            <w:tcW w:w="1417" w:type="dxa"/>
            <w:vMerge/>
          </w:tcPr>
          <w:p w14:paraId="66E155C8" w14:textId="77777777" w:rsidR="00744B7D" w:rsidRPr="008F0252" w:rsidRDefault="00744B7D" w:rsidP="00F869CE">
            <w:pPr>
              <w:rPr>
                <w:rFonts w:ascii="Times New Roman" w:eastAsia="Calibri" w:hAnsi="Times New Roman" w:cs="Times New Roman"/>
                <w:sz w:val="24"/>
                <w:szCs w:val="24"/>
              </w:rPr>
            </w:pPr>
          </w:p>
        </w:tc>
      </w:tr>
      <w:tr w:rsidR="008F0252" w:rsidRPr="008F0252" w14:paraId="67A07F63" w14:textId="77777777" w:rsidTr="003F11FC">
        <w:tc>
          <w:tcPr>
            <w:tcW w:w="992" w:type="dxa"/>
            <w:vMerge/>
          </w:tcPr>
          <w:p w14:paraId="67A07F5E" w14:textId="77777777" w:rsidR="00B845F1" w:rsidRPr="008F0252" w:rsidRDefault="00B845F1" w:rsidP="00F869CE">
            <w:pPr>
              <w:rPr>
                <w:rFonts w:ascii="Times New Roman" w:eastAsia="Calibri" w:hAnsi="Times New Roman" w:cs="Times New Roman"/>
                <w:sz w:val="24"/>
                <w:szCs w:val="24"/>
              </w:rPr>
            </w:pPr>
          </w:p>
        </w:tc>
        <w:tc>
          <w:tcPr>
            <w:tcW w:w="1985" w:type="dxa"/>
            <w:vMerge/>
          </w:tcPr>
          <w:p w14:paraId="67A07F5F" w14:textId="77777777" w:rsidR="00B845F1" w:rsidRPr="008F0252" w:rsidRDefault="00B845F1" w:rsidP="00F869CE">
            <w:pPr>
              <w:rPr>
                <w:rFonts w:ascii="Times New Roman" w:eastAsia="Calibri" w:hAnsi="Times New Roman" w:cs="Times New Roman"/>
                <w:sz w:val="24"/>
                <w:szCs w:val="24"/>
              </w:rPr>
            </w:pPr>
          </w:p>
        </w:tc>
        <w:tc>
          <w:tcPr>
            <w:tcW w:w="1559" w:type="dxa"/>
            <w:vMerge/>
          </w:tcPr>
          <w:p w14:paraId="67A07F60" w14:textId="77777777" w:rsidR="00B845F1" w:rsidRPr="008F0252" w:rsidRDefault="00B845F1" w:rsidP="00F869CE">
            <w:pPr>
              <w:rPr>
                <w:rFonts w:ascii="Times New Roman" w:eastAsia="Calibri" w:hAnsi="Times New Roman" w:cs="Times New Roman"/>
                <w:sz w:val="24"/>
                <w:szCs w:val="24"/>
              </w:rPr>
            </w:pPr>
          </w:p>
        </w:tc>
        <w:tc>
          <w:tcPr>
            <w:tcW w:w="4395" w:type="dxa"/>
            <w:noWrap/>
          </w:tcPr>
          <w:p w14:paraId="67A07F61" w14:textId="7164B3E9" w:rsidR="00B845F1" w:rsidRPr="008F0252" w:rsidRDefault="00B845F1"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Sagatavo mēneša un ceturkšņa </w:t>
            </w:r>
            <w:r w:rsidR="004D572A" w:rsidRPr="008F0252">
              <w:rPr>
                <w:rFonts w:ascii="Times New Roman" w:hAnsi="Times New Roman" w:cs="Times New Roman"/>
                <w:sz w:val="24"/>
                <w:szCs w:val="24"/>
              </w:rPr>
              <w:t xml:space="preserve">pārskatus </w:t>
            </w:r>
            <w:r w:rsidRPr="008F0252">
              <w:rPr>
                <w:rFonts w:ascii="Times New Roman" w:eastAsia="Calibri" w:hAnsi="Times New Roman" w:cs="Times New Roman"/>
                <w:sz w:val="24"/>
                <w:szCs w:val="24"/>
              </w:rPr>
              <w:t>par ieslodzīto personu kvantitatīvo un kvalitatīvo sastāvu ieslodzījuma vietās, kustību un dinamiku</w:t>
            </w:r>
          </w:p>
        </w:tc>
        <w:tc>
          <w:tcPr>
            <w:tcW w:w="1417" w:type="dxa"/>
            <w:vMerge/>
          </w:tcPr>
          <w:p w14:paraId="67A07F62" w14:textId="77777777" w:rsidR="00B845F1" w:rsidRPr="008F0252" w:rsidRDefault="00B845F1" w:rsidP="00F869CE">
            <w:pPr>
              <w:rPr>
                <w:rFonts w:ascii="Times New Roman" w:eastAsia="Calibri" w:hAnsi="Times New Roman" w:cs="Times New Roman"/>
                <w:sz w:val="24"/>
                <w:szCs w:val="24"/>
              </w:rPr>
            </w:pPr>
          </w:p>
        </w:tc>
      </w:tr>
      <w:tr w:rsidR="008F0252" w:rsidRPr="008F0252" w14:paraId="67A07F69" w14:textId="77777777" w:rsidTr="003F11FC">
        <w:tc>
          <w:tcPr>
            <w:tcW w:w="992" w:type="dxa"/>
            <w:vMerge/>
          </w:tcPr>
          <w:p w14:paraId="67A07F64" w14:textId="77777777" w:rsidR="00B845F1" w:rsidRPr="008F0252" w:rsidRDefault="00B845F1" w:rsidP="00F869CE">
            <w:pPr>
              <w:rPr>
                <w:rFonts w:ascii="Times New Roman" w:eastAsia="Calibri" w:hAnsi="Times New Roman" w:cs="Times New Roman"/>
                <w:sz w:val="24"/>
                <w:szCs w:val="24"/>
              </w:rPr>
            </w:pPr>
          </w:p>
        </w:tc>
        <w:tc>
          <w:tcPr>
            <w:tcW w:w="1985" w:type="dxa"/>
            <w:vMerge/>
          </w:tcPr>
          <w:p w14:paraId="67A07F65" w14:textId="77777777" w:rsidR="00B845F1" w:rsidRPr="008F0252" w:rsidRDefault="00B845F1" w:rsidP="00F869CE">
            <w:pPr>
              <w:rPr>
                <w:rFonts w:ascii="Times New Roman" w:eastAsia="Calibri" w:hAnsi="Times New Roman" w:cs="Times New Roman"/>
                <w:sz w:val="24"/>
                <w:szCs w:val="24"/>
              </w:rPr>
            </w:pPr>
          </w:p>
        </w:tc>
        <w:tc>
          <w:tcPr>
            <w:tcW w:w="1559" w:type="dxa"/>
            <w:vMerge/>
          </w:tcPr>
          <w:p w14:paraId="67A07F66" w14:textId="77777777" w:rsidR="00B845F1" w:rsidRPr="008F0252" w:rsidRDefault="00B845F1" w:rsidP="00F869CE">
            <w:pPr>
              <w:rPr>
                <w:rFonts w:ascii="Times New Roman" w:eastAsia="Calibri" w:hAnsi="Times New Roman" w:cs="Times New Roman"/>
                <w:sz w:val="24"/>
                <w:szCs w:val="24"/>
              </w:rPr>
            </w:pPr>
          </w:p>
        </w:tc>
        <w:tc>
          <w:tcPr>
            <w:tcW w:w="4395" w:type="dxa"/>
            <w:noWrap/>
          </w:tcPr>
          <w:p w14:paraId="67A07F67" w14:textId="77777777" w:rsidR="00B845F1" w:rsidRPr="008F0252" w:rsidRDefault="00B845F1"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Noformē norīkojumus ieslodzīto personu ievietošanai ieslodzījuma vietā un pārvietošanai uz citu ieslodzījuma vietu</w:t>
            </w:r>
          </w:p>
        </w:tc>
        <w:tc>
          <w:tcPr>
            <w:tcW w:w="1417" w:type="dxa"/>
            <w:vMerge/>
          </w:tcPr>
          <w:p w14:paraId="67A07F68" w14:textId="77777777" w:rsidR="00B845F1" w:rsidRPr="008F0252" w:rsidRDefault="00B845F1" w:rsidP="00F869CE">
            <w:pPr>
              <w:rPr>
                <w:rFonts w:ascii="Times New Roman" w:eastAsia="Calibri" w:hAnsi="Times New Roman" w:cs="Times New Roman"/>
                <w:sz w:val="24"/>
                <w:szCs w:val="24"/>
              </w:rPr>
            </w:pPr>
          </w:p>
        </w:tc>
      </w:tr>
      <w:tr w:rsidR="008F0252" w:rsidRPr="008F0252" w14:paraId="67A07F6F" w14:textId="77777777" w:rsidTr="003F11FC">
        <w:tc>
          <w:tcPr>
            <w:tcW w:w="992" w:type="dxa"/>
            <w:vMerge/>
          </w:tcPr>
          <w:p w14:paraId="67A07F6A" w14:textId="77777777" w:rsidR="00B845F1" w:rsidRPr="008F0252" w:rsidRDefault="00B845F1" w:rsidP="00F869CE">
            <w:pPr>
              <w:rPr>
                <w:rFonts w:ascii="Times New Roman" w:eastAsia="Calibri" w:hAnsi="Times New Roman" w:cs="Times New Roman"/>
                <w:sz w:val="24"/>
                <w:szCs w:val="24"/>
              </w:rPr>
            </w:pPr>
          </w:p>
        </w:tc>
        <w:tc>
          <w:tcPr>
            <w:tcW w:w="1985" w:type="dxa"/>
            <w:vMerge/>
          </w:tcPr>
          <w:p w14:paraId="67A07F6B" w14:textId="77777777" w:rsidR="00B845F1" w:rsidRPr="008F0252" w:rsidRDefault="00B845F1" w:rsidP="00F869CE">
            <w:pPr>
              <w:rPr>
                <w:rFonts w:ascii="Times New Roman" w:eastAsia="Calibri" w:hAnsi="Times New Roman" w:cs="Times New Roman"/>
                <w:sz w:val="24"/>
                <w:szCs w:val="24"/>
              </w:rPr>
            </w:pPr>
          </w:p>
        </w:tc>
        <w:tc>
          <w:tcPr>
            <w:tcW w:w="1559" w:type="dxa"/>
            <w:vMerge/>
          </w:tcPr>
          <w:p w14:paraId="67A07F6C" w14:textId="77777777" w:rsidR="00B845F1" w:rsidRPr="008F0252" w:rsidRDefault="00B845F1" w:rsidP="00F869CE">
            <w:pPr>
              <w:rPr>
                <w:rFonts w:ascii="Times New Roman" w:eastAsia="Calibri" w:hAnsi="Times New Roman" w:cs="Times New Roman"/>
                <w:sz w:val="24"/>
                <w:szCs w:val="24"/>
              </w:rPr>
            </w:pPr>
          </w:p>
        </w:tc>
        <w:tc>
          <w:tcPr>
            <w:tcW w:w="4395" w:type="dxa"/>
            <w:noWrap/>
          </w:tcPr>
          <w:p w14:paraId="67A07F6D" w14:textId="3D819FF7" w:rsidR="00B845F1" w:rsidRPr="008F0252" w:rsidRDefault="00B845F1"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Noformē uzaicinājumus personām, kuras notiesātas ar īslaicīgu brīvības atņemšanu un brīdī, kad tiesas nolēmums stājies spēkā vai nodots izpildīšanai, neatrodas apcietinājumā, un kontrolē viņu ierašanos attiecīgajā brīvības atņemšanas iestādē, </w:t>
            </w:r>
            <w:r w:rsidR="00E226B8" w:rsidRPr="008F0252">
              <w:rPr>
                <w:rFonts w:ascii="Times New Roman" w:eastAsia="Calibri" w:hAnsi="Times New Roman" w:cs="Times New Roman"/>
                <w:sz w:val="24"/>
                <w:szCs w:val="24"/>
              </w:rPr>
              <w:t xml:space="preserve">ja </w:t>
            </w:r>
            <w:r w:rsidRPr="008F0252">
              <w:rPr>
                <w:rFonts w:ascii="Times New Roman" w:eastAsia="Calibri" w:hAnsi="Times New Roman" w:cs="Times New Roman"/>
                <w:sz w:val="24"/>
                <w:szCs w:val="24"/>
              </w:rPr>
              <w:t>nepieciešam</w:t>
            </w:r>
            <w:r w:rsidR="00E226B8" w:rsidRPr="008F0252">
              <w:rPr>
                <w:rFonts w:ascii="Times New Roman" w:eastAsia="Calibri" w:hAnsi="Times New Roman" w:cs="Times New Roman"/>
                <w:sz w:val="24"/>
                <w:szCs w:val="24"/>
              </w:rPr>
              <w:t>s,</w:t>
            </w:r>
            <w:r w:rsidRPr="008F0252">
              <w:rPr>
                <w:rFonts w:ascii="Times New Roman" w:eastAsia="Calibri" w:hAnsi="Times New Roman" w:cs="Times New Roman"/>
                <w:sz w:val="24"/>
                <w:szCs w:val="24"/>
              </w:rPr>
              <w:t xml:space="preserve"> informē tiesu par minēto personu izsludināšanu meklēšanā</w:t>
            </w:r>
          </w:p>
        </w:tc>
        <w:tc>
          <w:tcPr>
            <w:tcW w:w="1417" w:type="dxa"/>
            <w:vMerge/>
          </w:tcPr>
          <w:p w14:paraId="67A07F6E" w14:textId="77777777" w:rsidR="00B845F1" w:rsidRPr="008F0252" w:rsidRDefault="00B845F1" w:rsidP="00F869CE">
            <w:pPr>
              <w:rPr>
                <w:rFonts w:ascii="Times New Roman" w:eastAsia="Calibri" w:hAnsi="Times New Roman" w:cs="Times New Roman"/>
                <w:sz w:val="24"/>
                <w:szCs w:val="24"/>
              </w:rPr>
            </w:pPr>
          </w:p>
        </w:tc>
      </w:tr>
      <w:tr w:rsidR="008F0252" w:rsidRPr="008F0252" w14:paraId="67A07F75" w14:textId="77777777" w:rsidTr="003F11FC">
        <w:tc>
          <w:tcPr>
            <w:tcW w:w="992" w:type="dxa"/>
            <w:vMerge/>
          </w:tcPr>
          <w:p w14:paraId="67A07F70" w14:textId="77777777" w:rsidR="00B845F1" w:rsidRPr="008F0252" w:rsidRDefault="00B845F1" w:rsidP="00F869CE">
            <w:pPr>
              <w:rPr>
                <w:rFonts w:ascii="Times New Roman" w:eastAsia="Calibri" w:hAnsi="Times New Roman" w:cs="Times New Roman"/>
                <w:sz w:val="24"/>
                <w:szCs w:val="24"/>
              </w:rPr>
            </w:pPr>
          </w:p>
        </w:tc>
        <w:tc>
          <w:tcPr>
            <w:tcW w:w="1985" w:type="dxa"/>
            <w:vMerge/>
          </w:tcPr>
          <w:p w14:paraId="67A07F71" w14:textId="77777777" w:rsidR="00B845F1" w:rsidRPr="008F0252" w:rsidRDefault="00B845F1" w:rsidP="00F869CE">
            <w:pPr>
              <w:rPr>
                <w:rFonts w:ascii="Times New Roman" w:eastAsia="Calibri" w:hAnsi="Times New Roman" w:cs="Times New Roman"/>
                <w:sz w:val="24"/>
                <w:szCs w:val="24"/>
              </w:rPr>
            </w:pPr>
          </w:p>
        </w:tc>
        <w:tc>
          <w:tcPr>
            <w:tcW w:w="1559" w:type="dxa"/>
            <w:vMerge/>
          </w:tcPr>
          <w:p w14:paraId="67A07F72" w14:textId="77777777" w:rsidR="00B845F1" w:rsidRPr="008F0252" w:rsidRDefault="00B845F1" w:rsidP="00F869CE">
            <w:pPr>
              <w:rPr>
                <w:rFonts w:ascii="Times New Roman" w:eastAsia="Calibri" w:hAnsi="Times New Roman" w:cs="Times New Roman"/>
                <w:sz w:val="24"/>
                <w:szCs w:val="24"/>
              </w:rPr>
            </w:pPr>
          </w:p>
        </w:tc>
        <w:tc>
          <w:tcPr>
            <w:tcW w:w="4395" w:type="dxa"/>
            <w:noWrap/>
          </w:tcPr>
          <w:p w14:paraId="67A07F73" w14:textId="5867FD95" w:rsidR="00B845F1" w:rsidRPr="008F0252" w:rsidRDefault="00343D10" w:rsidP="00F869CE">
            <w:pPr>
              <w:rPr>
                <w:rFonts w:ascii="Times New Roman" w:eastAsia="Calibri" w:hAnsi="Times New Roman" w:cs="Times New Roman"/>
                <w:sz w:val="24"/>
                <w:szCs w:val="24"/>
              </w:rPr>
            </w:pPr>
            <w:r w:rsidRPr="008F0252">
              <w:rPr>
                <w:rFonts w:ascii="Times New Roman" w:eastAsia="Times New Roman" w:hAnsi="Times New Roman" w:cs="Times New Roman"/>
                <w:sz w:val="24"/>
                <w:szCs w:val="24"/>
                <w:lang w:eastAsia="lv-LV"/>
              </w:rPr>
              <w:t>Atbilstoši d</w:t>
            </w:r>
            <w:r w:rsidRPr="008F0252">
              <w:rPr>
                <w:rFonts w:ascii="Times New Roman" w:hAnsi="Times New Roman" w:cs="Times New Roman"/>
                <w:sz w:val="24"/>
                <w:szCs w:val="24"/>
              </w:rPr>
              <w:t xml:space="preserve">aļas </w:t>
            </w:r>
            <w:r w:rsidRPr="008F0252">
              <w:rPr>
                <w:rFonts w:ascii="Times New Roman" w:eastAsia="Times New Roman" w:hAnsi="Times New Roman" w:cs="Times New Roman"/>
                <w:sz w:val="24"/>
                <w:szCs w:val="24"/>
                <w:lang w:eastAsia="lv-LV"/>
              </w:rPr>
              <w:t xml:space="preserve">kompetencei </w:t>
            </w:r>
            <w:r w:rsidR="00B845F1" w:rsidRPr="008F0252">
              <w:rPr>
                <w:rFonts w:ascii="Times New Roman" w:eastAsia="Calibri" w:hAnsi="Times New Roman" w:cs="Times New Roman"/>
                <w:sz w:val="24"/>
                <w:szCs w:val="24"/>
              </w:rPr>
              <w:t>izskata iesniegumus un sūdzības, sagatavo lēmumu un atbilžu projektus</w:t>
            </w:r>
          </w:p>
        </w:tc>
        <w:tc>
          <w:tcPr>
            <w:tcW w:w="1417" w:type="dxa"/>
            <w:vMerge/>
          </w:tcPr>
          <w:p w14:paraId="67A07F74" w14:textId="77777777" w:rsidR="00B845F1" w:rsidRPr="008F0252" w:rsidRDefault="00B845F1" w:rsidP="00F869CE">
            <w:pPr>
              <w:rPr>
                <w:rFonts w:ascii="Times New Roman" w:eastAsia="Calibri" w:hAnsi="Times New Roman" w:cs="Times New Roman"/>
                <w:sz w:val="24"/>
                <w:szCs w:val="24"/>
              </w:rPr>
            </w:pPr>
          </w:p>
        </w:tc>
      </w:tr>
      <w:tr w:rsidR="008F0252" w:rsidRPr="008F0252" w14:paraId="67A07F7B" w14:textId="77777777" w:rsidTr="003F11FC">
        <w:tc>
          <w:tcPr>
            <w:tcW w:w="992" w:type="dxa"/>
            <w:vMerge/>
          </w:tcPr>
          <w:p w14:paraId="67A07F76" w14:textId="77777777" w:rsidR="00B845F1" w:rsidRPr="008F0252" w:rsidRDefault="00B845F1" w:rsidP="00F869CE">
            <w:pPr>
              <w:rPr>
                <w:rFonts w:ascii="Times New Roman" w:eastAsia="Calibri" w:hAnsi="Times New Roman" w:cs="Times New Roman"/>
                <w:sz w:val="24"/>
                <w:szCs w:val="24"/>
              </w:rPr>
            </w:pPr>
          </w:p>
        </w:tc>
        <w:tc>
          <w:tcPr>
            <w:tcW w:w="1985" w:type="dxa"/>
            <w:vMerge/>
          </w:tcPr>
          <w:p w14:paraId="67A07F77" w14:textId="77777777" w:rsidR="00B845F1" w:rsidRPr="008F0252" w:rsidRDefault="00B845F1" w:rsidP="00F869CE">
            <w:pPr>
              <w:rPr>
                <w:rFonts w:ascii="Times New Roman" w:eastAsia="Calibri" w:hAnsi="Times New Roman" w:cs="Times New Roman"/>
                <w:sz w:val="24"/>
                <w:szCs w:val="24"/>
              </w:rPr>
            </w:pPr>
          </w:p>
        </w:tc>
        <w:tc>
          <w:tcPr>
            <w:tcW w:w="1559" w:type="dxa"/>
            <w:vMerge/>
          </w:tcPr>
          <w:p w14:paraId="67A07F78" w14:textId="77777777" w:rsidR="00B845F1" w:rsidRPr="008F0252" w:rsidRDefault="00B845F1" w:rsidP="00F869CE">
            <w:pPr>
              <w:rPr>
                <w:rFonts w:ascii="Times New Roman" w:eastAsia="Calibri" w:hAnsi="Times New Roman" w:cs="Times New Roman"/>
                <w:sz w:val="24"/>
                <w:szCs w:val="24"/>
              </w:rPr>
            </w:pPr>
          </w:p>
        </w:tc>
        <w:tc>
          <w:tcPr>
            <w:tcW w:w="4395" w:type="dxa"/>
            <w:noWrap/>
          </w:tcPr>
          <w:p w14:paraId="67A07F79" w14:textId="77777777" w:rsidR="00B845F1" w:rsidRPr="008F0252" w:rsidRDefault="00B845F1"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Var pildīt daļas galvenā inspektora amata pienākumus tā prombūtnes laikā</w:t>
            </w:r>
          </w:p>
        </w:tc>
        <w:tc>
          <w:tcPr>
            <w:tcW w:w="1417" w:type="dxa"/>
            <w:vMerge/>
          </w:tcPr>
          <w:p w14:paraId="67A07F7A" w14:textId="77777777" w:rsidR="00B845F1" w:rsidRPr="008F0252" w:rsidRDefault="00B845F1" w:rsidP="00F869CE">
            <w:pPr>
              <w:rPr>
                <w:rFonts w:ascii="Times New Roman" w:eastAsia="Calibri" w:hAnsi="Times New Roman" w:cs="Times New Roman"/>
                <w:sz w:val="24"/>
                <w:szCs w:val="24"/>
              </w:rPr>
            </w:pPr>
          </w:p>
        </w:tc>
      </w:tr>
      <w:tr w:rsidR="008F0252" w:rsidRPr="008F0252" w14:paraId="67A07F7D" w14:textId="77777777" w:rsidTr="003F11FC">
        <w:tc>
          <w:tcPr>
            <w:tcW w:w="10348" w:type="dxa"/>
            <w:gridSpan w:val="5"/>
            <w:tcBorders>
              <w:left w:val="nil"/>
              <w:right w:val="nil"/>
            </w:tcBorders>
          </w:tcPr>
          <w:p w14:paraId="67A07F7C" w14:textId="77777777" w:rsidR="001F262F" w:rsidRPr="008F0252" w:rsidRDefault="001F262F" w:rsidP="00F869CE">
            <w:pPr>
              <w:rPr>
                <w:rFonts w:ascii="Times New Roman" w:eastAsia="Calibri" w:hAnsi="Times New Roman" w:cs="Times New Roman"/>
                <w:sz w:val="24"/>
                <w:szCs w:val="24"/>
              </w:rPr>
            </w:pPr>
          </w:p>
        </w:tc>
      </w:tr>
      <w:tr w:rsidR="008F0252" w:rsidRPr="008F0252" w14:paraId="67A07F83" w14:textId="77777777" w:rsidTr="003F11FC">
        <w:tc>
          <w:tcPr>
            <w:tcW w:w="992" w:type="dxa"/>
            <w:vMerge w:val="restart"/>
            <w:vAlign w:val="center"/>
            <w:hideMark/>
          </w:tcPr>
          <w:p w14:paraId="67A07F7E" w14:textId="77777777" w:rsidR="004901BD" w:rsidRPr="008F0252" w:rsidRDefault="004901BD"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lastRenderedPageBreak/>
              <w:t>IIIA</w:t>
            </w:r>
          </w:p>
        </w:tc>
        <w:tc>
          <w:tcPr>
            <w:tcW w:w="1985" w:type="dxa"/>
            <w:vMerge w:val="restart"/>
            <w:vAlign w:val="center"/>
            <w:hideMark/>
          </w:tcPr>
          <w:p w14:paraId="67A07F7F" w14:textId="77777777" w:rsidR="004901BD" w:rsidRPr="008F0252" w:rsidRDefault="004901BD"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Nodrošina ieslodzīto uzskaiti ieslodzījuma vietā</w:t>
            </w:r>
          </w:p>
        </w:tc>
        <w:tc>
          <w:tcPr>
            <w:tcW w:w="1559" w:type="dxa"/>
            <w:vMerge w:val="restart"/>
            <w:vAlign w:val="center"/>
            <w:hideMark/>
          </w:tcPr>
          <w:p w14:paraId="67A07F80" w14:textId="77777777" w:rsidR="004901BD" w:rsidRPr="008F0252" w:rsidRDefault="004901BD"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Vecākais inspektors</w:t>
            </w:r>
          </w:p>
        </w:tc>
        <w:tc>
          <w:tcPr>
            <w:tcW w:w="4395" w:type="dxa"/>
            <w:noWrap/>
            <w:hideMark/>
          </w:tcPr>
          <w:p w14:paraId="67A07F81" w14:textId="77777777" w:rsidR="004901BD" w:rsidRPr="008F0252" w:rsidRDefault="004901BD"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Noformē ieslodzījuma vietā ievietoto personu uzskaites un reģistrācijas dokumentus, aprēķina apcietinājumā turēšanas un brīvības atņemšanas soda izpildes termiņus</w:t>
            </w:r>
          </w:p>
        </w:tc>
        <w:tc>
          <w:tcPr>
            <w:tcW w:w="1417" w:type="dxa"/>
            <w:vMerge w:val="restart"/>
            <w:vAlign w:val="center"/>
            <w:hideMark/>
          </w:tcPr>
          <w:p w14:paraId="67A07F82" w14:textId="77777777" w:rsidR="004901BD" w:rsidRPr="008F0252" w:rsidRDefault="004901BD"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Kapteinis</w:t>
            </w:r>
          </w:p>
        </w:tc>
      </w:tr>
      <w:tr w:rsidR="008F0252" w:rsidRPr="008F0252" w14:paraId="67A07F89" w14:textId="77777777" w:rsidTr="003F11FC">
        <w:tc>
          <w:tcPr>
            <w:tcW w:w="992" w:type="dxa"/>
            <w:vMerge/>
          </w:tcPr>
          <w:p w14:paraId="67A07F84" w14:textId="77777777" w:rsidR="004901BD" w:rsidRPr="008F0252" w:rsidRDefault="004901BD" w:rsidP="00F869CE">
            <w:pPr>
              <w:rPr>
                <w:rFonts w:ascii="Times New Roman" w:eastAsia="Calibri" w:hAnsi="Times New Roman" w:cs="Times New Roman"/>
                <w:sz w:val="24"/>
                <w:szCs w:val="24"/>
              </w:rPr>
            </w:pPr>
          </w:p>
        </w:tc>
        <w:tc>
          <w:tcPr>
            <w:tcW w:w="1985" w:type="dxa"/>
            <w:vMerge/>
          </w:tcPr>
          <w:p w14:paraId="67A07F85" w14:textId="77777777" w:rsidR="004901BD" w:rsidRPr="008F0252" w:rsidRDefault="004901BD" w:rsidP="00F869CE">
            <w:pPr>
              <w:rPr>
                <w:rFonts w:ascii="Times New Roman" w:eastAsia="Calibri" w:hAnsi="Times New Roman" w:cs="Times New Roman"/>
                <w:sz w:val="24"/>
                <w:szCs w:val="24"/>
              </w:rPr>
            </w:pPr>
          </w:p>
        </w:tc>
        <w:tc>
          <w:tcPr>
            <w:tcW w:w="1559" w:type="dxa"/>
            <w:vMerge/>
          </w:tcPr>
          <w:p w14:paraId="67A07F86" w14:textId="77777777" w:rsidR="004901BD" w:rsidRPr="008F0252" w:rsidRDefault="004901BD" w:rsidP="00F869CE">
            <w:pPr>
              <w:rPr>
                <w:rFonts w:ascii="Times New Roman" w:eastAsia="Calibri" w:hAnsi="Times New Roman" w:cs="Times New Roman"/>
                <w:sz w:val="24"/>
                <w:szCs w:val="24"/>
              </w:rPr>
            </w:pPr>
          </w:p>
        </w:tc>
        <w:tc>
          <w:tcPr>
            <w:tcW w:w="4395" w:type="dxa"/>
            <w:noWrap/>
          </w:tcPr>
          <w:p w14:paraId="67A07F87" w14:textId="36661AA2" w:rsidR="004901BD" w:rsidRPr="008F0252" w:rsidRDefault="004901BD"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Normatīvajos aktos noteiktajā kārtībā noformē paziņojumus tiesām un citām </w:t>
            </w:r>
            <w:r w:rsidR="007325AC" w:rsidRPr="008F0252">
              <w:rPr>
                <w:rFonts w:ascii="Times New Roman" w:hAnsi="Times New Roman" w:cs="Times New Roman"/>
                <w:sz w:val="24"/>
                <w:szCs w:val="24"/>
              </w:rPr>
              <w:t xml:space="preserve">tiesībaizsardzības </w:t>
            </w:r>
            <w:r w:rsidRPr="008F0252">
              <w:rPr>
                <w:rFonts w:ascii="Times New Roman" w:eastAsia="Calibri" w:hAnsi="Times New Roman" w:cs="Times New Roman"/>
                <w:sz w:val="24"/>
                <w:szCs w:val="24"/>
              </w:rPr>
              <w:t>iestādēm</w:t>
            </w:r>
          </w:p>
        </w:tc>
        <w:tc>
          <w:tcPr>
            <w:tcW w:w="1417" w:type="dxa"/>
            <w:vMerge/>
          </w:tcPr>
          <w:p w14:paraId="67A07F88" w14:textId="77777777" w:rsidR="004901BD" w:rsidRPr="008F0252" w:rsidRDefault="004901BD" w:rsidP="00F869CE">
            <w:pPr>
              <w:rPr>
                <w:rFonts w:ascii="Times New Roman" w:eastAsia="Calibri" w:hAnsi="Times New Roman" w:cs="Times New Roman"/>
                <w:sz w:val="24"/>
                <w:szCs w:val="24"/>
              </w:rPr>
            </w:pPr>
          </w:p>
        </w:tc>
      </w:tr>
      <w:tr w:rsidR="008F0252" w:rsidRPr="008F0252" w14:paraId="67A07F8F" w14:textId="77777777" w:rsidTr="003F11FC">
        <w:tc>
          <w:tcPr>
            <w:tcW w:w="992" w:type="dxa"/>
            <w:vMerge/>
          </w:tcPr>
          <w:p w14:paraId="67A07F8A" w14:textId="77777777" w:rsidR="004901BD" w:rsidRPr="008F0252" w:rsidRDefault="004901BD" w:rsidP="00F869CE">
            <w:pPr>
              <w:rPr>
                <w:rFonts w:ascii="Times New Roman" w:eastAsia="Calibri" w:hAnsi="Times New Roman" w:cs="Times New Roman"/>
                <w:sz w:val="24"/>
                <w:szCs w:val="24"/>
              </w:rPr>
            </w:pPr>
          </w:p>
        </w:tc>
        <w:tc>
          <w:tcPr>
            <w:tcW w:w="1985" w:type="dxa"/>
            <w:vMerge/>
          </w:tcPr>
          <w:p w14:paraId="67A07F8B" w14:textId="77777777" w:rsidR="004901BD" w:rsidRPr="008F0252" w:rsidRDefault="004901BD" w:rsidP="00F869CE">
            <w:pPr>
              <w:rPr>
                <w:rFonts w:ascii="Times New Roman" w:eastAsia="Calibri" w:hAnsi="Times New Roman" w:cs="Times New Roman"/>
                <w:sz w:val="24"/>
                <w:szCs w:val="24"/>
              </w:rPr>
            </w:pPr>
          </w:p>
        </w:tc>
        <w:tc>
          <w:tcPr>
            <w:tcW w:w="1559" w:type="dxa"/>
            <w:vMerge/>
          </w:tcPr>
          <w:p w14:paraId="67A07F8C" w14:textId="77777777" w:rsidR="004901BD" w:rsidRPr="008F0252" w:rsidRDefault="004901BD" w:rsidP="00F869CE">
            <w:pPr>
              <w:rPr>
                <w:rFonts w:ascii="Times New Roman" w:eastAsia="Calibri" w:hAnsi="Times New Roman" w:cs="Times New Roman"/>
                <w:sz w:val="24"/>
                <w:szCs w:val="24"/>
              </w:rPr>
            </w:pPr>
          </w:p>
        </w:tc>
        <w:tc>
          <w:tcPr>
            <w:tcW w:w="4395" w:type="dxa"/>
            <w:noWrap/>
          </w:tcPr>
          <w:p w14:paraId="67A07F8D" w14:textId="6D5FB4EC" w:rsidR="004901BD" w:rsidRPr="008F0252" w:rsidRDefault="004901BD" w:rsidP="00F869CE">
            <w:pPr>
              <w:rPr>
                <w:rFonts w:ascii="Times New Roman" w:eastAsia="Calibri" w:hAnsi="Times New Roman" w:cs="Times New Roman"/>
                <w:spacing w:val="-2"/>
                <w:sz w:val="24"/>
                <w:szCs w:val="24"/>
              </w:rPr>
            </w:pPr>
            <w:r w:rsidRPr="008F0252">
              <w:rPr>
                <w:rFonts w:ascii="Times New Roman" w:eastAsia="Calibri" w:hAnsi="Times New Roman" w:cs="Times New Roman"/>
                <w:spacing w:val="-2"/>
                <w:sz w:val="24"/>
                <w:szCs w:val="24"/>
              </w:rPr>
              <w:t>Noformē izziņas par ieslodzīto atbrīvošanu</w:t>
            </w:r>
            <w:r w:rsidR="00E226B8" w:rsidRPr="008F0252">
              <w:rPr>
                <w:rFonts w:ascii="Times New Roman" w:eastAsia="Calibri" w:hAnsi="Times New Roman" w:cs="Times New Roman"/>
                <w:spacing w:val="-2"/>
                <w:sz w:val="24"/>
                <w:szCs w:val="24"/>
              </w:rPr>
              <w:t xml:space="preserve"> un</w:t>
            </w:r>
            <w:r w:rsidRPr="008F0252">
              <w:rPr>
                <w:rFonts w:ascii="Times New Roman" w:eastAsia="Calibri" w:hAnsi="Times New Roman" w:cs="Times New Roman"/>
                <w:spacing w:val="-2"/>
                <w:sz w:val="24"/>
                <w:szCs w:val="24"/>
              </w:rPr>
              <w:t>, pamatojoties uz pieprasījumiem, izziņas par personu atrašanos ieslodzījuma vietā</w:t>
            </w:r>
          </w:p>
        </w:tc>
        <w:tc>
          <w:tcPr>
            <w:tcW w:w="1417" w:type="dxa"/>
            <w:vMerge/>
          </w:tcPr>
          <w:p w14:paraId="67A07F8E" w14:textId="77777777" w:rsidR="004901BD" w:rsidRPr="008F0252" w:rsidRDefault="004901BD" w:rsidP="00F869CE">
            <w:pPr>
              <w:rPr>
                <w:rFonts w:ascii="Times New Roman" w:eastAsia="Calibri" w:hAnsi="Times New Roman" w:cs="Times New Roman"/>
                <w:sz w:val="24"/>
                <w:szCs w:val="24"/>
              </w:rPr>
            </w:pPr>
          </w:p>
        </w:tc>
      </w:tr>
      <w:tr w:rsidR="008F0252" w:rsidRPr="008F0252" w14:paraId="67A07F95" w14:textId="77777777" w:rsidTr="003F11FC">
        <w:tc>
          <w:tcPr>
            <w:tcW w:w="992" w:type="dxa"/>
            <w:vMerge/>
          </w:tcPr>
          <w:p w14:paraId="67A07F90" w14:textId="77777777" w:rsidR="004901BD" w:rsidRPr="008F0252" w:rsidRDefault="004901BD" w:rsidP="00F869CE">
            <w:pPr>
              <w:rPr>
                <w:rFonts w:ascii="Times New Roman" w:eastAsia="Calibri" w:hAnsi="Times New Roman" w:cs="Times New Roman"/>
                <w:sz w:val="24"/>
                <w:szCs w:val="24"/>
              </w:rPr>
            </w:pPr>
          </w:p>
        </w:tc>
        <w:tc>
          <w:tcPr>
            <w:tcW w:w="1985" w:type="dxa"/>
            <w:vMerge/>
          </w:tcPr>
          <w:p w14:paraId="67A07F91" w14:textId="77777777" w:rsidR="004901BD" w:rsidRPr="008F0252" w:rsidRDefault="004901BD" w:rsidP="00F869CE">
            <w:pPr>
              <w:rPr>
                <w:rFonts w:ascii="Times New Roman" w:eastAsia="Calibri" w:hAnsi="Times New Roman" w:cs="Times New Roman"/>
                <w:sz w:val="24"/>
                <w:szCs w:val="24"/>
              </w:rPr>
            </w:pPr>
          </w:p>
        </w:tc>
        <w:tc>
          <w:tcPr>
            <w:tcW w:w="1559" w:type="dxa"/>
            <w:vMerge/>
          </w:tcPr>
          <w:p w14:paraId="67A07F92" w14:textId="77777777" w:rsidR="004901BD" w:rsidRPr="008F0252" w:rsidRDefault="004901BD" w:rsidP="00F869CE">
            <w:pPr>
              <w:rPr>
                <w:rFonts w:ascii="Times New Roman" w:eastAsia="Calibri" w:hAnsi="Times New Roman" w:cs="Times New Roman"/>
                <w:sz w:val="24"/>
                <w:szCs w:val="24"/>
              </w:rPr>
            </w:pPr>
          </w:p>
        </w:tc>
        <w:tc>
          <w:tcPr>
            <w:tcW w:w="4395" w:type="dxa"/>
            <w:noWrap/>
          </w:tcPr>
          <w:p w14:paraId="67A07F93" w14:textId="57E92D2F" w:rsidR="004901BD"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4901BD" w:rsidRPr="008F0252">
              <w:rPr>
                <w:rFonts w:ascii="Times New Roman" w:eastAsia="Calibri" w:hAnsi="Times New Roman" w:cs="Times New Roman"/>
                <w:sz w:val="24"/>
                <w:szCs w:val="24"/>
              </w:rPr>
              <w:t>izskata fizisko personu iesniegumus un sagatavo atbilžu projektus</w:t>
            </w:r>
          </w:p>
        </w:tc>
        <w:tc>
          <w:tcPr>
            <w:tcW w:w="1417" w:type="dxa"/>
            <w:vMerge/>
          </w:tcPr>
          <w:p w14:paraId="67A07F94" w14:textId="77777777" w:rsidR="004901BD" w:rsidRPr="008F0252" w:rsidRDefault="004901BD" w:rsidP="00F869CE">
            <w:pPr>
              <w:rPr>
                <w:rFonts w:ascii="Times New Roman" w:eastAsia="Calibri" w:hAnsi="Times New Roman" w:cs="Times New Roman"/>
                <w:sz w:val="24"/>
                <w:szCs w:val="24"/>
              </w:rPr>
            </w:pPr>
          </w:p>
        </w:tc>
      </w:tr>
      <w:tr w:rsidR="008F0252" w:rsidRPr="008F0252" w14:paraId="67A07F9B" w14:textId="77777777" w:rsidTr="003F11FC">
        <w:tc>
          <w:tcPr>
            <w:tcW w:w="992" w:type="dxa"/>
            <w:vMerge/>
          </w:tcPr>
          <w:p w14:paraId="67A07F96" w14:textId="77777777" w:rsidR="004901BD" w:rsidRPr="008F0252" w:rsidRDefault="004901BD" w:rsidP="00F869CE">
            <w:pPr>
              <w:rPr>
                <w:rFonts w:ascii="Times New Roman" w:eastAsia="Calibri" w:hAnsi="Times New Roman" w:cs="Times New Roman"/>
                <w:sz w:val="24"/>
                <w:szCs w:val="24"/>
              </w:rPr>
            </w:pPr>
          </w:p>
        </w:tc>
        <w:tc>
          <w:tcPr>
            <w:tcW w:w="1985" w:type="dxa"/>
            <w:vMerge/>
          </w:tcPr>
          <w:p w14:paraId="67A07F97" w14:textId="77777777" w:rsidR="004901BD" w:rsidRPr="008F0252" w:rsidRDefault="004901BD" w:rsidP="00F869CE">
            <w:pPr>
              <w:rPr>
                <w:rFonts w:ascii="Times New Roman" w:eastAsia="Calibri" w:hAnsi="Times New Roman" w:cs="Times New Roman"/>
                <w:sz w:val="24"/>
                <w:szCs w:val="24"/>
              </w:rPr>
            </w:pPr>
          </w:p>
        </w:tc>
        <w:tc>
          <w:tcPr>
            <w:tcW w:w="1559" w:type="dxa"/>
            <w:vMerge/>
          </w:tcPr>
          <w:p w14:paraId="67A07F98" w14:textId="77777777" w:rsidR="004901BD" w:rsidRPr="008F0252" w:rsidRDefault="004901BD" w:rsidP="00F869CE">
            <w:pPr>
              <w:rPr>
                <w:rFonts w:ascii="Times New Roman" w:eastAsia="Calibri" w:hAnsi="Times New Roman" w:cs="Times New Roman"/>
                <w:sz w:val="24"/>
                <w:szCs w:val="24"/>
              </w:rPr>
            </w:pPr>
          </w:p>
        </w:tc>
        <w:tc>
          <w:tcPr>
            <w:tcW w:w="4395" w:type="dxa"/>
            <w:noWrap/>
          </w:tcPr>
          <w:p w14:paraId="67A07F99" w14:textId="20EC4875" w:rsidR="004901BD" w:rsidRPr="008F0252" w:rsidRDefault="004901BD"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Pilda </w:t>
            </w:r>
            <w:r w:rsidR="00902B2C" w:rsidRPr="008F0252">
              <w:rPr>
                <w:rFonts w:ascii="Times New Roman" w:eastAsia="Calibri" w:hAnsi="Times New Roman" w:cs="Times New Roman"/>
                <w:sz w:val="24"/>
                <w:szCs w:val="24"/>
              </w:rPr>
              <w:t>i</w:t>
            </w:r>
            <w:r w:rsidRPr="008F0252">
              <w:rPr>
                <w:rFonts w:ascii="Times New Roman" w:eastAsia="Calibri" w:hAnsi="Times New Roman" w:cs="Times New Roman"/>
                <w:sz w:val="24"/>
                <w:szCs w:val="24"/>
              </w:rPr>
              <w:t>zvērtēšanas komisijas sekretāra pienākumus un nodrošina komisijas darbību atbilstoši normatīvajos aktos noteiktajai k</w:t>
            </w:r>
            <w:r w:rsidR="00744B7D" w:rsidRPr="008F0252">
              <w:rPr>
                <w:rFonts w:ascii="Times New Roman" w:eastAsia="Calibri" w:hAnsi="Times New Roman" w:cs="Times New Roman"/>
                <w:sz w:val="24"/>
                <w:szCs w:val="24"/>
              </w:rPr>
              <w:t>ā</w:t>
            </w:r>
            <w:r w:rsidRPr="008F0252">
              <w:rPr>
                <w:rFonts w:ascii="Times New Roman" w:eastAsia="Calibri" w:hAnsi="Times New Roman" w:cs="Times New Roman"/>
                <w:sz w:val="24"/>
                <w:szCs w:val="24"/>
              </w:rPr>
              <w:t>rtībai</w:t>
            </w:r>
          </w:p>
        </w:tc>
        <w:tc>
          <w:tcPr>
            <w:tcW w:w="1417" w:type="dxa"/>
            <w:vMerge/>
          </w:tcPr>
          <w:p w14:paraId="67A07F9A" w14:textId="77777777" w:rsidR="004901BD" w:rsidRPr="008F0252" w:rsidRDefault="004901BD" w:rsidP="00F869CE">
            <w:pPr>
              <w:rPr>
                <w:rFonts w:ascii="Times New Roman" w:eastAsia="Calibri" w:hAnsi="Times New Roman" w:cs="Times New Roman"/>
                <w:sz w:val="24"/>
                <w:szCs w:val="24"/>
              </w:rPr>
            </w:pPr>
          </w:p>
        </w:tc>
      </w:tr>
      <w:tr w:rsidR="008F0252" w:rsidRPr="008F0252" w14:paraId="67A07FA1" w14:textId="77777777" w:rsidTr="003F11FC">
        <w:tc>
          <w:tcPr>
            <w:tcW w:w="992" w:type="dxa"/>
            <w:vMerge/>
          </w:tcPr>
          <w:p w14:paraId="67A07F9C" w14:textId="77777777" w:rsidR="004901BD" w:rsidRPr="008F0252" w:rsidRDefault="004901BD" w:rsidP="00F869CE">
            <w:pPr>
              <w:rPr>
                <w:rFonts w:ascii="Times New Roman" w:eastAsia="Calibri" w:hAnsi="Times New Roman" w:cs="Times New Roman"/>
                <w:sz w:val="24"/>
                <w:szCs w:val="24"/>
              </w:rPr>
            </w:pPr>
          </w:p>
        </w:tc>
        <w:tc>
          <w:tcPr>
            <w:tcW w:w="1985" w:type="dxa"/>
            <w:vMerge/>
          </w:tcPr>
          <w:p w14:paraId="67A07F9D" w14:textId="77777777" w:rsidR="004901BD" w:rsidRPr="008F0252" w:rsidRDefault="004901BD" w:rsidP="00F869CE">
            <w:pPr>
              <w:rPr>
                <w:rFonts w:ascii="Times New Roman" w:eastAsia="Calibri" w:hAnsi="Times New Roman" w:cs="Times New Roman"/>
                <w:sz w:val="24"/>
                <w:szCs w:val="24"/>
              </w:rPr>
            </w:pPr>
          </w:p>
        </w:tc>
        <w:tc>
          <w:tcPr>
            <w:tcW w:w="1559" w:type="dxa"/>
            <w:vMerge/>
          </w:tcPr>
          <w:p w14:paraId="67A07F9E" w14:textId="77777777" w:rsidR="004901BD" w:rsidRPr="008F0252" w:rsidRDefault="004901BD" w:rsidP="00F869CE">
            <w:pPr>
              <w:rPr>
                <w:rFonts w:ascii="Times New Roman" w:eastAsia="Calibri" w:hAnsi="Times New Roman" w:cs="Times New Roman"/>
                <w:sz w:val="24"/>
                <w:szCs w:val="24"/>
              </w:rPr>
            </w:pPr>
          </w:p>
        </w:tc>
        <w:tc>
          <w:tcPr>
            <w:tcW w:w="4395" w:type="dxa"/>
            <w:noWrap/>
          </w:tcPr>
          <w:p w14:paraId="67A07F9F" w14:textId="77777777" w:rsidR="004901BD" w:rsidRPr="008F0252" w:rsidRDefault="004901BD"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Pārbauda ieslodzīto personas lietas un sagatavo sarakstus par ieslodzīto atbrīvošanu </w:t>
            </w:r>
          </w:p>
        </w:tc>
        <w:tc>
          <w:tcPr>
            <w:tcW w:w="1417" w:type="dxa"/>
            <w:vMerge/>
          </w:tcPr>
          <w:p w14:paraId="67A07FA0" w14:textId="77777777" w:rsidR="004901BD" w:rsidRPr="008F0252" w:rsidRDefault="004901BD" w:rsidP="00F869CE">
            <w:pPr>
              <w:rPr>
                <w:rFonts w:ascii="Times New Roman" w:eastAsia="Calibri" w:hAnsi="Times New Roman" w:cs="Times New Roman"/>
                <w:sz w:val="24"/>
                <w:szCs w:val="24"/>
              </w:rPr>
            </w:pPr>
          </w:p>
        </w:tc>
      </w:tr>
      <w:tr w:rsidR="008F0252" w:rsidRPr="008F0252" w14:paraId="67A07FA7" w14:textId="77777777" w:rsidTr="003F11FC">
        <w:tc>
          <w:tcPr>
            <w:tcW w:w="992" w:type="dxa"/>
            <w:vMerge/>
          </w:tcPr>
          <w:p w14:paraId="67A07FA2" w14:textId="77777777" w:rsidR="004901BD" w:rsidRPr="008F0252" w:rsidRDefault="004901BD" w:rsidP="00F869CE">
            <w:pPr>
              <w:rPr>
                <w:rFonts w:ascii="Times New Roman" w:eastAsia="Calibri" w:hAnsi="Times New Roman" w:cs="Times New Roman"/>
                <w:sz w:val="24"/>
                <w:szCs w:val="24"/>
              </w:rPr>
            </w:pPr>
          </w:p>
        </w:tc>
        <w:tc>
          <w:tcPr>
            <w:tcW w:w="1985" w:type="dxa"/>
            <w:vMerge/>
          </w:tcPr>
          <w:p w14:paraId="67A07FA3" w14:textId="77777777" w:rsidR="004901BD" w:rsidRPr="008F0252" w:rsidRDefault="004901BD" w:rsidP="00F869CE">
            <w:pPr>
              <w:rPr>
                <w:rFonts w:ascii="Times New Roman" w:eastAsia="Calibri" w:hAnsi="Times New Roman" w:cs="Times New Roman"/>
                <w:sz w:val="24"/>
                <w:szCs w:val="24"/>
              </w:rPr>
            </w:pPr>
          </w:p>
        </w:tc>
        <w:tc>
          <w:tcPr>
            <w:tcW w:w="1559" w:type="dxa"/>
            <w:vMerge/>
          </w:tcPr>
          <w:p w14:paraId="67A07FA4" w14:textId="77777777" w:rsidR="004901BD" w:rsidRPr="008F0252" w:rsidRDefault="004901BD" w:rsidP="00F869CE">
            <w:pPr>
              <w:rPr>
                <w:rFonts w:ascii="Times New Roman" w:eastAsia="Calibri" w:hAnsi="Times New Roman" w:cs="Times New Roman"/>
                <w:sz w:val="24"/>
                <w:szCs w:val="24"/>
              </w:rPr>
            </w:pPr>
          </w:p>
        </w:tc>
        <w:tc>
          <w:tcPr>
            <w:tcW w:w="4395" w:type="dxa"/>
            <w:noWrap/>
          </w:tcPr>
          <w:p w14:paraId="67A07FA5" w14:textId="29015878" w:rsidR="004901BD"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4901BD" w:rsidRPr="008F0252">
              <w:rPr>
                <w:rFonts w:ascii="Times New Roman" w:eastAsia="Calibri" w:hAnsi="Times New Roman" w:cs="Times New Roman"/>
                <w:sz w:val="24"/>
                <w:szCs w:val="24"/>
              </w:rPr>
              <w:t>iepazīstina ieslodzītos ar daļā saņemtajiem dokumentiem par</w:t>
            </w:r>
            <w:r w:rsidR="0028318D" w:rsidRPr="008F0252">
              <w:rPr>
                <w:rFonts w:ascii="Times New Roman" w:eastAsia="Calibri" w:hAnsi="Times New Roman" w:cs="Times New Roman"/>
                <w:sz w:val="24"/>
                <w:szCs w:val="24"/>
              </w:rPr>
              <w:t xml:space="preserve"> </w:t>
            </w:r>
            <w:r w:rsidR="004901BD" w:rsidRPr="008F0252">
              <w:rPr>
                <w:rFonts w:ascii="Times New Roman" w:eastAsia="Calibri" w:hAnsi="Times New Roman" w:cs="Times New Roman"/>
                <w:sz w:val="24"/>
                <w:szCs w:val="24"/>
              </w:rPr>
              <w:t>apcietinājumā turēšanas termiņa vai brīvības atņemšanas soda termiņa izmaiņām</w:t>
            </w:r>
          </w:p>
        </w:tc>
        <w:tc>
          <w:tcPr>
            <w:tcW w:w="1417" w:type="dxa"/>
            <w:vMerge/>
          </w:tcPr>
          <w:p w14:paraId="67A07FA6" w14:textId="77777777" w:rsidR="004901BD" w:rsidRPr="008F0252" w:rsidRDefault="004901BD" w:rsidP="00F869CE">
            <w:pPr>
              <w:rPr>
                <w:rFonts w:ascii="Times New Roman" w:eastAsia="Calibri" w:hAnsi="Times New Roman" w:cs="Times New Roman"/>
                <w:sz w:val="24"/>
                <w:szCs w:val="24"/>
              </w:rPr>
            </w:pPr>
          </w:p>
        </w:tc>
      </w:tr>
      <w:tr w:rsidR="008F0252" w:rsidRPr="008F0252" w14:paraId="67A07FAD" w14:textId="77777777" w:rsidTr="003F11FC">
        <w:tc>
          <w:tcPr>
            <w:tcW w:w="992" w:type="dxa"/>
            <w:vMerge/>
          </w:tcPr>
          <w:p w14:paraId="67A07FA8" w14:textId="77777777" w:rsidR="004901BD" w:rsidRPr="008F0252" w:rsidRDefault="004901BD" w:rsidP="00F869CE">
            <w:pPr>
              <w:rPr>
                <w:rFonts w:ascii="Times New Roman" w:eastAsia="Calibri" w:hAnsi="Times New Roman" w:cs="Times New Roman"/>
                <w:sz w:val="24"/>
                <w:szCs w:val="24"/>
              </w:rPr>
            </w:pPr>
          </w:p>
        </w:tc>
        <w:tc>
          <w:tcPr>
            <w:tcW w:w="1985" w:type="dxa"/>
            <w:vMerge/>
          </w:tcPr>
          <w:p w14:paraId="67A07FA9" w14:textId="77777777" w:rsidR="004901BD" w:rsidRPr="008F0252" w:rsidRDefault="004901BD" w:rsidP="00F869CE">
            <w:pPr>
              <w:rPr>
                <w:rFonts w:ascii="Times New Roman" w:eastAsia="Calibri" w:hAnsi="Times New Roman" w:cs="Times New Roman"/>
                <w:sz w:val="24"/>
                <w:szCs w:val="24"/>
              </w:rPr>
            </w:pPr>
          </w:p>
        </w:tc>
        <w:tc>
          <w:tcPr>
            <w:tcW w:w="1559" w:type="dxa"/>
            <w:vMerge/>
          </w:tcPr>
          <w:p w14:paraId="67A07FAA" w14:textId="77777777" w:rsidR="004901BD" w:rsidRPr="008F0252" w:rsidRDefault="004901BD" w:rsidP="00F869CE">
            <w:pPr>
              <w:rPr>
                <w:rFonts w:ascii="Times New Roman" w:eastAsia="Calibri" w:hAnsi="Times New Roman" w:cs="Times New Roman"/>
                <w:sz w:val="24"/>
                <w:szCs w:val="24"/>
              </w:rPr>
            </w:pPr>
          </w:p>
        </w:tc>
        <w:tc>
          <w:tcPr>
            <w:tcW w:w="4395" w:type="dxa"/>
            <w:noWrap/>
          </w:tcPr>
          <w:p w14:paraId="67A07FAB" w14:textId="323C14C1" w:rsidR="004901BD" w:rsidRPr="008F0252" w:rsidRDefault="004901BD"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Var veikt atsevišķus II</w:t>
            </w:r>
            <w:r w:rsidR="00FC085A" w:rsidRPr="008F0252">
              <w:rPr>
                <w:rFonts w:ascii="Times New Roman" w:eastAsia="Calibri" w:hAnsi="Times New Roman" w:cs="Times New Roman"/>
                <w:sz w:val="24"/>
                <w:szCs w:val="24"/>
              </w:rPr>
              <w:t> līme</w:t>
            </w:r>
            <w:r w:rsidRPr="008F0252">
              <w:rPr>
                <w:rFonts w:ascii="Times New Roman" w:eastAsia="Calibri" w:hAnsi="Times New Roman" w:cs="Times New Roman"/>
                <w:sz w:val="24"/>
                <w:szCs w:val="24"/>
              </w:rPr>
              <w:t xml:space="preserve">nim noteiktos amata pienākumus </w:t>
            </w:r>
          </w:p>
        </w:tc>
        <w:tc>
          <w:tcPr>
            <w:tcW w:w="1417" w:type="dxa"/>
            <w:vMerge/>
          </w:tcPr>
          <w:p w14:paraId="67A07FAC" w14:textId="77777777" w:rsidR="004901BD" w:rsidRPr="008F0252" w:rsidRDefault="004901BD" w:rsidP="00F869CE">
            <w:pPr>
              <w:rPr>
                <w:rFonts w:ascii="Times New Roman" w:eastAsia="Calibri" w:hAnsi="Times New Roman" w:cs="Times New Roman"/>
                <w:sz w:val="24"/>
                <w:szCs w:val="24"/>
              </w:rPr>
            </w:pPr>
          </w:p>
        </w:tc>
      </w:tr>
      <w:tr w:rsidR="008F0252" w:rsidRPr="008F0252" w14:paraId="67A07FB3" w14:textId="77777777" w:rsidTr="003F11FC">
        <w:tc>
          <w:tcPr>
            <w:tcW w:w="992" w:type="dxa"/>
            <w:vMerge/>
          </w:tcPr>
          <w:p w14:paraId="67A07FAE" w14:textId="77777777" w:rsidR="004901BD" w:rsidRPr="008F0252" w:rsidRDefault="004901BD" w:rsidP="00F869CE">
            <w:pPr>
              <w:rPr>
                <w:rFonts w:ascii="Times New Roman" w:eastAsia="Calibri" w:hAnsi="Times New Roman" w:cs="Times New Roman"/>
                <w:sz w:val="24"/>
                <w:szCs w:val="24"/>
              </w:rPr>
            </w:pPr>
          </w:p>
        </w:tc>
        <w:tc>
          <w:tcPr>
            <w:tcW w:w="1985" w:type="dxa"/>
            <w:vMerge/>
          </w:tcPr>
          <w:p w14:paraId="67A07FAF" w14:textId="77777777" w:rsidR="004901BD" w:rsidRPr="008F0252" w:rsidRDefault="004901BD" w:rsidP="00F869CE">
            <w:pPr>
              <w:rPr>
                <w:rFonts w:ascii="Times New Roman" w:eastAsia="Calibri" w:hAnsi="Times New Roman" w:cs="Times New Roman"/>
                <w:sz w:val="24"/>
                <w:szCs w:val="24"/>
              </w:rPr>
            </w:pPr>
          </w:p>
        </w:tc>
        <w:tc>
          <w:tcPr>
            <w:tcW w:w="1559" w:type="dxa"/>
            <w:vMerge/>
          </w:tcPr>
          <w:p w14:paraId="67A07FB0" w14:textId="77777777" w:rsidR="004901BD" w:rsidRPr="008F0252" w:rsidRDefault="004901BD" w:rsidP="00F869CE">
            <w:pPr>
              <w:rPr>
                <w:rFonts w:ascii="Times New Roman" w:eastAsia="Calibri" w:hAnsi="Times New Roman" w:cs="Times New Roman"/>
                <w:sz w:val="24"/>
                <w:szCs w:val="24"/>
              </w:rPr>
            </w:pPr>
          </w:p>
        </w:tc>
        <w:tc>
          <w:tcPr>
            <w:tcW w:w="4395" w:type="dxa"/>
            <w:noWrap/>
          </w:tcPr>
          <w:p w14:paraId="67A07FB1" w14:textId="77777777" w:rsidR="004901BD" w:rsidRPr="008F0252" w:rsidRDefault="004901BD"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Var veikt daļas galvenā inspektora amata pienākumus tā prombūtnes laikā</w:t>
            </w:r>
          </w:p>
        </w:tc>
        <w:tc>
          <w:tcPr>
            <w:tcW w:w="1417" w:type="dxa"/>
            <w:vMerge/>
          </w:tcPr>
          <w:p w14:paraId="67A07FB2" w14:textId="77777777" w:rsidR="004901BD" w:rsidRPr="008F0252" w:rsidRDefault="004901BD" w:rsidP="00F869CE">
            <w:pPr>
              <w:rPr>
                <w:rFonts w:ascii="Times New Roman" w:eastAsia="Calibri" w:hAnsi="Times New Roman" w:cs="Times New Roman"/>
                <w:sz w:val="24"/>
                <w:szCs w:val="24"/>
              </w:rPr>
            </w:pPr>
          </w:p>
        </w:tc>
      </w:tr>
      <w:tr w:rsidR="008F0252" w:rsidRPr="008F0252" w14:paraId="67A07FB5" w14:textId="77777777" w:rsidTr="003F11FC">
        <w:tc>
          <w:tcPr>
            <w:tcW w:w="10348" w:type="dxa"/>
            <w:gridSpan w:val="5"/>
            <w:tcBorders>
              <w:left w:val="nil"/>
              <w:right w:val="nil"/>
            </w:tcBorders>
          </w:tcPr>
          <w:p w14:paraId="67A07FB4" w14:textId="77777777" w:rsidR="00E42CAE" w:rsidRPr="008F0252" w:rsidRDefault="00E42CAE" w:rsidP="00F869CE">
            <w:pPr>
              <w:rPr>
                <w:rFonts w:ascii="Times New Roman" w:eastAsia="Calibri" w:hAnsi="Times New Roman" w:cs="Times New Roman"/>
                <w:sz w:val="24"/>
                <w:szCs w:val="24"/>
              </w:rPr>
            </w:pPr>
          </w:p>
        </w:tc>
      </w:tr>
      <w:tr w:rsidR="008F0252" w:rsidRPr="008F0252" w14:paraId="67A07FBB" w14:textId="77777777" w:rsidTr="003F11FC">
        <w:tc>
          <w:tcPr>
            <w:tcW w:w="992" w:type="dxa"/>
            <w:vMerge w:val="restart"/>
            <w:vAlign w:val="center"/>
            <w:hideMark/>
          </w:tcPr>
          <w:p w14:paraId="67A07FB6" w14:textId="77777777" w:rsidR="00E42CAE" w:rsidRPr="008F0252" w:rsidRDefault="00E42CAE"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II</w:t>
            </w:r>
          </w:p>
        </w:tc>
        <w:tc>
          <w:tcPr>
            <w:tcW w:w="1985" w:type="dxa"/>
            <w:vMerge w:val="restart"/>
            <w:vAlign w:val="center"/>
            <w:hideMark/>
          </w:tcPr>
          <w:p w14:paraId="67A07FB7" w14:textId="77777777" w:rsidR="00E42CAE" w:rsidRPr="008F0252" w:rsidRDefault="00E42CAE"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Veic ieslodzīto uzskaiti ieslodzījuma vietā</w:t>
            </w:r>
          </w:p>
        </w:tc>
        <w:tc>
          <w:tcPr>
            <w:tcW w:w="1559" w:type="dxa"/>
            <w:vMerge w:val="restart"/>
            <w:vAlign w:val="center"/>
            <w:hideMark/>
          </w:tcPr>
          <w:p w14:paraId="67A07FB8" w14:textId="77777777" w:rsidR="00E42CAE" w:rsidRPr="008F0252" w:rsidRDefault="00E42CAE"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Inspektors</w:t>
            </w:r>
          </w:p>
        </w:tc>
        <w:tc>
          <w:tcPr>
            <w:tcW w:w="4395" w:type="dxa"/>
            <w:noWrap/>
            <w:hideMark/>
          </w:tcPr>
          <w:p w14:paraId="67A07FB9" w14:textId="71CD9F5A" w:rsidR="00E42CAE"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E42CAE" w:rsidRPr="008F0252">
              <w:rPr>
                <w:rFonts w:ascii="Times New Roman" w:eastAsia="Calibri" w:hAnsi="Times New Roman" w:cs="Times New Roman"/>
                <w:sz w:val="24"/>
                <w:szCs w:val="24"/>
              </w:rPr>
              <w:t xml:space="preserve">ievada </w:t>
            </w:r>
            <w:r w:rsidR="00095834" w:rsidRPr="008F0252">
              <w:rPr>
                <w:rFonts w:ascii="Times New Roman" w:eastAsia="Calibri" w:hAnsi="Times New Roman" w:cs="Times New Roman"/>
                <w:sz w:val="24"/>
                <w:szCs w:val="24"/>
              </w:rPr>
              <w:t xml:space="preserve">elektroniskajā datubāzē </w:t>
            </w:r>
            <w:r w:rsidR="00E42CAE" w:rsidRPr="008F0252">
              <w:rPr>
                <w:rFonts w:ascii="Times New Roman" w:eastAsia="Calibri" w:hAnsi="Times New Roman" w:cs="Times New Roman"/>
                <w:sz w:val="24"/>
                <w:szCs w:val="24"/>
              </w:rPr>
              <w:t xml:space="preserve">informāciju par ieslodzītajām personām </w:t>
            </w:r>
          </w:p>
        </w:tc>
        <w:tc>
          <w:tcPr>
            <w:tcW w:w="1417" w:type="dxa"/>
            <w:vMerge w:val="restart"/>
            <w:vAlign w:val="center"/>
            <w:hideMark/>
          </w:tcPr>
          <w:p w14:paraId="67A07FBA" w14:textId="53DFE9DB" w:rsidR="00E42CAE" w:rsidRPr="008F0252" w:rsidRDefault="00B822F0" w:rsidP="00F869CE">
            <w:pPr>
              <w:jc w:val="center"/>
              <w:rPr>
                <w:rFonts w:ascii="Times New Roman" w:eastAsia="Calibri" w:hAnsi="Times New Roman" w:cs="Times New Roman"/>
                <w:sz w:val="24"/>
                <w:szCs w:val="24"/>
              </w:rPr>
            </w:pPr>
            <w:r w:rsidRPr="008F0252">
              <w:rPr>
                <w:rFonts w:ascii="Times New Roman" w:hAnsi="Times New Roman" w:cs="Times New Roman"/>
                <w:sz w:val="24"/>
                <w:szCs w:val="24"/>
              </w:rPr>
              <w:t>Virs</w:t>
            </w:r>
            <w:r w:rsidRPr="008F0252">
              <w:rPr>
                <w:rFonts w:ascii="Times New Roman" w:hAnsi="Times New Roman" w:cs="Times New Roman"/>
                <w:sz w:val="24"/>
                <w:szCs w:val="24"/>
              </w:rPr>
              <w:softHyphen/>
              <w:t>leitnants</w:t>
            </w:r>
          </w:p>
        </w:tc>
      </w:tr>
      <w:tr w:rsidR="008F0252" w:rsidRPr="008F0252" w14:paraId="67A07FC1" w14:textId="77777777" w:rsidTr="003F11FC">
        <w:tc>
          <w:tcPr>
            <w:tcW w:w="992" w:type="dxa"/>
            <w:vMerge/>
            <w:vAlign w:val="center"/>
          </w:tcPr>
          <w:p w14:paraId="67A07FBC" w14:textId="77777777" w:rsidR="00E42CAE" w:rsidRPr="008F0252" w:rsidRDefault="00E42CAE" w:rsidP="00F869CE">
            <w:pPr>
              <w:jc w:val="center"/>
              <w:rPr>
                <w:rFonts w:ascii="Times New Roman" w:eastAsia="Calibri" w:hAnsi="Times New Roman" w:cs="Times New Roman"/>
                <w:sz w:val="24"/>
                <w:szCs w:val="24"/>
              </w:rPr>
            </w:pPr>
          </w:p>
        </w:tc>
        <w:tc>
          <w:tcPr>
            <w:tcW w:w="1985" w:type="dxa"/>
            <w:vMerge/>
            <w:vAlign w:val="center"/>
          </w:tcPr>
          <w:p w14:paraId="67A07FBD" w14:textId="77777777" w:rsidR="00E42CAE" w:rsidRPr="008F0252" w:rsidRDefault="00E42CAE" w:rsidP="00F869CE">
            <w:pPr>
              <w:jc w:val="center"/>
              <w:rPr>
                <w:rFonts w:ascii="Times New Roman" w:eastAsia="Calibri" w:hAnsi="Times New Roman" w:cs="Times New Roman"/>
                <w:sz w:val="24"/>
                <w:szCs w:val="24"/>
              </w:rPr>
            </w:pPr>
          </w:p>
        </w:tc>
        <w:tc>
          <w:tcPr>
            <w:tcW w:w="1559" w:type="dxa"/>
            <w:vMerge/>
            <w:vAlign w:val="center"/>
          </w:tcPr>
          <w:p w14:paraId="67A07FBE" w14:textId="77777777" w:rsidR="00E42CAE" w:rsidRPr="008F0252" w:rsidRDefault="00E42CAE" w:rsidP="00F869CE">
            <w:pPr>
              <w:jc w:val="center"/>
              <w:rPr>
                <w:rFonts w:ascii="Times New Roman" w:eastAsia="Calibri" w:hAnsi="Times New Roman" w:cs="Times New Roman"/>
                <w:sz w:val="24"/>
                <w:szCs w:val="24"/>
              </w:rPr>
            </w:pPr>
          </w:p>
        </w:tc>
        <w:tc>
          <w:tcPr>
            <w:tcW w:w="4395" w:type="dxa"/>
            <w:noWrap/>
          </w:tcPr>
          <w:p w14:paraId="67A07FBF" w14:textId="77777777" w:rsidR="00E42CAE" w:rsidRPr="008F0252" w:rsidRDefault="00E42CAE"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Noformē nepieciešamos dokumentus ieslodzīto pārvešanai</w:t>
            </w:r>
          </w:p>
        </w:tc>
        <w:tc>
          <w:tcPr>
            <w:tcW w:w="1417" w:type="dxa"/>
            <w:vMerge/>
            <w:vAlign w:val="center"/>
          </w:tcPr>
          <w:p w14:paraId="67A07FC0" w14:textId="77777777" w:rsidR="00E42CAE" w:rsidRPr="008F0252" w:rsidRDefault="00E42CAE" w:rsidP="00F869CE">
            <w:pPr>
              <w:jc w:val="center"/>
              <w:rPr>
                <w:rFonts w:ascii="Times New Roman" w:eastAsia="Calibri" w:hAnsi="Times New Roman" w:cs="Times New Roman"/>
                <w:sz w:val="24"/>
                <w:szCs w:val="24"/>
              </w:rPr>
            </w:pPr>
          </w:p>
        </w:tc>
      </w:tr>
      <w:tr w:rsidR="008F0252" w:rsidRPr="008F0252" w14:paraId="67A07FC7" w14:textId="77777777" w:rsidTr="003F11FC">
        <w:tc>
          <w:tcPr>
            <w:tcW w:w="992" w:type="dxa"/>
            <w:vMerge/>
            <w:vAlign w:val="center"/>
          </w:tcPr>
          <w:p w14:paraId="67A07FC2" w14:textId="77777777" w:rsidR="00E42CAE" w:rsidRPr="008F0252" w:rsidRDefault="00E42CAE" w:rsidP="00F869CE">
            <w:pPr>
              <w:jc w:val="center"/>
              <w:rPr>
                <w:rFonts w:ascii="Times New Roman" w:eastAsia="Calibri" w:hAnsi="Times New Roman" w:cs="Times New Roman"/>
                <w:sz w:val="24"/>
                <w:szCs w:val="24"/>
              </w:rPr>
            </w:pPr>
          </w:p>
        </w:tc>
        <w:tc>
          <w:tcPr>
            <w:tcW w:w="1985" w:type="dxa"/>
            <w:vMerge/>
            <w:vAlign w:val="center"/>
          </w:tcPr>
          <w:p w14:paraId="67A07FC3" w14:textId="77777777" w:rsidR="00E42CAE" w:rsidRPr="008F0252" w:rsidRDefault="00E42CAE" w:rsidP="00F869CE">
            <w:pPr>
              <w:jc w:val="center"/>
              <w:rPr>
                <w:rFonts w:ascii="Times New Roman" w:eastAsia="Calibri" w:hAnsi="Times New Roman" w:cs="Times New Roman"/>
                <w:sz w:val="24"/>
                <w:szCs w:val="24"/>
              </w:rPr>
            </w:pPr>
          </w:p>
        </w:tc>
        <w:tc>
          <w:tcPr>
            <w:tcW w:w="1559" w:type="dxa"/>
            <w:vMerge/>
            <w:vAlign w:val="center"/>
          </w:tcPr>
          <w:p w14:paraId="67A07FC4" w14:textId="77777777" w:rsidR="00E42CAE" w:rsidRPr="008F0252" w:rsidRDefault="00E42CAE" w:rsidP="00F869CE">
            <w:pPr>
              <w:jc w:val="center"/>
              <w:rPr>
                <w:rFonts w:ascii="Times New Roman" w:eastAsia="Calibri" w:hAnsi="Times New Roman" w:cs="Times New Roman"/>
                <w:sz w:val="24"/>
                <w:szCs w:val="24"/>
              </w:rPr>
            </w:pPr>
          </w:p>
        </w:tc>
        <w:tc>
          <w:tcPr>
            <w:tcW w:w="4395" w:type="dxa"/>
            <w:noWrap/>
          </w:tcPr>
          <w:p w14:paraId="67A07FC5" w14:textId="1A5EB7BE" w:rsidR="00E42CAE" w:rsidRPr="008F0252" w:rsidRDefault="00E42CAE"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Noformē nepieciešamos dokumentus ieslodzīto ievietošan</w:t>
            </w:r>
            <w:r w:rsidR="00D73D1C" w:rsidRPr="008F0252">
              <w:rPr>
                <w:rFonts w:ascii="Times New Roman" w:eastAsia="Calibri" w:hAnsi="Times New Roman" w:cs="Times New Roman"/>
                <w:sz w:val="24"/>
                <w:szCs w:val="24"/>
              </w:rPr>
              <w:t>ai</w:t>
            </w:r>
            <w:r w:rsidRPr="008F0252">
              <w:rPr>
                <w:rFonts w:ascii="Times New Roman" w:eastAsia="Calibri" w:hAnsi="Times New Roman" w:cs="Times New Roman"/>
                <w:sz w:val="24"/>
                <w:szCs w:val="24"/>
              </w:rPr>
              <w:t xml:space="preserve"> ieslodzījuma vietā, pārvietošan</w:t>
            </w:r>
            <w:r w:rsidR="00D73D1C" w:rsidRPr="008F0252">
              <w:rPr>
                <w:rFonts w:ascii="Times New Roman" w:eastAsia="Calibri" w:hAnsi="Times New Roman" w:cs="Times New Roman"/>
                <w:sz w:val="24"/>
                <w:szCs w:val="24"/>
              </w:rPr>
              <w:t>ai</w:t>
            </w:r>
            <w:r w:rsidRPr="008F0252">
              <w:rPr>
                <w:rFonts w:ascii="Times New Roman" w:eastAsia="Calibri" w:hAnsi="Times New Roman" w:cs="Times New Roman"/>
                <w:sz w:val="24"/>
                <w:szCs w:val="24"/>
              </w:rPr>
              <w:t xml:space="preserve"> un atbrīvošan</w:t>
            </w:r>
            <w:r w:rsidR="00D73D1C" w:rsidRPr="008F0252">
              <w:rPr>
                <w:rFonts w:ascii="Times New Roman" w:eastAsia="Calibri" w:hAnsi="Times New Roman" w:cs="Times New Roman"/>
                <w:sz w:val="24"/>
                <w:szCs w:val="24"/>
              </w:rPr>
              <w:t>ai</w:t>
            </w:r>
            <w:r w:rsidRPr="008F0252">
              <w:rPr>
                <w:rFonts w:ascii="Times New Roman" w:eastAsia="Calibri" w:hAnsi="Times New Roman" w:cs="Times New Roman"/>
                <w:sz w:val="24"/>
                <w:szCs w:val="24"/>
              </w:rPr>
              <w:t xml:space="preserve"> no ieslodzījuma vietas</w:t>
            </w:r>
          </w:p>
        </w:tc>
        <w:tc>
          <w:tcPr>
            <w:tcW w:w="1417" w:type="dxa"/>
            <w:vMerge/>
            <w:vAlign w:val="center"/>
          </w:tcPr>
          <w:p w14:paraId="67A07FC6" w14:textId="77777777" w:rsidR="00E42CAE" w:rsidRPr="008F0252" w:rsidRDefault="00E42CAE" w:rsidP="00F869CE">
            <w:pPr>
              <w:jc w:val="center"/>
              <w:rPr>
                <w:rFonts w:ascii="Times New Roman" w:eastAsia="Calibri" w:hAnsi="Times New Roman" w:cs="Times New Roman"/>
                <w:sz w:val="24"/>
                <w:szCs w:val="24"/>
              </w:rPr>
            </w:pPr>
          </w:p>
        </w:tc>
      </w:tr>
      <w:tr w:rsidR="008F0252" w:rsidRPr="008F0252" w14:paraId="67A07FCD" w14:textId="77777777" w:rsidTr="003F11FC">
        <w:tc>
          <w:tcPr>
            <w:tcW w:w="992" w:type="dxa"/>
            <w:vMerge/>
            <w:vAlign w:val="center"/>
          </w:tcPr>
          <w:p w14:paraId="67A07FC8" w14:textId="77777777" w:rsidR="00E42CAE" w:rsidRPr="008F0252" w:rsidRDefault="00E42CAE" w:rsidP="00F869CE">
            <w:pPr>
              <w:jc w:val="center"/>
              <w:rPr>
                <w:rFonts w:ascii="Times New Roman" w:eastAsia="Calibri" w:hAnsi="Times New Roman" w:cs="Times New Roman"/>
                <w:sz w:val="24"/>
                <w:szCs w:val="24"/>
              </w:rPr>
            </w:pPr>
          </w:p>
        </w:tc>
        <w:tc>
          <w:tcPr>
            <w:tcW w:w="1985" w:type="dxa"/>
            <w:vMerge/>
            <w:vAlign w:val="center"/>
          </w:tcPr>
          <w:p w14:paraId="67A07FC9" w14:textId="77777777" w:rsidR="00E42CAE" w:rsidRPr="008F0252" w:rsidRDefault="00E42CAE" w:rsidP="00F869CE">
            <w:pPr>
              <w:jc w:val="center"/>
              <w:rPr>
                <w:rFonts w:ascii="Times New Roman" w:eastAsia="Calibri" w:hAnsi="Times New Roman" w:cs="Times New Roman"/>
                <w:sz w:val="24"/>
                <w:szCs w:val="24"/>
              </w:rPr>
            </w:pPr>
          </w:p>
        </w:tc>
        <w:tc>
          <w:tcPr>
            <w:tcW w:w="1559" w:type="dxa"/>
            <w:vMerge/>
            <w:vAlign w:val="center"/>
          </w:tcPr>
          <w:p w14:paraId="67A07FCA" w14:textId="77777777" w:rsidR="00E42CAE" w:rsidRPr="008F0252" w:rsidRDefault="00E42CAE" w:rsidP="00F869CE">
            <w:pPr>
              <w:jc w:val="center"/>
              <w:rPr>
                <w:rFonts w:ascii="Times New Roman" w:eastAsia="Calibri" w:hAnsi="Times New Roman" w:cs="Times New Roman"/>
                <w:sz w:val="24"/>
                <w:szCs w:val="24"/>
              </w:rPr>
            </w:pPr>
          </w:p>
        </w:tc>
        <w:tc>
          <w:tcPr>
            <w:tcW w:w="4395" w:type="dxa"/>
            <w:noWrap/>
          </w:tcPr>
          <w:p w14:paraId="67A07FCB" w14:textId="77777777" w:rsidR="00E42CAE" w:rsidRPr="008F0252" w:rsidRDefault="00E42CAE"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Noformē nepieciešamos pieprasījumus un iesniegumus par ieslodzītajiem </w:t>
            </w:r>
          </w:p>
        </w:tc>
        <w:tc>
          <w:tcPr>
            <w:tcW w:w="1417" w:type="dxa"/>
            <w:vMerge/>
            <w:vAlign w:val="center"/>
          </w:tcPr>
          <w:p w14:paraId="67A07FCC" w14:textId="77777777" w:rsidR="00E42CAE" w:rsidRPr="008F0252" w:rsidRDefault="00E42CAE" w:rsidP="00F869CE">
            <w:pPr>
              <w:jc w:val="center"/>
              <w:rPr>
                <w:rFonts w:ascii="Times New Roman" w:eastAsia="Calibri" w:hAnsi="Times New Roman" w:cs="Times New Roman"/>
                <w:sz w:val="24"/>
                <w:szCs w:val="24"/>
              </w:rPr>
            </w:pPr>
          </w:p>
        </w:tc>
      </w:tr>
      <w:tr w:rsidR="008F0252" w:rsidRPr="008F0252" w14:paraId="67A07FD3" w14:textId="77777777" w:rsidTr="003F11FC">
        <w:tc>
          <w:tcPr>
            <w:tcW w:w="992" w:type="dxa"/>
            <w:vMerge/>
            <w:vAlign w:val="center"/>
          </w:tcPr>
          <w:p w14:paraId="67A07FCE" w14:textId="77777777" w:rsidR="00E42CAE" w:rsidRPr="008F0252" w:rsidRDefault="00E42CAE" w:rsidP="00F869CE">
            <w:pPr>
              <w:jc w:val="center"/>
              <w:rPr>
                <w:rFonts w:ascii="Times New Roman" w:eastAsia="Calibri" w:hAnsi="Times New Roman" w:cs="Times New Roman"/>
                <w:sz w:val="24"/>
                <w:szCs w:val="24"/>
              </w:rPr>
            </w:pPr>
          </w:p>
        </w:tc>
        <w:tc>
          <w:tcPr>
            <w:tcW w:w="1985" w:type="dxa"/>
            <w:vMerge/>
            <w:vAlign w:val="center"/>
          </w:tcPr>
          <w:p w14:paraId="67A07FCF" w14:textId="77777777" w:rsidR="00E42CAE" w:rsidRPr="008F0252" w:rsidRDefault="00E42CAE" w:rsidP="00F869CE">
            <w:pPr>
              <w:jc w:val="center"/>
              <w:rPr>
                <w:rFonts w:ascii="Times New Roman" w:eastAsia="Calibri" w:hAnsi="Times New Roman" w:cs="Times New Roman"/>
                <w:sz w:val="24"/>
                <w:szCs w:val="24"/>
              </w:rPr>
            </w:pPr>
          </w:p>
        </w:tc>
        <w:tc>
          <w:tcPr>
            <w:tcW w:w="1559" w:type="dxa"/>
            <w:vMerge/>
            <w:vAlign w:val="center"/>
          </w:tcPr>
          <w:p w14:paraId="67A07FD0" w14:textId="77777777" w:rsidR="00E42CAE" w:rsidRPr="008F0252" w:rsidRDefault="00E42CAE" w:rsidP="00F869CE">
            <w:pPr>
              <w:jc w:val="center"/>
              <w:rPr>
                <w:rFonts w:ascii="Times New Roman" w:eastAsia="Calibri" w:hAnsi="Times New Roman" w:cs="Times New Roman"/>
                <w:sz w:val="24"/>
                <w:szCs w:val="24"/>
              </w:rPr>
            </w:pPr>
          </w:p>
        </w:tc>
        <w:tc>
          <w:tcPr>
            <w:tcW w:w="4395" w:type="dxa"/>
            <w:noWrap/>
          </w:tcPr>
          <w:p w14:paraId="67A07FD1" w14:textId="5CFC8B72" w:rsidR="00E42CAE" w:rsidRPr="008F0252" w:rsidRDefault="00E42CAE"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 xml:space="preserve">Veic ieslodzīto uzskaiti, apkopo </w:t>
            </w:r>
            <w:r w:rsidR="004D572A" w:rsidRPr="008F0252">
              <w:rPr>
                <w:rFonts w:ascii="Times New Roman" w:eastAsia="Calibri" w:hAnsi="Times New Roman" w:cs="Times New Roman"/>
                <w:sz w:val="24"/>
                <w:szCs w:val="24"/>
              </w:rPr>
              <w:t xml:space="preserve">datus </w:t>
            </w:r>
            <w:r w:rsidRPr="008F0252">
              <w:rPr>
                <w:rFonts w:ascii="Times New Roman" w:eastAsia="Calibri" w:hAnsi="Times New Roman" w:cs="Times New Roman"/>
                <w:sz w:val="24"/>
                <w:szCs w:val="24"/>
              </w:rPr>
              <w:t>un sagatavo nepieciešam</w:t>
            </w:r>
            <w:r w:rsidR="004D572A" w:rsidRPr="008F0252">
              <w:rPr>
                <w:rFonts w:ascii="Times New Roman" w:eastAsia="Calibri" w:hAnsi="Times New Roman" w:cs="Times New Roman"/>
                <w:sz w:val="24"/>
                <w:szCs w:val="24"/>
              </w:rPr>
              <w:t>o</w:t>
            </w:r>
            <w:r w:rsidRPr="008F0252">
              <w:rPr>
                <w:rFonts w:ascii="Times New Roman" w:eastAsia="Calibri" w:hAnsi="Times New Roman" w:cs="Times New Roman"/>
                <w:sz w:val="24"/>
                <w:szCs w:val="24"/>
              </w:rPr>
              <w:t xml:space="preserve">s </w:t>
            </w:r>
            <w:r w:rsidR="004D572A" w:rsidRPr="008F0252">
              <w:rPr>
                <w:rFonts w:ascii="Times New Roman" w:hAnsi="Times New Roman" w:cs="Times New Roman"/>
                <w:sz w:val="24"/>
                <w:szCs w:val="24"/>
              </w:rPr>
              <w:t>pārskatus</w:t>
            </w:r>
          </w:p>
        </w:tc>
        <w:tc>
          <w:tcPr>
            <w:tcW w:w="1417" w:type="dxa"/>
            <w:vMerge/>
            <w:vAlign w:val="center"/>
          </w:tcPr>
          <w:p w14:paraId="67A07FD2" w14:textId="77777777" w:rsidR="00E42CAE" w:rsidRPr="008F0252" w:rsidRDefault="00E42CAE" w:rsidP="00F869CE">
            <w:pPr>
              <w:jc w:val="center"/>
              <w:rPr>
                <w:rFonts w:ascii="Times New Roman" w:eastAsia="Calibri" w:hAnsi="Times New Roman" w:cs="Times New Roman"/>
                <w:sz w:val="24"/>
                <w:szCs w:val="24"/>
              </w:rPr>
            </w:pPr>
          </w:p>
        </w:tc>
      </w:tr>
      <w:tr w:rsidR="008F0252" w:rsidRPr="008F0252" w14:paraId="67A07FD9" w14:textId="77777777" w:rsidTr="003F11FC">
        <w:tc>
          <w:tcPr>
            <w:tcW w:w="992" w:type="dxa"/>
            <w:vMerge/>
            <w:vAlign w:val="center"/>
          </w:tcPr>
          <w:p w14:paraId="67A07FD4" w14:textId="77777777" w:rsidR="00E42CAE" w:rsidRPr="008F0252" w:rsidRDefault="00E42CAE" w:rsidP="00F869CE">
            <w:pPr>
              <w:jc w:val="center"/>
              <w:rPr>
                <w:rFonts w:ascii="Times New Roman" w:eastAsia="Calibri" w:hAnsi="Times New Roman" w:cs="Times New Roman"/>
                <w:sz w:val="24"/>
                <w:szCs w:val="24"/>
              </w:rPr>
            </w:pPr>
          </w:p>
        </w:tc>
        <w:tc>
          <w:tcPr>
            <w:tcW w:w="1985" w:type="dxa"/>
            <w:vMerge/>
            <w:vAlign w:val="center"/>
          </w:tcPr>
          <w:p w14:paraId="67A07FD5" w14:textId="77777777" w:rsidR="00E42CAE" w:rsidRPr="008F0252" w:rsidRDefault="00E42CAE" w:rsidP="00F869CE">
            <w:pPr>
              <w:jc w:val="center"/>
              <w:rPr>
                <w:rFonts w:ascii="Times New Roman" w:eastAsia="Calibri" w:hAnsi="Times New Roman" w:cs="Times New Roman"/>
                <w:sz w:val="24"/>
                <w:szCs w:val="24"/>
              </w:rPr>
            </w:pPr>
          </w:p>
        </w:tc>
        <w:tc>
          <w:tcPr>
            <w:tcW w:w="1559" w:type="dxa"/>
            <w:vMerge/>
            <w:vAlign w:val="center"/>
          </w:tcPr>
          <w:p w14:paraId="67A07FD6" w14:textId="77777777" w:rsidR="00E42CAE" w:rsidRPr="008F0252" w:rsidRDefault="00E42CAE" w:rsidP="00F869CE">
            <w:pPr>
              <w:jc w:val="center"/>
              <w:rPr>
                <w:rFonts w:ascii="Times New Roman" w:eastAsia="Calibri" w:hAnsi="Times New Roman" w:cs="Times New Roman"/>
                <w:sz w:val="24"/>
                <w:szCs w:val="24"/>
              </w:rPr>
            </w:pPr>
          </w:p>
        </w:tc>
        <w:tc>
          <w:tcPr>
            <w:tcW w:w="4395" w:type="dxa"/>
            <w:noWrap/>
          </w:tcPr>
          <w:p w14:paraId="67A07FD7" w14:textId="75739D96" w:rsidR="00E42CAE"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E42CAE" w:rsidRPr="008F0252">
              <w:rPr>
                <w:rFonts w:ascii="Times New Roman" w:eastAsia="Calibri" w:hAnsi="Times New Roman" w:cs="Times New Roman"/>
                <w:sz w:val="24"/>
                <w:szCs w:val="24"/>
              </w:rPr>
              <w:t xml:space="preserve">izsniedz ieslodzītajiem adresētus dokumentus </w:t>
            </w:r>
          </w:p>
        </w:tc>
        <w:tc>
          <w:tcPr>
            <w:tcW w:w="1417" w:type="dxa"/>
            <w:vMerge/>
            <w:vAlign w:val="center"/>
          </w:tcPr>
          <w:p w14:paraId="67A07FD8" w14:textId="77777777" w:rsidR="00E42CAE" w:rsidRPr="008F0252" w:rsidRDefault="00E42CAE" w:rsidP="00F869CE">
            <w:pPr>
              <w:jc w:val="center"/>
              <w:rPr>
                <w:rFonts w:ascii="Times New Roman" w:eastAsia="Calibri" w:hAnsi="Times New Roman" w:cs="Times New Roman"/>
                <w:sz w:val="24"/>
                <w:szCs w:val="24"/>
              </w:rPr>
            </w:pPr>
          </w:p>
        </w:tc>
      </w:tr>
      <w:tr w:rsidR="008F0252" w:rsidRPr="008F0252" w14:paraId="67A07FDF" w14:textId="77777777" w:rsidTr="003F11FC">
        <w:tc>
          <w:tcPr>
            <w:tcW w:w="992" w:type="dxa"/>
            <w:vMerge/>
            <w:vAlign w:val="center"/>
          </w:tcPr>
          <w:p w14:paraId="67A07FDA" w14:textId="77777777" w:rsidR="00E42CAE" w:rsidRPr="008F0252" w:rsidRDefault="00E42CAE" w:rsidP="00F869CE">
            <w:pPr>
              <w:jc w:val="center"/>
              <w:rPr>
                <w:rFonts w:ascii="Times New Roman" w:eastAsia="Calibri" w:hAnsi="Times New Roman" w:cs="Times New Roman"/>
                <w:sz w:val="24"/>
                <w:szCs w:val="24"/>
              </w:rPr>
            </w:pPr>
          </w:p>
        </w:tc>
        <w:tc>
          <w:tcPr>
            <w:tcW w:w="1985" w:type="dxa"/>
            <w:vMerge/>
            <w:vAlign w:val="center"/>
          </w:tcPr>
          <w:p w14:paraId="67A07FDB" w14:textId="77777777" w:rsidR="00E42CAE" w:rsidRPr="008F0252" w:rsidRDefault="00E42CAE" w:rsidP="00F869CE">
            <w:pPr>
              <w:jc w:val="center"/>
              <w:rPr>
                <w:rFonts w:ascii="Times New Roman" w:eastAsia="Calibri" w:hAnsi="Times New Roman" w:cs="Times New Roman"/>
                <w:sz w:val="24"/>
                <w:szCs w:val="24"/>
              </w:rPr>
            </w:pPr>
          </w:p>
        </w:tc>
        <w:tc>
          <w:tcPr>
            <w:tcW w:w="1559" w:type="dxa"/>
            <w:vMerge/>
            <w:vAlign w:val="center"/>
          </w:tcPr>
          <w:p w14:paraId="67A07FDC" w14:textId="77777777" w:rsidR="00E42CAE" w:rsidRPr="008F0252" w:rsidRDefault="00E42CAE" w:rsidP="00F869CE">
            <w:pPr>
              <w:jc w:val="center"/>
              <w:rPr>
                <w:rFonts w:ascii="Times New Roman" w:eastAsia="Calibri" w:hAnsi="Times New Roman" w:cs="Times New Roman"/>
                <w:sz w:val="24"/>
                <w:szCs w:val="24"/>
              </w:rPr>
            </w:pPr>
          </w:p>
        </w:tc>
        <w:tc>
          <w:tcPr>
            <w:tcW w:w="4395" w:type="dxa"/>
            <w:noWrap/>
          </w:tcPr>
          <w:p w14:paraId="67A07FDD" w14:textId="2FE606FB" w:rsidR="00E42CAE" w:rsidRPr="008F0252" w:rsidRDefault="00E42CAE"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Var veikt vecākā inspektora amata pienākumus tā</w:t>
            </w:r>
            <w:r w:rsidR="0028318D" w:rsidRPr="008F0252">
              <w:rPr>
                <w:rFonts w:ascii="Times New Roman" w:eastAsia="Calibri" w:hAnsi="Times New Roman" w:cs="Times New Roman"/>
                <w:sz w:val="24"/>
                <w:szCs w:val="24"/>
              </w:rPr>
              <w:t xml:space="preserve"> </w:t>
            </w:r>
            <w:r w:rsidRPr="008F0252">
              <w:rPr>
                <w:rFonts w:ascii="Times New Roman" w:eastAsia="Calibri" w:hAnsi="Times New Roman" w:cs="Times New Roman"/>
                <w:sz w:val="24"/>
                <w:szCs w:val="24"/>
              </w:rPr>
              <w:t>prombūtnes laikā</w:t>
            </w:r>
          </w:p>
        </w:tc>
        <w:tc>
          <w:tcPr>
            <w:tcW w:w="1417" w:type="dxa"/>
            <w:vMerge/>
            <w:vAlign w:val="center"/>
          </w:tcPr>
          <w:p w14:paraId="67A07FDE" w14:textId="77777777" w:rsidR="00E42CAE" w:rsidRPr="008F0252" w:rsidRDefault="00E42CAE" w:rsidP="00F869CE">
            <w:pPr>
              <w:jc w:val="center"/>
              <w:rPr>
                <w:rFonts w:ascii="Times New Roman" w:eastAsia="Calibri" w:hAnsi="Times New Roman" w:cs="Times New Roman"/>
                <w:sz w:val="24"/>
                <w:szCs w:val="24"/>
              </w:rPr>
            </w:pPr>
          </w:p>
        </w:tc>
      </w:tr>
      <w:tr w:rsidR="008F0252" w:rsidRPr="008F0252" w14:paraId="67A07FE5" w14:textId="77777777" w:rsidTr="003F11FC">
        <w:tc>
          <w:tcPr>
            <w:tcW w:w="992" w:type="dxa"/>
            <w:vMerge/>
            <w:vAlign w:val="center"/>
          </w:tcPr>
          <w:p w14:paraId="67A07FE0" w14:textId="77777777" w:rsidR="00E42CAE" w:rsidRPr="008F0252" w:rsidRDefault="00E42CAE" w:rsidP="00F869CE">
            <w:pPr>
              <w:jc w:val="center"/>
              <w:rPr>
                <w:rFonts w:ascii="Times New Roman" w:eastAsia="Calibri" w:hAnsi="Times New Roman" w:cs="Times New Roman"/>
                <w:sz w:val="24"/>
                <w:szCs w:val="24"/>
              </w:rPr>
            </w:pPr>
          </w:p>
        </w:tc>
        <w:tc>
          <w:tcPr>
            <w:tcW w:w="1985" w:type="dxa"/>
            <w:vMerge/>
            <w:vAlign w:val="center"/>
          </w:tcPr>
          <w:p w14:paraId="67A07FE1" w14:textId="77777777" w:rsidR="00E42CAE" w:rsidRPr="008F0252" w:rsidRDefault="00E42CAE" w:rsidP="00F869CE">
            <w:pPr>
              <w:jc w:val="center"/>
              <w:rPr>
                <w:rFonts w:ascii="Times New Roman" w:eastAsia="Calibri" w:hAnsi="Times New Roman" w:cs="Times New Roman"/>
                <w:sz w:val="24"/>
                <w:szCs w:val="24"/>
              </w:rPr>
            </w:pPr>
          </w:p>
        </w:tc>
        <w:tc>
          <w:tcPr>
            <w:tcW w:w="1559" w:type="dxa"/>
            <w:vMerge/>
            <w:vAlign w:val="center"/>
          </w:tcPr>
          <w:p w14:paraId="67A07FE2" w14:textId="77777777" w:rsidR="00E42CAE" w:rsidRPr="008F0252" w:rsidRDefault="00E42CAE" w:rsidP="00F869CE">
            <w:pPr>
              <w:jc w:val="center"/>
              <w:rPr>
                <w:rFonts w:ascii="Times New Roman" w:eastAsia="Calibri" w:hAnsi="Times New Roman" w:cs="Times New Roman"/>
                <w:sz w:val="24"/>
                <w:szCs w:val="24"/>
              </w:rPr>
            </w:pPr>
          </w:p>
        </w:tc>
        <w:tc>
          <w:tcPr>
            <w:tcW w:w="4395" w:type="dxa"/>
            <w:noWrap/>
          </w:tcPr>
          <w:p w14:paraId="67A07FE3" w14:textId="6304B8E6" w:rsidR="00E42CAE" w:rsidRPr="008F0252" w:rsidRDefault="00E42CAE"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Var veikt atsevišķus I</w:t>
            </w:r>
            <w:r w:rsidR="00FC085A" w:rsidRPr="008F0252">
              <w:rPr>
                <w:rFonts w:ascii="Times New Roman" w:eastAsia="Calibri" w:hAnsi="Times New Roman" w:cs="Times New Roman"/>
                <w:sz w:val="24"/>
                <w:szCs w:val="24"/>
              </w:rPr>
              <w:t> līme</w:t>
            </w:r>
            <w:r w:rsidRPr="008F0252">
              <w:rPr>
                <w:rFonts w:ascii="Times New Roman" w:eastAsia="Calibri" w:hAnsi="Times New Roman" w:cs="Times New Roman"/>
                <w:sz w:val="24"/>
                <w:szCs w:val="24"/>
              </w:rPr>
              <w:t>nim noteiktos amata pienākumus</w:t>
            </w:r>
          </w:p>
        </w:tc>
        <w:tc>
          <w:tcPr>
            <w:tcW w:w="1417" w:type="dxa"/>
            <w:vMerge/>
            <w:vAlign w:val="center"/>
          </w:tcPr>
          <w:p w14:paraId="67A07FE4" w14:textId="77777777" w:rsidR="00E42CAE" w:rsidRPr="008F0252" w:rsidRDefault="00E42CAE" w:rsidP="00F869CE">
            <w:pPr>
              <w:jc w:val="center"/>
              <w:rPr>
                <w:rFonts w:ascii="Times New Roman" w:eastAsia="Calibri" w:hAnsi="Times New Roman" w:cs="Times New Roman"/>
                <w:sz w:val="24"/>
                <w:szCs w:val="24"/>
              </w:rPr>
            </w:pPr>
          </w:p>
        </w:tc>
      </w:tr>
      <w:tr w:rsidR="008F0252" w:rsidRPr="008F0252" w14:paraId="67A07FE7" w14:textId="77777777" w:rsidTr="003F11FC">
        <w:tc>
          <w:tcPr>
            <w:tcW w:w="10348" w:type="dxa"/>
            <w:gridSpan w:val="5"/>
            <w:tcBorders>
              <w:left w:val="nil"/>
              <w:right w:val="nil"/>
            </w:tcBorders>
            <w:vAlign w:val="center"/>
          </w:tcPr>
          <w:p w14:paraId="67A07FE6" w14:textId="77777777" w:rsidR="00822FD3" w:rsidRPr="008F0252" w:rsidRDefault="00822FD3" w:rsidP="00F869CE">
            <w:pPr>
              <w:jc w:val="center"/>
              <w:rPr>
                <w:rFonts w:ascii="Times New Roman" w:eastAsia="Calibri" w:hAnsi="Times New Roman" w:cs="Times New Roman"/>
                <w:sz w:val="24"/>
                <w:szCs w:val="24"/>
              </w:rPr>
            </w:pPr>
          </w:p>
        </w:tc>
      </w:tr>
      <w:tr w:rsidR="008F0252" w:rsidRPr="008F0252" w14:paraId="67A07FED" w14:textId="77777777" w:rsidTr="003F11FC">
        <w:tc>
          <w:tcPr>
            <w:tcW w:w="992" w:type="dxa"/>
            <w:vMerge w:val="restart"/>
            <w:vAlign w:val="center"/>
            <w:hideMark/>
          </w:tcPr>
          <w:p w14:paraId="67A07FE8" w14:textId="77777777" w:rsidR="00897A76" w:rsidRPr="008F0252" w:rsidRDefault="00897A76"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lastRenderedPageBreak/>
              <w:t>I</w:t>
            </w:r>
          </w:p>
        </w:tc>
        <w:tc>
          <w:tcPr>
            <w:tcW w:w="1985" w:type="dxa"/>
            <w:vMerge w:val="restart"/>
            <w:vAlign w:val="center"/>
            <w:hideMark/>
          </w:tcPr>
          <w:p w14:paraId="67A07FE9" w14:textId="7B76B8A8" w:rsidR="00897A76" w:rsidRPr="008F0252" w:rsidRDefault="00897A76"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Augstāk</w:t>
            </w:r>
            <w:r w:rsidR="00833C12" w:rsidRPr="008F0252">
              <w:rPr>
                <w:rFonts w:ascii="Times New Roman" w:eastAsia="Calibri" w:hAnsi="Times New Roman" w:cs="Times New Roman"/>
                <w:sz w:val="24"/>
                <w:szCs w:val="24"/>
              </w:rPr>
              <w:t>u</w:t>
            </w:r>
            <w:r w:rsidRPr="008F0252">
              <w:rPr>
                <w:rFonts w:ascii="Times New Roman" w:eastAsia="Calibri" w:hAnsi="Times New Roman" w:cs="Times New Roman"/>
                <w:sz w:val="24"/>
                <w:szCs w:val="24"/>
              </w:rPr>
              <w:t xml:space="preserve"> amatpersonu pārraudzībā veic ieslodzīto personu uzskaiti ieslodzījuma vietā</w:t>
            </w:r>
          </w:p>
        </w:tc>
        <w:tc>
          <w:tcPr>
            <w:tcW w:w="1559" w:type="dxa"/>
            <w:vMerge w:val="restart"/>
            <w:vAlign w:val="center"/>
            <w:hideMark/>
          </w:tcPr>
          <w:p w14:paraId="67A07FEA" w14:textId="77777777" w:rsidR="00897A76" w:rsidRPr="008F0252" w:rsidRDefault="00897A76" w:rsidP="00F869CE">
            <w:pPr>
              <w:jc w:val="center"/>
              <w:rPr>
                <w:rFonts w:ascii="Times New Roman" w:eastAsia="Calibri" w:hAnsi="Times New Roman" w:cs="Times New Roman"/>
                <w:sz w:val="24"/>
                <w:szCs w:val="24"/>
              </w:rPr>
            </w:pPr>
            <w:r w:rsidRPr="008F0252">
              <w:rPr>
                <w:rFonts w:ascii="Times New Roman" w:eastAsia="Calibri" w:hAnsi="Times New Roman" w:cs="Times New Roman"/>
                <w:sz w:val="24"/>
                <w:szCs w:val="24"/>
              </w:rPr>
              <w:t>Jaunākais inspektors</w:t>
            </w:r>
          </w:p>
        </w:tc>
        <w:tc>
          <w:tcPr>
            <w:tcW w:w="4395" w:type="dxa"/>
            <w:noWrap/>
            <w:hideMark/>
          </w:tcPr>
          <w:p w14:paraId="67A07FEB" w14:textId="77777777" w:rsidR="00897A76" w:rsidRPr="008F0252" w:rsidRDefault="00897A76"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Noformē, kārto, glabā un sagatavo nodošanai arhīvā ieslodzīto personas lietas</w:t>
            </w:r>
          </w:p>
        </w:tc>
        <w:tc>
          <w:tcPr>
            <w:tcW w:w="1417" w:type="dxa"/>
            <w:vMerge w:val="restart"/>
            <w:vAlign w:val="center"/>
            <w:hideMark/>
          </w:tcPr>
          <w:p w14:paraId="67A07FEC" w14:textId="027F301B" w:rsidR="00897A76" w:rsidRPr="008F0252" w:rsidRDefault="00BE2E77" w:rsidP="00F869CE">
            <w:pPr>
              <w:jc w:val="center"/>
              <w:rPr>
                <w:rFonts w:ascii="Times New Roman" w:eastAsia="Calibri"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p>
        </w:tc>
      </w:tr>
      <w:tr w:rsidR="008F0252" w:rsidRPr="008F0252" w14:paraId="67A07FF3" w14:textId="77777777" w:rsidTr="003F11FC">
        <w:tc>
          <w:tcPr>
            <w:tcW w:w="992" w:type="dxa"/>
            <w:vMerge/>
            <w:vAlign w:val="center"/>
          </w:tcPr>
          <w:p w14:paraId="67A07FEE" w14:textId="77777777" w:rsidR="00897A76" w:rsidRPr="008F0252" w:rsidRDefault="00897A76" w:rsidP="00F869CE">
            <w:pPr>
              <w:jc w:val="center"/>
              <w:rPr>
                <w:rFonts w:ascii="Times New Roman" w:eastAsia="Calibri" w:hAnsi="Times New Roman" w:cs="Times New Roman"/>
                <w:sz w:val="24"/>
                <w:szCs w:val="24"/>
              </w:rPr>
            </w:pPr>
          </w:p>
        </w:tc>
        <w:tc>
          <w:tcPr>
            <w:tcW w:w="1985" w:type="dxa"/>
            <w:vMerge/>
            <w:vAlign w:val="center"/>
          </w:tcPr>
          <w:p w14:paraId="67A07FEF" w14:textId="77777777" w:rsidR="00897A76" w:rsidRPr="008F0252" w:rsidRDefault="00897A76" w:rsidP="00F869CE">
            <w:pPr>
              <w:jc w:val="center"/>
              <w:rPr>
                <w:rFonts w:ascii="Times New Roman" w:eastAsia="Calibri" w:hAnsi="Times New Roman" w:cs="Times New Roman"/>
                <w:sz w:val="24"/>
                <w:szCs w:val="24"/>
              </w:rPr>
            </w:pPr>
          </w:p>
        </w:tc>
        <w:tc>
          <w:tcPr>
            <w:tcW w:w="1559" w:type="dxa"/>
            <w:vMerge/>
            <w:vAlign w:val="center"/>
          </w:tcPr>
          <w:p w14:paraId="67A07FF0" w14:textId="77777777" w:rsidR="00897A76" w:rsidRPr="008F0252" w:rsidRDefault="00897A76" w:rsidP="00F869CE">
            <w:pPr>
              <w:jc w:val="center"/>
              <w:rPr>
                <w:rFonts w:ascii="Times New Roman" w:eastAsia="Calibri" w:hAnsi="Times New Roman" w:cs="Times New Roman"/>
                <w:sz w:val="24"/>
                <w:szCs w:val="24"/>
              </w:rPr>
            </w:pPr>
          </w:p>
        </w:tc>
        <w:tc>
          <w:tcPr>
            <w:tcW w:w="4395" w:type="dxa"/>
            <w:noWrap/>
          </w:tcPr>
          <w:p w14:paraId="67A07FF1" w14:textId="77777777" w:rsidR="00897A76" w:rsidRPr="008F0252" w:rsidRDefault="00897A76"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Izsniedz un saņem ieslodzīto personas lietas</w:t>
            </w:r>
          </w:p>
        </w:tc>
        <w:tc>
          <w:tcPr>
            <w:tcW w:w="1417" w:type="dxa"/>
            <w:vMerge/>
            <w:vAlign w:val="center"/>
          </w:tcPr>
          <w:p w14:paraId="67A07FF2" w14:textId="77777777" w:rsidR="00897A76" w:rsidRPr="008F0252" w:rsidRDefault="00897A76" w:rsidP="00F869CE">
            <w:pPr>
              <w:jc w:val="center"/>
              <w:rPr>
                <w:rFonts w:ascii="Times New Roman" w:eastAsia="Calibri" w:hAnsi="Times New Roman" w:cs="Times New Roman"/>
                <w:sz w:val="24"/>
                <w:szCs w:val="24"/>
              </w:rPr>
            </w:pPr>
          </w:p>
        </w:tc>
      </w:tr>
      <w:tr w:rsidR="008F0252" w:rsidRPr="008F0252" w14:paraId="67A07FF9" w14:textId="77777777" w:rsidTr="003F11FC">
        <w:tc>
          <w:tcPr>
            <w:tcW w:w="992" w:type="dxa"/>
            <w:vMerge/>
            <w:vAlign w:val="center"/>
          </w:tcPr>
          <w:p w14:paraId="67A07FF4" w14:textId="77777777" w:rsidR="00897A76" w:rsidRPr="008F0252" w:rsidRDefault="00897A76" w:rsidP="00F869CE">
            <w:pPr>
              <w:jc w:val="center"/>
              <w:rPr>
                <w:rFonts w:ascii="Times New Roman" w:eastAsia="Calibri" w:hAnsi="Times New Roman" w:cs="Times New Roman"/>
                <w:sz w:val="24"/>
                <w:szCs w:val="24"/>
              </w:rPr>
            </w:pPr>
          </w:p>
        </w:tc>
        <w:tc>
          <w:tcPr>
            <w:tcW w:w="1985" w:type="dxa"/>
            <w:vMerge/>
            <w:vAlign w:val="center"/>
          </w:tcPr>
          <w:p w14:paraId="67A07FF5" w14:textId="77777777" w:rsidR="00897A76" w:rsidRPr="008F0252" w:rsidRDefault="00897A76" w:rsidP="00F869CE">
            <w:pPr>
              <w:jc w:val="center"/>
              <w:rPr>
                <w:rFonts w:ascii="Times New Roman" w:eastAsia="Calibri" w:hAnsi="Times New Roman" w:cs="Times New Roman"/>
                <w:sz w:val="24"/>
                <w:szCs w:val="24"/>
              </w:rPr>
            </w:pPr>
          </w:p>
        </w:tc>
        <w:tc>
          <w:tcPr>
            <w:tcW w:w="1559" w:type="dxa"/>
            <w:vMerge/>
            <w:vAlign w:val="center"/>
          </w:tcPr>
          <w:p w14:paraId="67A07FF6" w14:textId="77777777" w:rsidR="00897A76" w:rsidRPr="008F0252" w:rsidRDefault="00897A76" w:rsidP="00F869CE">
            <w:pPr>
              <w:jc w:val="center"/>
              <w:rPr>
                <w:rFonts w:ascii="Times New Roman" w:eastAsia="Calibri" w:hAnsi="Times New Roman" w:cs="Times New Roman"/>
                <w:sz w:val="24"/>
                <w:szCs w:val="24"/>
              </w:rPr>
            </w:pPr>
          </w:p>
        </w:tc>
        <w:tc>
          <w:tcPr>
            <w:tcW w:w="4395" w:type="dxa"/>
            <w:noWrap/>
          </w:tcPr>
          <w:p w14:paraId="67A07FF7" w14:textId="77777777" w:rsidR="00897A76" w:rsidRPr="008F0252" w:rsidRDefault="00897A76"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Pievieno dokumentus ieslodzīto personas lietām</w:t>
            </w:r>
          </w:p>
        </w:tc>
        <w:tc>
          <w:tcPr>
            <w:tcW w:w="1417" w:type="dxa"/>
            <w:vMerge/>
            <w:vAlign w:val="center"/>
          </w:tcPr>
          <w:p w14:paraId="67A07FF8" w14:textId="77777777" w:rsidR="00897A76" w:rsidRPr="008F0252" w:rsidRDefault="00897A76" w:rsidP="00F869CE">
            <w:pPr>
              <w:jc w:val="center"/>
              <w:rPr>
                <w:rFonts w:ascii="Times New Roman" w:eastAsia="Calibri" w:hAnsi="Times New Roman" w:cs="Times New Roman"/>
                <w:sz w:val="24"/>
                <w:szCs w:val="24"/>
              </w:rPr>
            </w:pPr>
          </w:p>
        </w:tc>
      </w:tr>
      <w:tr w:rsidR="008F0252" w:rsidRPr="008F0252" w14:paraId="67A07FFF" w14:textId="77777777" w:rsidTr="003F11FC">
        <w:tc>
          <w:tcPr>
            <w:tcW w:w="992" w:type="dxa"/>
            <w:vMerge/>
            <w:vAlign w:val="center"/>
          </w:tcPr>
          <w:p w14:paraId="67A07FFA" w14:textId="77777777" w:rsidR="00897A76" w:rsidRPr="008F0252" w:rsidRDefault="00897A76" w:rsidP="00F869CE">
            <w:pPr>
              <w:jc w:val="center"/>
              <w:rPr>
                <w:rFonts w:ascii="Times New Roman" w:eastAsia="Calibri" w:hAnsi="Times New Roman" w:cs="Times New Roman"/>
                <w:sz w:val="24"/>
                <w:szCs w:val="24"/>
              </w:rPr>
            </w:pPr>
          </w:p>
        </w:tc>
        <w:tc>
          <w:tcPr>
            <w:tcW w:w="1985" w:type="dxa"/>
            <w:vMerge/>
            <w:vAlign w:val="center"/>
          </w:tcPr>
          <w:p w14:paraId="67A07FFB" w14:textId="77777777" w:rsidR="00897A76" w:rsidRPr="008F0252" w:rsidRDefault="00897A76" w:rsidP="00F869CE">
            <w:pPr>
              <w:jc w:val="center"/>
              <w:rPr>
                <w:rFonts w:ascii="Times New Roman" w:eastAsia="Calibri" w:hAnsi="Times New Roman" w:cs="Times New Roman"/>
                <w:sz w:val="24"/>
                <w:szCs w:val="24"/>
              </w:rPr>
            </w:pPr>
          </w:p>
        </w:tc>
        <w:tc>
          <w:tcPr>
            <w:tcW w:w="1559" w:type="dxa"/>
            <w:vMerge/>
            <w:vAlign w:val="center"/>
          </w:tcPr>
          <w:p w14:paraId="67A07FFC" w14:textId="77777777" w:rsidR="00897A76" w:rsidRPr="008F0252" w:rsidRDefault="00897A76" w:rsidP="00F869CE">
            <w:pPr>
              <w:jc w:val="center"/>
              <w:rPr>
                <w:rFonts w:ascii="Times New Roman" w:eastAsia="Calibri" w:hAnsi="Times New Roman" w:cs="Times New Roman"/>
                <w:sz w:val="24"/>
                <w:szCs w:val="24"/>
              </w:rPr>
            </w:pPr>
          </w:p>
        </w:tc>
        <w:tc>
          <w:tcPr>
            <w:tcW w:w="4395" w:type="dxa"/>
            <w:noWrap/>
          </w:tcPr>
          <w:p w14:paraId="67A07FFD" w14:textId="4C57BFE6" w:rsidR="00897A76" w:rsidRPr="008F0252" w:rsidRDefault="004E5BF6" w:rsidP="00F869CE">
            <w:pPr>
              <w:rPr>
                <w:rFonts w:ascii="Times New Roman" w:eastAsia="Calibri" w:hAnsi="Times New Roman" w:cs="Times New Roman"/>
                <w:sz w:val="24"/>
                <w:szCs w:val="24"/>
              </w:rPr>
            </w:pPr>
            <w:r w:rsidRPr="008F0252">
              <w:rPr>
                <w:rFonts w:ascii="Times New Roman" w:hAnsi="Times New Roman" w:cs="Times New Roman"/>
                <w:sz w:val="24"/>
                <w:szCs w:val="24"/>
              </w:rPr>
              <w:t xml:space="preserve">Atbilstoši kompetencei </w:t>
            </w:r>
            <w:r w:rsidR="00897A76" w:rsidRPr="008F0252">
              <w:rPr>
                <w:rFonts w:ascii="Times New Roman" w:eastAsia="Calibri" w:hAnsi="Times New Roman" w:cs="Times New Roman"/>
                <w:sz w:val="24"/>
                <w:szCs w:val="24"/>
              </w:rPr>
              <w:t xml:space="preserve">ievada </w:t>
            </w:r>
            <w:r w:rsidR="00095834" w:rsidRPr="008F0252">
              <w:rPr>
                <w:rFonts w:ascii="Times New Roman" w:eastAsia="Calibri" w:hAnsi="Times New Roman" w:cs="Times New Roman"/>
                <w:sz w:val="24"/>
                <w:szCs w:val="24"/>
              </w:rPr>
              <w:t xml:space="preserve">elektroniskajā datubāzē </w:t>
            </w:r>
            <w:r w:rsidR="00897A76" w:rsidRPr="008F0252">
              <w:rPr>
                <w:rFonts w:ascii="Times New Roman" w:eastAsia="Calibri" w:hAnsi="Times New Roman" w:cs="Times New Roman"/>
                <w:sz w:val="24"/>
                <w:szCs w:val="24"/>
              </w:rPr>
              <w:t xml:space="preserve">informāciju par ieslodzītajām personām </w:t>
            </w:r>
          </w:p>
        </w:tc>
        <w:tc>
          <w:tcPr>
            <w:tcW w:w="1417" w:type="dxa"/>
            <w:vMerge/>
            <w:vAlign w:val="center"/>
          </w:tcPr>
          <w:p w14:paraId="67A07FFE" w14:textId="77777777" w:rsidR="00897A76" w:rsidRPr="008F0252" w:rsidRDefault="00897A76" w:rsidP="00F869CE">
            <w:pPr>
              <w:jc w:val="center"/>
              <w:rPr>
                <w:rFonts w:ascii="Times New Roman" w:eastAsia="Calibri" w:hAnsi="Times New Roman" w:cs="Times New Roman"/>
                <w:sz w:val="24"/>
                <w:szCs w:val="24"/>
              </w:rPr>
            </w:pPr>
          </w:p>
        </w:tc>
      </w:tr>
      <w:tr w:rsidR="008F0252" w:rsidRPr="008F0252" w14:paraId="67A08005" w14:textId="77777777" w:rsidTr="003F11FC">
        <w:tc>
          <w:tcPr>
            <w:tcW w:w="992" w:type="dxa"/>
            <w:vMerge/>
            <w:vAlign w:val="center"/>
          </w:tcPr>
          <w:p w14:paraId="67A08000" w14:textId="77777777" w:rsidR="00897A76" w:rsidRPr="008F0252" w:rsidRDefault="00897A76" w:rsidP="00F869CE">
            <w:pPr>
              <w:jc w:val="center"/>
              <w:rPr>
                <w:rFonts w:ascii="Times New Roman" w:eastAsia="Calibri" w:hAnsi="Times New Roman" w:cs="Times New Roman"/>
                <w:sz w:val="24"/>
                <w:szCs w:val="24"/>
              </w:rPr>
            </w:pPr>
          </w:p>
        </w:tc>
        <w:tc>
          <w:tcPr>
            <w:tcW w:w="1985" w:type="dxa"/>
            <w:vMerge/>
            <w:vAlign w:val="center"/>
          </w:tcPr>
          <w:p w14:paraId="67A08001" w14:textId="77777777" w:rsidR="00897A76" w:rsidRPr="008F0252" w:rsidRDefault="00897A76" w:rsidP="00F869CE">
            <w:pPr>
              <w:jc w:val="center"/>
              <w:rPr>
                <w:rFonts w:ascii="Times New Roman" w:eastAsia="Calibri" w:hAnsi="Times New Roman" w:cs="Times New Roman"/>
                <w:sz w:val="24"/>
                <w:szCs w:val="24"/>
              </w:rPr>
            </w:pPr>
          </w:p>
        </w:tc>
        <w:tc>
          <w:tcPr>
            <w:tcW w:w="1559" w:type="dxa"/>
            <w:vMerge/>
            <w:vAlign w:val="center"/>
          </w:tcPr>
          <w:p w14:paraId="67A08002" w14:textId="77777777" w:rsidR="00897A76" w:rsidRPr="008F0252" w:rsidRDefault="00897A76" w:rsidP="00F869CE">
            <w:pPr>
              <w:jc w:val="center"/>
              <w:rPr>
                <w:rFonts w:ascii="Times New Roman" w:eastAsia="Calibri" w:hAnsi="Times New Roman" w:cs="Times New Roman"/>
                <w:sz w:val="24"/>
                <w:szCs w:val="24"/>
              </w:rPr>
            </w:pPr>
          </w:p>
        </w:tc>
        <w:tc>
          <w:tcPr>
            <w:tcW w:w="4395" w:type="dxa"/>
            <w:noWrap/>
          </w:tcPr>
          <w:p w14:paraId="67A08003" w14:textId="758F0F02" w:rsidR="00897A76" w:rsidRPr="008F0252" w:rsidRDefault="00897A76" w:rsidP="00F869CE">
            <w:pPr>
              <w:rPr>
                <w:rFonts w:ascii="Times New Roman" w:eastAsia="Calibri" w:hAnsi="Times New Roman" w:cs="Times New Roman"/>
                <w:sz w:val="24"/>
                <w:szCs w:val="24"/>
              </w:rPr>
            </w:pPr>
            <w:r w:rsidRPr="008F0252">
              <w:rPr>
                <w:rFonts w:ascii="Times New Roman" w:eastAsia="Calibri" w:hAnsi="Times New Roman" w:cs="Times New Roman"/>
                <w:sz w:val="24"/>
                <w:szCs w:val="24"/>
              </w:rPr>
              <w:t>Noformē nepieciešam</w:t>
            </w:r>
            <w:r w:rsidR="00652126" w:rsidRPr="008F0252">
              <w:rPr>
                <w:rFonts w:ascii="Times New Roman" w:eastAsia="Calibri" w:hAnsi="Times New Roman" w:cs="Times New Roman"/>
                <w:sz w:val="24"/>
                <w:szCs w:val="24"/>
              </w:rPr>
              <w:t>o</w:t>
            </w:r>
            <w:r w:rsidRPr="008F0252">
              <w:rPr>
                <w:rFonts w:ascii="Times New Roman" w:eastAsia="Calibri" w:hAnsi="Times New Roman" w:cs="Times New Roman"/>
                <w:sz w:val="24"/>
                <w:szCs w:val="24"/>
              </w:rPr>
              <w:t xml:space="preserve">s ieslodzīto personu sarakstus un kartītes izsniegšanai citām ieslodzījuma vietas daļām </w:t>
            </w:r>
          </w:p>
        </w:tc>
        <w:tc>
          <w:tcPr>
            <w:tcW w:w="1417" w:type="dxa"/>
            <w:vMerge/>
            <w:vAlign w:val="center"/>
          </w:tcPr>
          <w:p w14:paraId="67A08004" w14:textId="77777777" w:rsidR="00897A76" w:rsidRPr="008F0252" w:rsidRDefault="00897A76" w:rsidP="00F869CE">
            <w:pPr>
              <w:jc w:val="center"/>
              <w:rPr>
                <w:rFonts w:ascii="Times New Roman" w:eastAsia="Calibri" w:hAnsi="Times New Roman" w:cs="Times New Roman"/>
                <w:sz w:val="24"/>
                <w:szCs w:val="24"/>
              </w:rPr>
            </w:pPr>
          </w:p>
        </w:tc>
      </w:tr>
    </w:tbl>
    <w:p w14:paraId="67A08007" w14:textId="0A0675BD" w:rsidR="00AB6681" w:rsidRPr="008F0252" w:rsidRDefault="00AB6681" w:rsidP="00F869CE">
      <w:pPr>
        <w:pStyle w:val="ListParagraph"/>
        <w:spacing w:after="0" w:line="240" w:lineRule="auto"/>
        <w:ind w:left="0" w:firstLine="720"/>
        <w:rPr>
          <w:rFonts w:ascii="Times New Roman" w:hAnsi="Times New Roman" w:cs="Times New Roman"/>
          <w:sz w:val="28"/>
          <w:szCs w:val="24"/>
        </w:rPr>
      </w:pPr>
    </w:p>
    <w:tbl>
      <w:tblPr>
        <w:tblStyle w:val="TableGrid"/>
        <w:tblW w:w="10353" w:type="dxa"/>
        <w:tblInd w:w="-1144" w:type="dxa"/>
        <w:tblLayout w:type="fixed"/>
        <w:tblLook w:val="04A0" w:firstRow="1" w:lastRow="0" w:firstColumn="1" w:lastColumn="0" w:noHBand="0" w:noVBand="1"/>
      </w:tblPr>
      <w:tblGrid>
        <w:gridCol w:w="996"/>
        <w:gridCol w:w="1984"/>
        <w:gridCol w:w="1559"/>
        <w:gridCol w:w="4397"/>
        <w:gridCol w:w="1417"/>
      </w:tblGrid>
      <w:tr w:rsidR="008F0252" w:rsidRPr="008F0252" w14:paraId="64BA1512" w14:textId="77777777" w:rsidTr="004837B4">
        <w:tc>
          <w:tcPr>
            <w:tcW w:w="996" w:type="dxa"/>
            <w:vAlign w:val="center"/>
          </w:tcPr>
          <w:p w14:paraId="67E4DC96" w14:textId="2E520AA8" w:rsidR="004837B4" w:rsidRPr="008F0252" w:rsidRDefault="004837B4" w:rsidP="006C40EB">
            <w:pPr>
              <w:spacing w:before="120" w:after="120"/>
              <w:ind w:left="-57" w:right="-57"/>
              <w:jc w:val="center"/>
              <w:rPr>
                <w:rFonts w:ascii="Times New Roman" w:hAnsi="Times New Roman" w:cs="Times New Roman"/>
                <w:spacing w:val="-2"/>
                <w:sz w:val="24"/>
                <w:szCs w:val="24"/>
              </w:rPr>
            </w:pPr>
            <w:r w:rsidRPr="008F0252">
              <w:rPr>
                <w:rFonts w:ascii="Times New Roman" w:hAnsi="Times New Roman" w:cs="Times New Roman"/>
                <w:b/>
                <w:sz w:val="24"/>
                <w:szCs w:val="24"/>
              </w:rPr>
              <w:t>30. </w:t>
            </w:r>
            <w:r w:rsidRPr="008F0252">
              <w:rPr>
                <w:rFonts w:ascii="Times New Roman" w:hAnsi="Times New Roman" w:cs="Times New Roman"/>
                <w:b/>
                <w:sz w:val="24"/>
                <w:szCs w:val="24"/>
              </w:rPr>
              <w:br/>
              <w:t>saime</w:t>
            </w:r>
          </w:p>
        </w:tc>
        <w:tc>
          <w:tcPr>
            <w:tcW w:w="9357" w:type="dxa"/>
            <w:gridSpan w:val="4"/>
            <w:vAlign w:val="center"/>
          </w:tcPr>
          <w:p w14:paraId="51EF4F17" w14:textId="25B73AAA" w:rsidR="004837B4" w:rsidRPr="008F0252" w:rsidRDefault="004837B4" w:rsidP="006C40EB">
            <w:pPr>
              <w:spacing w:before="120" w:after="120"/>
              <w:jc w:val="center"/>
              <w:rPr>
                <w:rFonts w:ascii="Times New Roman" w:hAnsi="Times New Roman" w:cs="Times New Roman"/>
                <w:b/>
                <w:sz w:val="24"/>
                <w:szCs w:val="24"/>
              </w:rPr>
            </w:pPr>
            <w:r w:rsidRPr="008F0252">
              <w:rPr>
                <w:rFonts w:ascii="Times New Roman" w:hAnsi="Times New Roman" w:cs="Times New Roman"/>
                <w:b/>
                <w:sz w:val="24"/>
                <w:szCs w:val="24"/>
              </w:rPr>
              <w:t>Ieslodzījuma vietu drošība</w:t>
            </w:r>
          </w:p>
        </w:tc>
      </w:tr>
      <w:tr w:rsidR="008F0252" w:rsidRPr="008F0252" w14:paraId="0E6FC2CA" w14:textId="77777777" w:rsidTr="004837B4">
        <w:tc>
          <w:tcPr>
            <w:tcW w:w="996" w:type="dxa"/>
            <w:vAlign w:val="center"/>
          </w:tcPr>
          <w:p w14:paraId="51C74D12" w14:textId="77777777" w:rsidR="004837B4" w:rsidRPr="008F0252" w:rsidRDefault="004837B4" w:rsidP="006C40E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Saimes apraksts</w:t>
            </w:r>
          </w:p>
        </w:tc>
        <w:tc>
          <w:tcPr>
            <w:tcW w:w="9357" w:type="dxa"/>
            <w:gridSpan w:val="4"/>
            <w:vAlign w:val="center"/>
          </w:tcPr>
          <w:p w14:paraId="65E49D34" w14:textId="078268C1" w:rsidR="004837B4" w:rsidRPr="008F0252" w:rsidRDefault="004837B4" w:rsidP="006C40EB">
            <w:pPr>
              <w:rPr>
                <w:rFonts w:ascii="Times New Roman" w:hAnsi="Times New Roman" w:cs="Times New Roman"/>
                <w:sz w:val="24"/>
                <w:szCs w:val="24"/>
              </w:rPr>
            </w:pPr>
            <w:r w:rsidRPr="008F0252">
              <w:rPr>
                <w:rFonts w:ascii="Times New Roman" w:hAnsi="Times New Roman" w:cs="Times New Roman"/>
                <w:sz w:val="24"/>
                <w:szCs w:val="24"/>
              </w:rPr>
              <w:t xml:space="preserve">Šajā saimē </w:t>
            </w:r>
            <w:r w:rsidR="00AC6C48" w:rsidRPr="008F0252">
              <w:rPr>
                <w:rFonts w:ascii="Times New Roman" w:hAnsi="Times New Roman" w:cs="Times New Roman"/>
                <w:sz w:val="24"/>
                <w:szCs w:val="24"/>
              </w:rPr>
              <w:t>ietilpst amati, kuru pildītāji</w:t>
            </w:r>
            <w:r w:rsidRPr="008F0252">
              <w:rPr>
                <w:rFonts w:ascii="Times New Roman" w:hAnsi="Times New Roman" w:cs="Times New Roman"/>
                <w:sz w:val="24"/>
                <w:szCs w:val="24"/>
              </w:rPr>
              <w:t xml:space="preserve"> iegūst, apkopo un analizē informāciju par drošības stāvokli ieslodzījuma vietā, sniedz priekšlikumus drošības risku novēršanai</w:t>
            </w:r>
            <w:r w:rsidR="004359AC" w:rsidRPr="008F0252">
              <w:rPr>
                <w:rFonts w:ascii="Times New Roman" w:hAnsi="Times New Roman" w:cs="Times New Roman"/>
                <w:sz w:val="24"/>
                <w:szCs w:val="24"/>
              </w:rPr>
              <w:t>,</w:t>
            </w:r>
            <w:r w:rsidRPr="008F0252">
              <w:rPr>
                <w:rFonts w:ascii="Times New Roman" w:hAnsi="Times New Roman" w:cs="Times New Roman"/>
                <w:sz w:val="24"/>
                <w:szCs w:val="24"/>
              </w:rPr>
              <w:t xml:space="preserve"> veic pasākumus ieslodzījuma vietās plānotu vai izdarītu noziedzīgu nodarījumu novēršanai un atklāšanai, </w:t>
            </w:r>
            <w:r w:rsidR="001020D9" w:rsidRPr="008F0252">
              <w:rPr>
                <w:rFonts w:ascii="Times New Roman" w:hAnsi="Times New Roman" w:cs="Times New Roman"/>
                <w:sz w:val="24"/>
                <w:szCs w:val="24"/>
              </w:rPr>
              <w:t xml:space="preserve">veic </w:t>
            </w:r>
            <w:r w:rsidRPr="008F0252">
              <w:rPr>
                <w:rFonts w:ascii="Times New Roman" w:hAnsi="Times New Roman" w:cs="Times New Roman"/>
                <w:sz w:val="24"/>
                <w:szCs w:val="24"/>
              </w:rPr>
              <w:t>noziedzīgu nodarījumu izdarījušo personu un pierādījumu avotu noskaidrošanu atbilstoši Operatīvās darbības likumā piešķirtajām operatīvās darbības subjekta tiesībām</w:t>
            </w:r>
          </w:p>
        </w:tc>
      </w:tr>
      <w:tr w:rsidR="008F0252" w:rsidRPr="008F0252" w14:paraId="26B2C514" w14:textId="77777777" w:rsidTr="004837B4">
        <w:tc>
          <w:tcPr>
            <w:tcW w:w="996" w:type="dxa"/>
            <w:tcBorders>
              <w:bottom w:val="single" w:sz="4" w:space="0" w:color="auto"/>
            </w:tcBorders>
            <w:vAlign w:val="center"/>
          </w:tcPr>
          <w:p w14:paraId="70906C43" w14:textId="77777777" w:rsidR="004837B4" w:rsidRPr="008F0252" w:rsidRDefault="004837B4" w:rsidP="006C40E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Līmenis</w:t>
            </w:r>
          </w:p>
        </w:tc>
        <w:tc>
          <w:tcPr>
            <w:tcW w:w="1984" w:type="dxa"/>
            <w:tcBorders>
              <w:bottom w:val="single" w:sz="4" w:space="0" w:color="auto"/>
            </w:tcBorders>
            <w:vAlign w:val="center"/>
          </w:tcPr>
          <w:p w14:paraId="6F963EF9" w14:textId="77777777" w:rsidR="004837B4" w:rsidRPr="008F0252" w:rsidRDefault="004837B4" w:rsidP="006C40EB">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559" w:type="dxa"/>
            <w:tcBorders>
              <w:bottom w:val="single" w:sz="4" w:space="0" w:color="auto"/>
            </w:tcBorders>
            <w:vAlign w:val="center"/>
          </w:tcPr>
          <w:p w14:paraId="71FAC161" w14:textId="77777777" w:rsidR="004837B4" w:rsidRPr="008F0252" w:rsidRDefault="004837B4" w:rsidP="006C40EB">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397" w:type="dxa"/>
            <w:tcBorders>
              <w:bottom w:val="single" w:sz="4" w:space="0" w:color="auto"/>
            </w:tcBorders>
            <w:vAlign w:val="center"/>
          </w:tcPr>
          <w:p w14:paraId="3BD987DF" w14:textId="77777777" w:rsidR="004837B4" w:rsidRPr="008F0252" w:rsidRDefault="004837B4" w:rsidP="006C40EB">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7" w:type="dxa"/>
            <w:tcBorders>
              <w:bottom w:val="single" w:sz="4" w:space="0" w:color="auto"/>
            </w:tcBorders>
            <w:vAlign w:val="center"/>
          </w:tcPr>
          <w:p w14:paraId="233E4391" w14:textId="77777777" w:rsidR="004837B4" w:rsidRPr="008F0252" w:rsidRDefault="004837B4" w:rsidP="006C40EB">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p>
        </w:tc>
      </w:tr>
      <w:tr w:rsidR="008F0252" w:rsidRPr="008F0252" w14:paraId="67A08019" w14:textId="77777777" w:rsidTr="004837B4">
        <w:tblPrEx>
          <w:tblLook w:val="06A0" w:firstRow="1" w:lastRow="0" w:firstColumn="1" w:lastColumn="0" w:noHBand="1" w:noVBand="1"/>
        </w:tblPrEx>
        <w:tc>
          <w:tcPr>
            <w:tcW w:w="996" w:type="dxa"/>
            <w:vMerge w:val="restart"/>
            <w:vAlign w:val="center"/>
            <w:hideMark/>
          </w:tcPr>
          <w:p w14:paraId="67A08014" w14:textId="77777777" w:rsidR="00431507" w:rsidRPr="008F0252" w:rsidRDefault="00431507" w:rsidP="00F869CE">
            <w:pPr>
              <w:jc w:val="center"/>
              <w:rPr>
                <w:rFonts w:ascii="Times New Roman" w:hAnsi="Times New Roman" w:cs="Times New Roman"/>
                <w:sz w:val="24"/>
                <w:szCs w:val="24"/>
              </w:rPr>
            </w:pPr>
            <w:r w:rsidRPr="008F0252">
              <w:rPr>
                <w:rFonts w:ascii="Times New Roman" w:hAnsi="Times New Roman" w:cs="Times New Roman"/>
                <w:sz w:val="24"/>
                <w:szCs w:val="24"/>
              </w:rPr>
              <w:t>VB</w:t>
            </w:r>
          </w:p>
        </w:tc>
        <w:tc>
          <w:tcPr>
            <w:tcW w:w="1984" w:type="dxa"/>
            <w:vMerge w:val="restart"/>
            <w:vAlign w:val="center"/>
            <w:hideMark/>
          </w:tcPr>
          <w:p w14:paraId="67A08015" w14:textId="6AD5E863" w:rsidR="00431507" w:rsidRPr="008F0252" w:rsidRDefault="00431507" w:rsidP="00F869CE">
            <w:pPr>
              <w:jc w:val="center"/>
              <w:rPr>
                <w:rFonts w:ascii="Times New Roman" w:hAnsi="Times New Roman" w:cs="Times New Roman"/>
                <w:sz w:val="24"/>
                <w:szCs w:val="24"/>
              </w:rPr>
            </w:pPr>
            <w:r w:rsidRPr="008F0252">
              <w:rPr>
                <w:rFonts w:ascii="Times New Roman" w:hAnsi="Times New Roman" w:cs="Times New Roman"/>
                <w:sz w:val="24"/>
                <w:szCs w:val="24"/>
              </w:rPr>
              <w:t>Vada daļas darbu centrālajā ap</w:t>
            </w:r>
            <w:r w:rsidR="004A7F31" w:rsidRPr="008F0252">
              <w:rPr>
                <w:rFonts w:ascii="Times New Roman" w:hAnsi="Times New Roman" w:cs="Times New Roman"/>
                <w:sz w:val="24"/>
                <w:szCs w:val="24"/>
              </w:rPr>
              <w:t>a</w:t>
            </w:r>
            <w:r w:rsidRPr="008F0252">
              <w:rPr>
                <w:rFonts w:ascii="Times New Roman" w:hAnsi="Times New Roman" w:cs="Times New Roman"/>
                <w:sz w:val="24"/>
                <w:szCs w:val="24"/>
              </w:rPr>
              <w:t>rātā, kontrolē un koordinē ieslodzījuma vietu attiecīgo daļu darbu</w:t>
            </w:r>
          </w:p>
        </w:tc>
        <w:tc>
          <w:tcPr>
            <w:tcW w:w="1559" w:type="dxa"/>
            <w:vMerge w:val="restart"/>
            <w:vAlign w:val="center"/>
            <w:hideMark/>
          </w:tcPr>
          <w:p w14:paraId="67A08016" w14:textId="77777777" w:rsidR="00431507" w:rsidRPr="008F0252" w:rsidRDefault="00431507" w:rsidP="00F869CE">
            <w:pPr>
              <w:jc w:val="center"/>
              <w:rPr>
                <w:rFonts w:ascii="Times New Roman" w:hAnsi="Times New Roman" w:cs="Times New Roman"/>
                <w:sz w:val="24"/>
                <w:szCs w:val="24"/>
              </w:rPr>
            </w:pPr>
            <w:r w:rsidRPr="008F0252">
              <w:rPr>
                <w:rFonts w:ascii="Times New Roman" w:hAnsi="Times New Roman" w:cs="Times New Roman"/>
                <w:sz w:val="24"/>
                <w:szCs w:val="24"/>
              </w:rPr>
              <w:t>Daļas priekšnieks</w:t>
            </w:r>
          </w:p>
        </w:tc>
        <w:tc>
          <w:tcPr>
            <w:tcW w:w="4397" w:type="dxa"/>
            <w:hideMark/>
          </w:tcPr>
          <w:p w14:paraId="67A08017" w14:textId="3C8C4944" w:rsidR="00431507" w:rsidRPr="008F0252" w:rsidRDefault="00431507" w:rsidP="00F869CE">
            <w:pPr>
              <w:rPr>
                <w:rFonts w:ascii="Times New Roman" w:hAnsi="Times New Roman" w:cs="Times New Roman"/>
                <w:sz w:val="24"/>
                <w:szCs w:val="24"/>
              </w:rPr>
            </w:pPr>
            <w:r w:rsidRPr="008F0252">
              <w:rPr>
                <w:rFonts w:ascii="Times New Roman" w:hAnsi="Times New Roman" w:cs="Times New Roman"/>
                <w:sz w:val="24"/>
                <w:szCs w:val="24"/>
              </w:rPr>
              <w:t xml:space="preserve">Vada daļas darbu, nosaka daļas amatpersonu un darbinieku amata pienākumus, veic </w:t>
            </w:r>
            <w:r w:rsidR="00925A61" w:rsidRPr="008F0252">
              <w:rPr>
                <w:rFonts w:ascii="Times New Roman" w:hAnsi="Times New Roman" w:cs="Times New Roman"/>
                <w:sz w:val="24"/>
                <w:szCs w:val="24"/>
              </w:rPr>
              <w:t>d</w:t>
            </w:r>
            <w:r w:rsidRPr="008F0252">
              <w:rPr>
                <w:rFonts w:ascii="Times New Roman" w:hAnsi="Times New Roman" w:cs="Times New Roman"/>
                <w:sz w:val="24"/>
                <w:szCs w:val="24"/>
              </w:rPr>
              <w:t>aļas amatpersonu pienākumu sadali, kontrolē pienākumu izpildi</w:t>
            </w:r>
          </w:p>
        </w:tc>
        <w:tc>
          <w:tcPr>
            <w:tcW w:w="1417" w:type="dxa"/>
            <w:vMerge w:val="restart"/>
            <w:vAlign w:val="center"/>
            <w:hideMark/>
          </w:tcPr>
          <w:p w14:paraId="67A08018" w14:textId="48D20907" w:rsidR="00431507" w:rsidRPr="008F0252" w:rsidRDefault="00F869CE" w:rsidP="00F869CE">
            <w:pPr>
              <w:jc w:val="center"/>
              <w:rPr>
                <w:rFonts w:ascii="Times New Roman" w:hAnsi="Times New Roman" w:cs="Times New Roman"/>
                <w:sz w:val="24"/>
                <w:szCs w:val="24"/>
              </w:rPr>
            </w:pPr>
            <w:r w:rsidRPr="008F0252">
              <w:rPr>
                <w:rFonts w:ascii="Times New Roman" w:hAnsi="Times New Roman" w:cs="Times New Roman"/>
                <w:sz w:val="24"/>
                <w:szCs w:val="24"/>
                <w:shd w:val="clear" w:color="auto" w:fill="FFFFFF"/>
              </w:rPr>
              <w:t>Pulkvež</w:t>
            </w:r>
            <w:r w:rsidRPr="008F0252">
              <w:rPr>
                <w:rFonts w:ascii="Times New Roman" w:hAnsi="Times New Roman" w:cs="Times New Roman"/>
                <w:sz w:val="24"/>
                <w:szCs w:val="24"/>
                <w:shd w:val="clear" w:color="auto" w:fill="FFFFFF"/>
              </w:rPr>
              <w:softHyphen/>
              <w:t>leitnants</w:t>
            </w:r>
          </w:p>
        </w:tc>
      </w:tr>
      <w:tr w:rsidR="008F0252" w:rsidRPr="008F0252" w14:paraId="67A0801F" w14:textId="77777777" w:rsidTr="004837B4">
        <w:tblPrEx>
          <w:tblLook w:val="06A0" w:firstRow="1" w:lastRow="0" w:firstColumn="1" w:lastColumn="0" w:noHBand="1" w:noVBand="1"/>
        </w:tblPrEx>
        <w:tc>
          <w:tcPr>
            <w:tcW w:w="996" w:type="dxa"/>
            <w:vMerge/>
          </w:tcPr>
          <w:p w14:paraId="67A0801A" w14:textId="77777777" w:rsidR="00431507" w:rsidRPr="008F0252" w:rsidRDefault="00431507" w:rsidP="00F869CE">
            <w:pPr>
              <w:rPr>
                <w:rFonts w:ascii="Times New Roman" w:hAnsi="Times New Roman" w:cs="Times New Roman"/>
                <w:sz w:val="24"/>
                <w:szCs w:val="24"/>
              </w:rPr>
            </w:pPr>
          </w:p>
        </w:tc>
        <w:tc>
          <w:tcPr>
            <w:tcW w:w="1984" w:type="dxa"/>
            <w:vMerge/>
          </w:tcPr>
          <w:p w14:paraId="67A0801B" w14:textId="77777777" w:rsidR="00431507" w:rsidRPr="008F0252" w:rsidRDefault="00431507" w:rsidP="00F869CE">
            <w:pPr>
              <w:rPr>
                <w:rFonts w:ascii="Times New Roman" w:hAnsi="Times New Roman" w:cs="Times New Roman"/>
                <w:sz w:val="24"/>
                <w:szCs w:val="24"/>
              </w:rPr>
            </w:pPr>
          </w:p>
        </w:tc>
        <w:tc>
          <w:tcPr>
            <w:tcW w:w="1559" w:type="dxa"/>
            <w:vMerge/>
          </w:tcPr>
          <w:p w14:paraId="67A0801C" w14:textId="77777777" w:rsidR="00431507" w:rsidRPr="008F0252" w:rsidRDefault="00431507" w:rsidP="00F869CE">
            <w:pPr>
              <w:rPr>
                <w:rFonts w:ascii="Times New Roman" w:hAnsi="Times New Roman" w:cs="Times New Roman"/>
                <w:sz w:val="24"/>
                <w:szCs w:val="24"/>
              </w:rPr>
            </w:pPr>
          </w:p>
        </w:tc>
        <w:tc>
          <w:tcPr>
            <w:tcW w:w="4397" w:type="dxa"/>
          </w:tcPr>
          <w:p w14:paraId="67A0801D" w14:textId="31106577" w:rsidR="00431507" w:rsidRPr="008F0252" w:rsidRDefault="00431507" w:rsidP="00F869CE">
            <w:pPr>
              <w:rPr>
                <w:rFonts w:ascii="Times New Roman" w:hAnsi="Times New Roman" w:cs="Times New Roman"/>
                <w:sz w:val="24"/>
                <w:szCs w:val="24"/>
              </w:rPr>
            </w:pPr>
            <w:r w:rsidRPr="008F0252">
              <w:rPr>
                <w:rFonts w:ascii="Times New Roman" w:hAnsi="Times New Roman" w:cs="Times New Roman"/>
                <w:sz w:val="24"/>
                <w:szCs w:val="24"/>
              </w:rPr>
              <w:t xml:space="preserve">Apkopo un analizē informāciju par drošības stāvokli ieslodzījuma vietās, sniedz </w:t>
            </w:r>
            <w:r w:rsidR="006C1CF5" w:rsidRPr="008F0252">
              <w:rPr>
                <w:rFonts w:ascii="Times New Roman" w:hAnsi="Times New Roman" w:cs="Times New Roman"/>
                <w:sz w:val="24"/>
                <w:szCs w:val="24"/>
              </w:rPr>
              <w:t xml:space="preserve">pārvaldes vadībai </w:t>
            </w:r>
            <w:r w:rsidRPr="008F0252">
              <w:rPr>
                <w:rFonts w:ascii="Times New Roman" w:hAnsi="Times New Roman" w:cs="Times New Roman"/>
                <w:sz w:val="24"/>
                <w:szCs w:val="24"/>
              </w:rPr>
              <w:t xml:space="preserve">priekšlikumus drošības risku novēršanai, sagatavo </w:t>
            </w:r>
            <w:r w:rsidR="00281CFA" w:rsidRPr="008F0252">
              <w:rPr>
                <w:rFonts w:ascii="Times New Roman" w:hAnsi="Times New Roman" w:cs="Times New Roman"/>
                <w:sz w:val="24"/>
                <w:szCs w:val="24"/>
              </w:rPr>
              <w:t xml:space="preserve">pārskatus </w:t>
            </w:r>
            <w:r w:rsidRPr="008F0252">
              <w:rPr>
                <w:rFonts w:ascii="Times New Roman" w:hAnsi="Times New Roman" w:cs="Times New Roman"/>
                <w:sz w:val="24"/>
                <w:szCs w:val="24"/>
              </w:rPr>
              <w:t>par daļas darba rezultātiem</w:t>
            </w:r>
          </w:p>
        </w:tc>
        <w:tc>
          <w:tcPr>
            <w:tcW w:w="1417" w:type="dxa"/>
            <w:vMerge/>
          </w:tcPr>
          <w:p w14:paraId="67A0801E" w14:textId="77777777" w:rsidR="00431507" w:rsidRPr="008F0252" w:rsidRDefault="00431507" w:rsidP="00F869CE">
            <w:pPr>
              <w:rPr>
                <w:rFonts w:ascii="Times New Roman" w:hAnsi="Times New Roman" w:cs="Times New Roman"/>
                <w:sz w:val="24"/>
                <w:szCs w:val="24"/>
              </w:rPr>
            </w:pPr>
          </w:p>
        </w:tc>
      </w:tr>
      <w:tr w:rsidR="008F0252" w:rsidRPr="008F0252" w14:paraId="67A08025" w14:textId="77777777" w:rsidTr="004837B4">
        <w:tblPrEx>
          <w:tblLook w:val="06A0" w:firstRow="1" w:lastRow="0" w:firstColumn="1" w:lastColumn="0" w:noHBand="1" w:noVBand="1"/>
        </w:tblPrEx>
        <w:tc>
          <w:tcPr>
            <w:tcW w:w="996" w:type="dxa"/>
            <w:vMerge/>
          </w:tcPr>
          <w:p w14:paraId="67A08020" w14:textId="77777777" w:rsidR="00431507" w:rsidRPr="008F0252" w:rsidRDefault="00431507" w:rsidP="00F869CE">
            <w:pPr>
              <w:rPr>
                <w:rFonts w:ascii="Times New Roman" w:hAnsi="Times New Roman" w:cs="Times New Roman"/>
                <w:sz w:val="24"/>
                <w:szCs w:val="24"/>
              </w:rPr>
            </w:pPr>
          </w:p>
        </w:tc>
        <w:tc>
          <w:tcPr>
            <w:tcW w:w="1984" w:type="dxa"/>
            <w:vMerge/>
          </w:tcPr>
          <w:p w14:paraId="67A08021" w14:textId="77777777" w:rsidR="00431507" w:rsidRPr="008F0252" w:rsidRDefault="00431507" w:rsidP="00F869CE">
            <w:pPr>
              <w:rPr>
                <w:rFonts w:ascii="Times New Roman" w:hAnsi="Times New Roman" w:cs="Times New Roman"/>
                <w:sz w:val="24"/>
                <w:szCs w:val="24"/>
              </w:rPr>
            </w:pPr>
          </w:p>
        </w:tc>
        <w:tc>
          <w:tcPr>
            <w:tcW w:w="1559" w:type="dxa"/>
            <w:vMerge/>
          </w:tcPr>
          <w:p w14:paraId="67A08022" w14:textId="77777777" w:rsidR="00431507" w:rsidRPr="008F0252" w:rsidRDefault="00431507" w:rsidP="00F869CE">
            <w:pPr>
              <w:rPr>
                <w:rFonts w:ascii="Times New Roman" w:hAnsi="Times New Roman" w:cs="Times New Roman"/>
                <w:sz w:val="24"/>
                <w:szCs w:val="24"/>
              </w:rPr>
            </w:pPr>
          </w:p>
        </w:tc>
        <w:tc>
          <w:tcPr>
            <w:tcW w:w="4397" w:type="dxa"/>
          </w:tcPr>
          <w:p w14:paraId="67A08023" w14:textId="0F23E2DF" w:rsidR="00431507" w:rsidRPr="008F0252" w:rsidRDefault="00343D1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Atbilstoši d</w:t>
            </w:r>
            <w:r w:rsidRPr="008F0252">
              <w:rPr>
                <w:rFonts w:ascii="Times New Roman" w:hAnsi="Times New Roman" w:cs="Times New Roman"/>
                <w:sz w:val="24"/>
                <w:szCs w:val="24"/>
              </w:rPr>
              <w:t xml:space="preserve">aļas </w:t>
            </w:r>
            <w:r w:rsidRPr="008F0252">
              <w:rPr>
                <w:rFonts w:ascii="Times New Roman" w:eastAsia="Times New Roman" w:hAnsi="Times New Roman" w:cs="Times New Roman"/>
                <w:sz w:val="24"/>
                <w:szCs w:val="24"/>
                <w:lang w:eastAsia="lv-LV"/>
              </w:rPr>
              <w:t>kompetencei</w:t>
            </w:r>
            <w:r w:rsidRPr="008F0252">
              <w:rPr>
                <w:rFonts w:ascii="Times New Roman" w:hAnsi="Times New Roman" w:cs="Times New Roman"/>
                <w:sz w:val="24"/>
                <w:szCs w:val="24"/>
              </w:rPr>
              <w:t xml:space="preserve"> i</w:t>
            </w:r>
            <w:r w:rsidR="00431507" w:rsidRPr="008F0252">
              <w:rPr>
                <w:rFonts w:ascii="Times New Roman" w:hAnsi="Times New Roman" w:cs="Times New Roman"/>
                <w:sz w:val="24"/>
                <w:szCs w:val="24"/>
              </w:rPr>
              <w:t xml:space="preserve">zstrādā </w:t>
            </w:r>
            <w:r w:rsidR="00925A61" w:rsidRPr="008F0252">
              <w:rPr>
                <w:rFonts w:ascii="Times New Roman" w:hAnsi="Times New Roman" w:cs="Times New Roman"/>
                <w:sz w:val="24"/>
                <w:szCs w:val="24"/>
              </w:rPr>
              <w:t>p</w:t>
            </w:r>
            <w:r w:rsidR="00431507" w:rsidRPr="008F0252">
              <w:rPr>
                <w:rFonts w:ascii="Times New Roman" w:hAnsi="Times New Roman" w:cs="Times New Roman"/>
                <w:sz w:val="24"/>
                <w:szCs w:val="24"/>
              </w:rPr>
              <w:t>ārvaldes operatīvajai darbībai un daļ</w:t>
            </w:r>
            <w:r w:rsidRPr="008F0252">
              <w:rPr>
                <w:rFonts w:ascii="Times New Roman" w:hAnsi="Times New Roman" w:cs="Times New Roman"/>
                <w:sz w:val="24"/>
                <w:szCs w:val="24"/>
              </w:rPr>
              <w:t>as</w:t>
            </w:r>
            <w:r w:rsidR="00431507" w:rsidRPr="008F0252">
              <w:rPr>
                <w:rFonts w:ascii="Times New Roman" w:hAnsi="Times New Roman" w:cs="Times New Roman"/>
                <w:sz w:val="24"/>
                <w:szCs w:val="24"/>
              </w:rPr>
              <w:t xml:space="preserve"> darbībai nepieciešamās instrukcijas, iniciē izmaiņas likumdošanā sodu izpildes jomā, izskata likumprojektus</w:t>
            </w:r>
          </w:p>
        </w:tc>
        <w:tc>
          <w:tcPr>
            <w:tcW w:w="1417" w:type="dxa"/>
            <w:vMerge/>
          </w:tcPr>
          <w:p w14:paraId="67A08024" w14:textId="77777777" w:rsidR="00431507" w:rsidRPr="008F0252" w:rsidRDefault="00431507" w:rsidP="00F869CE">
            <w:pPr>
              <w:rPr>
                <w:rFonts w:ascii="Times New Roman" w:hAnsi="Times New Roman" w:cs="Times New Roman"/>
                <w:sz w:val="24"/>
                <w:szCs w:val="24"/>
              </w:rPr>
            </w:pPr>
          </w:p>
        </w:tc>
      </w:tr>
      <w:tr w:rsidR="008F0252" w:rsidRPr="008F0252" w14:paraId="67A0802B" w14:textId="77777777" w:rsidTr="004837B4">
        <w:tblPrEx>
          <w:tblLook w:val="06A0" w:firstRow="1" w:lastRow="0" w:firstColumn="1" w:lastColumn="0" w:noHBand="1" w:noVBand="1"/>
        </w:tblPrEx>
        <w:tc>
          <w:tcPr>
            <w:tcW w:w="996" w:type="dxa"/>
            <w:vMerge/>
          </w:tcPr>
          <w:p w14:paraId="67A08026" w14:textId="77777777" w:rsidR="00431507" w:rsidRPr="008F0252" w:rsidRDefault="00431507" w:rsidP="00F869CE">
            <w:pPr>
              <w:rPr>
                <w:rFonts w:ascii="Times New Roman" w:hAnsi="Times New Roman" w:cs="Times New Roman"/>
                <w:sz w:val="24"/>
                <w:szCs w:val="24"/>
              </w:rPr>
            </w:pPr>
          </w:p>
        </w:tc>
        <w:tc>
          <w:tcPr>
            <w:tcW w:w="1984" w:type="dxa"/>
            <w:vMerge/>
          </w:tcPr>
          <w:p w14:paraId="67A08027" w14:textId="77777777" w:rsidR="00431507" w:rsidRPr="008F0252" w:rsidRDefault="00431507" w:rsidP="00F869CE">
            <w:pPr>
              <w:rPr>
                <w:rFonts w:ascii="Times New Roman" w:hAnsi="Times New Roman" w:cs="Times New Roman"/>
                <w:sz w:val="24"/>
                <w:szCs w:val="24"/>
              </w:rPr>
            </w:pPr>
          </w:p>
        </w:tc>
        <w:tc>
          <w:tcPr>
            <w:tcW w:w="1559" w:type="dxa"/>
            <w:vMerge/>
          </w:tcPr>
          <w:p w14:paraId="67A08028" w14:textId="77777777" w:rsidR="00431507" w:rsidRPr="008F0252" w:rsidRDefault="00431507" w:rsidP="00F869CE">
            <w:pPr>
              <w:rPr>
                <w:rFonts w:ascii="Times New Roman" w:hAnsi="Times New Roman" w:cs="Times New Roman"/>
                <w:sz w:val="24"/>
                <w:szCs w:val="24"/>
              </w:rPr>
            </w:pPr>
          </w:p>
        </w:tc>
        <w:tc>
          <w:tcPr>
            <w:tcW w:w="4397" w:type="dxa"/>
          </w:tcPr>
          <w:p w14:paraId="67A08029" w14:textId="2DA15BC3" w:rsidR="00431507" w:rsidRPr="008F0252" w:rsidRDefault="00431507" w:rsidP="00F869CE">
            <w:pPr>
              <w:rPr>
                <w:rFonts w:ascii="Times New Roman" w:hAnsi="Times New Roman" w:cs="Times New Roman"/>
                <w:sz w:val="24"/>
                <w:szCs w:val="24"/>
              </w:rPr>
            </w:pPr>
            <w:r w:rsidRPr="008F0252">
              <w:rPr>
                <w:rFonts w:ascii="Times New Roman" w:hAnsi="Times New Roman" w:cs="Times New Roman"/>
                <w:sz w:val="24"/>
                <w:szCs w:val="24"/>
              </w:rPr>
              <w:t>Koordinē un organizē daļas un citu operatīvās darbības subjektu operatīvās darbības pasākumus ieslodzījuma vietās</w:t>
            </w:r>
          </w:p>
        </w:tc>
        <w:tc>
          <w:tcPr>
            <w:tcW w:w="1417" w:type="dxa"/>
            <w:vMerge/>
          </w:tcPr>
          <w:p w14:paraId="67A0802A" w14:textId="77777777" w:rsidR="00431507" w:rsidRPr="008F0252" w:rsidRDefault="00431507" w:rsidP="00F869CE">
            <w:pPr>
              <w:rPr>
                <w:rFonts w:ascii="Times New Roman" w:hAnsi="Times New Roman" w:cs="Times New Roman"/>
                <w:sz w:val="24"/>
                <w:szCs w:val="24"/>
              </w:rPr>
            </w:pPr>
          </w:p>
        </w:tc>
      </w:tr>
      <w:tr w:rsidR="008F0252" w:rsidRPr="008F0252" w14:paraId="67A08031" w14:textId="77777777" w:rsidTr="004837B4">
        <w:tblPrEx>
          <w:tblLook w:val="06A0" w:firstRow="1" w:lastRow="0" w:firstColumn="1" w:lastColumn="0" w:noHBand="1" w:noVBand="1"/>
        </w:tblPrEx>
        <w:tc>
          <w:tcPr>
            <w:tcW w:w="996" w:type="dxa"/>
            <w:vMerge/>
          </w:tcPr>
          <w:p w14:paraId="67A0802C" w14:textId="77777777" w:rsidR="00431507" w:rsidRPr="008F0252" w:rsidRDefault="00431507" w:rsidP="00F869CE">
            <w:pPr>
              <w:rPr>
                <w:rFonts w:ascii="Times New Roman" w:hAnsi="Times New Roman" w:cs="Times New Roman"/>
                <w:sz w:val="24"/>
                <w:szCs w:val="24"/>
              </w:rPr>
            </w:pPr>
          </w:p>
        </w:tc>
        <w:tc>
          <w:tcPr>
            <w:tcW w:w="1984" w:type="dxa"/>
            <w:vMerge/>
          </w:tcPr>
          <w:p w14:paraId="67A0802D" w14:textId="77777777" w:rsidR="00431507" w:rsidRPr="008F0252" w:rsidRDefault="00431507" w:rsidP="00F869CE">
            <w:pPr>
              <w:rPr>
                <w:rFonts w:ascii="Times New Roman" w:hAnsi="Times New Roman" w:cs="Times New Roman"/>
                <w:sz w:val="24"/>
                <w:szCs w:val="24"/>
              </w:rPr>
            </w:pPr>
          </w:p>
        </w:tc>
        <w:tc>
          <w:tcPr>
            <w:tcW w:w="1559" w:type="dxa"/>
            <w:vMerge/>
          </w:tcPr>
          <w:p w14:paraId="67A0802E" w14:textId="77777777" w:rsidR="00431507" w:rsidRPr="008F0252" w:rsidRDefault="00431507" w:rsidP="00F869CE">
            <w:pPr>
              <w:rPr>
                <w:rFonts w:ascii="Times New Roman" w:hAnsi="Times New Roman" w:cs="Times New Roman"/>
                <w:sz w:val="24"/>
                <w:szCs w:val="24"/>
              </w:rPr>
            </w:pPr>
          </w:p>
        </w:tc>
        <w:tc>
          <w:tcPr>
            <w:tcW w:w="4397" w:type="dxa"/>
          </w:tcPr>
          <w:p w14:paraId="67A0802F" w14:textId="4AB76944" w:rsidR="00431507" w:rsidRPr="008F0252" w:rsidRDefault="00431507"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w:t>
            </w:r>
            <w:r w:rsidR="00925A61" w:rsidRPr="008F0252">
              <w:rPr>
                <w:rFonts w:ascii="Times New Roman" w:hAnsi="Times New Roman" w:cs="Times New Roman"/>
                <w:sz w:val="24"/>
                <w:szCs w:val="24"/>
              </w:rPr>
              <w:t>p</w:t>
            </w:r>
            <w:r w:rsidRPr="008F0252">
              <w:rPr>
                <w:rFonts w:ascii="Times New Roman" w:hAnsi="Times New Roman" w:cs="Times New Roman"/>
                <w:sz w:val="24"/>
                <w:szCs w:val="24"/>
              </w:rPr>
              <w:t xml:space="preserve">ārvaldes izmeklētājiem un citām </w:t>
            </w:r>
            <w:r w:rsidR="00A85089" w:rsidRPr="008F0252">
              <w:rPr>
                <w:rFonts w:ascii="Times New Roman" w:hAnsi="Times New Roman" w:cs="Times New Roman"/>
                <w:sz w:val="24"/>
                <w:szCs w:val="24"/>
              </w:rPr>
              <w:t xml:space="preserve">tiesībaizsardzības </w:t>
            </w:r>
            <w:r w:rsidRPr="008F0252">
              <w:rPr>
                <w:rFonts w:ascii="Times New Roman" w:hAnsi="Times New Roman" w:cs="Times New Roman"/>
                <w:sz w:val="24"/>
                <w:szCs w:val="24"/>
              </w:rPr>
              <w:t xml:space="preserve">iestādēm </w:t>
            </w:r>
            <w:r w:rsidR="00CA28CE" w:rsidRPr="008F0252">
              <w:rPr>
                <w:rFonts w:ascii="Times New Roman" w:hAnsi="Times New Roman" w:cs="Times New Roman"/>
                <w:sz w:val="24"/>
                <w:szCs w:val="24"/>
              </w:rPr>
              <w:t xml:space="preserve">palīdzību </w:t>
            </w:r>
            <w:r w:rsidR="006C1CF5" w:rsidRPr="008F0252">
              <w:rPr>
                <w:rFonts w:ascii="Times New Roman" w:hAnsi="Times New Roman" w:cs="Times New Roman"/>
                <w:sz w:val="24"/>
                <w:szCs w:val="24"/>
              </w:rPr>
              <w:t xml:space="preserve">tādu </w:t>
            </w:r>
            <w:r w:rsidRPr="008F0252">
              <w:rPr>
                <w:rFonts w:ascii="Times New Roman" w:hAnsi="Times New Roman" w:cs="Times New Roman"/>
                <w:sz w:val="24"/>
                <w:szCs w:val="24"/>
              </w:rPr>
              <w:t xml:space="preserve">noziedzīgu nodarījumu izmeklēšanā, ko izdarījuši ieslodzītie un </w:t>
            </w:r>
            <w:r w:rsidR="00925A61" w:rsidRPr="008F0252">
              <w:rPr>
                <w:rFonts w:ascii="Times New Roman" w:hAnsi="Times New Roman" w:cs="Times New Roman"/>
                <w:sz w:val="24"/>
                <w:szCs w:val="24"/>
              </w:rPr>
              <w:t>p</w:t>
            </w:r>
            <w:r w:rsidRPr="008F0252">
              <w:rPr>
                <w:rFonts w:ascii="Times New Roman" w:hAnsi="Times New Roman" w:cs="Times New Roman"/>
                <w:sz w:val="24"/>
                <w:szCs w:val="24"/>
              </w:rPr>
              <w:t>ārvaldes amatpersonas un darbinieki</w:t>
            </w:r>
          </w:p>
        </w:tc>
        <w:tc>
          <w:tcPr>
            <w:tcW w:w="1417" w:type="dxa"/>
            <w:vMerge/>
          </w:tcPr>
          <w:p w14:paraId="67A08030" w14:textId="77777777" w:rsidR="00431507" w:rsidRPr="008F0252" w:rsidRDefault="00431507" w:rsidP="00F869CE">
            <w:pPr>
              <w:rPr>
                <w:rFonts w:ascii="Times New Roman" w:hAnsi="Times New Roman" w:cs="Times New Roman"/>
                <w:sz w:val="24"/>
                <w:szCs w:val="24"/>
              </w:rPr>
            </w:pPr>
          </w:p>
        </w:tc>
      </w:tr>
      <w:tr w:rsidR="008F0252" w:rsidRPr="008F0252" w14:paraId="67A08037" w14:textId="77777777" w:rsidTr="004837B4">
        <w:tblPrEx>
          <w:tblLook w:val="06A0" w:firstRow="1" w:lastRow="0" w:firstColumn="1" w:lastColumn="0" w:noHBand="1" w:noVBand="1"/>
        </w:tblPrEx>
        <w:tc>
          <w:tcPr>
            <w:tcW w:w="996" w:type="dxa"/>
            <w:vMerge/>
          </w:tcPr>
          <w:p w14:paraId="67A08032" w14:textId="77777777" w:rsidR="00431507" w:rsidRPr="008F0252" w:rsidRDefault="00431507" w:rsidP="00F869CE">
            <w:pPr>
              <w:rPr>
                <w:rFonts w:ascii="Times New Roman" w:hAnsi="Times New Roman" w:cs="Times New Roman"/>
                <w:sz w:val="24"/>
                <w:szCs w:val="24"/>
              </w:rPr>
            </w:pPr>
          </w:p>
        </w:tc>
        <w:tc>
          <w:tcPr>
            <w:tcW w:w="1984" w:type="dxa"/>
            <w:vMerge/>
          </w:tcPr>
          <w:p w14:paraId="67A08033" w14:textId="77777777" w:rsidR="00431507" w:rsidRPr="008F0252" w:rsidRDefault="00431507" w:rsidP="00F869CE">
            <w:pPr>
              <w:rPr>
                <w:rFonts w:ascii="Times New Roman" w:hAnsi="Times New Roman" w:cs="Times New Roman"/>
                <w:sz w:val="24"/>
                <w:szCs w:val="24"/>
              </w:rPr>
            </w:pPr>
          </w:p>
        </w:tc>
        <w:tc>
          <w:tcPr>
            <w:tcW w:w="1559" w:type="dxa"/>
            <w:vMerge/>
          </w:tcPr>
          <w:p w14:paraId="67A08034" w14:textId="77777777" w:rsidR="00431507" w:rsidRPr="008F0252" w:rsidRDefault="00431507" w:rsidP="00F869CE">
            <w:pPr>
              <w:rPr>
                <w:rFonts w:ascii="Times New Roman" w:hAnsi="Times New Roman" w:cs="Times New Roman"/>
                <w:sz w:val="24"/>
                <w:szCs w:val="24"/>
              </w:rPr>
            </w:pPr>
          </w:p>
        </w:tc>
        <w:tc>
          <w:tcPr>
            <w:tcW w:w="4397" w:type="dxa"/>
          </w:tcPr>
          <w:p w14:paraId="67A08035" w14:textId="64049E7C" w:rsidR="00431507" w:rsidRPr="008F0252" w:rsidRDefault="00343D1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Atbilstoši d</w:t>
            </w:r>
            <w:r w:rsidRPr="008F0252">
              <w:rPr>
                <w:rFonts w:ascii="Times New Roman" w:hAnsi="Times New Roman" w:cs="Times New Roman"/>
                <w:sz w:val="24"/>
                <w:szCs w:val="24"/>
              </w:rPr>
              <w:t xml:space="preserve">aļas </w:t>
            </w:r>
            <w:r w:rsidRPr="008F0252">
              <w:rPr>
                <w:rFonts w:ascii="Times New Roman" w:eastAsia="Times New Roman" w:hAnsi="Times New Roman" w:cs="Times New Roman"/>
                <w:sz w:val="24"/>
                <w:szCs w:val="24"/>
                <w:lang w:eastAsia="lv-LV"/>
              </w:rPr>
              <w:t xml:space="preserve">kompetencei </w:t>
            </w:r>
            <w:r w:rsidR="00431507" w:rsidRPr="008F0252">
              <w:rPr>
                <w:rFonts w:ascii="Times New Roman" w:hAnsi="Times New Roman" w:cs="Times New Roman"/>
                <w:sz w:val="24"/>
                <w:szCs w:val="24"/>
              </w:rPr>
              <w:t xml:space="preserve">koordinē iesniegumu, priekšlikumu, sūdzību un </w:t>
            </w:r>
            <w:r w:rsidR="00431507" w:rsidRPr="008F0252">
              <w:rPr>
                <w:rFonts w:ascii="Times New Roman" w:hAnsi="Times New Roman" w:cs="Times New Roman"/>
                <w:sz w:val="24"/>
                <w:szCs w:val="24"/>
              </w:rPr>
              <w:lastRenderedPageBreak/>
              <w:t>ziņojumu izskatīšanu un kontrolē sagatavoto atbilžu projektus</w:t>
            </w:r>
          </w:p>
        </w:tc>
        <w:tc>
          <w:tcPr>
            <w:tcW w:w="1417" w:type="dxa"/>
            <w:vMerge/>
          </w:tcPr>
          <w:p w14:paraId="67A08036" w14:textId="77777777" w:rsidR="00431507" w:rsidRPr="008F0252" w:rsidRDefault="00431507" w:rsidP="00F869CE">
            <w:pPr>
              <w:rPr>
                <w:rFonts w:ascii="Times New Roman" w:hAnsi="Times New Roman" w:cs="Times New Roman"/>
                <w:sz w:val="24"/>
                <w:szCs w:val="24"/>
              </w:rPr>
            </w:pPr>
          </w:p>
        </w:tc>
      </w:tr>
      <w:tr w:rsidR="008F0252" w:rsidRPr="008F0252" w14:paraId="67A08039" w14:textId="77777777" w:rsidTr="004837B4">
        <w:tblPrEx>
          <w:tblLook w:val="06A0" w:firstRow="1" w:lastRow="0" w:firstColumn="1" w:lastColumn="0" w:noHBand="1" w:noVBand="1"/>
        </w:tblPrEx>
        <w:tc>
          <w:tcPr>
            <w:tcW w:w="10353" w:type="dxa"/>
            <w:gridSpan w:val="5"/>
            <w:tcBorders>
              <w:left w:val="nil"/>
              <w:right w:val="nil"/>
            </w:tcBorders>
            <w:vAlign w:val="center"/>
          </w:tcPr>
          <w:p w14:paraId="67A08038" w14:textId="77777777" w:rsidR="00822EE0" w:rsidRPr="008F0252" w:rsidRDefault="00822EE0" w:rsidP="00F869CE">
            <w:pPr>
              <w:jc w:val="center"/>
              <w:rPr>
                <w:rFonts w:ascii="Times New Roman" w:hAnsi="Times New Roman" w:cs="Times New Roman"/>
                <w:sz w:val="24"/>
                <w:szCs w:val="24"/>
              </w:rPr>
            </w:pPr>
          </w:p>
        </w:tc>
      </w:tr>
      <w:tr w:rsidR="008F0252" w:rsidRPr="008F0252" w14:paraId="67A0803F" w14:textId="77777777" w:rsidTr="004837B4">
        <w:tblPrEx>
          <w:tblLook w:val="06A0" w:firstRow="1" w:lastRow="0" w:firstColumn="1" w:lastColumn="0" w:noHBand="1" w:noVBand="1"/>
        </w:tblPrEx>
        <w:tc>
          <w:tcPr>
            <w:tcW w:w="996" w:type="dxa"/>
            <w:vMerge w:val="restart"/>
            <w:vAlign w:val="center"/>
            <w:hideMark/>
          </w:tcPr>
          <w:p w14:paraId="67A0803A" w14:textId="77777777" w:rsidR="00C17E03" w:rsidRPr="008F0252" w:rsidRDefault="00C17E03" w:rsidP="00F869CE">
            <w:pPr>
              <w:jc w:val="center"/>
              <w:rPr>
                <w:rFonts w:ascii="Times New Roman" w:hAnsi="Times New Roman" w:cs="Times New Roman"/>
                <w:sz w:val="24"/>
                <w:szCs w:val="24"/>
              </w:rPr>
            </w:pPr>
            <w:r w:rsidRPr="008F0252">
              <w:rPr>
                <w:rFonts w:ascii="Times New Roman" w:hAnsi="Times New Roman" w:cs="Times New Roman"/>
                <w:sz w:val="24"/>
                <w:szCs w:val="24"/>
              </w:rPr>
              <w:t>VA</w:t>
            </w:r>
          </w:p>
        </w:tc>
        <w:tc>
          <w:tcPr>
            <w:tcW w:w="1984" w:type="dxa"/>
            <w:vMerge w:val="restart"/>
            <w:vAlign w:val="center"/>
            <w:hideMark/>
          </w:tcPr>
          <w:p w14:paraId="67A0803B" w14:textId="5E137705" w:rsidR="00C17E03" w:rsidRPr="008F0252" w:rsidRDefault="00C17E03" w:rsidP="001A2023">
            <w:pPr>
              <w:rPr>
                <w:rFonts w:ascii="Times New Roman" w:hAnsi="Times New Roman" w:cs="Times New Roman"/>
                <w:sz w:val="24"/>
                <w:szCs w:val="24"/>
              </w:rPr>
            </w:pPr>
            <w:r w:rsidRPr="008F0252">
              <w:rPr>
                <w:rFonts w:ascii="Times New Roman" w:hAnsi="Times New Roman" w:cs="Times New Roman"/>
                <w:sz w:val="24"/>
                <w:szCs w:val="24"/>
              </w:rPr>
              <w:t>Vada</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daļas darbu ieslodzījuma vietā</w:t>
            </w:r>
          </w:p>
        </w:tc>
        <w:tc>
          <w:tcPr>
            <w:tcW w:w="1559" w:type="dxa"/>
            <w:vMerge w:val="restart"/>
            <w:vAlign w:val="center"/>
            <w:hideMark/>
          </w:tcPr>
          <w:p w14:paraId="67A0803C" w14:textId="77777777" w:rsidR="00C17E03" w:rsidRPr="008F0252" w:rsidRDefault="00C17E03" w:rsidP="00F869CE">
            <w:pPr>
              <w:jc w:val="center"/>
              <w:rPr>
                <w:rFonts w:ascii="Times New Roman" w:hAnsi="Times New Roman" w:cs="Times New Roman"/>
                <w:sz w:val="24"/>
                <w:szCs w:val="24"/>
              </w:rPr>
            </w:pPr>
            <w:r w:rsidRPr="008F0252">
              <w:rPr>
                <w:rFonts w:ascii="Times New Roman" w:hAnsi="Times New Roman" w:cs="Times New Roman"/>
                <w:sz w:val="24"/>
                <w:szCs w:val="24"/>
              </w:rPr>
              <w:t>Daļas priekšnieks</w:t>
            </w:r>
          </w:p>
        </w:tc>
        <w:tc>
          <w:tcPr>
            <w:tcW w:w="4397" w:type="dxa"/>
            <w:hideMark/>
          </w:tcPr>
          <w:p w14:paraId="67A0803D" w14:textId="0B754893" w:rsidR="00C17E03" w:rsidRPr="008F0252" w:rsidRDefault="00C17E03" w:rsidP="00F869CE">
            <w:pPr>
              <w:rPr>
                <w:rFonts w:ascii="Times New Roman" w:hAnsi="Times New Roman" w:cs="Times New Roman"/>
                <w:sz w:val="24"/>
                <w:szCs w:val="24"/>
              </w:rPr>
            </w:pPr>
            <w:r w:rsidRPr="008F0252">
              <w:rPr>
                <w:rFonts w:ascii="Times New Roman" w:hAnsi="Times New Roman" w:cs="Times New Roman"/>
                <w:sz w:val="24"/>
                <w:szCs w:val="24"/>
              </w:rPr>
              <w:t>Vada daļas darbu, veic daļas amatpersonu pienākumu sadali, kontrolē pienākumu izpildi</w:t>
            </w:r>
          </w:p>
        </w:tc>
        <w:tc>
          <w:tcPr>
            <w:tcW w:w="1417" w:type="dxa"/>
            <w:vMerge w:val="restart"/>
            <w:vAlign w:val="center"/>
            <w:hideMark/>
          </w:tcPr>
          <w:p w14:paraId="67A0803E" w14:textId="77777777" w:rsidR="00C17E03" w:rsidRPr="008F0252" w:rsidRDefault="00C17E03"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8045" w14:textId="77777777" w:rsidTr="004837B4">
        <w:tblPrEx>
          <w:tblLook w:val="06A0" w:firstRow="1" w:lastRow="0" w:firstColumn="1" w:lastColumn="0" w:noHBand="1" w:noVBand="1"/>
        </w:tblPrEx>
        <w:tc>
          <w:tcPr>
            <w:tcW w:w="996" w:type="dxa"/>
            <w:vMerge/>
            <w:vAlign w:val="center"/>
          </w:tcPr>
          <w:p w14:paraId="67A08040" w14:textId="77777777" w:rsidR="00C17E03" w:rsidRPr="008F0252" w:rsidRDefault="00C17E03" w:rsidP="00F869CE">
            <w:pPr>
              <w:jc w:val="center"/>
              <w:rPr>
                <w:rFonts w:ascii="Times New Roman" w:hAnsi="Times New Roman" w:cs="Times New Roman"/>
                <w:sz w:val="24"/>
                <w:szCs w:val="24"/>
              </w:rPr>
            </w:pPr>
          </w:p>
        </w:tc>
        <w:tc>
          <w:tcPr>
            <w:tcW w:w="1984" w:type="dxa"/>
            <w:vMerge/>
            <w:vAlign w:val="center"/>
          </w:tcPr>
          <w:p w14:paraId="67A08041" w14:textId="77777777" w:rsidR="00C17E03" w:rsidRPr="008F0252" w:rsidRDefault="00C17E03" w:rsidP="00F869CE">
            <w:pPr>
              <w:jc w:val="center"/>
              <w:rPr>
                <w:rFonts w:ascii="Times New Roman" w:hAnsi="Times New Roman" w:cs="Times New Roman"/>
                <w:sz w:val="24"/>
                <w:szCs w:val="24"/>
              </w:rPr>
            </w:pPr>
          </w:p>
        </w:tc>
        <w:tc>
          <w:tcPr>
            <w:tcW w:w="1559" w:type="dxa"/>
            <w:vMerge/>
            <w:vAlign w:val="center"/>
          </w:tcPr>
          <w:p w14:paraId="67A08042" w14:textId="77777777" w:rsidR="00C17E03" w:rsidRPr="008F0252" w:rsidRDefault="00C17E03" w:rsidP="00F869CE">
            <w:pPr>
              <w:jc w:val="center"/>
              <w:rPr>
                <w:rFonts w:ascii="Times New Roman" w:hAnsi="Times New Roman" w:cs="Times New Roman"/>
                <w:sz w:val="24"/>
                <w:szCs w:val="24"/>
              </w:rPr>
            </w:pPr>
          </w:p>
        </w:tc>
        <w:tc>
          <w:tcPr>
            <w:tcW w:w="4397" w:type="dxa"/>
          </w:tcPr>
          <w:p w14:paraId="67A08043" w14:textId="2D6DDA7D" w:rsidR="00C17E03" w:rsidRPr="008F0252" w:rsidRDefault="00C17E03" w:rsidP="00F869CE">
            <w:pPr>
              <w:rPr>
                <w:rFonts w:ascii="Times New Roman" w:hAnsi="Times New Roman" w:cs="Times New Roman"/>
                <w:sz w:val="24"/>
                <w:szCs w:val="24"/>
              </w:rPr>
            </w:pPr>
            <w:r w:rsidRPr="008F0252">
              <w:rPr>
                <w:rFonts w:ascii="Times New Roman" w:hAnsi="Times New Roman" w:cs="Times New Roman"/>
                <w:sz w:val="24"/>
                <w:szCs w:val="24"/>
              </w:rPr>
              <w:t>Kontrolē slepeno palīgu izvietošanu ieslodzījuma vietā, operatīvās informācijas iegūšanas kvalitāti un tās pārbaudi</w:t>
            </w:r>
          </w:p>
        </w:tc>
        <w:tc>
          <w:tcPr>
            <w:tcW w:w="1417" w:type="dxa"/>
            <w:vMerge/>
            <w:vAlign w:val="center"/>
          </w:tcPr>
          <w:p w14:paraId="67A08044" w14:textId="77777777" w:rsidR="00C17E03" w:rsidRPr="008F0252" w:rsidRDefault="00C17E03" w:rsidP="00F869CE">
            <w:pPr>
              <w:jc w:val="center"/>
              <w:rPr>
                <w:rFonts w:ascii="Times New Roman" w:hAnsi="Times New Roman" w:cs="Times New Roman"/>
                <w:sz w:val="24"/>
                <w:szCs w:val="24"/>
              </w:rPr>
            </w:pPr>
          </w:p>
        </w:tc>
      </w:tr>
      <w:tr w:rsidR="008F0252" w:rsidRPr="008F0252" w14:paraId="67A0804B" w14:textId="77777777" w:rsidTr="004837B4">
        <w:tblPrEx>
          <w:tblLook w:val="06A0" w:firstRow="1" w:lastRow="0" w:firstColumn="1" w:lastColumn="0" w:noHBand="1" w:noVBand="1"/>
        </w:tblPrEx>
        <w:tc>
          <w:tcPr>
            <w:tcW w:w="996" w:type="dxa"/>
            <w:vMerge/>
            <w:vAlign w:val="center"/>
          </w:tcPr>
          <w:p w14:paraId="67A08046" w14:textId="77777777" w:rsidR="00C17E03" w:rsidRPr="008F0252" w:rsidRDefault="00C17E03" w:rsidP="00F869CE">
            <w:pPr>
              <w:jc w:val="center"/>
              <w:rPr>
                <w:rFonts w:ascii="Times New Roman" w:hAnsi="Times New Roman" w:cs="Times New Roman"/>
                <w:sz w:val="24"/>
                <w:szCs w:val="24"/>
              </w:rPr>
            </w:pPr>
          </w:p>
        </w:tc>
        <w:tc>
          <w:tcPr>
            <w:tcW w:w="1984" w:type="dxa"/>
            <w:vMerge/>
            <w:vAlign w:val="center"/>
          </w:tcPr>
          <w:p w14:paraId="67A08047" w14:textId="77777777" w:rsidR="00C17E03" w:rsidRPr="008F0252" w:rsidRDefault="00C17E03" w:rsidP="00F869CE">
            <w:pPr>
              <w:jc w:val="center"/>
              <w:rPr>
                <w:rFonts w:ascii="Times New Roman" w:hAnsi="Times New Roman" w:cs="Times New Roman"/>
                <w:sz w:val="24"/>
                <w:szCs w:val="24"/>
              </w:rPr>
            </w:pPr>
          </w:p>
        </w:tc>
        <w:tc>
          <w:tcPr>
            <w:tcW w:w="1559" w:type="dxa"/>
            <w:vMerge/>
            <w:vAlign w:val="center"/>
          </w:tcPr>
          <w:p w14:paraId="67A08048" w14:textId="77777777" w:rsidR="00C17E03" w:rsidRPr="008F0252" w:rsidRDefault="00C17E03" w:rsidP="00F869CE">
            <w:pPr>
              <w:jc w:val="center"/>
              <w:rPr>
                <w:rFonts w:ascii="Times New Roman" w:hAnsi="Times New Roman" w:cs="Times New Roman"/>
                <w:sz w:val="24"/>
                <w:szCs w:val="24"/>
              </w:rPr>
            </w:pPr>
          </w:p>
        </w:tc>
        <w:tc>
          <w:tcPr>
            <w:tcW w:w="4397" w:type="dxa"/>
          </w:tcPr>
          <w:p w14:paraId="67A08049" w14:textId="77777777" w:rsidR="00C17E03" w:rsidRPr="008F0252" w:rsidRDefault="00C17E03" w:rsidP="00F869CE">
            <w:pPr>
              <w:rPr>
                <w:rFonts w:ascii="Times New Roman" w:hAnsi="Times New Roman" w:cs="Times New Roman"/>
                <w:sz w:val="24"/>
                <w:szCs w:val="24"/>
              </w:rPr>
            </w:pPr>
            <w:r w:rsidRPr="008F0252">
              <w:rPr>
                <w:rFonts w:ascii="Times New Roman" w:hAnsi="Times New Roman" w:cs="Times New Roman"/>
                <w:sz w:val="24"/>
                <w:szCs w:val="24"/>
              </w:rPr>
              <w:t>Apzina drošības riskus ieslodzījuma vietā, veic pasākumus personu un īpašuma aizsardzībai pret noziedzīga nodarījuma apdraudējumiem</w:t>
            </w:r>
          </w:p>
        </w:tc>
        <w:tc>
          <w:tcPr>
            <w:tcW w:w="1417" w:type="dxa"/>
            <w:vMerge/>
            <w:vAlign w:val="center"/>
          </w:tcPr>
          <w:p w14:paraId="67A0804A" w14:textId="77777777" w:rsidR="00C17E03" w:rsidRPr="008F0252" w:rsidRDefault="00C17E03" w:rsidP="00F869CE">
            <w:pPr>
              <w:jc w:val="center"/>
              <w:rPr>
                <w:rFonts w:ascii="Times New Roman" w:hAnsi="Times New Roman" w:cs="Times New Roman"/>
                <w:sz w:val="24"/>
                <w:szCs w:val="24"/>
              </w:rPr>
            </w:pPr>
          </w:p>
        </w:tc>
      </w:tr>
      <w:tr w:rsidR="008F0252" w:rsidRPr="008F0252" w14:paraId="67A08051" w14:textId="77777777" w:rsidTr="004837B4">
        <w:tblPrEx>
          <w:tblLook w:val="06A0" w:firstRow="1" w:lastRow="0" w:firstColumn="1" w:lastColumn="0" w:noHBand="1" w:noVBand="1"/>
        </w:tblPrEx>
        <w:tc>
          <w:tcPr>
            <w:tcW w:w="996" w:type="dxa"/>
            <w:vMerge/>
            <w:vAlign w:val="center"/>
          </w:tcPr>
          <w:p w14:paraId="67A0804C" w14:textId="77777777" w:rsidR="00C17E03" w:rsidRPr="008F0252" w:rsidRDefault="00C17E03" w:rsidP="00F869CE">
            <w:pPr>
              <w:jc w:val="center"/>
              <w:rPr>
                <w:rFonts w:ascii="Times New Roman" w:hAnsi="Times New Roman" w:cs="Times New Roman"/>
                <w:sz w:val="24"/>
                <w:szCs w:val="24"/>
              </w:rPr>
            </w:pPr>
          </w:p>
        </w:tc>
        <w:tc>
          <w:tcPr>
            <w:tcW w:w="1984" w:type="dxa"/>
            <w:vMerge/>
            <w:vAlign w:val="center"/>
          </w:tcPr>
          <w:p w14:paraId="67A0804D" w14:textId="77777777" w:rsidR="00C17E03" w:rsidRPr="008F0252" w:rsidRDefault="00C17E03" w:rsidP="00F869CE">
            <w:pPr>
              <w:jc w:val="center"/>
              <w:rPr>
                <w:rFonts w:ascii="Times New Roman" w:hAnsi="Times New Roman" w:cs="Times New Roman"/>
                <w:sz w:val="24"/>
                <w:szCs w:val="24"/>
              </w:rPr>
            </w:pPr>
          </w:p>
        </w:tc>
        <w:tc>
          <w:tcPr>
            <w:tcW w:w="1559" w:type="dxa"/>
            <w:vMerge/>
            <w:vAlign w:val="center"/>
          </w:tcPr>
          <w:p w14:paraId="67A0804E" w14:textId="77777777" w:rsidR="00C17E03" w:rsidRPr="008F0252" w:rsidRDefault="00C17E03" w:rsidP="00F869CE">
            <w:pPr>
              <w:jc w:val="center"/>
              <w:rPr>
                <w:rFonts w:ascii="Times New Roman" w:hAnsi="Times New Roman" w:cs="Times New Roman"/>
                <w:sz w:val="24"/>
                <w:szCs w:val="24"/>
              </w:rPr>
            </w:pPr>
          </w:p>
        </w:tc>
        <w:tc>
          <w:tcPr>
            <w:tcW w:w="4397" w:type="dxa"/>
          </w:tcPr>
          <w:p w14:paraId="67A0804F" w14:textId="6A63B1E4" w:rsidR="00C17E03" w:rsidRPr="008F0252" w:rsidRDefault="00C17E03" w:rsidP="00F869CE">
            <w:pPr>
              <w:rPr>
                <w:rFonts w:ascii="Times New Roman" w:hAnsi="Times New Roman" w:cs="Times New Roman"/>
                <w:sz w:val="24"/>
                <w:szCs w:val="24"/>
              </w:rPr>
            </w:pPr>
            <w:r w:rsidRPr="008F0252">
              <w:rPr>
                <w:rFonts w:ascii="Times New Roman" w:hAnsi="Times New Roman" w:cs="Times New Roman"/>
                <w:sz w:val="24"/>
                <w:szCs w:val="24"/>
              </w:rPr>
              <w:t>Organizē un nodrošina daļas un citu operatīvās darbības subjektu operatīvās darbības pasākumus ieslodzījuma vietā</w:t>
            </w:r>
          </w:p>
        </w:tc>
        <w:tc>
          <w:tcPr>
            <w:tcW w:w="1417" w:type="dxa"/>
            <w:vMerge/>
            <w:vAlign w:val="center"/>
          </w:tcPr>
          <w:p w14:paraId="67A08050" w14:textId="77777777" w:rsidR="00C17E03" w:rsidRPr="008F0252" w:rsidRDefault="00C17E03" w:rsidP="00F869CE">
            <w:pPr>
              <w:jc w:val="center"/>
              <w:rPr>
                <w:rFonts w:ascii="Times New Roman" w:hAnsi="Times New Roman" w:cs="Times New Roman"/>
                <w:sz w:val="24"/>
                <w:szCs w:val="24"/>
              </w:rPr>
            </w:pPr>
          </w:p>
        </w:tc>
      </w:tr>
      <w:tr w:rsidR="008F0252" w:rsidRPr="008F0252" w14:paraId="67A08057" w14:textId="77777777" w:rsidTr="004837B4">
        <w:tblPrEx>
          <w:tblLook w:val="06A0" w:firstRow="1" w:lastRow="0" w:firstColumn="1" w:lastColumn="0" w:noHBand="1" w:noVBand="1"/>
        </w:tblPrEx>
        <w:tc>
          <w:tcPr>
            <w:tcW w:w="996" w:type="dxa"/>
            <w:vMerge/>
            <w:vAlign w:val="center"/>
          </w:tcPr>
          <w:p w14:paraId="67A08052" w14:textId="77777777" w:rsidR="00C17E03" w:rsidRPr="008F0252" w:rsidRDefault="00C17E03" w:rsidP="00F869CE">
            <w:pPr>
              <w:jc w:val="center"/>
              <w:rPr>
                <w:rFonts w:ascii="Times New Roman" w:hAnsi="Times New Roman" w:cs="Times New Roman"/>
                <w:sz w:val="24"/>
                <w:szCs w:val="24"/>
              </w:rPr>
            </w:pPr>
          </w:p>
        </w:tc>
        <w:tc>
          <w:tcPr>
            <w:tcW w:w="1984" w:type="dxa"/>
            <w:vMerge/>
            <w:vAlign w:val="center"/>
          </w:tcPr>
          <w:p w14:paraId="67A08053" w14:textId="77777777" w:rsidR="00C17E03" w:rsidRPr="008F0252" w:rsidRDefault="00C17E03" w:rsidP="00F869CE">
            <w:pPr>
              <w:jc w:val="center"/>
              <w:rPr>
                <w:rFonts w:ascii="Times New Roman" w:hAnsi="Times New Roman" w:cs="Times New Roman"/>
                <w:sz w:val="24"/>
                <w:szCs w:val="24"/>
              </w:rPr>
            </w:pPr>
          </w:p>
        </w:tc>
        <w:tc>
          <w:tcPr>
            <w:tcW w:w="1559" w:type="dxa"/>
            <w:vMerge/>
            <w:vAlign w:val="center"/>
          </w:tcPr>
          <w:p w14:paraId="67A08054" w14:textId="77777777" w:rsidR="00C17E03" w:rsidRPr="008F0252" w:rsidRDefault="00C17E03" w:rsidP="00F869CE">
            <w:pPr>
              <w:jc w:val="center"/>
              <w:rPr>
                <w:rFonts w:ascii="Times New Roman" w:hAnsi="Times New Roman" w:cs="Times New Roman"/>
                <w:sz w:val="24"/>
                <w:szCs w:val="24"/>
              </w:rPr>
            </w:pPr>
          </w:p>
        </w:tc>
        <w:tc>
          <w:tcPr>
            <w:tcW w:w="4397" w:type="dxa"/>
          </w:tcPr>
          <w:p w14:paraId="67A08055" w14:textId="50D0A2D1" w:rsidR="00C17E03" w:rsidRPr="008F0252" w:rsidRDefault="001A2023" w:rsidP="00F869CE">
            <w:pPr>
              <w:rPr>
                <w:rFonts w:ascii="Times New Roman" w:hAnsi="Times New Roman" w:cs="Times New Roman"/>
                <w:sz w:val="24"/>
                <w:szCs w:val="24"/>
              </w:rPr>
            </w:pPr>
            <w:r w:rsidRPr="008F0252">
              <w:rPr>
                <w:rFonts w:ascii="Times New Roman" w:hAnsi="Times New Roman" w:cs="Times New Roman"/>
                <w:sz w:val="24"/>
                <w:szCs w:val="24"/>
              </w:rPr>
              <w:t xml:space="preserve">Sadarbojoties ar Valsts policiju un citām </w:t>
            </w:r>
            <w:r w:rsidR="00A85089" w:rsidRPr="008F0252">
              <w:rPr>
                <w:rFonts w:ascii="Times New Roman" w:hAnsi="Times New Roman" w:cs="Times New Roman"/>
                <w:sz w:val="24"/>
                <w:szCs w:val="24"/>
              </w:rPr>
              <w:t xml:space="preserve">tiesībaizsardzības </w:t>
            </w:r>
            <w:r w:rsidRPr="008F0252">
              <w:rPr>
                <w:rFonts w:ascii="Times New Roman" w:hAnsi="Times New Roman" w:cs="Times New Roman"/>
                <w:sz w:val="24"/>
                <w:szCs w:val="24"/>
              </w:rPr>
              <w:t>iestādēm, o</w:t>
            </w:r>
            <w:r w:rsidR="00C17E03" w:rsidRPr="008F0252">
              <w:rPr>
                <w:rFonts w:ascii="Times New Roman" w:hAnsi="Times New Roman" w:cs="Times New Roman"/>
                <w:sz w:val="24"/>
                <w:szCs w:val="24"/>
              </w:rPr>
              <w:t xml:space="preserve">rganizē un vada no ieslodzījuma vietas izbēgušo </w:t>
            </w:r>
            <w:r w:rsidRPr="008F0252">
              <w:rPr>
                <w:rFonts w:ascii="Times New Roman" w:hAnsi="Times New Roman" w:cs="Times New Roman"/>
                <w:sz w:val="24"/>
                <w:szCs w:val="24"/>
              </w:rPr>
              <w:t>ieslodzīto un to personu meklēšanu</w:t>
            </w:r>
            <w:r w:rsidR="00C17E03" w:rsidRPr="008F0252">
              <w:rPr>
                <w:rFonts w:ascii="Times New Roman" w:hAnsi="Times New Roman" w:cs="Times New Roman"/>
                <w:sz w:val="24"/>
                <w:szCs w:val="24"/>
              </w:rPr>
              <w:t>, kur</w:t>
            </w:r>
            <w:r w:rsidRPr="008F0252">
              <w:rPr>
                <w:rFonts w:ascii="Times New Roman" w:hAnsi="Times New Roman" w:cs="Times New Roman"/>
                <w:sz w:val="24"/>
                <w:szCs w:val="24"/>
              </w:rPr>
              <w:t>as</w:t>
            </w:r>
            <w:r w:rsidR="00C17E03" w:rsidRPr="008F0252">
              <w:rPr>
                <w:rFonts w:ascii="Times New Roman" w:hAnsi="Times New Roman" w:cs="Times New Roman"/>
                <w:sz w:val="24"/>
                <w:szCs w:val="24"/>
              </w:rPr>
              <w:t xml:space="preserve"> izvairās no soda izciešanas </w:t>
            </w:r>
          </w:p>
        </w:tc>
        <w:tc>
          <w:tcPr>
            <w:tcW w:w="1417" w:type="dxa"/>
            <w:vMerge/>
            <w:vAlign w:val="center"/>
          </w:tcPr>
          <w:p w14:paraId="67A08056" w14:textId="77777777" w:rsidR="00C17E03" w:rsidRPr="008F0252" w:rsidRDefault="00C17E03" w:rsidP="00F869CE">
            <w:pPr>
              <w:jc w:val="center"/>
              <w:rPr>
                <w:rFonts w:ascii="Times New Roman" w:hAnsi="Times New Roman" w:cs="Times New Roman"/>
                <w:sz w:val="24"/>
                <w:szCs w:val="24"/>
              </w:rPr>
            </w:pPr>
          </w:p>
        </w:tc>
      </w:tr>
      <w:tr w:rsidR="008F0252" w:rsidRPr="008F0252" w14:paraId="67A0805D" w14:textId="77777777" w:rsidTr="004837B4">
        <w:tblPrEx>
          <w:tblLook w:val="06A0" w:firstRow="1" w:lastRow="0" w:firstColumn="1" w:lastColumn="0" w:noHBand="1" w:noVBand="1"/>
        </w:tblPrEx>
        <w:tc>
          <w:tcPr>
            <w:tcW w:w="996" w:type="dxa"/>
            <w:vMerge/>
            <w:vAlign w:val="center"/>
          </w:tcPr>
          <w:p w14:paraId="67A08058" w14:textId="77777777" w:rsidR="00C17E03" w:rsidRPr="008F0252" w:rsidRDefault="00C17E03" w:rsidP="00F869CE">
            <w:pPr>
              <w:jc w:val="center"/>
              <w:rPr>
                <w:rFonts w:ascii="Times New Roman" w:hAnsi="Times New Roman" w:cs="Times New Roman"/>
                <w:sz w:val="24"/>
                <w:szCs w:val="24"/>
              </w:rPr>
            </w:pPr>
          </w:p>
        </w:tc>
        <w:tc>
          <w:tcPr>
            <w:tcW w:w="1984" w:type="dxa"/>
            <w:vMerge/>
            <w:vAlign w:val="center"/>
          </w:tcPr>
          <w:p w14:paraId="67A08059" w14:textId="77777777" w:rsidR="00C17E03" w:rsidRPr="008F0252" w:rsidRDefault="00C17E03" w:rsidP="00F869CE">
            <w:pPr>
              <w:jc w:val="center"/>
              <w:rPr>
                <w:rFonts w:ascii="Times New Roman" w:hAnsi="Times New Roman" w:cs="Times New Roman"/>
                <w:sz w:val="24"/>
                <w:szCs w:val="24"/>
              </w:rPr>
            </w:pPr>
          </w:p>
        </w:tc>
        <w:tc>
          <w:tcPr>
            <w:tcW w:w="1559" w:type="dxa"/>
            <w:vMerge/>
            <w:vAlign w:val="center"/>
          </w:tcPr>
          <w:p w14:paraId="67A0805A" w14:textId="77777777" w:rsidR="00C17E03" w:rsidRPr="008F0252" w:rsidRDefault="00C17E03" w:rsidP="00F869CE">
            <w:pPr>
              <w:jc w:val="center"/>
              <w:rPr>
                <w:rFonts w:ascii="Times New Roman" w:hAnsi="Times New Roman" w:cs="Times New Roman"/>
                <w:sz w:val="24"/>
                <w:szCs w:val="24"/>
              </w:rPr>
            </w:pPr>
          </w:p>
        </w:tc>
        <w:tc>
          <w:tcPr>
            <w:tcW w:w="4397" w:type="dxa"/>
          </w:tcPr>
          <w:p w14:paraId="67A0805B" w14:textId="2BF5A825" w:rsidR="00C17E03" w:rsidRPr="008F0252" w:rsidRDefault="00C17E03"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ieslodzījuma vietas izmeklētājiem un citām </w:t>
            </w:r>
            <w:r w:rsidR="00A85089" w:rsidRPr="008F0252">
              <w:rPr>
                <w:rFonts w:ascii="Times New Roman" w:hAnsi="Times New Roman" w:cs="Times New Roman"/>
                <w:sz w:val="24"/>
                <w:szCs w:val="24"/>
              </w:rPr>
              <w:t xml:space="preserve">tiesībaizsardzības </w:t>
            </w:r>
            <w:r w:rsidRPr="008F0252">
              <w:rPr>
                <w:rFonts w:ascii="Times New Roman" w:hAnsi="Times New Roman" w:cs="Times New Roman"/>
                <w:sz w:val="24"/>
                <w:szCs w:val="24"/>
              </w:rPr>
              <w:t xml:space="preserve">iestādēm </w:t>
            </w:r>
            <w:r w:rsidR="00CA28CE" w:rsidRPr="008F0252">
              <w:rPr>
                <w:rFonts w:ascii="Times New Roman" w:hAnsi="Times New Roman" w:cs="Times New Roman"/>
                <w:sz w:val="24"/>
                <w:szCs w:val="24"/>
              </w:rPr>
              <w:t xml:space="preserve">palīdzību </w:t>
            </w:r>
            <w:r w:rsidR="005F65B2" w:rsidRPr="008F0252">
              <w:rPr>
                <w:rFonts w:ascii="Times New Roman" w:hAnsi="Times New Roman" w:cs="Times New Roman"/>
                <w:sz w:val="24"/>
                <w:szCs w:val="24"/>
              </w:rPr>
              <w:t xml:space="preserve">tādu </w:t>
            </w:r>
            <w:r w:rsidRPr="008F0252">
              <w:rPr>
                <w:rFonts w:ascii="Times New Roman" w:hAnsi="Times New Roman" w:cs="Times New Roman"/>
                <w:sz w:val="24"/>
                <w:szCs w:val="24"/>
              </w:rPr>
              <w:t>noziedzīgu nodarījumu izmeklēšanā, ko izdarījuši ieslodzītie un ieslodzījuma vietu amatpersonas un darbinieki</w:t>
            </w:r>
          </w:p>
        </w:tc>
        <w:tc>
          <w:tcPr>
            <w:tcW w:w="1417" w:type="dxa"/>
            <w:vMerge/>
            <w:vAlign w:val="center"/>
          </w:tcPr>
          <w:p w14:paraId="67A0805C" w14:textId="77777777" w:rsidR="00C17E03" w:rsidRPr="008F0252" w:rsidRDefault="00C17E03" w:rsidP="00F869CE">
            <w:pPr>
              <w:jc w:val="center"/>
              <w:rPr>
                <w:rFonts w:ascii="Times New Roman" w:hAnsi="Times New Roman" w:cs="Times New Roman"/>
                <w:sz w:val="24"/>
                <w:szCs w:val="24"/>
              </w:rPr>
            </w:pPr>
          </w:p>
        </w:tc>
      </w:tr>
      <w:tr w:rsidR="008F0252" w:rsidRPr="008F0252" w14:paraId="67A08063" w14:textId="77777777" w:rsidTr="004837B4">
        <w:tblPrEx>
          <w:tblLook w:val="06A0" w:firstRow="1" w:lastRow="0" w:firstColumn="1" w:lastColumn="0" w:noHBand="1" w:noVBand="1"/>
        </w:tblPrEx>
        <w:tc>
          <w:tcPr>
            <w:tcW w:w="996" w:type="dxa"/>
            <w:vMerge/>
            <w:vAlign w:val="center"/>
          </w:tcPr>
          <w:p w14:paraId="67A0805E" w14:textId="77777777" w:rsidR="00C17E03" w:rsidRPr="008F0252" w:rsidRDefault="00C17E03" w:rsidP="00F869CE">
            <w:pPr>
              <w:jc w:val="center"/>
              <w:rPr>
                <w:rFonts w:ascii="Times New Roman" w:hAnsi="Times New Roman" w:cs="Times New Roman"/>
                <w:sz w:val="24"/>
                <w:szCs w:val="24"/>
              </w:rPr>
            </w:pPr>
          </w:p>
        </w:tc>
        <w:tc>
          <w:tcPr>
            <w:tcW w:w="1984" w:type="dxa"/>
            <w:vMerge/>
            <w:vAlign w:val="center"/>
          </w:tcPr>
          <w:p w14:paraId="67A0805F" w14:textId="77777777" w:rsidR="00C17E03" w:rsidRPr="008F0252" w:rsidRDefault="00C17E03" w:rsidP="00F869CE">
            <w:pPr>
              <w:jc w:val="center"/>
              <w:rPr>
                <w:rFonts w:ascii="Times New Roman" w:hAnsi="Times New Roman" w:cs="Times New Roman"/>
                <w:sz w:val="24"/>
                <w:szCs w:val="24"/>
              </w:rPr>
            </w:pPr>
          </w:p>
        </w:tc>
        <w:tc>
          <w:tcPr>
            <w:tcW w:w="1559" w:type="dxa"/>
            <w:vMerge/>
            <w:vAlign w:val="center"/>
          </w:tcPr>
          <w:p w14:paraId="67A08060" w14:textId="77777777" w:rsidR="00C17E03" w:rsidRPr="008F0252" w:rsidRDefault="00C17E03" w:rsidP="00F869CE">
            <w:pPr>
              <w:jc w:val="center"/>
              <w:rPr>
                <w:rFonts w:ascii="Times New Roman" w:hAnsi="Times New Roman" w:cs="Times New Roman"/>
                <w:sz w:val="24"/>
                <w:szCs w:val="24"/>
              </w:rPr>
            </w:pPr>
          </w:p>
        </w:tc>
        <w:tc>
          <w:tcPr>
            <w:tcW w:w="4397" w:type="dxa"/>
          </w:tcPr>
          <w:p w14:paraId="67A08061" w14:textId="74953EB7" w:rsidR="00C17E03" w:rsidRPr="008F0252" w:rsidRDefault="00343D1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Atbilstoši d</w:t>
            </w:r>
            <w:r w:rsidRPr="008F0252">
              <w:rPr>
                <w:rFonts w:ascii="Times New Roman" w:hAnsi="Times New Roman" w:cs="Times New Roman"/>
                <w:sz w:val="24"/>
                <w:szCs w:val="24"/>
              </w:rPr>
              <w:t xml:space="preserve">aļas </w:t>
            </w:r>
            <w:r w:rsidRPr="008F0252">
              <w:rPr>
                <w:rFonts w:ascii="Times New Roman" w:eastAsia="Times New Roman" w:hAnsi="Times New Roman" w:cs="Times New Roman"/>
                <w:sz w:val="24"/>
                <w:szCs w:val="24"/>
                <w:lang w:eastAsia="lv-LV"/>
              </w:rPr>
              <w:t xml:space="preserve">kompetencei </w:t>
            </w:r>
            <w:r w:rsidR="00C17E03" w:rsidRPr="008F0252">
              <w:rPr>
                <w:rFonts w:ascii="Times New Roman" w:hAnsi="Times New Roman" w:cs="Times New Roman"/>
                <w:sz w:val="24"/>
                <w:szCs w:val="24"/>
              </w:rPr>
              <w:t>koordinē iesniegumu, priekšlikumu, sūdzību un ziņojumu izskatīšanu un kontrolē sagatavoto atbilžu projektus</w:t>
            </w:r>
          </w:p>
        </w:tc>
        <w:tc>
          <w:tcPr>
            <w:tcW w:w="1417" w:type="dxa"/>
            <w:vMerge/>
            <w:vAlign w:val="center"/>
          </w:tcPr>
          <w:p w14:paraId="67A08062" w14:textId="77777777" w:rsidR="00C17E03" w:rsidRPr="008F0252" w:rsidRDefault="00C17E03" w:rsidP="00F869CE">
            <w:pPr>
              <w:jc w:val="center"/>
              <w:rPr>
                <w:rFonts w:ascii="Times New Roman" w:hAnsi="Times New Roman" w:cs="Times New Roman"/>
                <w:sz w:val="24"/>
                <w:szCs w:val="24"/>
              </w:rPr>
            </w:pPr>
          </w:p>
        </w:tc>
      </w:tr>
      <w:tr w:rsidR="008F0252" w:rsidRPr="008F0252" w14:paraId="67A08065" w14:textId="77777777" w:rsidTr="004837B4">
        <w:tblPrEx>
          <w:tblLook w:val="06A0" w:firstRow="1" w:lastRow="0" w:firstColumn="1" w:lastColumn="0" w:noHBand="1" w:noVBand="1"/>
        </w:tblPrEx>
        <w:tc>
          <w:tcPr>
            <w:tcW w:w="10353" w:type="dxa"/>
            <w:gridSpan w:val="5"/>
            <w:tcBorders>
              <w:left w:val="nil"/>
              <w:right w:val="nil"/>
            </w:tcBorders>
          </w:tcPr>
          <w:p w14:paraId="67A08064" w14:textId="77777777" w:rsidR="00CB54B2" w:rsidRPr="008F0252" w:rsidRDefault="00CB54B2" w:rsidP="00F869CE">
            <w:pPr>
              <w:rPr>
                <w:rFonts w:ascii="Times New Roman" w:hAnsi="Times New Roman" w:cs="Times New Roman"/>
                <w:sz w:val="24"/>
                <w:szCs w:val="24"/>
              </w:rPr>
            </w:pPr>
          </w:p>
        </w:tc>
      </w:tr>
      <w:tr w:rsidR="008F0252" w:rsidRPr="008F0252" w14:paraId="67A0806B" w14:textId="77777777" w:rsidTr="004837B4">
        <w:tblPrEx>
          <w:tblLook w:val="06A0" w:firstRow="1" w:lastRow="0" w:firstColumn="1" w:lastColumn="0" w:noHBand="1" w:noVBand="1"/>
        </w:tblPrEx>
        <w:tc>
          <w:tcPr>
            <w:tcW w:w="996" w:type="dxa"/>
            <w:vMerge w:val="restart"/>
            <w:vAlign w:val="center"/>
            <w:hideMark/>
          </w:tcPr>
          <w:p w14:paraId="67A08066" w14:textId="77777777" w:rsidR="00CB54B2" w:rsidRPr="008F0252" w:rsidRDefault="00CB54B2" w:rsidP="00F869CE">
            <w:pPr>
              <w:jc w:val="center"/>
              <w:rPr>
                <w:rFonts w:ascii="Times New Roman" w:hAnsi="Times New Roman" w:cs="Times New Roman"/>
                <w:sz w:val="24"/>
                <w:szCs w:val="24"/>
              </w:rPr>
            </w:pPr>
            <w:r w:rsidRPr="008F0252">
              <w:rPr>
                <w:rFonts w:ascii="Times New Roman" w:hAnsi="Times New Roman" w:cs="Times New Roman"/>
                <w:sz w:val="24"/>
                <w:szCs w:val="24"/>
              </w:rPr>
              <w:t>IVB</w:t>
            </w:r>
          </w:p>
        </w:tc>
        <w:tc>
          <w:tcPr>
            <w:tcW w:w="1984" w:type="dxa"/>
            <w:vMerge w:val="restart"/>
            <w:vAlign w:val="center"/>
            <w:hideMark/>
          </w:tcPr>
          <w:p w14:paraId="67A08067" w14:textId="2125B34B" w:rsidR="00CB54B2" w:rsidRPr="008F0252" w:rsidRDefault="00CB54B2" w:rsidP="00F869CE">
            <w:pPr>
              <w:jc w:val="center"/>
              <w:rPr>
                <w:rFonts w:ascii="Times New Roman" w:hAnsi="Times New Roman" w:cs="Times New Roman"/>
                <w:sz w:val="24"/>
                <w:szCs w:val="24"/>
              </w:rPr>
            </w:pPr>
            <w:r w:rsidRPr="008F0252">
              <w:rPr>
                <w:rFonts w:ascii="Times New Roman" w:hAnsi="Times New Roman" w:cs="Times New Roman"/>
                <w:sz w:val="24"/>
                <w:szCs w:val="24"/>
              </w:rPr>
              <w:t>Kontrolē, koordinē ieslodzījuma vietu attiecīgo daļu darbu, var vadīt</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daļas darbu centrālajā ap</w:t>
            </w:r>
            <w:r w:rsidR="004A7F31" w:rsidRPr="008F0252">
              <w:rPr>
                <w:rFonts w:ascii="Times New Roman" w:hAnsi="Times New Roman" w:cs="Times New Roman"/>
                <w:sz w:val="24"/>
                <w:szCs w:val="24"/>
              </w:rPr>
              <w:t>a</w:t>
            </w:r>
            <w:r w:rsidRPr="008F0252">
              <w:rPr>
                <w:rFonts w:ascii="Times New Roman" w:hAnsi="Times New Roman" w:cs="Times New Roman"/>
                <w:sz w:val="24"/>
                <w:szCs w:val="24"/>
              </w:rPr>
              <w:t>rātā</w:t>
            </w:r>
          </w:p>
        </w:tc>
        <w:tc>
          <w:tcPr>
            <w:tcW w:w="1559" w:type="dxa"/>
            <w:vMerge w:val="restart"/>
            <w:vAlign w:val="center"/>
            <w:hideMark/>
          </w:tcPr>
          <w:p w14:paraId="67A08068" w14:textId="77777777" w:rsidR="00CB54B2" w:rsidRPr="008F0252" w:rsidRDefault="00CB54B2" w:rsidP="00F869CE">
            <w:pPr>
              <w:jc w:val="center"/>
              <w:rPr>
                <w:rFonts w:ascii="Times New Roman" w:hAnsi="Times New Roman" w:cs="Times New Roman"/>
                <w:sz w:val="24"/>
                <w:szCs w:val="24"/>
              </w:rPr>
            </w:pPr>
            <w:r w:rsidRPr="008F0252">
              <w:rPr>
                <w:rFonts w:ascii="Times New Roman" w:hAnsi="Times New Roman" w:cs="Times New Roman"/>
                <w:sz w:val="24"/>
                <w:szCs w:val="24"/>
              </w:rPr>
              <w:t>Galvenais inspektors</w:t>
            </w:r>
          </w:p>
        </w:tc>
        <w:tc>
          <w:tcPr>
            <w:tcW w:w="4397" w:type="dxa"/>
            <w:hideMark/>
          </w:tcPr>
          <w:p w14:paraId="67A08069" w14:textId="6497E6B0" w:rsidR="00CB54B2" w:rsidRPr="008F0252" w:rsidRDefault="00CB54B2" w:rsidP="00F869CE">
            <w:pPr>
              <w:rPr>
                <w:rFonts w:ascii="Times New Roman" w:hAnsi="Times New Roman" w:cs="Times New Roman"/>
                <w:sz w:val="24"/>
                <w:szCs w:val="24"/>
              </w:rPr>
            </w:pPr>
            <w:r w:rsidRPr="008F0252">
              <w:rPr>
                <w:rFonts w:ascii="Times New Roman" w:hAnsi="Times New Roman" w:cs="Times New Roman"/>
                <w:sz w:val="24"/>
                <w:szCs w:val="24"/>
              </w:rPr>
              <w:t xml:space="preserve">Kontrolē slepeno palīgu izvietošanu </w:t>
            </w:r>
            <w:r w:rsidRPr="008F0252">
              <w:rPr>
                <w:rFonts w:ascii="Times New Roman" w:hAnsi="Times New Roman" w:cs="Times New Roman"/>
                <w:spacing w:val="-2"/>
                <w:sz w:val="24"/>
                <w:szCs w:val="24"/>
              </w:rPr>
              <w:t>ieslodzījuma vietās, operatīvās informācijas</w:t>
            </w:r>
            <w:r w:rsidRPr="008F0252">
              <w:rPr>
                <w:rFonts w:ascii="Times New Roman" w:hAnsi="Times New Roman" w:cs="Times New Roman"/>
                <w:sz w:val="24"/>
                <w:szCs w:val="24"/>
              </w:rPr>
              <w:t xml:space="preserve"> iegūšanas kvalitāti un tās pārbaudi, koordinē ieslodzījuma vietu </w:t>
            </w:r>
            <w:r w:rsidR="00925A61" w:rsidRPr="008F0252">
              <w:rPr>
                <w:rFonts w:ascii="Times New Roman" w:hAnsi="Times New Roman" w:cs="Times New Roman"/>
                <w:sz w:val="24"/>
                <w:szCs w:val="24"/>
              </w:rPr>
              <w:t>d</w:t>
            </w:r>
            <w:r w:rsidRPr="008F0252">
              <w:rPr>
                <w:rFonts w:ascii="Times New Roman" w:hAnsi="Times New Roman" w:cs="Times New Roman"/>
                <w:sz w:val="24"/>
                <w:szCs w:val="24"/>
              </w:rPr>
              <w:t>aļu darbu</w:t>
            </w:r>
          </w:p>
        </w:tc>
        <w:tc>
          <w:tcPr>
            <w:tcW w:w="1417" w:type="dxa"/>
            <w:vMerge w:val="restart"/>
            <w:vAlign w:val="center"/>
            <w:hideMark/>
          </w:tcPr>
          <w:p w14:paraId="67A0806A" w14:textId="77777777" w:rsidR="00CB54B2" w:rsidRPr="008F0252" w:rsidRDefault="00CB54B2"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8071" w14:textId="77777777" w:rsidTr="004837B4">
        <w:tblPrEx>
          <w:tblLook w:val="06A0" w:firstRow="1" w:lastRow="0" w:firstColumn="1" w:lastColumn="0" w:noHBand="1" w:noVBand="1"/>
        </w:tblPrEx>
        <w:tc>
          <w:tcPr>
            <w:tcW w:w="996" w:type="dxa"/>
            <w:vMerge/>
          </w:tcPr>
          <w:p w14:paraId="67A0806C" w14:textId="77777777" w:rsidR="00CB54B2" w:rsidRPr="008F0252" w:rsidRDefault="00CB54B2" w:rsidP="00F869CE">
            <w:pPr>
              <w:rPr>
                <w:rFonts w:ascii="Times New Roman" w:hAnsi="Times New Roman" w:cs="Times New Roman"/>
                <w:sz w:val="24"/>
                <w:szCs w:val="24"/>
              </w:rPr>
            </w:pPr>
          </w:p>
        </w:tc>
        <w:tc>
          <w:tcPr>
            <w:tcW w:w="1984" w:type="dxa"/>
            <w:vMerge/>
          </w:tcPr>
          <w:p w14:paraId="67A0806D" w14:textId="77777777" w:rsidR="00CB54B2" w:rsidRPr="008F0252" w:rsidRDefault="00CB54B2" w:rsidP="00F869CE">
            <w:pPr>
              <w:rPr>
                <w:rFonts w:ascii="Times New Roman" w:hAnsi="Times New Roman" w:cs="Times New Roman"/>
                <w:sz w:val="24"/>
                <w:szCs w:val="24"/>
              </w:rPr>
            </w:pPr>
          </w:p>
        </w:tc>
        <w:tc>
          <w:tcPr>
            <w:tcW w:w="1559" w:type="dxa"/>
            <w:vMerge/>
          </w:tcPr>
          <w:p w14:paraId="67A0806E" w14:textId="77777777" w:rsidR="00CB54B2" w:rsidRPr="008F0252" w:rsidRDefault="00CB54B2" w:rsidP="00F869CE">
            <w:pPr>
              <w:rPr>
                <w:rFonts w:ascii="Times New Roman" w:hAnsi="Times New Roman" w:cs="Times New Roman"/>
                <w:sz w:val="24"/>
                <w:szCs w:val="24"/>
              </w:rPr>
            </w:pPr>
          </w:p>
        </w:tc>
        <w:tc>
          <w:tcPr>
            <w:tcW w:w="4397" w:type="dxa"/>
          </w:tcPr>
          <w:p w14:paraId="67A0806F" w14:textId="73158D9E" w:rsidR="00CB54B2" w:rsidRPr="008F0252" w:rsidRDefault="008565F7"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Atbilstoši d</w:t>
            </w:r>
            <w:r w:rsidRPr="008F0252">
              <w:rPr>
                <w:rFonts w:ascii="Times New Roman" w:hAnsi="Times New Roman" w:cs="Times New Roman"/>
                <w:sz w:val="24"/>
                <w:szCs w:val="24"/>
              </w:rPr>
              <w:t xml:space="preserve">aļas </w:t>
            </w:r>
            <w:r w:rsidRPr="008F0252">
              <w:rPr>
                <w:rFonts w:ascii="Times New Roman" w:eastAsia="Times New Roman" w:hAnsi="Times New Roman" w:cs="Times New Roman"/>
                <w:sz w:val="24"/>
                <w:szCs w:val="24"/>
                <w:lang w:eastAsia="lv-LV"/>
              </w:rPr>
              <w:t>kompetencei</w:t>
            </w:r>
            <w:r w:rsidRPr="008F0252">
              <w:rPr>
                <w:rFonts w:ascii="Times New Roman" w:hAnsi="Times New Roman" w:cs="Times New Roman"/>
                <w:sz w:val="24"/>
                <w:szCs w:val="24"/>
              </w:rPr>
              <w:t xml:space="preserve"> i</w:t>
            </w:r>
            <w:r w:rsidR="00CB54B2" w:rsidRPr="008F0252">
              <w:rPr>
                <w:rFonts w:ascii="Times New Roman" w:hAnsi="Times New Roman" w:cs="Times New Roman"/>
                <w:sz w:val="24"/>
                <w:szCs w:val="24"/>
              </w:rPr>
              <w:t xml:space="preserve">zstrādā </w:t>
            </w:r>
            <w:r w:rsidR="00925A61" w:rsidRPr="008F0252">
              <w:rPr>
                <w:rFonts w:ascii="Times New Roman" w:hAnsi="Times New Roman" w:cs="Times New Roman"/>
                <w:sz w:val="24"/>
                <w:szCs w:val="24"/>
              </w:rPr>
              <w:t>p</w:t>
            </w:r>
            <w:r w:rsidR="00CB54B2" w:rsidRPr="008F0252">
              <w:rPr>
                <w:rFonts w:ascii="Times New Roman" w:hAnsi="Times New Roman" w:cs="Times New Roman"/>
                <w:sz w:val="24"/>
                <w:szCs w:val="24"/>
              </w:rPr>
              <w:t xml:space="preserve">ārvaldes operatīvajai darbībai un </w:t>
            </w:r>
            <w:r w:rsidR="00925A61" w:rsidRPr="008F0252">
              <w:rPr>
                <w:rFonts w:ascii="Times New Roman" w:hAnsi="Times New Roman" w:cs="Times New Roman"/>
                <w:sz w:val="24"/>
                <w:szCs w:val="24"/>
              </w:rPr>
              <w:t>d</w:t>
            </w:r>
            <w:r w:rsidR="00CB54B2" w:rsidRPr="008F0252">
              <w:rPr>
                <w:rFonts w:ascii="Times New Roman" w:hAnsi="Times New Roman" w:cs="Times New Roman"/>
                <w:sz w:val="24"/>
                <w:szCs w:val="24"/>
              </w:rPr>
              <w:t>aļu darbībai nepieciešamās instrukcijas, iniciē izmaiņas sodu izpildes likumdošanā, saskaņo likumprojektus</w:t>
            </w:r>
          </w:p>
        </w:tc>
        <w:tc>
          <w:tcPr>
            <w:tcW w:w="1417" w:type="dxa"/>
            <w:vMerge/>
          </w:tcPr>
          <w:p w14:paraId="67A08070" w14:textId="77777777" w:rsidR="00CB54B2" w:rsidRPr="008F0252" w:rsidRDefault="00CB54B2" w:rsidP="00F869CE">
            <w:pPr>
              <w:rPr>
                <w:rFonts w:ascii="Times New Roman" w:hAnsi="Times New Roman" w:cs="Times New Roman"/>
                <w:sz w:val="24"/>
                <w:szCs w:val="24"/>
              </w:rPr>
            </w:pPr>
          </w:p>
        </w:tc>
      </w:tr>
      <w:tr w:rsidR="008F0252" w:rsidRPr="008F0252" w14:paraId="67A08077" w14:textId="77777777" w:rsidTr="004837B4">
        <w:tblPrEx>
          <w:tblLook w:val="06A0" w:firstRow="1" w:lastRow="0" w:firstColumn="1" w:lastColumn="0" w:noHBand="1" w:noVBand="1"/>
        </w:tblPrEx>
        <w:tc>
          <w:tcPr>
            <w:tcW w:w="996" w:type="dxa"/>
            <w:vMerge/>
          </w:tcPr>
          <w:p w14:paraId="67A08072" w14:textId="77777777" w:rsidR="00CB54B2" w:rsidRPr="008F0252" w:rsidRDefault="00CB54B2" w:rsidP="00F869CE">
            <w:pPr>
              <w:rPr>
                <w:rFonts w:ascii="Times New Roman" w:hAnsi="Times New Roman" w:cs="Times New Roman"/>
                <w:sz w:val="24"/>
                <w:szCs w:val="24"/>
              </w:rPr>
            </w:pPr>
          </w:p>
        </w:tc>
        <w:tc>
          <w:tcPr>
            <w:tcW w:w="1984" w:type="dxa"/>
            <w:vMerge/>
          </w:tcPr>
          <w:p w14:paraId="67A08073" w14:textId="77777777" w:rsidR="00CB54B2" w:rsidRPr="008F0252" w:rsidRDefault="00CB54B2" w:rsidP="00F869CE">
            <w:pPr>
              <w:rPr>
                <w:rFonts w:ascii="Times New Roman" w:hAnsi="Times New Roman" w:cs="Times New Roman"/>
                <w:sz w:val="24"/>
                <w:szCs w:val="24"/>
              </w:rPr>
            </w:pPr>
          </w:p>
        </w:tc>
        <w:tc>
          <w:tcPr>
            <w:tcW w:w="1559" w:type="dxa"/>
            <w:vMerge/>
          </w:tcPr>
          <w:p w14:paraId="67A08074" w14:textId="77777777" w:rsidR="00CB54B2" w:rsidRPr="008F0252" w:rsidRDefault="00CB54B2" w:rsidP="00F869CE">
            <w:pPr>
              <w:rPr>
                <w:rFonts w:ascii="Times New Roman" w:hAnsi="Times New Roman" w:cs="Times New Roman"/>
                <w:sz w:val="24"/>
                <w:szCs w:val="24"/>
              </w:rPr>
            </w:pPr>
          </w:p>
        </w:tc>
        <w:tc>
          <w:tcPr>
            <w:tcW w:w="4397" w:type="dxa"/>
          </w:tcPr>
          <w:p w14:paraId="67A08075" w14:textId="6B94D60F" w:rsidR="00CB54B2" w:rsidRPr="008F0252" w:rsidRDefault="00CB54B2" w:rsidP="00F869CE">
            <w:pPr>
              <w:rPr>
                <w:rFonts w:ascii="Times New Roman" w:hAnsi="Times New Roman" w:cs="Times New Roman"/>
                <w:sz w:val="24"/>
                <w:szCs w:val="24"/>
              </w:rPr>
            </w:pPr>
            <w:r w:rsidRPr="008F0252">
              <w:rPr>
                <w:rFonts w:ascii="Times New Roman" w:hAnsi="Times New Roman" w:cs="Times New Roman"/>
                <w:sz w:val="24"/>
                <w:szCs w:val="24"/>
              </w:rPr>
              <w:t>Veic lietvedību operatīvās uzskaites lietās</w:t>
            </w:r>
          </w:p>
        </w:tc>
        <w:tc>
          <w:tcPr>
            <w:tcW w:w="1417" w:type="dxa"/>
            <w:vMerge/>
          </w:tcPr>
          <w:p w14:paraId="67A08076" w14:textId="77777777" w:rsidR="00CB54B2" w:rsidRPr="008F0252" w:rsidRDefault="00CB54B2" w:rsidP="00F869CE">
            <w:pPr>
              <w:rPr>
                <w:rFonts w:ascii="Times New Roman" w:hAnsi="Times New Roman" w:cs="Times New Roman"/>
                <w:sz w:val="24"/>
                <w:szCs w:val="24"/>
              </w:rPr>
            </w:pPr>
          </w:p>
        </w:tc>
      </w:tr>
      <w:tr w:rsidR="008F0252" w:rsidRPr="008F0252" w14:paraId="67A0807D" w14:textId="77777777" w:rsidTr="004837B4">
        <w:tblPrEx>
          <w:tblLook w:val="06A0" w:firstRow="1" w:lastRow="0" w:firstColumn="1" w:lastColumn="0" w:noHBand="1" w:noVBand="1"/>
        </w:tblPrEx>
        <w:tc>
          <w:tcPr>
            <w:tcW w:w="996" w:type="dxa"/>
            <w:vMerge/>
          </w:tcPr>
          <w:p w14:paraId="67A08078" w14:textId="77777777" w:rsidR="00CB54B2" w:rsidRPr="008F0252" w:rsidRDefault="00CB54B2" w:rsidP="00F869CE">
            <w:pPr>
              <w:rPr>
                <w:rFonts w:ascii="Times New Roman" w:hAnsi="Times New Roman" w:cs="Times New Roman"/>
                <w:sz w:val="24"/>
                <w:szCs w:val="24"/>
              </w:rPr>
            </w:pPr>
          </w:p>
        </w:tc>
        <w:tc>
          <w:tcPr>
            <w:tcW w:w="1984" w:type="dxa"/>
            <w:vMerge/>
          </w:tcPr>
          <w:p w14:paraId="67A08079" w14:textId="77777777" w:rsidR="00CB54B2" w:rsidRPr="008F0252" w:rsidRDefault="00CB54B2" w:rsidP="00F869CE">
            <w:pPr>
              <w:rPr>
                <w:rFonts w:ascii="Times New Roman" w:hAnsi="Times New Roman" w:cs="Times New Roman"/>
                <w:sz w:val="24"/>
                <w:szCs w:val="24"/>
              </w:rPr>
            </w:pPr>
          </w:p>
        </w:tc>
        <w:tc>
          <w:tcPr>
            <w:tcW w:w="1559" w:type="dxa"/>
            <w:vMerge/>
          </w:tcPr>
          <w:p w14:paraId="67A0807A" w14:textId="77777777" w:rsidR="00CB54B2" w:rsidRPr="008F0252" w:rsidRDefault="00CB54B2" w:rsidP="00F869CE">
            <w:pPr>
              <w:rPr>
                <w:rFonts w:ascii="Times New Roman" w:hAnsi="Times New Roman" w:cs="Times New Roman"/>
                <w:sz w:val="24"/>
                <w:szCs w:val="24"/>
              </w:rPr>
            </w:pPr>
          </w:p>
        </w:tc>
        <w:tc>
          <w:tcPr>
            <w:tcW w:w="4397" w:type="dxa"/>
          </w:tcPr>
          <w:p w14:paraId="67A0807B" w14:textId="5A14D080" w:rsidR="00CB54B2" w:rsidRPr="008F0252" w:rsidRDefault="001A2023" w:rsidP="00F869CE">
            <w:pPr>
              <w:rPr>
                <w:rFonts w:ascii="Times New Roman" w:hAnsi="Times New Roman" w:cs="Times New Roman"/>
                <w:sz w:val="24"/>
                <w:szCs w:val="24"/>
              </w:rPr>
            </w:pPr>
            <w:r w:rsidRPr="008F0252">
              <w:rPr>
                <w:rFonts w:ascii="Times New Roman" w:hAnsi="Times New Roman" w:cs="Times New Roman"/>
                <w:sz w:val="24"/>
                <w:szCs w:val="24"/>
              </w:rPr>
              <w:t xml:space="preserve">Sadarbojoties ar Valsts policiju un citām </w:t>
            </w:r>
            <w:r w:rsidR="00A85089" w:rsidRPr="008F0252">
              <w:rPr>
                <w:rFonts w:ascii="Times New Roman" w:hAnsi="Times New Roman" w:cs="Times New Roman"/>
                <w:sz w:val="24"/>
                <w:szCs w:val="24"/>
              </w:rPr>
              <w:t xml:space="preserve">tiesībaizsardzības </w:t>
            </w:r>
            <w:r w:rsidRPr="008F0252">
              <w:rPr>
                <w:rFonts w:ascii="Times New Roman" w:hAnsi="Times New Roman" w:cs="Times New Roman"/>
                <w:sz w:val="24"/>
                <w:szCs w:val="24"/>
              </w:rPr>
              <w:t>iestādēm, k</w:t>
            </w:r>
            <w:r w:rsidR="00CB54B2" w:rsidRPr="008F0252">
              <w:rPr>
                <w:rFonts w:ascii="Times New Roman" w:hAnsi="Times New Roman" w:cs="Times New Roman"/>
                <w:sz w:val="24"/>
                <w:szCs w:val="24"/>
              </w:rPr>
              <w:t xml:space="preserve">oordinē un sniedz atbalstu </w:t>
            </w:r>
            <w:r w:rsidRPr="008F0252">
              <w:rPr>
                <w:rFonts w:ascii="Times New Roman" w:hAnsi="Times New Roman" w:cs="Times New Roman"/>
                <w:sz w:val="24"/>
                <w:szCs w:val="24"/>
              </w:rPr>
              <w:t>no ieslodzījuma vietas izbēgušo ieslodzīto un to personu meklēšanā, kuras izvairās no soda izciešanas</w:t>
            </w:r>
          </w:p>
        </w:tc>
        <w:tc>
          <w:tcPr>
            <w:tcW w:w="1417" w:type="dxa"/>
            <w:vMerge/>
          </w:tcPr>
          <w:p w14:paraId="67A0807C" w14:textId="77777777" w:rsidR="00CB54B2" w:rsidRPr="008F0252" w:rsidRDefault="00CB54B2" w:rsidP="00F869CE">
            <w:pPr>
              <w:rPr>
                <w:rFonts w:ascii="Times New Roman" w:hAnsi="Times New Roman" w:cs="Times New Roman"/>
                <w:sz w:val="24"/>
                <w:szCs w:val="24"/>
              </w:rPr>
            </w:pPr>
          </w:p>
        </w:tc>
      </w:tr>
      <w:tr w:rsidR="008F0252" w:rsidRPr="008F0252" w14:paraId="67A08083" w14:textId="77777777" w:rsidTr="004837B4">
        <w:tblPrEx>
          <w:tblLook w:val="06A0" w:firstRow="1" w:lastRow="0" w:firstColumn="1" w:lastColumn="0" w:noHBand="1" w:noVBand="1"/>
        </w:tblPrEx>
        <w:tc>
          <w:tcPr>
            <w:tcW w:w="996" w:type="dxa"/>
            <w:vMerge/>
          </w:tcPr>
          <w:p w14:paraId="67A0807E" w14:textId="77777777" w:rsidR="00CB54B2" w:rsidRPr="008F0252" w:rsidRDefault="00CB54B2" w:rsidP="00F869CE">
            <w:pPr>
              <w:rPr>
                <w:rFonts w:ascii="Times New Roman" w:hAnsi="Times New Roman" w:cs="Times New Roman"/>
                <w:sz w:val="24"/>
                <w:szCs w:val="24"/>
              </w:rPr>
            </w:pPr>
          </w:p>
        </w:tc>
        <w:tc>
          <w:tcPr>
            <w:tcW w:w="1984" w:type="dxa"/>
            <w:vMerge/>
          </w:tcPr>
          <w:p w14:paraId="67A0807F" w14:textId="77777777" w:rsidR="00CB54B2" w:rsidRPr="008F0252" w:rsidRDefault="00CB54B2" w:rsidP="00F869CE">
            <w:pPr>
              <w:rPr>
                <w:rFonts w:ascii="Times New Roman" w:hAnsi="Times New Roman" w:cs="Times New Roman"/>
                <w:sz w:val="24"/>
                <w:szCs w:val="24"/>
              </w:rPr>
            </w:pPr>
          </w:p>
        </w:tc>
        <w:tc>
          <w:tcPr>
            <w:tcW w:w="1559" w:type="dxa"/>
            <w:vMerge/>
          </w:tcPr>
          <w:p w14:paraId="67A08080" w14:textId="77777777" w:rsidR="00CB54B2" w:rsidRPr="008F0252" w:rsidRDefault="00CB54B2" w:rsidP="00F869CE">
            <w:pPr>
              <w:rPr>
                <w:rFonts w:ascii="Times New Roman" w:hAnsi="Times New Roman" w:cs="Times New Roman"/>
                <w:sz w:val="24"/>
                <w:szCs w:val="24"/>
              </w:rPr>
            </w:pPr>
          </w:p>
        </w:tc>
        <w:tc>
          <w:tcPr>
            <w:tcW w:w="4397" w:type="dxa"/>
          </w:tcPr>
          <w:p w14:paraId="67A08081" w14:textId="10DD4210" w:rsidR="00CB54B2" w:rsidRPr="008F0252" w:rsidRDefault="00CB54B2"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w:t>
            </w:r>
            <w:r w:rsidR="00925A61" w:rsidRPr="008F0252">
              <w:rPr>
                <w:rFonts w:ascii="Times New Roman" w:hAnsi="Times New Roman" w:cs="Times New Roman"/>
                <w:sz w:val="24"/>
                <w:szCs w:val="24"/>
              </w:rPr>
              <w:t>p</w:t>
            </w:r>
            <w:r w:rsidRPr="008F0252">
              <w:rPr>
                <w:rFonts w:ascii="Times New Roman" w:hAnsi="Times New Roman" w:cs="Times New Roman"/>
                <w:sz w:val="24"/>
                <w:szCs w:val="24"/>
              </w:rPr>
              <w:t xml:space="preserve">ārvaldes izmeklētājiem un citām </w:t>
            </w:r>
            <w:r w:rsidR="00A85089" w:rsidRPr="008F0252">
              <w:rPr>
                <w:rFonts w:ascii="Times New Roman" w:hAnsi="Times New Roman" w:cs="Times New Roman"/>
                <w:sz w:val="24"/>
                <w:szCs w:val="24"/>
              </w:rPr>
              <w:t xml:space="preserve">tiesībaizsardzības </w:t>
            </w:r>
            <w:r w:rsidRPr="008F0252">
              <w:rPr>
                <w:rFonts w:ascii="Times New Roman" w:hAnsi="Times New Roman" w:cs="Times New Roman"/>
                <w:sz w:val="24"/>
                <w:szCs w:val="24"/>
              </w:rPr>
              <w:t xml:space="preserve">iestādēm </w:t>
            </w:r>
            <w:r w:rsidR="00CA28CE" w:rsidRPr="008F0252">
              <w:rPr>
                <w:rFonts w:ascii="Times New Roman" w:hAnsi="Times New Roman" w:cs="Times New Roman"/>
                <w:sz w:val="24"/>
                <w:szCs w:val="24"/>
              </w:rPr>
              <w:t xml:space="preserve">palīdzību </w:t>
            </w:r>
            <w:r w:rsidR="0072458C" w:rsidRPr="008F0252">
              <w:rPr>
                <w:rFonts w:ascii="Times New Roman" w:hAnsi="Times New Roman" w:cs="Times New Roman"/>
                <w:sz w:val="24"/>
                <w:szCs w:val="24"/>
              </w:rPr>
              <w:t xml:space="preserve">tādu </w:t>
            </w:r>
            <w:r w:rsidRPr="008F0252">
              <w:rPr>
                <w:rFonts w:ascii="Times New Roman" w:hAnsi="Times New Roman" w:cs="Times New Roman"/>
                <w:sz w:val="24"/>
                <w:szCs w:val="24"/>
              </w:rPr>
              <w:t xml:space="preserve">noziedzīgu nodarījumu izmeklēšanā, ko </w:t>
            </w:r>
            <w:r w:rsidRPr="008F0252">
              <w:rPr>
                <w:rFonts w:ascii="Times New Roman" w:hAnsi="Times New Roman" w:cs="Times New Roman"/>
                <w:sz w:val="24"/>
                <w:szCs w:val="24"/>
              </w:rPr>
              <w:lastRenderedPageBreak/>
              <w:t xml:space="preserve">izdarījuši ieslodzītie un </w:t>
            </w:r>
            <w:r w:rsidR="00925A61" w:rsidRPr="008F0252">
              <w:rPr>
                <w:rFonts w:ascii="Times New Roman" w:hAnsi="Times New Roman" w:cs="Times New Roman"/>
                <w:sz w:val="24"/>
                <w:szCs w:val="24"/>
              </w:rPr>
              <w:t>p</w:t>
            </w:r>
            <w:r w:rsidRPr="008F0252">
              <w:rPr>
                <w:rFonts w:ascii="Times New Roman" w:hAnsi="Times New Roman" w:cs="Times New Roman"/>
                <w:sz w:val="24"/>
                <w:szCs w:val="24"/>
              </w:rPr>
              <w:t>ārvaldes amatpersonas un darbinieki</w:t>
            </w:r>
          </w:p>
        </w:tc>
        <w:tc>
          <w:tcPr>
            <w:tcW w:w="1417" w:type="dxa"/>
            <w:vMerge/>
          </w:tcPr>
          <w:p w14:paraId="67A08082" w14:textId="77777777" w:rsidR="00CB54B2" w:rsidRPr="008F0252" w:rsidRDefault="00CB54B2" w:rsidP="00F869CE">
            <w:pPr>
              <w:rPr>
                <w:rFonts w:ascii="Times New Roman" w:hAnsi="Times New Roman" w:cs="Times New Roman"/>
                <w:sz w:val="24"/>
                <w:szCs w:val="24"/>
              </w:rPr>
            </w:pPr>
          </w:p>
        </w:tc>
      </w:tr>
      <w:tr w:rsidR="008F0252" w:rsidRPr="008F0252" w14:paraId="67A08089" w14:textId="77777777" w:rsidTr="004837B4">
        <w:tblPrEx>
          <w:tblLook w:val="06A0" w:firstRow="1" w:lastRow="0" w:firstColumn="1" w:lastColumn="0" w:noHBand="1" w:noVBand="1"/>
        </w:tblPrEx>
        <w:tc>
          <w:tcPr>
            <w:tcW w:w="996" w:type="dxa"/>
            <w:vMerge/>
          </w:tcPr>
          <w:p w14:paraId="67A08084" w14:textId="77777777" w:rsidR="00CB54B2" w:rsidRPr="008F0252" w:rsidRDefault="00CB54B2" w:rsidP="00F869CE">
            <w:pPr>
              <w:rPr>
                <w:rFonts w:ascii="Times New Roman" w:hAnsi="Times New Roman" w:cs="Times New Roman"/>
                <w:sz w:val="24"/>
                <w:szCs w:val="24"/>
              </w:rPr>
            </w:pPr>
          </w:p>
        </w:tc>
        <w:tc>
          <w:tcPr>
            <w:tcW w:w="1984" w:type="dxa"/>
            <w:vMerge/>
          </w:tcPr>
          <w:p w14:paraId="67A08085" w14:textId="77777777" w:rsidR="00CB54B2" w:rsidRPr="008F0252" w:rsidRDefault="00CB54B2" w:rsidP="00F869CE">
            <w:pPr>
              <w:rPr>
                <w:rFonts w:ascii="Times New Roman" w:hAnsi="Times New Roman" w:cs="Times New Roman"/>
                <w:sz w:val="24"/>
                <w:szCs w:val="24"/>
              </w:rPr>
            </w:pPr>
          </w:p>
        </w:tc>
        <w:tc>
          <w:tcPr>
            <w:tcW w:w="1559" w:type="dxa"/>
            <w:vMerge/>
          </w:tcPr>
          <w:p w14:paraId="67A08086" w14:textId="77777777" w:rsidR="00CB54B2" w:rsidRPr="008F0252" w:rsidRDefault="00CB54B2" w:rsidP="00F869CE">
            <w:pPr>
              <w:rPr>
                <w:rFonts w:ascii="Times New Roman" w:hAnsi="Times New Roman" w:cs="Times New Roman"/>
                <w:sz w:val="24"/>
                <w:szCs w:val="24"/>
              </w:rPr>
            </w:pPr>
          </w:p>
        </w:tc>
        <w:tc>
          <w:tcPr>
            <w:tcW w:w="4397" w:type="dxa"/>
          </w:tcPr>
          <w:p w14:paraId="67A08087" w14:textId="6A1CB711" w:rsidR="00CB54B2" w:rsidRPr="008F0252" w:rsidRDefault="00CB54B2" w:rsidP="00F869CE">
            <w:pPr>
              <w:rPr>
                <w:rFonts w:ascii="Times New Roman" w:hAnsi="Times New Roman" w:cs="Times New Roman"/>
                <w:sz w:val="24"/>
                <w:szCs w:val="24"/>
              </w:rPr>
            </w:pPr>
            <w:r w:rsidRPr="008F0252">
              <w:rPr>
                <w:rFonts w:ascii="Times New Roman" w:hAnsi="Times New Roman" w:cs="Times New Roman"/>
                <w:sz w:val="24"/>
                <w:szCs w:val="24"/>
              </w:rPr>
              <w:t xml:space="preserve">Izskata personu un ieslodzīto iesniegumus, sagatavo atbildes uz </w:t>
            </w:r>
            <w:r w:rsidR="00A85089" w:rsidRPr="008F0252">
              <w:rPr>
                <w:rFonts w:ascii="Times New Roman" w:hAnsi="Times New Roman" w:cs="Times New Roman"/>
                <w:sz w:val="24"/>
                <w:szCs w:val="24"/>
              </w:rPr>
              <w:t xml:space="preserve">tiesībaizsardzības </w:t>
            </w:r>
            <w:r w:rsidRPr="008F0252">
              <w:rPr>
                <w:rFonts w:ascii="Times New Roman" w:hAnsi="Times New Roman" w:cs="Times New Roman"/>
                <w:spacing w:val="-2"/>
                <w:sz w:val="24"/>
                <w:szCs w:val="24"/>
              </w:rPr>
              <w:t>iestāžu un citu organizāciju pieprasījumiem</w:t>
            </w:r>
          </w:p>
        </w:tc>
        <w:tc>
          <w:tcPr>
            <w:tcW w:w="1417" w:type="dxa"/>
            <w:vMerge/>
          </w:tcPr>
          <w:p w14:paraId="67A08088" w14:textId="77777777" w:rsidR="00CB54B2" w:rsidRPr="008F0252" w:rsidRDefault="00CB54B2" w:rsidP="00F869CE">
            <w:pPr>
              <w:rPr>
                <w:rFonts w:ascii="Times New Roman" w:hAnsi="Times New Roman" w:cs="Times New Roman"/>
                <w:sz w:val="24"/>
                <w:szCs w:val="24"/>
              </w:rPr>
            </w:pPr>
          </w:p>
        </w:tc>
      </w:tr>
      <w:tr w:rsidR="008F0252" w:rsidRPr="008F0252" w14:paraId="67A0808F" w14:textId="77777777" w:rsidTr="004837B4">
        <w:tblPrEx>
          <w:tblLook w:val="06A0" w:firstRow="1" w:lastRow="0" w:firstColumn="1" w:lastColumn="0" w:noHBand="1" w:noVBand="1"/>
        </w:tblPrEx>
        <w:tc>
          <w:tcPr>
            <w:tcW w:w="996" w:type="dxa"/>
            <w:vMerge/>
          </w:tcPr>
          <w:p w14:paraId="67A0808A" w14:textId="77777777" w:rsidR="00CB54B2" w:rsidRPr="008F0252" w:rsidRDefault="00CB54B2" w:rsidP="00F869CE">
            <w:pPr>
              <w:rPr>
                <w:rFonts w:ascii="Times New Roman" w:hAnsi="Times New Roman" w:cs="Times New Roman"/>
                <w:sz w:val="24"/>
                <w:szCs w:val="24"/>
              </w:rPr>
            </w:pPr>
          </w:p>
        </w:tc>
        <w:tc>
          <w:tcPr>
            <w:tcW w:w="1984" w:type="dxa"/>
            <w:vMerge/>
          </w:tcPr>
          <w:p w14:paraId="67A0808B" w14:textId="77777777" w:rsidR="00CB54B2" w:rsidRPr="008F0252" w:rsidRDefault="00CB54B2" w:rsidP="00F869CE">
            <w:pPr>
              <w:rPr>
                <w:rFonts w:ascii="Times New Roman" w:hAnsi="Times New Roman" w:cs="Times New Roman"/>
                <w:sz w:val="24"/>
                <w:szCs w:val="24"/>
              </w:rPr>
            </w:pPr>
          </w:p>
        </w:tc>
        <w:tc>
          <w:tcPr>
            <w:tcW w:w="1559" w:type="dxa"/>
            <w:vMerge/>
          </w:tcPr>
          <w:p w14:paraId="67A0808C" w14:textId="77777777" w:rsidR="00CB54B2" w:rsidRPr="008F0252" w:rsidRDefault="00CB54B2" w:rsidP="00F869CE">
            <w:pPr>
              <w:rPr>
                <w:rFonts w:ascii="Times New Roman" w:hAnsi="Times New Roman" w:cs="Times New Roman"/>
                <w:sz w:val="24"/>
                <w:szCs w:val="24"/>
              </w:rPr>
            </w:pPr>
          </w:p>
        </w:tc>
        <w:tc>
          <w:tcPr>
            <w:tcW w:w="4397" w:type="dxa"/>
          </w:tcPr>
          <w:p w14:paraId="67A0808D" w14:textId="303877E1" w:rsidR="00CB54B2" w:rsidRPr="008F0252" w:rsidRDefault="00CB54B2" w:rsidP="00F869CE">
            <w:pPr>
              <w:rPr>
                <w:rFonts w:ascii="Times New Roman" w:hAnsi="Times New Roman" w:cs="Times New Roman"/>
                <w:sz w:val="24"/>
                <w:szCs w:val="24"/>
              </w:rPr>
            </w:pPr>
            <w:r w:rsidRPr="008F0252">
              <w:rPr>
                <w:rFonts w:ascii="Times New Roman" w:hAnsi="Times New Roman" w:cs="Times New Roman"/>
                <w:sz w:val="24"/>
                <w:szCs w:val="24"/>
              </w:rPr>
              <w:t xml:space="preserve">Pilda </w:t>
            </w:r>
            <w:r w:rsidR="00925A61" w:rsidRPr="008F0252">
              <w:rPr>
                <w:rFonts w:ascii="Times New Roman" w:hAnsi="Times New Roman" w:cs="Times New Roman"/>
                <w:sz w:val="24"/>
                <w:szCs w:val="24"/>
              </w:rPr>
              <w:t>d</w:t>
            </w:r>
            <w:r w:rsidRPr="008F0252">
              <w:rPr>
                <w:rFonts w:ascii="Times New Roman" w:hAnsi="Times New Roman" w:cs="Times New Roman"/>
                <w:sz w:val="24"/>
                <w:szCs w:val="24"/>
              </w:rPr>
              <w:t>aļas priekšnieka amata pienākumus tā prombūtnes laikā, kā arī veic IIIB</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w:t>
            </w:r>
          </w:p>
        </w:tc>
        <w:tc>
          <w:tcPr>
            <w:tcW w:w="1417" w:type="dxa"/>
            <w:vMerge/>
          </w:tcPr>
          <w:p w14:paraId="67A0808E" w14:textId="77777777" w:rsidR="00CB54B2" w:rsidRPr="008F0252" w:rsidRDefault="00CB54B2" w:rsidP="00F869CE">
            <w:pPr>
              <w:rPr>
                <w:rFonts w:ascii="Times New Roman" w:hAnsi="Times New Roman" w:cs="Times New Roman"/>
                <w:sz w:val="24"/>
                <w:szCs w:val="24"/>
              </w:rPr>
            </w:pPr>
          </w:p>
        </w:tc>
      </w:tr>
      <w:tr w:rsidR="008F0252" w:rsidRPr="008F0252" w14:paraId="67A08091" w14:textId="77777777" w:rsidTr="004837B4">
        <w:tblPrEx>
          <w:tblLook w:val="06A0" w:firstRow="1" w:lastRow="0" w:firstColumn="1" w:lastColumn="0" w:noHBand="1" w:noVBand="1"/>
        </w:tblPrEx>
        <w:tc>
          <w:tcPr>
            <w:tcW w:w="10353" w:type="dxa"/>
            <w:gridSpan w:val="5"/>
            <w:tcBorders>
              <w:left w:val="nil"/>
              <w:right w:val="nil"/>
            </w:tcBorders>
          </w:tcPr>
          <w:p w14:paraId="67A08090" w14:textId="77777777" w:rsidR="00CB54B2" w:rsidRPr="008F0252" w:rsidRDefault="00CB54B2" w:rsidP="00F869CE">
            <w:pPr>
              <w:rPr>
                <w:rFonts w:ascii="Times New Roman" w:hAnsi="Times New Roman" w:cs="Times New Roman"/>
                <w:sz w:val="24"/>
                <w:szCs w:val="24"/>
              </w:rPr>
            </w:pPr>
          </w:p>
        </w:tc>
      </w:tr>
      <w:tr w:rsidR="008F0252" w:rsidRPr="008F0252" w14:paraId="67A08097" w14:textId="77777777" w:rsidTr="004837B4">
        <w:tblPrEx>
          <w:tblLook w:val="06A0" w:firstRow="1" w:lastRow="0" w:firstColumn="1" w:lastColumn="0" w:noHBand="1" w:noVBand="1"/>
        </w:tblPrEx>
        <w:tc>
          <w:tcPr>
            <w:tcW w:w="996" w:type="dxa"/>
            <w:vMerge w:val="restart"/>
            <w:vAlign w:val="center"/>
            <w:hideMark/>
          </w:tcPr>
          <w:p w14:paraId="67A08092" w14:textId="77777777" w:rsidR="006E5269" w:rsidRPr="008F0252" w:rsidRDefault="006E5269" w:rsidP="00F869CE">
            <w:pPr>
              <w:jc w:val="center"/>
              <w:rPr>
                <w:rFonts w:ascii="Times New Roman" w:hAnsi="Times New Roman" w:cs="Times New Roman"/>
                <w:sz w:val="24"/>
                <w:szCs w:val="24"/>
              </w:rPr>
            </w:pPr>
            <w:r w:rsidRPr="008F0252">
              <w:rPr>
                <w:rFonts w:ascii="Times New Roman" w:hAnsi="Times New Roman" w:cs="Times New Roman"/>
                <w:sz w:val="24"/>
                <w:szCs w:val="24"/>
              </w:rPr>
              <w:t>IVA</w:t>
            </w:r>
          </w:p>
        </w:tc>
        <w:tc>
          <w:tcPr>
            <w:tcW w:w="1984" w:type="dxa"/>
            <w:vMerge w:val="restart"/>
            <w:vAlign w:val="center"/>
            <w:hideMark/>
          </w:tcPr>
          <w:p w14:paraId="67A08093" w14:textId="77777777" w:rsidR="006E5269" w:rsidRPr="008F0252" w:rsidRDefault="006E5269" w:rsidP="00F869CE">
            <w:pPr>
              <w:jc w:val="center"/>
              <w:rPr>
                <w:rFonts w:ascii="Times New Roman" w:hAnsi="Times New Roman" w:cs="Times New Roman"/>
                <w:sz w:val="24"/>
                <w:szCs w:val="24"/>
              </w:rPr>
            </w:pPr>
            <w:r w:rsidRPr="008F0252">
              <w:rPr>
                <w:rFonts w:ascii="Times New Roman" w:hAnsi="Times New Roman" w:cs="Times New Roman"/>
                <w:sz w:val="24"/>
                <w:szCs w:val="24"/>
              </w:rPr>
              <w:t>Var vadīt daļas darbu ieslodzījuma vietā</w:t>
            </w:r>
          </w:p>
        </w:tc>
        <w:tc>
          <w:tcPr>
            <w:tcW w:w="1559" w:type="dxa"/>
            <w:vMerge w:val="restart"/>
            <w:vAlign w:val="center"/>
            <w:hideMark/>
          </w:tcPr>
          <w:p w14:paraId="67A08094" w14:textId="77777777" w:rsidR="006E5269" w:rsidRPr="008F0252" w:rsidRDefault="006E5269" w:rsidP="00F869CE">
            <w:pPr>
              <w:jc w:val="center"/>
              <w:rPr>
                <w:rFonts w:ascii="Times New Roman" w:hAnsi="Times New Roman" w:cs="Times New Roman"/>
                <w:sz w:val="24"/>
                <w:szCs w:val="24"/>
              </w:rPr>
            </w:pPr>
            <w:r w:rsidRPr="008F0252">
              <w:rPr>
                <w:rFonts w:ascii="Times New Roman" w:hAnsi="Times New Roman" w:cs="Times New Roman"/>
                <w:sz w:val="24"/>
                <w:szCs w:val="24"/>
              </w:rPr>
              <w:t>Galvenais inspektors</w:t>
            </w:r>
          </w:p>
        </w:tc>
        <w:tc>
          <w:tcPr>
            <w:tcW w:w="4397" w:type="dxa"/>
          </w:tcPr>
          <w:p w14:paraId="67A08095" w14:textId="5609D09E" w:rsidR="006E5269" w:rsidRPr="008F0252" w:rsidRDefault="006E5269" w:rsidP="00F869CE">
            <w:pPr>
              <w:rPr>
                <w:rFonts w:ascii="Times New Roman" w:hAnsi="Times New Roman" w:cs="Times New Roman"/>
                <w:sz w:val="24"/>
                <w:szCs w:val="24"/>
              </w:rPr>
            </w:pPr>
            <w:r w:rsidRPr="008F0252">
              <w:rPr>
                <w:rFonts w:ascii="Times New Roman" w:hAnsi="Times New Roman" w:cs="Times New Roman"/>
                <w:sz w:val="24"/>
                <w:szCs w:val="24"/>
              </w:rPr>
              <w:t>Veic IIIA</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p>
        </w:tc>
        <w:tc>
          <w:tcPr>
            <w:tcW w:w="1417" w:type="dxa"/>
            <w:vMerge w:val="restart"/>
            <w:vAlign w:val="center"/>
            <w:hideMark/>
          </w:tcPr>
          <w:p w14:paraId="67A08096" w14:textId="77777777" w:rsidR="006E5269" w:rsidRPr="008F0252" w:rsidRDefault="006E5269"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809D" w14:textId="77777777" w:rsidTr="004837B4">
        <w:tblPrEx>
          <w:tblLook w:val="06A0" w:firstRow="1" w:lastRow="0" w:firstColumn="1" w:lastColumn="0" w:noHBand="1" w:noVBand="1"/>
        </w:tblPrEx>
        <w:tc>
          <w:tcPr>
            <w:tcW w:w="996" w:type="dxa"/>
            <w:vMerge/>
          </w:tcPr>
          <w:p w14:paraId="67A08098" w14:textId="77777777" w:rsidR="006E5269" w:rsidRPr="008F0252" w:rsidRDefault="006E5269" w:rsidP="00F869CE">
            <w:pPr>
              <w:rPr>
                <w:rFonts w:ascii="Times New Roman" w:hAnsi="Times New Roman" w:cs="Times New Roman"/>
                <w:sz w:val="24"/>
                <w:szCs w:val="24"/>
              </w:rPr>
            </w:pPr>
          </w:p>
        </w:tc>
        <w:tc>
          <w:tcPr>
            <w:tcW w:w="1984" w:type="dxa"/>
            <w:vMerge/>
          </w:tcPr>
          <w:p w14:paraId="67A08099" w14:textId="77777777" w:rsidR="006E5269" w:rsidRPr="008F0252" w:rsidRDefault="006E5269" w:rsidP="00F869CE">
            <w:pPr>
              <w:rPr>
                <w:rFonts w:ascii="Times New Roman" w:hAnsi="Times New Roman" w:cs="Times New Roman"/>
                <w:sz w:val="24"/>
                <w:szCs w:val="24"/>
              </w:rPr>
            </w:pPr>
          </w:p>
        </w:tc>
        <w:tc>
          <w:tcPr>
            <w:tcW w:w="1559" w:type="dxa"/>
            <w:vMerge/>
          </w:tcPr>
          <w:p w14:paraId="67A0809A" w14:textId="77777777" w:rsidR="006E5269" w:rsidRPr="008F0252" w:rsidRDefault="006E5269" w:rsidP="00F869CE">
            <w:pPr>
              <w:rPr>
                <w:rFonts w:ascii="Times New Roman" w:hAnsi="Times New Roman" w:cs="Times New Roman"/>
                <w:sz w:val="24"/>
                <w:szCs w:val="24"/>
              </w:rPr>
            </w:pPr>
          </w:p>
        </w:tc>
        <w:tc>
          <w:tcPr>
            <w:tcW w:w="4397" w:type="dxa"/>
          </w:tcPr>
          <w:p w14:paraId="67A0809B" w14:textId="0AB5965B" w:rsidR="006E5269" w:rsidRPr="008F0252" w:rsidRDefault="006E5269" w:rsidP="00F869CE">
            <w:pPr>
              <w:rPr>
                <w:rFonts w:ascii="Times New Roman" w:hAnsi="Times New Roman" w:cs="Times New Roman"/>
                <w:sz w:val="24"/>
                <w:szCs w:val="24"/>
              </w:rPr>
            </w:pPr>
            <w:r w:rsidRPr="008F0252">
              <w:rPr>
                <w:rFonts w:ascii="Times New Roman" w:hAnsi="Times New Roman" w:cs="Times New Roman"/>
                <w:sz w:val="24"/>
                <w:szCs w:val="24"/>
              </w:rPr>
              <w:t>Apkopo un analizē informāciju par drošības stāvokli apkalpojamā teritorijā/objektā, sniedz priekšlikumus drošības risku novēršanai</w:t>
            </w:r>
          </w:p>
        </w:tc>
        <w:tc>
          <w:tcPr>
            <w:tcW w:w="1417" w:type="dxa"/>
            <w:vMerge/>
          </w:tcPr>
          <w:p w14:paraId="67A0809C" w14:textId="77777777" w:rsidR="006E5269" w:rsidRPr="008F0252" w:rsidRDefault="006E5269" w:rsidP="00F869CE">
            <w:pPr>
              <w:rPr>
                <w:rFonts w:ascii="Times New Roman" w:hAnsi="Times New Roman" w:cs="Times New Roman"/>
                <w:sz w:val="24"/>
                <w:szCs w:val="24"/>
              </w:rPr>
            </w:pPr>
          </w:p>
        </w:tc>
      </w:tr>
      <w:tr w:rsidR="008F0252" w:rsidRPr="008F0252" w14:paraId="67A080A3" w14:textId="77777777" w:rsidTr="004837B4">
        <w:tblPrEx>
          <w:tblLook w:val="06A0" w:firstRow="1" w:lastRow="0" w:firstColumn="1" w:lastColumn="0" w:noHBand="1" w:noVBand="1"/>
        </w:tblPrEx>
        <w:tc>
          <w:tcPr>
            <w:tcW w:w="996" w:type="dxa"/>
            <w:vMerge/>
          </w:tcPr>
          <w:p w14:paraId="67A0809E" w14:textId="77777777" w:rsidR="006E5269" w:rsidRPr="008F0252" w:rsidRDefault="006E5269" w:rsidP="00F869CE">
            <w:pPr>
              <w:rPr>
                <w:rFonts w:ascii="Times New Roman" w:hAnsi="Times New Roman" w:cs="Times New Roman"/>
                <w:sz w:val="24"/>
                <w:szCs w:val="24"/>
              </w:rPr>
            </w:pPr>
          </w:p>
        </w:tc>
        <w:tc>
          <w:tcPr>
            <w:tcW w:w="1984" w:type="dxa"/>
            <w:vMerge/>
          </w:tcPr>
          <w:p w14:paraId="67A0809F" w14:textId="77777777" w:rsidR="006E5269" w:rsidRPr="008F0252" w:rsidRDefault="006E5269" w:rsidP="00F869CE">
            <w:pPr>
              <w:rPr>
                <w:rFonts w:ascii="Times New Roman" w:hAnsi="Times New Roman" w:cs="Times New Roman"/>
                <w:sz w:val="24"/>
                <w:szCs w:val="24"/>
              </w:rPr>
            </w:pPr>
          </w:p>
        </w:tc>
        <w:tc>
          <w:tcPr>
            <w:tcW w:w="1559" w:type="dxa"/>
            <w:vMerge/>
          </w:tcPr>
          <w:p w14:paraId="67A080A0" w14:textId="77777777" w:rsidR="006E5269" w:rsidRPr="008F0252" w:rsidRDefault="006E5269" w:rsidP="00F869CE">
            <w:pPr>
              <w:rPr>
                <w:rFonts w:ascii="Times New Roman" w:hAnsi="Times New Roman" w:cs="Times New Roman"/>
                <w:sz w:val="24"/>
                <w:szCs w:val="24"/>
              </w:rPr>
            </w:pPr>
          </w:p>
        </w:tc>
        <w:tc>
          <w:tcPr>
            <w:tcW w:w="4397" w:type="dxa"/>
          </w:tcPr>
          <w:p w14:paraId="67A080A1" w14:textId="7355DFB2" w:rsidR="006E5269" w:rsidRPr="008F0252" w:rsidRDefault="006E5269" w:rsidP="00F869CE">
            <w:pPr>
              <w:rPr>
                <w:rFonts w:ascii="Times New Roman" w:hAnsi="Times New Roman" w:cs="Times New Roman"/>
                <w:sz w:val="24"/>
                <w:szCs w:val="24"/>
              </w:rPr>
            </w:pPr>
            <w:r w:rsidRPr="008F0252">
              <w:rPr>
                <w:rFonts w:ascii="Times New Roman" w:hAnsi="Times New Roman" w:cs="Times New Roman"/>
                <w:sz w:val="24"/>
                <w:szCs w:val="24"/>
              </w:rPr>
              <w:t>Iesaista sadarbībā un veic sadarbību ar slepenajiem palīgiem, iegūst un noformē saņemto operatīvo informāciju</w:t>
            </w:r>
          </w:p>
        </w:tc>
        <w:tc>
          <w:tcPr>
            <w:tcW w:w="1417" w:type="dxa"/>
            <w:vMerge/>
          </w:tcPr>
          <w:p w14:paraId="67A080A2" w14:textId="77777777" w:rsidR="006E5269" w:rsidRPr="008F0252" w:rsidRDefault="006E5269" w:rsidP="00F869CE">
            <w:pPr>
              <w:rPr>
                <w:rFonts w:ascii="Times New Roman" w:hAnsi="Times New Roman" w:cs="Times New Roman"/>
                <w:sz w:val="24"/>
                <w:szCs w:val="24"/>
              </w:rPr>
            </w:pPr>
          </w:p>
        </w:tc>
      </w:tr>
      <w:tr w:rsidR="008F0252" w:rsidRPr="008F0252" w14:paraId="67A080A9" w14:textId="77777777" w:rsidTr="004837B4">
        <w:tblPrEx>
          <w:tblLook w:val="06A0" w:firstRow="1" w:lastRow="0" w:firstColumn="1" w:lastColumn="0" w:noHBand="1" w:noVBand="1"/>
        </w:tblPrEx>
        <w:tc>
          <w:tcPr>
            <w:tcW w:w="996" w:type="dxa"/>
            <w:vMerge/>
          </w:tcPr>
          <w:p w14:paraId="67A080A4" w14:textId="77777777" w:rsidR="006E5269" w:rsidRPr="008F0252" w:rsidRDefault="006E5269" w:rsidP="00F869CE">
            <w:pPr>
              <w:rPr>
                <w:rFonts w:ascii="Times New Roman" w:hAnsi="Times New Roman" w:cs="Times New Roman"/>
                <w:sz w:val="24"/>
                <w:szCs w:val="24"/>
              </w:rPr>
            </w:pPr>
          </w:p>
        </w:tc>
        <w:tc>
          <w:tcPr>
            <w:tcW w:w="1984" w:type="dxa"/>
            <w:vMerge/>
          </w:tcPr>
          <w:p w14:paraId="67A080A5" w14:textId="77777777" w:rsidR="006E5269" w:rsidRPr="008F0252" w:rsidRDefault="006E5269" w:rsidP="00F869CE">
            <w:pPr>
              <w:rPr>
                <w:rFonts w:ascii="Times New Roman" w:hAnsi="Times New Roman" w:cs="Times New Roman"/>
                <w:sz w:val="24"/>
                <w:szCs w:val="24"/>
              </w:rPr>
            </w:pPr>
          </w:p>
        </w:tc>
        <w:tc>
          <w:tcPr>
            <w:tcW w:w="1559" w:type="dxa"/>
            <w:vMerge/>
          </w:tcPr>
          <w:p w14:paraId="67A080A6" w14:textId="77777777" w:rsidR="006E5269" w:rsidRPr="008F0252" w:rsidRDefault="006E5269" w:rsidP="00F869CE">
            <w:pPr>
              <w:rPr>
                <w:rFonts w:ascii="Times New Roman" w:hAnsi="Times New Roman" w:cs="Times New Roman"/>
                <w:sz w:val="24"/>
                <w:szCs w:val="24"/>
              </w:rPr>
            </w:pPr>
          </w:p>
        </w:tc>
        <w:tc>
          <w:tcPr>
            <w:tcW w:w="4397" w:type="dxa"/>
          </w:tcPr>
          <w:p w14:paraId="67A080A7" w14:textId="4073AA2C" w:rsidR="006E5269" w:rsidRPr="008F0252" w:rsidRDefault="006E5269" w:rsidP="00F869CE">
            <w:pPr>
              <w:rPr>
                <w:rFonts w:ascii="Times New Roman" w:hAnsi="Times New Roman" w:cs="Times New Roman"/>
                <w:sz w:val="24"/>
                <w:szCs w:val="24"/>
              </w:rPr>
            </w:pPr>
            <w:r w:rsidRPr="008F0252">
              <w:rPr>
                <w:rFonts w:ascii="Times New Roman" w:hAnsi="Times New Roman" w:cs="Times New Roman"/>
                <w:sz w:val="24"/>
                <w:szCs w:val="24"/>
              </w:rPr>
              <w:t>Veic lietvedību operatīvās uzskaites lietās</w:t>
            </w:r>
          </w:p>
        </w:tc>
        <w:tc>
          <w:tcPr>
            <w:tcW w:w="1417" w:type="dxa"/>
            <w:vMerge/>
          </w:tcPr>
          <w:p w14:paraId="67A080A8" w14:textId="77777777" w:rsidR="006E5269" w:rsidRPr="008F0252" w:rsidRDefault="006E5269" w:rsidP="00F869CE">
            <w:pPr>
              <w:rPr>
                <w:rFonts w:ascii="Times New Roman" w:hAnsi="Times New Roman" w:cs="Times New Roman"/>
                <w:sz w:val="24"/>
                <w:szCs w:val="24"/>
              </w:rPr>
            </w:pPr>
          </w:p>
        </w:tc>
      </w:tr>
      <w:tr w:rsidR="008F0252" w:rsidRPr="008F0252" w14:paraId="67A080AF" w14:textId="77777777" w:rsidTr="004837B4">
        <w:tblPrEx>
          <w:tblLook w:val="06A0" w:firstRow="1" w:lastRow="0" w:firstColumn="1" w:lastColumn="0" w:noHBand="1" w:noVBand="1"/>
        </w:tblPrEx>
        <w:tc>
          <w:tcPr>
            <w:tcW w:w="996" w:type="dxa"/>
            <w:vMerge/>
          </w:tcPr>
          <w:p w14:paraId="67A080AA" w14:textId="77777777" w:rsidR="006E5269" w:rsidRPr="008F0252" w:rsidRDefault="006E5269" w:rsidP="00F869CE">
            <w:pPr>
              <w:rPr>
                <w:rFonts w:ascii="Times New Roman" w:hAnsi="Times New Roman" w:cs="Times New Roman"/>
                <w:sz w:val="24"/>
                <w:szCs w:val="24"/>
              </w:rPr>
            </w:pPr>
          </w:p>
        </w:tc>
        <w:tc>
          <w:tcPr>
            <w:tcW w:w="1984" w:type="dxa"/>
            <w:vMerge/>
          </w:tcPr>
          <w:p w14:paraId="67A080AB" w14:textId="77777777" w:rsidR="006E5269" w:rsidRPr="008F0252" w:rsidRDefault="006E5269" w:rsidP="00F869CE">
            <w:pPr>
              <w:rPr>
                <w:rFonts w:ascii="Times New Roman" w:hAnsi="Times New Roman" w:cs="Times New Roman"/>
                <w:sz w:val="24"/>
                <w:szCs w:val="24"/>
              </w:rPr>
            </w:pPr>
          </w:p>
        </w:tc>
        <w:tc>
          <w:tcPr>
            <w:tcW w:w="1559" w:type="dxa"/>
            <w:vMerge/>
          </w:tcPr>
          <w:p w14:paraId="67A080AC" w14:textId="77777777" w:rsidR="006E5269" w:rsidRPr="008F0252" w:rsidRDefault="006E5269" w:rsidP="00F869CE">
            <w:pPr>
              <w:rPr>
                <w:rFonts w:ascii="Times New Roman" w:hAnsi="Times New Roman" w:cs="Times New Roman"/>
                <w:sz w:val="24"/>
                <w:szCs w:val="24"/>
              </w:rPr>
            </w:pPr>
          </w:p>
        </w:tc>
        <w:tc>
          <w:tcPr>
            <w:tcW w:w="4397" w:type="dxa"/>
          </w:tcPr>
          <w:p w14:paraId="67A080AD" w14:textId="0470369A" w:rsidR="006E5269" w:rsidRPr="008F0252" w:rsidRDefault="006E5269"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un veic </w:t>
            </w:r>
            <w:r w:rsidR="00FF0228" w:rsidRPr="008F0252">
              <w:rPr>
                <w:rFonts w:ascii="Times New Roman" w:hAnsi="Times New Roman" w:cs="Times New Roman"/>
                <w:sz w:val="24"/>
                <w:szCs w:val="24"/>
              </w:rPr>
              <w:t xml:space="preserve">operatīvās darbības pasākumus </w:t>
            </w:r>
            <w:r w:rsidRPr="008F0252">
              <w:rPr>
                <w:rFonts w:ascii="Times New Roman" w:hAnsi="Times New Roman" w:cs="Times New Roman"/>
                <w:sz w:val="24"/>
                <w:szCs w:val="24"/>
              </w:rPr>
              <w:t xml:space="preserve">apkalpojamā teritorijā/objektā </w:t>
            </w:r>
          </w:p>
        </w:tc>
        <w:tc>
          <w:tcPr>
            <w:tcW w:w="1417" w:type="dxa"/>
            <w:vMerge/>
          </w:tcPr>
          <w:p w14:paraId="67A080AE" w14:textId="77777777" w:rsidR="006E5269" w:rsidRPr="008F0252" w:rsidRDefault="006E5269" w:rsidP="00F869CE">
            <w:pPr>
              <w:rPr>
                <w:rFonts w:ascii="Times New Roman" w:hAnsi="Times New Roman" w:cs="Times New Roman"/>
                <w:sz w:val="24"/>
                <w:szCs w:val="24"/>
              </w:rPr>
            </w:pPr>
          </w:p>
        </w:tc>
      </w:tr>
      <w:tr w:rsidR="008F0252" w:rsidRPr="008F0252" w14:paraId="67A080B5" w14:textId="77777777" w:rsidTr="004837B4">
        <w:tblPrEx>
          <w:tblLook w:val="06A0" w:firstRow="1" w:lastRow="0" w:firstColumn="1" w:lastColumn="0" w:noHBand="1" w:noVBand="1"/>
        </w:tblPrEx>
        <w:tc>
          <w:tcPr>
            <w:tcW w:w="996" w:type="dxa"/>
            <w:vMerge/>
          </w:tcPr>
          <w:p w14:paraId="67A080B0" w14:textId="77777777" w:rsidR="006E5269" w:rsidRPr="008F0252" w:rsidRDefault="006E5269" w:rsidP="00F869CE">
            <w:pPr>
              <w:rPr>
                <w:rFonts w:ascii="Times New Roman" w:hAnsi="Times New Roman" w:cs="Times New Roman"/>
                <w:sz w:val="24"/>
                <w:szCs w:val="24"/>
              </w:rPr>
            </w:pPr>
          </w:p>
        </w:tc>
        <w:tc>
          <w:tcPr>
            <w:tcW w:w="1984" w:type="dxa"/>
            <w:vMerge/>
          </w:tcPr>
          <w:p w14:paraId="67A080B1" w14:textId="77777777" w:rsidR="006E5269" w:rsidRPr="008F0252" w:rsidRDefault="006E5269" w:rsidP="00F869CE">
            <w:pPr>
              <w:rPr>
                <w:rFonts w:ascii="Times New Roman" w:hAnsi="Times New Roman" w:cs="Times New Roman"/>
                <w:sz w:val="24"/>
                <w:szCs w:val="24"/>
              </w:rPr>
            </w:pPr>
          </w:p>
        </w:tc>
        <w:tc>
          <w:tcPr>
            <w:tcW w:w="1559" w:type="dxa"/>
            <w:vMerge/>
          </w:tcPr>
          <w:p w14:paraId="67A080B2" w14:textId="77777777" w:rsidR="006E5269" w:rsidRPr="008F0252" w:rsidRDefault="006E5269" w:rsidP="00F869CE">
            <w:pPr>
              <w:rPr>
                <w:rFonts w:ascii="Times New Roman" w:hAnsi="Times New Roman" w:cs="Times New Roman"/>
                <w:sz w:val="24"/>
                <w:szCs w:val="24"/>
              </w:rPr>
            </w:pPr>
          </w:p>
        </w:tc>
        <w:tc>
          <w:tcPr>
            <w:tcW w:w="4397" w:type="dxa"/>
          </w:tcPr>
          <w:p w14:paraId="67A080B3" w14:textId="126D3A60" w:rsidR="006E5269" w:rsidRPr="008F0252" w:rsidRDefault="006E5269"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ieslodzījuma vietas izmeklētājiem un citām </w:t>
            </w:r>
            <w:r w:rsidR="00A85089" w:rsidRPr="008F0252">
              <w:rPr>
                <w:rFonts w:ascii="Times New Roman" w:hAnsi="Times New Roman" w:cs="Times New Roman"/>
                <w:sz w:val="24"/>
                <w:szCs w:val="24"/>
              </w:rPr>
              <w:t xml:space="preserve">tiesībaizsardzības </w:t>
            </w:r>
            <w:r w:rsidRPr="008F0252">
              <w:rPr>
                <w:rFonts w:ascii="Times New Roman" w:hAnsi="Times New Roman" w:cs="Times New Roman"/>
                <w:sz w:val="24"/>
                <w:szCs w:val="24"/>
              </w:rPr>
              <w:t xml:space="preserve">iestādēm </w:t>
            </w:r>
            <w:r w:rsidR="00CA28CE" w:rsidRPr="008F0252">
              <w:rPr>
                <w:rFonts w:ascii="Times New Roman" w:hAnsi="Times New Roman" w:cs="Times New Roman"/>
                <w:sz w:val="24"/>
                <w:szCs w:val="24"/>
              </w:rPr>
              <w:t xml:space="preserve">palīdzību </w:t>
            </w:r>
            <w:r w:rsidR="00FF0228" w:rsidRPr="008F0252">
              <w:rPr>
                <w:rFonts w:ascii="Times New Roman" w:hAnsi="Times New Roman" w:cs="Times New Roman"/>
                <w:sz w:val="24"/>
                <w:szCs w:val="24"/>
              </w:rPr>
              <w:t xml:space="preserve">tādu </w:t>
            </w:r>
            <w:r w:rsidRPr="008F0252">
              <w:rPr>
                <w:rFonts w:ascii="Times New Roman" w:hAnsi="Times New Roman" w:cs="Times New Roman"/>
                <w:sz w:val="24"/>
                <w:szCs w:val="24"/>
              </w:rPr>
              <w:t>noziedzīgu nodarījumu izmeklēšanā, ko izdarījuši ieslodzītie un ieslodzījuma vietu amatpersonas un darbinieki</w:t>
            </w:r>
          </w:p>
        </w:tc>
        <w:tc>
          <w:tcPr>
            <w:tcW w:w="1417" w:type="dxa"/>
            <w:vMerge/>
          </w:tcPr>
          <w:p w14:paraId="67A080B4" w14:textId="77777777" w:rsidR="006E5269" w:rsidRPr="008F0252" w:rsidRDefault="006E5269" w:rsidP="00F869CE">
            <w:pPr>
              <w:rPr>
                <w:rFonts w:ascii="Times New Roman" w:hAnsi="Times New Roman" w:cs="Times New Roman"/>
                <w:sz w:val="24"/>
                <w:szCs w:val="24"/>
              </w:rPr>
            </w:pPr>
          </w:p>
        </w:tc>
      </w:tr>
      <w:tr w:rsidR="008F0252" w:rsidRPr="008F0252" w14:paraId="67A080BB" w14:textId="77777777" w:rsidTr="004837B4">
        <w:tblPrEx>
          <w:tblLook w:val="06A0" w:firstRow="1" w:lastRow="0" w:firstColumn="1" w:lastColumn="0" w:noHBand="1" w:noVBand="1"/>
        </w:tblPrEx>
        <w:tc>
          <w:tcPr>
            <w:tcW w:w="996" w:type="dxa"/>
            <w:vMerge/>
          </w:tcPr>
          <w:p w14:paraId="67A080B6" w14:textId="77777777" w:rsidR="006E5269" w:rsidRPr="008F0252" w:rsidRDefault="006E5269" w:rsidP="00F869CE">
            <w:pPr>
              <w:rPr>
                <w:rFonts w:ascii="Times New Roman" w:hAnsi="Times New Roman" w:cs="Times New Roman"/>
                <w:sz w:val="24"/>
                <w:szCs w:val="24"/>
              </w:rPr>
            </w:pPr>
          </w:p>
        </w:tc>
        <w:tc>
          <w:tcPr>
            <w:tcW w:w="1984" w:type="dxa"/>
            <w:vMerge/>
          </w:tcPr>
          <w:p w14:paraId="67A080B7" w14:textId="77777777" w:rsidR="006E5269" w:rsidRPr="008F0252" w:rsidRDefault="006E5269" w:rsidP="00F869CE">
            <w:pPr>
              <w:rPr>
                <w:rFonts w:ascii="Times New Roman" w:hAnsi="Times New Roman" w:cs="Times New Roman"/>
                <w:sz w:val="24"/>
                <w:szCs w:val="24"/>
              </w:rPr>
            </w:pPr>
          </w:p>
        </w:tc>
        <w:tc>
          <w:tcPr>
            <w:tcW w:w="1559" w:type="dxa"/>
            <w:vMerge/>
          </w:tcPr>
          <w:p w14:paraId="67A080B8" w14:textId="77777777" w:rsidR="006E5269" w:rsidRPr="008F0252" w:rsidRDefault="006E5269" w:rsidP="00F869CE">
            <w:pPr>
              <w:rPr>
                <w:rFonts w:ascii="Times New Roman" w:hAnsi="Times New Roman" w:cs="Times New Roman"/>
                <w:sz w:val="24"/>
                <w:szCs w:val="24"/>
              </w:rPr>
            </w:pPr>
          </w:p>
        </w:tc>
        <w:tc>
          <w:tcPr>
            <w:tcW w:w="4397" w:type="dxa"/>
          </w:tcPr>
          <w:p w14:paraId="67A080B9" w14:textId="76739AB9" w:rsidR="006E5269" w:rsidRPr="008F0252" w:rsidRDefault="006E5269" w:rsidP="00F869CE">
            <w:pPr>
              <w:rPr>
                <w:rFonts w:ascii="Times New Roman" w:hAnsi="Times New Roman" w:cs="Times New Roman"/>
                <w:sz w:val="24"/>
                <w:szCs w:val="24"/>
              </w:rPr>
            </w:pPr>
            <w:r w:rsidRPr="008F0252">
              <w:rPr>
                <w:rFonts w:ascii="Times New Roman" w:hAnsi="Times New Roman" w:cs="Times New Roman"/>
                <w:sz w:val="24"/>
                <w:szCs w:val="24"/>
              </w:rPr>
              <w:t xml:space="preserve">Izskata personu un ieslodzīto iesniegumus, sagatavo atbildes uz </w:t>
            </w:r>
            <w:r w:rsidR="00A85089" w:rsidRPr="008F0252">
              <w:rPr>
                <w:rFonts w:ascii="Times New Roman" w:hAnsi="Times New Roman" w:cs="Times New Roman"/>
                <w:sz w:val="24"/>
                <w:szCs w:val="24"/>
              </w:rPr>
              <w:t xml:space="preserve">tiesībaizsardzības </w:t>
            </w:r>
            <w:r w:rsidRPr="008F0252">
              <w:rPr>
                <w:rFonts w:ascii="Times New Roman" w:hAnsi="Times New Roman" w:cs="Times New Roman"/>
                <w:spacing w:val="-2"/>
                <w:sz w:val="24"/>
                <w:szCs w:val="24"/>
              </w:rPr>
              <w:t>iestāžu un citu organizāciju pieprasījumiem</w:t>
            </w:r>
          </w:p>
        </w:tc>
        <w:tc>
          <w:tcPr>
            <w:tcW w:w="1417" w:type="dxa"/>
            <w:vMerge/>
          </w:tcPr>
          <w:p w14:paraId="67A080BA" w14:textId="77777777" w:rsidR="006E5269" w:rsidRPr="008F0252" w:rsidRDefault="006E5269" w:rsidP="00F869CE">
            <w:pPr>
              <w:rPr>
                <w:rFonts w:ascii="Times New Roman" w:hAnsi="Times New Roman" w:cs="Times New Roman"/>
                <w:sz w:val="24"/>
                <w:szCs w:val="24"/>
              </w:rPr>
            </w:pPr>
          </w:p>
        </w:tc>
      </w:tr>
      <w:tr w:rsidR="008F0252" w:rsidRPr="008F0252" w14:paraId="67A080C1" w14:textId="77777777" w:rsidTr="004837B4">
        <w:tblPrEx>
          <w:tblLook w:val="06A0" w:firstRow="1" w:lastRow="0" w:firstColumn="1" w:lastColumn="0" w:noHBand="1" w:noVBand="1"/>
        </w:tblPrEx>
        <w:tc>
          <w:tcPr>
            <w:tcW w:w="996" w:type="dxa"/>
            <w:vMerge/>
          </w:tcPr>
          <w:p w14:paraId="67A080BC" w14:textId="77777777" w:rsidR="006E5269" w:rsidRPr="008F0252" w:rsidRDefault="006E5269" w:rsidP="00F869CE">
            <w:pPr>
              <w:rPr>
                <w:rFonts w:ascii="Times New Roman" w:hAnsi="Times New Roman" w:cs="Times New Roman"/>
                <w:sz w:val="24"/>
                <w:szCs w:val="24"/>
              </w:rPr>
            </w:pPr>
          </w:p>
        </w:tc>
        <w:tc>
          <w:tcPr>
            <w:tcW w:w="1984" w:type="dxa"/>
            <w:vMerge/>
          </w:tcPr>
          <w:p w14:paraId="67A080BD" w14:textId="77777777" w:rsidR="006E5269" w:rsidRPr="008F0252" w:rsidRDefault="006E5269" w:rsidP="00F869CE">
            <w:pPr>
              <w:rPr>
                <w:rFonts w:ascii="Times New Roman" w:hAnsi="Times New Roman" w:cs="Times New Roman"/>
                <w:sz w:val="24"/>
                <w:szCs w:val="24"/>
              </w:rPr>
            </w:pPr>
          </w:p>
        </w:tc>
        <w:tc>
          <w:tcPr>
            <w:tcW w:w="1559" w:type="dxa"/>
            <w:vMerge/>
          </w:tcPr>
          <w:p w14:paraId="67A080BE" w14:textId="77777777" w:rsidR="006E5269" w:rsidRPr="008F0252" w:rsidRDefault="006E5269" w:rsidP="00F869CE">
            <w:pPr>
              <w:rPr>
                <w:rFonts w:ascii="Times New Roman" w:hAnsi="Times New Roman" w:cs="Times New Roman"/>
                <w:sz w:val="24"/>
                <w:szCs w:val="24"/>
              </w:rPr>
            </w:pPr>
          </w:p>
        </w:tc>
        <w:tc>
          <w:tcPr>
            <w:tcW w:w="4397" w:type="dxa"/>
          </w:tcPr>
          <w:p w14:paraId="67A080BF" w14:textId="496DB56B" w:rsidR="006E5269" w:rsidRPr="008F0252" w:rsidRDefault="006E5269" w:rsidP="00F869CE">
            <w:pPr>
              <w:rPr>
                <w:rFonts w:ascii="Times New Roman" w:hAnsi="Times New Roman" w:cs="Times New Roman"/>
                <w:sz w:val="24"/>
                <w:szCs w:val="24"/>
              </w:rPr>
            </w:pPr>
            <w:r w:rsidRPr="008F0252">
              <w:rPr>
                <w:rFonts w:ascii="Times New Roman" w:hAnsi="Times New Roman" w:cs="Times New Roman"/>
                <w:sz w:val="24"/>
                <w:szCs w:val="24"/>
              </w:rPr>
              <w:t>Pilda daļas priekšnieka amata pienākumus tā prombūtnes laikā</w:t>
            </w:r>
          </w:p>
        </w:tc>
        <w:tc>
          <w:tcPr>
            <w:tcW w:w="1417" w:type="dxa"/>
            <w:vMerge/>
          </w:tcPr>
          <w:p w14:paraId="67A080C0" w14:textId="77777777" w:rsidR="006E5269" w:rsidRPr="008F0252" w:rsidRDefault="006E5269" w:rsidP="00F869CE">
            <w:pPr>
              <w:rPr>
                <w:rFonts w:ascii="Times New Roman" w:hAnsi="Times New Roman" w:cs="Times New Roman"/>
                <w:sz w:val="24"/>
                <w:szCs w:val="24"/>
              </w:rPr>
            </w:pPr>
          </w:p>
        </w:tc>
      </w:tr>
      <w:tr w:rsidR="008F0252" w:rsidRPr="008F0252" w14:paraId="67A080C3" w14:textId="77777777" w:rsidTr="004837B4">
        <w:tblPrEx>
          <w:tblLook w:val="06A0" w:firstRow="1" w:lastRow="0" w:firstColumn="1" w:lastColumn="0" w:noHBand="1" w:noVBand="1"/>
        </w:tblPrEx>
        <w:tc>
          <w:tcPr>
            <w:tcW w:w="10353" w:type="dxa"/>
            <w:gridSpan w:val="5"/>
            <w:tcBorders>
              <w:left w:val="nil"/>
              <w:right w:val="nil"/>
            </w:tcBorders>
          </w:tcPr>
          <w:p w14:paraId="67A080C2" w14:textId="77777777" w:rsidR="004B54A0" w:rsidRPr="008F0252" w:rsidRDefault="004B54A0" w:rsidP="00F869CE">
            <w:pPr>
              <w:rPr>
                <w:rFonts w:ascii="Times New Roman" w:hAnsi="Times New Roman" w:cs="Times New Roman"/>
                <w:sz w:val="24"/>
                <w:szCs w:val="24"/>
              </w:rPr>
            </w:pPr>
          </w:p>
        </w:tc>
      </w:tr>
      <w:tr w:rsidR="008F0252" w:rsidRPr="008F0252" w14:paraId="67A080C9" w14:textId="77777777" w:rsidTr="004837B4">
        <w:tblPrEx>
          <w:tblLook w:val="06A0" w:firstRow="1" w:lastRow="0" w:firstColumn="1" w:lastColumn="0" w:noHBand="1" w:noVBand="1"/>
        </w:tblPrEx>
        <w:tc>
          <w:tcPr>
            <w:tcW w:w="996" w:type="dxa"/>
            <w:vMerge w:val="restart"/>
            <w:vAlign w:val="center"/>
            <w:hideMark/>
          </w:tcPr>
          <w:p w14:paraId="67A080C4" w14:textId="77777777" w:rsidR="004B54A0" w:rsidRPr="008F0252" w:rsidRDefault="004B54A0" w:rsidP="00F869CE">
            <w:pPr>
              <w:jc w:val="center"/>
              <w:rPr>
                <w:rFonts w:ascii="Times New Roman" w:hAnsi="Times New Roman" w:cs="Times New Roman"/>
                <w:sz w:val="24"/>
                <w:szCs w:val="24"/>
              </w:rPr>
            </w:pPr>
            <w:r w:rsidRPr="008F0252">
              <w:rPr>
                <w:rFonts w:ascii="Times New Roman" w:hAnsi="Times New Roman" w:cs="Times New Roman"/>
                <w:sz w:val="24"/>
                <w:szCs w:val="24"/>
              </w:rPr>
              <w:t>IIIB</w:t>
            </w:r>
          </w:p>
        </w:tc>
        <w:tc>
          <w:tcPr>
            <w:tcW w:w="1984" w:type="dxa"/>
            <w:vMerge w:val="restart"/>
            <w:vAlign w:val="center"/>
            <w:hideMark/>
          </w:tcPr>
          <w:p w14:paraId="67A080C5" w14:textId="77777777" w:rsidR="004B54A0" w:rsidRPr="008F0252" w:rsidRDefault="004B54A0" w:rsidP="00F869CE">
            <w:pPr>
              <w:jc w:val="center"/>
              <w:rPr>
                <w:rFonts w:ascii="Times New Roman" w:hAnsi="Times New Roman" w:cs="Times New Roman"/>
                <w:sz w:val="24"/>
                <w:szCs w:val="24"/>
              </w:rPr>
            </w:pPr>
            <w:r w:rsidRPr="008F0252">
              <w:rPr>
                <w:rFonts w:ascii="Times New Roman" w:hAnsi="Times New Roman" w:cs="Times New Roman"/>
                <w:sz w:val="24"/>
                <w:szCs w:val="24"/>
              </w:rPr>
              <w:t>Koordinē drošības pasākumus ieslodzījuma vietās</w:t>
            </w:r>
          </w:p>
        </w:tc>
        <w:tc>
          <w:tcPr>
            <w:tcW w:w="1559" w:type="dxa"/>
            <w:vMerge w:val="restart"/>
            <w:vAlign w:val="center"/>
            <w:hideMark/>
          </w:tcPr>
          <w:p w14:paraId="67A080C6" w14:textId="2D2A3774" w:rsidR="004B54A0" w:rsidRPr="008F0252" w:rsidRDefault="004B54A0" w:rsidP="00F869CE">
            <w:pPr>
              <w:jc w:val="center"/>
              <w:rPr>
                <w:rFonts w:ascii="Times New Roman" w:hAnsi="Times New Roman" w:cs="Times New Roman"/>
                <w:sz w:val="24"/>
                <w:szCs w:val="24"/>
              </w:rPr>
            </w:pPr>
            <w:r w:rsidRPr="008F0252">
              <w:rPr>
                <w:rFonts w:ascii="Times New Roman" w:hAnsi="Times New Roman" w:cs="Times New Roman"/>
                <w:sz w:val="24"/>
                <w:szCs w:val="24"/>
              </w:rPr>
              <w:t>Vecākais inspektors</w:t>
            </w:r>
          </w:p>
        </w:tc>
        <w:tc>
          <w:tcPr>
            <w:tcW w:w="4397" w:type="dxa"/>
            <w:hideMark/>
          </w:tcPr>
          <w:p w14:paraId="67A080C7" w14:textId="3AB798A7" w:rsidR="004B54A0" w:rsidRPr="008F0252" w:rsidRDefault="004B54A0" w:rsidP="00F869CE">
            <w:pPr>
              <w:rPr>
                <w:rFonts w:ascii="Times New Roman" w:hAnsi="Times New Roman" w:cs="Times New Roman"/>
                <w:sz w:val="24"/>
                <w:szCs w:val="24"/>
              </w:rPr>
            </w:pPr>
            <w:r w:rsidRPr="008F0252">
              <w:rPr>
                <w:rFonts w:ascii="Times New Roman" w:hAnsi="Times New Roman" w:cs="Times New Roman"/>
                <w:sz w:val="24"/>
                <w:szCs w:val="24"/>
              </w:rPr>
              <w:t xml:space="preserve">Apkopo un analizē informāciju par drošības stāvokli ieslodzījuma vietās, sniedz daļas priekšniekam </w:t>
            </w:r>
            <w:r w:rsidR="00F935F6" w:rsidRPr="008F0252">
              <w:rPr>
                <w:rFonts w:ascii="Times New Roman" w:hAnsi="Times New Roman" w:cs="Times New Roman"/>
                <w:sz w:val="24"/>
                <w:szCs w:val="24"/>
              </w:rPr>
              <w:t xml:space="preserve">priekšlikumus </w:t>
            </w:r>
            <w:r w:rsidRPr="008F0252">
              <w:rPr>
                <w:rFonts w:ascii="Times New Roman" w:hAnsi="Times New Roman" w:cs="Times New Roman"/>
                <w:sz w:val="24"/>
                <w:szCs w:val="24"/>
              </w:rPr>
              <w:t>drošības risku novēršanai</w:t>
            </w:r>
          </w:p>
        </w:tc>
        <w:tc>
          <w:tcPr>
            <w:tcW w:w="1417" w:type="dxa"/>
            <w:vMerge w:val="restart"/>
            <w:vAlign w:val="center"/>
            <w:hideMark/>
          </w:tcPr>
          <w:p w14:paraId="67A080C8" w14:textId="77777777" w:rsidR="004B54A0" w:rsidRPr="008F0252" w:rsidRDefault="004B54A0"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80CF" w14:textId="77777777" w:rsidTr="004837B4">
        <w:tblPrEx>
          <w:tblLook w:val="06A0" w:firstRow="1" w:lastRow="0" w:firstColumn="1" w:lastColumn="0" w:noHBand="1" w:noVBand="1"/>
        </w:tblPrEx>
        <w:tc>
          <w:tcPr>
            <w:tcW w:w="996" w:type="dxa"/>
            <w:vMerge/>
          </w:tcPr>
          <w:p w14:paraId="67A080CA" w14:textId="77777777" w:rsidR="004B54A0" w:rsidRPr="008F0252" w:rsidRDefault="004B54A0" w:rsidP="00F869CE">
            <w:pPr>
              <w:rPr>
                <w:rFonts w:ascii="Times New Roman" w:hAnsi="Times New Roman" w:cs="Times New Roman"/>
                <w:sz w:val="24"/>
                <w:szCs w:val="24"/>
              </w:rPr>
            </w:pPr>
          </w:p>
        </w:tc>
        <w:tc>
          <w:tcPr>
            <w:tcW w:w="1984" w:type="dxa"/>
            <w:vMerge/>
          </w:tcPr>
          <w:p w14:paraId="67A080CB" w14:textId="77777777" w:rsidR="004B54A0" w:rsidRPr="008F0252" w:rsidRDefault="004B54A0" w:rsidP="00F869CE">
            <w:pPr>
              <w:rPr>
                <w:rFonts w:ascii="Times New Roman" w:hAnsi="Times New Roman" w:cs="Times New Roman"/>
                <w:sz w:val="24"/>
                <w:szCs w:val="24"/>
              </w:rPr>
            </w:pPr>
          </w:p>
        </w:tc>
        <w:tc>
          <w:tcPr>
            <w:tcW w:w="1559" w:type="dxa"/>
            <w:vMerge/>
          </w:tcPr>
          <w:p w14:paraId="67A080CC" w14:textId="77777777" w:rsidR="004B54A0" w:rsidRPr="008F0252" w:rsidRDefault="004B54A0" w:rsidP="00F869CE">
            <w:pPr>
              <w:rPr>
                <w:rFonts w:ascii="Times New Roman" w:hAnsi="Times New Roman" w:cs="Times New Roman"/>
                <w:sz w:val="24"/>
                <w:szCs w:val="24"/>
              </w:rPr>
            </w:pPr>
          </w:p>
        </w:tc>
        <w:tc>
          <w:tcPr>
            <w:tcW w:w="4397" w:type="dxa"/>
          </w:tcPr>
          <w:p w14:paraId="67A080CD" w14:textId="55EF1A88" w:rsidR="004B54A0" w:rsidRPr="008F0252" w:rsidRDefault="004B54A0" w:rsidP="00F869CE">
            <w:pPr>
              <w:rPr>
                <w:rFonts w:ascii="Times New Roman" w:hAnsi="Times New Roman" w:cs="Times New Roman"/>
                <w:sz w:val="24"/>
                <w:szCs w:val="24"/>
              </w:rPr>
            </w:pPr>
            <w:r w:rsidRPr="008F0252">
              <w:rPr>
                <w:rFonts w:ascii="Times New Roman" w:hAnsi="Times New Roman" w:cs="Times New Roman"/>
                <w:sz w:val="24"/>
                <w:szCs w:val="24"/>
              </w:rPr>
              <w:t>Organizē ieslodzījuma viet</w:t>
            </w:r>
            <w:r w:rsidR="00F935F6" w:rsidRPr="008F0252">
              <w:rPr>
                <w:rFonts w:ascii="Times New Roman" w:hAnsi="Times New Roman" w:cs="Times New Roman"/>
                <w:sz w:val="24"/>
                <w:szCs w:val="24"/>
              </w:rPr>
              <w:t>u savstarpēju sadarbību</w:t>
            </w:r>
          </w:p>
        </w:tc>
        <w:tc>
          <w:tcPr>
            <w:tcW w:w="1417" w:type="dxa"/>
            <w:vMerge/>
          </w:tcPr>
          <w:p w14:paraId="67A080CE" w14:textId="77777777" w:rsidR="004B54A0" w:rsidRPr="008F0252" w:rsidRDefault="004B54A0" w:rsidP="00F869CE">
            <w:pPr>
              <w:rPr>
                <w:rFonts w:ascii="Times New Roman" w:hAnsi="Times New Roman" w:cs="Times New Roman"/>
                <w:sz w:val="24"/>
                <w:szCs w:val="24"/>
              </w:rPr>
            </w:pPr>
          </w:p>
        </w:tc>
      </w:tr>
      <w:tr w:rsidR="008F0252" w:rsidRPr="008F0252" w14:paraId="67A080D5" w14:textId="77777777" w:rsidTr="004837B4">
        <w:tblPrEx>
          <w:tblLook w:val="06A0" w:firstRow="1" w:lastRow="0" w:firstColumn="1" w:lastColumn="0" w:noHBand="1" w:noVBand="1"/>
        </w:tblPrEx>
        <w:tc>
          <w:tcPr>
            <w:tcW w:w="996" w:type="dxa"/>
            <w:vMerge/>
          </w:tcPr>
          <w:p w14:paraId="67A080D0" w14:textId="77777777" w:rsidR="004B54A0" w:rsidRPr="008F0252" w:rsidRDefault="004B54A0" w:rsidP="00F869CE">
            <w:pPr>
              <w:rPr>
                <w:rFonts w:ascii="Times New Roman" w:hAnsi="Times New Roman" w:cs="Times New Roman"/>
                <w:sz w:val="24"/>
                <w:szCs w:val="24"/>
              </w:rPr>
            </w:pPr>
          </w:p>
        </w:tc>
        <w:tc>
          <w:tcPr>
            <w:tcW w:w="1984" w:type="dxa"/>
            <w:vMerge/>
          </w:tcPr>
          <w:p w14:paraId="67A080D1" w14:textId="77777777" w:rsidR="004B54A0" w:rsidRPr="008F0252" w:rsidRDefault="004B54A0" w:rsidP="00F869CE">
            <w:pPr>
              <w:rPr>
                <w:rFonts w:ascii="Times New Roman" w:hAnsi="Times New Roman" w:cs="Times New Roman"/>
                <w:sz w:val="24"/>
                <w:szCs w:val="24"/>
              </w:rPr>
            </w:pPr>
          </w:p>
        </w:tc>
        <w:tc>
          <w:tcPr>
            <w:tcW w:w="1559" w:type="dxa"/>
            <w:vMerge/>
          </w:tcPr>
          <w:p w14:paraId="67A080D2" w14:textId="77777777" w:rsidR="004B54A0" w:rsidRPr="008F0252" w:rsidRDefault="004B54A0" w:rsidP="00F869CE">
            <w:pPr>
              <w:rPr>
                <w:rFonts w:ascii="Times New Roman" w:hAnsi="Times New Roman" w:cs="Times New Roman"/>
                <w:sz w:val="24"/>
                <w:szCs w:val="24"/>
              </w:rPr>
            </w:pPr>
          </w:p>
        </w:tc>
        <w:tc>
          <w:tcPr>
            <w:tcW w:w="4397" w:type="dxa"/>
          </w:tcPr>
          <w:p w14:paraId="67A080D3" w14:textId="6CC5C801" w:rsidR="004B54A0" w:rsidRPr="008F0252" w:rsidRDefault="004B54A0" w:rsidP="00F869CE">
            <w:pPr>
              <w:rPr>
                <w:rFonts w:ascii="Times New Roman" w:hAnsi="Times New Roman" w:cs="Times New Roman"/>
                <w:sz w:val="24"/>
                <w:szCs w:val="24"/>
              </w:rPr>
            </w:pPr>
            <w:r w:rsidRPr="008F0252">
              <w:rPr>
                <w:rFonts w:ascii="Times New Roman" w:hAnsi="Times New Roman" w:cs="Times New Roman"/>
                <w:sz w:val="24"/>
                <w:szCs w:val="24"/>
              </w:rPr>
              <w:t>Iesaista sadarbībā un veic sadarbību ar slepenajiem palīgiem, iegūst un noformē saņemto operatīvo informāciju</w:t>
            </w:r>
          </w:p>
        </w:tc>
        <w:tc>
          <w:tcPr>
            <w:tcW w:w="1417" w:type="dxa"/>
            <w:vMerge/>
          </w:tcPr>
          <w:p w14:paraId="67A080D4" w14:textId="77777777" w:rsidR="004B54A0" w:rsidRPr="008F0252" w:rsidRDefault="004B54A0" w:rsidP="00F869CE">
            <w:pPr>
              <w:rPr>
                <w:rFonts w:ascii="Times New Roman" w:hAnsi="Times New Roman" w:cs="Times New Roman"/>
                <w:sz w:val="24"/>
                <w:szCs w:val="24"/>
              </w:rPr>
            </w:pPr>
          </w:p>
        </w:tc>
      </w:tr>
      <w:tr w:rsidR="008F0252" w:rsidRPr="008F0252" w14:paraId="67A080DB" w14:textId="77777777" w:rsidTr="004837B4">
        <w:tblPrEx>
          <w:tblLook w:val="06A0" w:firstRow="1" w:lastRow="0" w:firstColumn="1" w:lastColumn="0" w:noHBand="1" w:noVBand="1"/>
        </w:tblPrEx>
        <w:tc>
          <w:tcPr>
            <w:tcW w:w="996" w:type="dxa"/>
            <w:vMerge/>
          </w:tcPr>
          <w:p w14:paraId="67A080D6" w14:textId="77777777" w:rsidR="004B54A0" w:rsidRPr="008F0252" w:rsidRDefault="004B54A0" w:rsidP="00F869CE">
            <w:pPr>
              <w:rPr>
                <w:rFonts w:ascii="Times New Roman" w:hAnsi="Times New Roman" w:cs="Times New Roman"/>
                <w:sz w:val="24"/>
                <w:szCs w:val="24"/>
              </w:rPr>
            </w:pPr>
          </w:p>
        </w:tc>
        <w:tc>
          <w:tcPr>
            <w:tcW w:w="1984" w:type="dxa"/>
            <w:vMerge/>
          </w:tcPr>
          <w:p w14:paraId="67A080D7" w14:textId="77777777" w:rsidR="004B54A0" w:rsidRPr="008F0252" w:rsidRDefault="004B54A0" w:rsidP="00F869CE">
            <w:pPr>
              <w:rPr>
                <w:rFonts w:ascii="Times New Roman" w:hAnsi="Times New Roman" w:cs="Times New Roman"/>
                <w:sz w:val="24"/>
                <w:szCs w:val="24"/>
              </w:rPr>
            </w:pPr>
          </w:p>
        </w:tc>
        <w:tc>
          <w:tcPr>
            <w:tcW w:w="1559" w:type="dxa"/>
            <w:vMerge/>
          </w:tcPr>
          <w:p w14:paraId="67A080D8" w14:textId="77777777" w:rsidR="004B54A0" w:rsidRPr="008F0252" w:rsidRDefault="004B54A0" w:rsidP="00F869CE">
            <w:pPr>
              <w:rPr>
                <w:rFonts w:ascii="Times New Roman" w:hAnsi="Times New Roman" w:cs="Times New Roman"/>
                <w:sz w:val="24"/>
                <w:szCs w:val="24"/>
              </w:rPr>
            </w:pPr>
          </w:p>
        </w:tc>
        <w:tc>
          <w:tcPr>
            <w:tcW w:w="4397" w:type="dxa"/>
          </w:tcPr>
          <w:p w14:paraId="67A080D9" w14:textId="7A96CC17" w:rsidR="004B54A0" w:rsidRPr="008F0252" w:rsidRDefault="004B54A0" w:rsidP="00F869CE">
            <w:pPr>
              <w:rPr>
                <w:rFonts w:ascii="Times New Roman" w:hAnsi="Times New Roman" w:cs="Times New Roman"/>
                <w:sz w:val="24"/>
                <w:szCs w:val="24"/>
              </w:rPr>
            </w:pPr>
            <w:r w:rsidRPr="008F0252">
              <w:rPr>
                <w:rFonts w:ascii="Times New Roman" w:hAnsi="Times New Roman" w:cs="Times New Roman"/>
                <w:sz w:val="24"/>
                <w:szCs w:val="24"/>
              </w:rPr>
              <w:t>Veic lietvedību operatīvās uzskaites lietās</w:t>
            </w:r>
          </w:p>
        </w:tc>
        <w:tc>
          <w:tcPr>
            <w:tcW w:w="1417" w:type="dxa"/>
            <w:vMerge/>
          </w:tcPr>
          <w:p w14:paraId="67A080DA" w14:textId="77777777" w:rsidR="004B54A0" w:rsidRPr="008F0252" w:rsidRDefault="004B54A0" w:rsidP="00F869CE">
            <w:pPr>
              <w:rPr>
                <w:rFonts w:ascii="Times New Roman" w:hAnsi="Times New Roman" w:cs="Times New Roman"/>
                <w:sz w:val="24"/>
                <w:szCs w:val="24"/>
              </w:rPr>
            </w:pPr>
          </w:p>
        </w:tc>
      </w:tr>
      <w:tr w:rsidR="008F0252" w:rsidRPr="008F0252" w14:paraId="67A080E1" w14:textId="77777777" w:rsidTr="004837B4">
        <w:tblPrEx>
          <w:tblLook w:val="06A0" w:firstRow="1" w:lastRow="0" w:firstColumn="1" w:lastColumn="0" w:noHBand="1" w:noVBand="1"/>
        </w:tblPrEx>
        <w:tc>
          <w:tcPr>
            <w:tcW w:w="996" w:type="dxa"/>
            <w:vMerge/>
          </w:tcPr>
          <w:p w14:paraId="67A080DC" w14:textId="77777777" w:rsidR="004B54A0" w:rsidRPr="008F0252" w:rsidRDefault="004B54A0" w:rsidP="00F869CE">
            <w:pPr>
              <w:rPr>
                <w:rFonts w:ascii="Times New Roman" w:hAnsi="Times New Roman" w:cs="Times New Roman"/>
                <w:sz w:val="24"/>
                <w:szCs w:val="24"/>
              </w:rPr>
            </w:pPr>
          </w:p>
        </w:tc>
        <w:tc>
          <w:tcPr>
            <w:tcW w:w="1984" w:type="dxa"/>
            <w:vMerge/>
          </w:tcPr>
          <w:p w14:paraId="67A080DD" w14:textId="77777777" w:rsidR="004B54A0" w:rsidRPr="008F0252" w:rsidRDefault="004B54A0" w:rsidP="00F869CE">
            <w:pPr>
              <w:rPr>
                <w:rFonts w:ascii="Times New Roman" w:hAnsi="Times New Roman" w:cs="Times New Roman"/>
                <w:sz w:val="24"/>
                <w:szCs w:val="24"/>
              </w:rPr>
            </w:pPr>
          </w:p>
        </w:tc>
        <w:tc>
          <w:tcPr>
            <w:tcW w:w="1559" w:type="dxa"/>
            <w:vMerge/>
          </w:tcPr>
          <w:p w14:paraId="67A080DE" w14:textId="77777777" w:rsidR="004B54A0" w:rsidRPr="008F0252" w:rsidRDefault="004B54A0" w:rsidP="00F869CE">
            <w:pPr>
              <w:rPr>
                <w:rFonts w:ascii="Times New Roman" w:hAnsi="Times New Roman" w:cs="Times New Roman"/>
                <w:sz w:val="24"/>
                <w:szCs w:val="24"/>
              </w:rPr>
            </w:pPr>
          </w:p>
        </w:tc>
        <w:tc>
          <w:tcPr>
            <w:tcW w:w="4397" w:type="dxa"/>
          </w:tcPr>
          <w:p w14:paraId="67A080DF" w14:textId="47FEE0AF" w:rsidR="004B54A0" w:rsidRPr="008F0252" w:rsidRDefault="004B54A0"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un veic </w:t>
            </w:r>
            <w:r w:rsidR="00F935F6" w:rsidRPr="008F0252">
              <w:rPr>
                <w:rFonts w:ascii="Times New Roman" w:hAnsi="Times New Roman" w:cs="Times New Roman"/>
                <w:sz w:val="24"/>
                <w:szCs w:val="24"/>
              </w:rPr>
              <w:t xml:space="preserve">operatīvās darbības pasākumus </w:t>
            </w:r>
            <w:r w:rsidRPr="008F0252">
              <w:rPr>
                <w:rFonts w:ascii="Times New Roman" w:hAnsi="Times New Roman" w:cs="Times New Roman"/>
                <w:sz w:val="24"/>
                <w:szCs w:val="24"/>
              </w:rPr>
              <w:t xml:space="preserve">ieslodzījuma vietās </w:t>
            </w:r>
          </w:p>
        </w:tc>
        <w:tc>
          <w:tcPr>
            <w:tcW w:w="1417" w:type="dxa"/>
            <w:vMerge/>
          </w:tcPr>
          <w:p w14:paraId="67A080E0" w14:textId="77777777" w:rsidR="004B54A0" w:rsidRPr="008F0252" w:rsidRDefault="004B54A0" w:rsidP="00F869CE">
            <w:pPr>
              <w:rPr>
                <w:rFonts w:ascii="Times New Roman" w:hAnsi="Times New Roman" w:cs="Times New Roman"/>
                <w:sz w:val="24"/>
                <w:szCs w:val="24"/>
              </w:rPr>
            </w:pPr>
          </w:p>
        </w:tc>
      </w:tr>
      <w:tr w:rsidR="008F0252" w:rsidRPr="008F0252" w14:paraId="67A080E7" w14:textId="77777777" w:rsidTr="004837B4">
        <w:tblPrEx>
          <w:tblLook w:val="06A0" w:firstRow="1" w:lastRow="0" w:firstColumn="1" w:lastColumn="0" w:noHBand="1" w:noVBand="1"/>
        </w:tblPrEx>
        <w:tc>
          <w:tcPr>
            <w:tcW w:w="996" w:type="dxa"/>
            <w:vMerge/>
          </w:tcPr>
          <w:p w14:paraId="67A080E2" w14:textId="77777777" w:rsidR="004B54A0" w:rsidRPr="008F0252" w:rsidRDefault="004B54A0" w:rsidP="00F869CE">
            <w:pPr>
              <w:rPr>
                <w:rFonts w:ascii="Times New Roman" w:hAnsi="Times New Roman" w:cs="Times New Roman"/>
                <w:sz w:val="24"/>
                <w:szCs w:val="24"/>
              </w:rPr>
            </w:pPr>
          </w:p>
        </w:tc>
        <w:tc>
          <w:tcPr>
            <w:tcW w:w="1984" w:type="dxa"/>
            <w:vMerge/>
          </w:tcPr>
          <w:p w14:paraId="67A080E3" w14:textId="77777777" w:rsidR="004B54A0" w:rsidRPr="008F0252" w:rsidRDefault="004B54A0" w:rsidP="00F869CE">
            <w:pPr>
              <w:rPr>
                <w:rFonts w:ascii="Times New Roman" w:hAnsi="Times New Roman" w:cs="Times New Roman"/>
                <w:sz w:val="24"/>
                <w:szCs w:val="24"/>
              </w:rPr>
            </w:pPr>
          </w:p>
        </w:tc>
        <w:tc>
          <w:tcPr>
            <w:tcW w:w="1559" w:type="dxa"/>
            <w:vMerge/>
          </w:tcPr>
          <w:p w14:paraId="67A080E4" w14:textId="77777777" w:rsidR="004B54A0" w:rsidRPr="008F0252" w:rsidRDefault="004B54A0" w:rsidP="00F869CE">
            <w:pPr>
              <w:rPr>
                <w:rFonts w:ascii="Times New Roman" w:hAnsi="Times New Roman" w:cs="Times New Roman"/>
                <w:sz w:val="24"/>
                <w:szCs w:val="24"/>
              </w:rPr>
            </w:pPr>
          </w:p>
        </w:tc>
        <w:tc>
          <w:tcPr>
            <w:tcW w:w="4397" w:type="dxa"/>
          </w:tcPr>
          <w:p w14:paraId="67A080E5" w14:textId="09599B54" w:rsidR="004B54A0" w:rsidRPr="008F0252" w:rsidRDefault="004B54A0"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ieslodzījuma vietas izmeklētājiem un citām </w:t>
            </w:r>
            <w:r w:rsidR="00A85089" w:rsidRPr="008F0252">
              <w:rPr>
                <w:rFonts w:ascii="Times New Roman" w:hAnsi="Times New Roman" w:cs="Times New Roman"/>
                <w:sz w:val="24"/>
                <w:szCs w:val="24"/>
              </w:rPr>
              <w:t xml:space="preserve">tiesībaizsardzības </w:t>
            </w:r>
            <w:r w:rsidRPr="008F0252">
              <w:rPr>
                <w:rFonts w:ascii="Times New Roman" w:hAnsi="Times New Roman" w:cs="Times New Roman"/>
                <w:sz w:val="24"/>
                <w:szCs w:val="24"/>
              </w:rPr>
              <w:t xml:space="preserve">iestādēm </w:t>
            </w:r>
            <w:r w:rsidR="00CA28CE" w:rsidRPr="008F0252">
              <w:rPr>
                <w:rFonts w:ascii="Times New Roman" w:hAnsi="Times New Roman" w:cs="Times New Roman"/>
                <w:sz w:val="24"/>
                <w:szCs w:val="24"/>
              </w:rPr>
              <w:t xml:space="preserve">palīdzību </w:t>
            </w:r>
            <w:r w:rsidR="00F935F6" w:rsidRPr="008F0252">
              <w:rPr>
                <w:rFonts w:ascii="Times New Roman" w:hAnsi="Times New Roman" w:cs="Times New Roman"/>
                <w:sz w:val="24"/>
                <w:szCs w:val="24"/>
              </w:rPr>
              <w:t xml:space="preserve">tādu </w:t>
            </w:r>
            <w:r w:rsidRPr="008F0252">
              <w:rPr>
                <w:rFonts w:ascii="Times New Roman" w:hAnsi="Times New Roman" w:cs="Times New Roman"/>
                <w:sz w:val="24"/>
                <w:szCs w:val="24"/>
              </w:rPr>
              <w:t xml:space="preserve">noziedzīgu nodarījumu izmeklēšanā, ko izdarījuši ieslodzītie un </w:t>
            </w:r>
            <w:r w:rsidR="00925A61" w:rsidRPr="008F0252">
              <w:rPr>
                <w:rFonts w:ascii="Times New Roman" w:hAnsi="Times New Roman" w:cs="Times New Roman"/>
                <w:sz w:val="24"/>
                <w:szCs w:val="24"/>
              </w:rPr>
              <w:t>p</w:t>
            </w:r>
            <w:r w:rsidRPr="008F0252">
              <w:rPr>
                <w:rFonts w:ascii="Times New Roman" w:hAnsi="Times New Roman" w:cs="Times New Roman"/>
                <w:sz w:val="24"/>
                <w:szCs w:val="24"/>
              </w:rPr>
              <w:t>ārvaldes amatpersonas un darbinieki</w:t>
            </w:r>
          </w:p>
        </w:tc>
        <w:tc>
          <w:tcPr>
            <w:tcW w:w="1417" w:type="dxa"/>
            <w:vMerge/>
          </w:tcPr>
          <w:p w14:paraId="67A080E6" w14:textId="77777777" w:rsidR="004B54A0" w:rsidRPr="008F0252" w:rsidRDefault="004B54A0" w:rsidP="00F869CE">
            <w:pPr>
              <w:rPr>
                <w:rFonts w:ascii="Times New Roman" w:hAnsi="Times New Roman" w:cs="Times New Roman"/>
                <w:sz w:val="24"/>
                <w:szCs w:val="24"/>
              </w:rPr>
            </w:pPr>
          </w:p>
        </w:tc>
      </w:tr>
      <w:tr w:rsidR="008F0252" w:rsidRPr="008F0252" w14:paraId="67A080ED" w14:textId="77777777" w:rsidTr="004837B4">
        <w:tblPrEx>
          <w:tblLook w:val="06A0" w:firstRow="1" w:lastRow="0" w:firstColumn="1" w:lastColumn="0" w:noHBand="1" w:noVBand="1"/>
        </w:tblPrEx>
        <w:tc>
          <w:tcPr>
            <w:tcW w:w="996" w:type="dxa"/>
            <w:vMerge/>
          </w:tcPr>
          <w:p w14:paraId="67A080E8" w14:textId="77777777" w:rsidR="004B54A0" w:rsidRPr="008F0252" w:rsidRDefault="004B54A0" w:rsidP="00F869CE">
            <w:pPr>
              <w:rPr>
                <w:rFonts w:ascii="Times New Roman" w:hAnsi="Times New Roman" w:cs="Times New Roman"/>
                <w:sz w:val="24"/>
                <w:szCs w:val="24"/>
              </w:rPr>
            </w:pPr>
          </w:p>
        </w:tc>
        <w:tc>
          <w:tcPr>
            <w:tcW w:w="1984" w:type="dxa"/>
            <w:vMerge/>
          </w:tcPr>
          <w:p w14:paraId="67A080E9" w14:textId="77777777" w:rsidR="004B54A0" w:rsidRPr="008F0252" w:rsidRDefault="004B54A0" w:rsidP="00F869CE">
            <w:pPr>
              <w:rPr>
                <w:rFonts w:ascii="Times New Roman" w:hAnsi="Times New Roman" w:cs="Times New Roman"/>
                <w:sz w:val="24"/>
                <w:szCs w:val="24"/>
              </w:rPr>
            </w:pPr>
          </w:p>
        </w:tc>
        <w:tc>
          <w:tcPr>
            <w:tcW w:w="1559" w:type="dxa"/>
            <w:vMerge/>
          </w:tcPr>
          <w:p w14:paraId="67A080EA" w14:textId="77777777" w:rsidR="004B54A0" w:rsidRPr="008F0252" w:rsidRDefault="004B54A0" w:rsidP="00F869CE">
            <w:pPr>
              <w:rPr>
                <w:rFonts w:ascii="Times New Roman" w:hAnsi="Times New Roman" w:cs="Times New Roman"/>
                <w:sz w:val="24"/>
                <w:szCs w:val="24"/>
              </w:rPr>
            </w:pPr>
          </w:p>
        </w:tc>
        <w:tc>
          <w:tcPr>
            <w:tcW w:w="4397" w:type="dxa"/>
          </w:tcPr>
          <w:p w14:paraId="67A080EB" w14:textId="77777777" w:rsidR="004B54A0" w:rsidRPr="008F0252" w:rsidRDefault="004B54A0" w:rsidP="00F869CE">
            <w:pPr>
              <w:rPr>
                <w:rFonts w:ascii="Times New Roman" w:hAnsi="Times New Roman" w:cs="Times New Roman"/>
                <w:sz w:val="24"/>
                <w:szCs w:val="24"/>
              </w:rPr>
            </w:pPr>
            <w:r w:rsidRPr="008F0252">
              <w:rPr>
                <w:rFonts w:ascii="Times New Roman" w:hAnsi="Times New Roman" w:cs="Times New Roman"/>
                <w:sz w:val="24"/>
                <w:szCs w:val="24"/>
              </w:rPr>
              <w:t>Var veikt sevišķā lietveža pienākumus</w:t>
            </w:r>
          </w:p>
        </w:tc>
        <w:tc>
          <w:tcPr>
            <w:tcW w:w="1417" w:type="dxa"/>
            <w:vMerge/>
          </w:tcPr>
          <w:p w14:paraId="67A080EC" w14:textId="77777777" w:rsidR="004B54A0" w:rsidRPr="008F0252" w:rsidRDefault="004B54A0" w:rsidP="00F869CE">
            <w:pPr>
              <w:rPr>
                <w:rFonts w:ascii="Times New Roman" w:hAnsi="Times New Roman" w:cs="Times New Roman"/>
                <w:sz w:val="24"/>
                <w:szCs w:val="24"/>
              </w:rPr>
            </w:pPr>
          </w:p>
        </w:tc>
      </w:tr>
      <w:tr w:rsidR="008F0252" w:rsidRPr="008F0252" w14:paraId="67A080F3" w14:textId="77777777" w:rsidTr="004837B4">
        <w:tblPrEx>
          <w:tblLook w:val="06A0" w:firstRow="1" w:lastRow="0" w:firstColumn="1" w:lastColumn="0" w:noHBand="1" w:noVBand="1"/>
        </w:tblPrEx>
        <w:tc>
          <w:tcPr>
            <w:tcW w:w="996" w:type="dxa"/>
            <w:vMerge/>
          </w:tcPr>
          <w:p w14:paraId="67A080EE" w14:textId="77777777" w:rsidR="004B54A0" w:rsidRPr="008F0252" w:rsidRDefault="004B54A0" w:rsidP="00F869CE">
            <w:pPr>
              <w:rPr>
                <w:rFonts w:ascii="Times New Roman" w:hAnsi="Times New Roman" w:cs="Times New Roman"/>
                <w:sz w:val="24"/>
                <w:szCs w:val="24"/>
              </w:rPr>
            </w:pPr>
          </w:p>
        </w:tc>
        <w:tc>
          <w:tcPr>
            <w:tcW w:w="1984" w:type="dxa"/>
            <w:vMerge/>
          </w:tcPr>
          <w:p w14:paraId="67A080EF" w14:textId="77777777" w:rsidR="004B54A0" w:rsidRPr="008F0252" w:rsidRDefault="004B54A0" w:rsidP="00F869CE">
            <w:pPr>
              <w:rPr>
                <w:rFonts w:ascii="Times New Roman" w:hAnsi="Times New Roman" w:cs="Times New Roman"/>
                <w:sz w:val="24"/>
                <w:szCs w:val="24"/>
              </w:rPr>
            </w:pPr>
          </w:p>
        </w:tc>
        <w:tc>
          <w:tcPr>
            <w:tcW w:w="1559" w:type="dxa"/>
            <w:vMerge/>
          </w:tcPr>
          <w:p w14:paraId="67A080F0" w14:textId="77777777" w:rsidR="004B54A0" w:rsidRPr="008F0252" w:rsidRDefault="004B54A0" w:rsidP="00F869CE">
            <w:pPr>
              <w:rPr>
                <w:rFonts w:ascii="Times New Roman" w:hAnsi="Times New Roman" w:cs="Times New Roman"/>
                <w:sz w:val="24"/>
                <w:szCs w:val="24"/>
              </w:rPr>
            </w:pPr>
          </w:p>
        </w:tc>
        <w:tc>
          <w:tcPr>
            <w:tcW w:w="4397" w:type="dxa"/>
          </w:tcPr>
          <w:p w14:paraId="67A080F1" w14:textId="3D79592F" w:rsidR="004B54A0" w:rsidRPr="008F0252" w:rsidRDefault="004B54A0" w:rsidP="00F869CE">
            <w:pPr>
              <w:rPr>
                <w:rFonts w:ascii="Times New Roman" w:hAnsi="Times New Roman" w:cs="Times New Roman"/>
                <w:sz w:val="24"/>
                <w:szCs w:val="24"/>
              </w:rPr>
            </w:pPr>
            <w:r w:rsidRPr="008F0252">
              <w:rPr>
                <w:rFonts w:ascii="Times New Roman" w:hAnsi="Times New Roman" w:cs="Times New Roman"/>
                <w:sz w:val="24"/>
                <w:szCs w:val="24"/>
              </w:rPr>
              <w:t>Izskata iesniegumus, priekšlikumus, sūdzības</w:t>
            </w:r>
            <w:r w:rsidR="00913CFD"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ziņojumus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un sagatavo atbilžu projektus</w:t>
            </w:r>
          </w:p>
        </w:tc>
        <w:tc>
          <w:tcPr>
            <w:tcW w:w="1417" w:type="dxa"/>
            <w:vMerge/>
          </w:tcPr>
          <w:p w14:paraId="67A080F2" w14:textId="77777777" w:rsidR="004B54A0" w:rsidRPr="008F0252" w:rsidRDefault="004B54A0" w:rsidP="00F869CE">
            <w:pPr>
              <w:rPr>
                <w:rFonts w:ascii="Times New Roman" w:hAnsi="Times New Roman" w:cs="Times New Roman"/>
                <w:sz w:val="24"/>
                <w:szCs w:val="24"/>
              </w:rPr>
            </w:pPr>
          </w:p>
        </w:tc>
      </w:tr>
      <w:tr w:rsidR="008F0252" w:rsidRPr="008F0252" w14:paraId="67A080F5" w14:textId="77777777" w:rsidTr="004837B4">
        <w:tblPrEx>
          <w:tblLook w:val="06A0" w:firstRow="1" w:lastRow="0" w:firstColumn="1" w:lastColumn="0" w:noHBand="1" w:noVBand="1"/>
        </w:tblPrEx>
        <w:tc>
          <w:tcPr>
            <w:tcW w:w="10353" w:type="dxa"/>
            <w:gridSpan w:val="5"/>
            <w:tcBorders>
              <w:left w:val="nil"/>
              <w:right w:val="nil"/>
            </w:tcBorders>
          </w:tcPr>
          <w:p w14:paraId="67A080F4" w14:textId="77777777" w:rsidR="000E0601" w:rsidRPr="008F0252" w:rsidRDefault="000E0601" w:rsidP="00F869CE">
            <w:pPr>
              <w:rPr>
                <w:rFonts w:ascii="Times New Roman" w:hAnsi="Times New Roman" w:cs="Times New Roman"/>
                <w:sz w:val="24"/>
                <w:szCs w:val="24"/>
              </w:rPr>
            </w:pPr>
          </w:p>
        </w:tc>
      </w:tr>
      <w:tr w:rsidR="008F0252" w:rsidRPr="008F0252" w14:paraId="67A080FB" w14:textId="77777777" w:rsidTr="004837B4">
        <w:tblPrEx>
          <w:tblLook w:val="06A0" w:firstRow="1" w:lastRow="0" w:firstColumn="1" w:lastColumn="0" w:noHBand="1" w:noVBand="1"/>
        </w:tblPrEx>
        <w:tc>
          <w:tcPr>
            <w:tcW w:w="996" w:type="dxa"/>
            <w:vMerge w:val="restart"/>
            <w:vAlign w:val="center"/>
            <w:hideMark/>
          </w:tcPr>
          <w:p w14:paraId="67A080F6" w14:textId="77777777" w:rsidR="00287904" w:rsidRPr="008F0252" w:rsidRDefault="00287904" w:rsidP="00F869CE">
            <w:pPr>
              <w:jc w:val="center"/>
              <w:rPr>
                <w:rFonts w:ascii="Times New Roman" w:hAnsi="Times New Roman" w:cs="Times New Roman"/>
                <w:sz w:val="24"/>
                <w:szCs w:val="24"/>
              </w:rPr>
            </w:pPr>
            <w:r w:rsidRPr="008F0252">
              <w:rPr>
                <w:rFonts w:ascii="Times New Roman" w:hAnsi="Times New Roman" w:cs="Times New Roman"/>
                <w:sz w:val="24"/>
                <w:szCs w:val="24"/>
              </w:rPr>
              <w:t>IIIA</w:t>
            </w:r>
          </w:p>
        </w:tc>
        <w:tc>
          <w:tcPr>
            <w:tcW w:w="1984" w:type="dxa"/>
            <w:vMerge w:val="restart"/>
            <w:vAlign w:val="center"/>
            <w:hideMark/>
          </w:tcPr>
          <w:p w14:paraId="67A080F7" w14:textId="77777777" w:rsidR="00287904" w:rsidRPr="008F0252" w:rsidRDefault="00287904" w:rsidP="00F869CE">
            <w:pPr>
              <w:jc w:val="center"/>
              <w:rPr>
                <w:rFonts w:ascii="Times New Roman" w:hAnsi="Times New Roman" w:cs="Times New Roman"/>
                <w:sz w:val="24"/>
                <w:szCs w:val="24"/>
              </w:rPr>
            </w:pPr>
            <w:r w:rsidRPr="008F0252">
              <w:rPr>
                <w:rFonts w:ascii="Times New Roman" w:hAnsi="Times New Roman" w:cs="Times New Roman"/>
                <w:sz w:val="24"/>
                <w:szCs w:val="24"/>
              </w:rPr>
              <w:t>Veic drošības pasākumus ieslodzījuma vietā</w:t>
            </w:r>
          </w:p>
        </w:tc>
        <w:tc>
          <w:tcPr>
            <w:tcW w:w="1559" w:type="dxa"/>
            <w:vMerge w:val="restart"/>
            <w:vAlign w:val="center"/>
            <w:hideMark/>
          </w:tcPr>
          <w:p w14:paraId="67A080F8" w14:textId="2F5D7729" w:rsidR="00287904" w:rsidRPr="008F0252" w:rsidRDefault="00287904" w:rsidP="00F869CE">
            <w:pPr>
              <w:jc w:val="center"/>
              <w:rPr>
                <w:rFonts w:ascii="Times New Roman" w:hAnsi="Times New Roman" w:cs="Times New Roman"/>
                <w:sz w:val="24"/>
                <w:szCs w:val="24"/>
              </w:rPr>
            </w:pPr>
            <w:r w:rsidRPr="008F0252">
              <w:rPr>
                <w:rFonts w:ascii="Times New Roman" w:hAnsi="Times New Roman" w:cs="Times New Roman"/>
                <w:sz w:val="24"/>
                <w:szCs w:val="24"/>
              </w:rPr>
              <w:t>Vecākais inspektors</w:t>
            </w:r>
          </w:p>
        </w:tc>
        <w:tc>
          <w:tcPr>
            <w:tcW w:w="4397" w:type="dxa"/>
            <w:hideMark/>
          </w:tcPr>
          <w:p w14:paraId="67A080F9" w14:textId="62C86CE1" w:rsidR="00287904" w:rsidRPr="008F0252" w:rsidRDefault="00287904" w:rsidP="00F869CE">
            <w:pPr>
              <w:rPr>
                <w:rFonts w:ascii="Times New Roman" w:hAnsi="Times New Roman" w:cs="Times New Roman"/>
                <w:sz w:val="24"/>
                <w:szCs w:val="24"/>
              </w:rPr>
            </w:pPr>
            <w:r w:rsidRPr="008F0252">
              <w:rPr>
                <w:rFonts w:ascii="Times New Roman" w:hAnsi="Times New Roman" w:cs="Times New Roman"/>
                <w:sz w:val="24"/>
                <w:szCs w:val="24"/>
              </w:rPr>
              <w:t>Veic II</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 xml:space="preserve">nim noteiktos pienākumus, kā arī: </w:t>
            </w:r>
          </w:p>
        </w:tc>
        <w:tc>
          <w:tcPr>
            <w:tcW w:w="1417" w:type="dxa"/>
            <w:vMerge w:val="restart"/>
            <w:vAlign w:val="center"/>
            <w:hideMark/>
          </w:tcPr>
          <w:p w14:paraId="67A080FA" w14:textId="77777777" w:rsidR="00287904" w:rsidRPr="008F0252" w:rsidRDefault="00287904" w:rsidP="00F869CE">
            <w:pPr>
              <w:jc w:val="center"/>
              <w:rPr>
                <w:rFonts w:ascii="Times New Roman" w:hAnsi="Times New Roman" w:cs="Times New Roman"/>
                <w:sz w:val="24"/>
                <w:szCs w:val="24"/>
              </w:rPr>
            </w:pPr>
            <w:r w:rsidRPr="008F0252">
              <w:rPr>
                <w:rFonts w:ascii="Times New Roman" w:hAnsi="Times New Roman" w:cs="Times New Roman"/>
                <w:sz w:val="24"/>
                <w:szCs w:val="24"/>
              </w:rPr>
              <w:t>Kapteinis</w:t>
            </w:r>
          </w:p>
        </w:tc>
      </w:tr>
      <w:tr w:rsidR="008F0252" w:rsidRPr="008F0252" w14:paraId="67A08101" w14:textId="77777777" w:rsidTr="004837B4">
        <w:tblPrEx>
          <w:tblLook w:val="06A0" w:firstRow="1" w:lastRow="0" w:firstColumn="1" w:lastColumn="0" w:noHBand="1" w:noVBand="1"/>
        </w:tblPrEx>
        <w:tc>
          <w:tcPr>
            <w:tcW w:w="996" w:type="dxa"/>
            <w:vMerge/>
            <w:vAlign w:val="center"/>
          </w:tcPr>
          <w:p w14:paraId="67A080FC" w14:textId="77777777" w:rsidR="00287904" w:rsidRPr="008F0252" w:rsidRDefault="00287904" w:rsidP="00F869CE">
            <w:pPr>
              <w:jc w:val="center"/>
              <w:rPr>
                <w:rFonts w:ascii="Times New Roman" w:hAnsi="Times New Roman" w:cs="Times New Roman"/>
                <w:sz w:val="24"/>
                <w:szCs w:val="24"/>
              </w:rPr>
            </w:pPr>
          </w:p>
        </w:tc>
        <w:tc>
          <w:tcPr>
            <w:tcW w:w="1984" w:type="dxa"/>
            <w:vMerge/>
            <w:vAlign w:val="center"/>
          </w:tcPr>
          <w:p w14:paraId="67A080FD" w14:textId="77777777" w:rsidR="00287904" w:rsidRPr="008F0252" w:rsidRDefault="00287904" w:rsidP="00F869CE">
            <w:pPr>
              <w:jc w:val="center"/>
              <w:rPr>
                <w:rFonts w:ascii="Times New Roman" w:hAnsi="Times New Roman" w:cs="Times New Roman"/>
                <w:sz w:val="24"/>
                <w:szCs w:val="24"/>
              </w:rPr>
            </w:pPr>
          </w:p>
        </w:tc>
        <w:tc>
          <w:tcPr>
            <w:tcW w:w="1559" w:type="dxa"/>
            <w:vMerge/>
            <w:vAlign w:val="center"/>
          </w:tcPr>
          <w:p w14:paraId="67A080FE" w14:textId="77777777" w:rsidR="00287904" w:rsidRPr="008F0252" w:rsidRDefault="00287904" w:rsidP="00F869CE">
            <w:pPr>
              <w:jc w:val="center"/>
              <w:rPr>
                <w:rFonts w:ascii="Times New Roman" w:hAnsi="Times New Roman" w:cs="Times New Roman"/>
                <w:sz w:val="24"/>
                <w:szCs w:val="24"/>
              </w:rPr>
            </w:pPr>
          </w:p>
        </w:tc>
        <w:tc>
          <w:tcPr>
            <w:tcW w:w="4397" w:type="dxa"/>
          </w:tcPr>
          <w:p w14:paraId="67A080FF" w14:textId="09BCE966" w:rsidR="00287904" w:rsidRPr="008F0252" w:rsidRDefault="00287904" w:rsidP="00F869CE">
            <w:pPr>
              <w:rPr>
                <w:rFonts w:ascii="Times New Roman" w:hAnsi="Times New Roman" w:cs="Times New Roman"/>
                <w:sz w:val="24"/>
                <w:szCs w:val="24"/>
              </w:rPr>
            </w:pPr>
            <w:r w:rsidRPr="008F0252">
              <w:rPr>
                <w:rFonts w:ascii="Times New Roman" w:hAnsi="Times New Roman" w:cs="Times New Roman"/>
                <w:sz w:val="24"/>
                <w:szCs w:val="24"/>
              </w:rPr>
              <w:t>Veic lietvedību operatīvās uzskaites lietās</w:t>
            </w:r>
          </w:p>
        </w:tc>
        <w:tc>
          <w:tcPr>
            <w:tcW w:w="1417" w:type="dxa"/>
            <w:vMerge/>
            <w:vAlign w:val="center"/>
          </w:tcPr>
          <w:p w14:paraId="67A08100" w14:textId="77777777" w:rsidR="00287904" w:rsidRPr="008F0252" w:rsidRDefault="00287904" w:rsidP="00F869CE">
            <w:pPr>
              <w:jc w:val="center"/>
              <w:rPr>
                <w:rFonts w:ascii="Times New Roman" w:hAnsi="Times New Roman" w:cs="Times New Roman"/>
                <w:sz w:val="24"/>
                <w:szCs w:val="24"/>
              </w:rPr>
            </w:pPr>
          </w:p>
        </w:tc>
      </w:tr>
      <w:tr w:rsidR="008F0252" w:rsidRPr="008F0252" w14:paraId="67A08107" w14:textId="77777777" w:rsidTr="004837B4">
        <w:tblPrEx>
          <w:tblLook w:val="06A0" w:firstRow="1" w:lastRow="0" w:firstColumn="1" w:lastColumn="0" w:noHBand="1" w:noVBand="1"/>
        </w:tblPrEx>
        <w:tc>
          <w:tcPr>
            <w:tcW w:w="996" w:type="dxa"/>
            <w:vMerge/>
            <w:vAlign w:val="center"/>
          </w:tcPr>
          <w:p w14:paraId="67A08102" w14:textId="77777777" w:rsidR="00287904" w:rsidRPr="008F0252" w:rsidRDefault="00287904" w:rsidP="00F869CE">
            <w:pPr>
              <w:jc w:val="center"/>
              <w:rPr>
                <w:rFonts w:ascii="Times New Roman" w:hAnsi="Times New Roman" w:cs="Times New Roman"/>
                <w:sz w:val="24"/>
                <w:szCs w:val="24"/>
              </w:rPr>
            </w:pPr>
          </w:p>
        </w:tc>
        <w:tc>
          <w:tcPr>
            <w:tcW w:w="1984" w:type="dxa"/>
            <w:vMerge/>
            <w:vAlign w:val="center"/>
          </w:tcPr>
          <w:p w14:paraId="67A08103" w14:textId="77777777" w:rsidR="00287904" w:rsidRPr="008F0252" w:rsidRDefault="00287904" w:rsidP="00F869CE">
            <w:pPr>
              <w:jc w:val="center"/>
              <w:rPr>
                <w:rFonts w:ascii="Times New Roman" w:hAnsi="Times New Roman" w:cs="Times New Roman"/>
                <w:sz w:val="24"/>
                <w:szCs w:val="24"/>
              </w:rPr>
            </w:pPr>
          </w:p>
        </w:tc>
        <w:tc>
          <w:tcPr>
            <w:tcW w:w="1559" w:type="dxa"/>
            <w:vMerge/>
            <w:vAlign w:val="center"/>
          </w:tcPr>
          <w:p w14:paraId="67A08104" w14:textId="77777777" w:rsidR="00287904" w:rsidRPr="008F0252" w:rsidRDefault="00287904" w:rsidP="00F869CE">
            <w:pPr>
              <w:jc w:val="center"/>
              <w:rPr>
                <w:rFonts w:ascii="Times New Roman" w:hAnsi="Times New Roman" w:cs="Times New Roman"/>
                <w:sz w:val="24"/>
                <w:szCs w:val="24"/>
              </w:rPr>
            </w:pPr>
          </w:p>
        </w:tc>
        <w:tc>
          <w:tcPr>
            <w:tcW w:w="4397" w:type="dxa"/>
          </w:tcPr>
          <w:p w14:paraId="67A08105" w14:textId="6DFC0589" w:rsidR="00287904" w:rsidRPr="008F0252" w:rsidRDefault="00287904" w:rsidP="00F869CE">
            <w:pPr>
              <w:rPr>
                <w:rFonts w:ascii="Times New Roman" w:hAnsi="Times New Roman" w:cs="Times New Roman"/>
                <w:sz w:val="24"/>
                <w:szCs w:val="24"/>
              </w:rPr>
            </w:pPr>
            <w:r w:rsidRPr="008F0252">
              <w:rPr>
                <w:rFonts w:ascii="Times New Roman" w:hAnsi="Times New Roman" w:cs="Times New Roman"/>
                <w:sz w:val="24"/>
                <w:szCs w:val="24"/>
              </w:rPr>
              <w:t xml:space="preserve">Organizē un veic </w:t>
            </w:r>
            <w:r w:rsidR="00E561B3" w:rsidRPr="008F0252">
              <w:rPr>
                <w:rFonts w:ascii="Times New Roman" w:hAnsi="Times New Roman" w:cs="Times New Roman"/>
                <w:sz w:val="24"/>
                <w:szCs w:val="24"/>
              </w:rPr>
              <w:t xml:space="preserve">operatīvās darbības pasākumus </w:t>
            </w:r>
            <w:r w:rsidRPr="008F0252">
              <w:rPr>
                <w:rFonts w:ascii="Times New Roman" w:hAnsi="Times New Roman" w:cs="Times New Roman"/>
                <w:sz w:val="24"/>
                <w:szCs w:val="24"/>
              </w:rPr>
              <w:t xml:space="preserve">ieslodzījuma vietā </w:t>
            </w:r>
          </w:p>
        </w:tc>
        <w:tc>
          <w:tcPr>
            <w:tcW w:w="1417" w:type="dxa"/>
            <w:vMerge/>
            <w:vAlign w:val="center"/>
          </w:tcPr>
          <w:p w14:paraId="67A08106" w14:textId="77777777" w:rsidR="00287904" w:rsidRPr="008F0252" w:rsidRDefault="00287904" w:rsidP="00F869CE">
            <w:pPr>
              <w:jc w:val="center"/>
              <w:rPr>
                <w:rFonts w:ascii="Times New Roman" w:hAnsi="Times New Roman" w:cs="Times New Roman"/>
                <w:sz w:val="24"/>
                <w:szCs w:val="24"/>
              </w:rPr>
            </w:pPr>
          </w:p>
        </w:tc>
      </w:tr>
      <w:tr w:rsidR="008F0252" w:rsidRPr="008F0252" w14:paraId="67A0810D" w14:textId="77777777" w:rsidTr="004837B4">
        <w:tblPrEx>
          <w:tblLook w:val="06A0" w:firstRow="1" w:lastRow="0" w:firstColumn="1" w:lastColumn="0" w:noHBand="1" w:noVBand="1"/>
        </w:tblPrEx>
        <w:tc>
          <w:tcPr>
            <w:tcW w:w="996" w:type="dxa"/>
            <w:vMerge/>
            <w:vAlign w:val="center"/>
          </w:tcPr>
          <w:p w14:paraId="67A08108" w14:textId="77777777" w:rsidR="00287904" w:rsidRPr="008F0252" w:rsidRDefault="00287904" w:rsidP="00F869CE">
            <w:pPr>
              <w:jc w:val="center"/>
              <w:rPr>
                <w:rFonts w:ascii="Times New Roman" w:hAnsi="Times New Roman" w:cs="Times New Roman"/>
                <w:sz w:val="24"/>
                <w:szCs w:val="24"/>
              </w:rPr>
            </w:pPr>
          </w:p>
        </w:tc>
        <w:tc>
          <w:tcPr>
            <w:tcW w:w="1984" w:type="dxa"/>
            <w:vMerge/>
            <w:vAlign w:val="center"/>
          </w:tcPr>
          <w:p w14:paraId="67A08109" w14:textId="77777777" w:rsidR="00287904" w:rsidRPr="008F0252" w:rsidRDefault="00287904" w:rsidP="00F869CE">
            <w:pPr>
              <w:jc w:val="center"/>
              <w:rPr>
                <w:rFonts w:ascii="Times New Roman" w:hAnsi="Times New Roman" w:cs="Times New Roman"/>
                <w:sz w:val="24"/>
                <w:szCs w:val="24"/>
              </w:rPr>
            </w:pPr>
          </w:p>
        </w:tc>
        <w:tc>
          <w:tcPr>
            <w:tcW w:w="1559" w:type="dxa"/>
            <w:vMerge/>
            <w:vAlign w:val="center"/>
          </w:tcPr>
          <w:p w14:paraId="67A0810A" w14:textId="77777777" w:rsidR="00287904" w:rsidRPr="008F0252" w:rsidRDefault="00287904" w:rsidP="00F869CE">
            <w:pPr>
              <w:jc w:val="center"/>
              <w:rPr>
                <w:rFonts w:ascii="Times New Roman" w:hAnsi="Times New Roman" w:cs="Times New Roman"/>
                <w:sz w:val="24"/>
                <w:szCs w:val="24"/>
              </w:rPr>
            </w:pPr>
          </w:p>
        </w:tc>
        <w:tc>
          <w:tcPr>
            <w:tcW w:w="4397" w:type="dxa"/>
          </w:tcPr>
          <w:p w14:paraId="67A0810B" w14:textId="11042732" w:rsidR="00287904" w:rsidRPr="008F0252" w:rsidRDefault="00287904"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w:t>
            </w:r>
            <w:r w:rsidR="00CA28CE" w:rsidRPr="008F0252">
              <w:rPr>
                <w:rFonts w:ascii="Times New Roman" w:hAnsi="Times New Roman" w:cs="Times New Roman"/>
                <w:sz w:val="24"/>
                <w:szCs w:val="24"/>
              </w:rPr>
              <w:t xml:space="preserve">daļas inspektoriem </w:t>
            </w:r>
            <w:r w:rsidRPr="008F0252">
              <w:rPr>
                <w:rFonts w:ascii="Times New Roman" w:hAnsi="Times New Roman" w:cs="Times New Roman"/>
                <w:sz w:val="24"/>
                <w:szCs w:val="24"/>
              </w:rPr>
              <w:t xml:space="preserve">metodisku un praktisku palīdzību </w:t>
            </w:r>
          </w:p>
        </w:tc>
        <w:tc>
          <w:tcPr>
            <w:tcW w:w="1417" w:type="dxa"/>
            <w:vMerge/>
            <w:vAlign w:val="center"/>
          </w:tcPr>
          <w:p w14:paraId="67A0810C" w14:textId="77777777" w:rsidR="00287904" w:rsidRPr="008F0252" w:rsidRDefault="00287904" w:rsidP="00F869CE">
            <w:pPr>
              <w:jc w:val="center"/>
              <w:rPr>
                <w:rFonts w:ascii="Times New Roman" w:hAnsi="Times New Roman" w:cs="Times New Roman"/>
                <w:sz w:val="24"/>
                <w:szCs w:val="24"/>
              </w:rPr>
            </w:pPr>
          </w:p>
        </w:tc>
      </w:tr>
      <w:tr w:rsidR="008F0252" w:rsidRPr="008F0252" w14:paraId="67A0810F" w14:textId="77777777" w:rsidTr="004837B4">
        <w:tblPrEx>
          <w:tblLook w:val="06A0" w:firstRow="1" w:lastRow="0" w:firstColumn="1" w:lastColumn="0" w:noHBand="1" w:noVBand="1"/>
        </w:tblPrEx>
        <w:tc>
          <w:tcPr>
            <w:tcW w:w="10353" w:type="dxa"/>
            <w:gridSpan w:val="5"/>
            <w:tcBorders>
              <w:top w:val="single" w:sz="4" w:space="0" w:color="auto"/>
              <w:left w:val="nil"/>
              <w:bottom w:val="single" w:sz="4" w:space="0" w:color="auto"/>
              <w:right w:val="nil"/>
            </w:tcBorders>
            <w:vAlign w:val="center"/>
          </w:tcPr>
          <w:p w14:paraId="67A0810E" w14:textId="77777777" w:rsidR="002D654E" w:rsidRPr="008F0252" w:rsidRDefault="002D654E" w:rsidP="00F869CE">
            <w:pPr>
              <w:jc w:val="center"/>
              <w:rPr>
                <w:rFonts w:ascii="Times New Roman" w:hAnsi="Times New Roman" w:cs="Times New Roman"/>
                <w:sz w:val="24"/>
                <w:szCs w:val="24"/>
              </w:rPr>
            </w:pPr>
          </w:p>
        </w:tc>
      </w:tr>
      <w:tr w:rsidR="008F0252" w:rsidRPr="008F0252" w14:paraId="67A08115" w14:textId="77777777" w:rsidTr="004837B4">
        <w:tblPrEx>
          <w:tblLook w:val="06A0" w:firstRow="1" w:lastRow="0" w:firstColumn="1" w:lastColumn="0" w:noHBand="1" w:noVBand="1"/>
        </w:tblPrEx>
        <w:tc>
          <w:tcPr>
            <w:tcW w:w="996" w:type="dxa"/>
            <w:vMerge w:val="restart"/>
            <w:tcBorders>
              <w:top w:val="single" w:sz="4" w:space="0" w:color="auto"/>
            </w:tcBorders>
            <w:vAlign w:val="center"/>
            <w:hideMark/>
          </w:tcPr>
          <w:p w14:paraId="67A08110" w14:textId="77777777" w:rsidR="000B5340" w:rsidRPr="008F0252" w:rsidRDefault="000B5340" w:rsidP="00F869CE">
            <w:pPr>
              <w:jc w:val="center"/>
              <w:rPr>
                <w:rFonts w:ascii="Times New Roman" w:hAnsi="Times New Roman" w:cs="Times New Roman"/>
                <w:sz w:val="24"/>
                <w:szCs w:val="24"/>
              </w:rPr>
            </w:pPr>
            <w:r w:rsidRPr="008F0252">
              <w:rPr>
                <w:rFonts w:ascii="Times New Roman" w:hAnsi="Times New Roman" w:cs="Times New Roman"/>
                <w:sz w:val="24"/>
                <w:szCs w:val="24"/>
              </w:rPr>
              <w:t>II</w:t>
            </w:r>
          </w:p>
        </w:tc>
        <w:tc>
          <w:tcPr>
            <w:tcW w:w="1984" w:type="dxa"/>
            <w:vMerge w:val="restart"/>
            <w:tcBorders>
              <w:top w:val="single" w:sz="4" w:space="0" w:color="auto"/>
            </w:tcBorders>
            <w:vAlign w:val="center"/>
            <w:hideMark/>
          </w:tcPr>
          <w:p w14:paraId="67A08111" w14:textId="77777777" w:rsidR="000B5340" w:rsidRPr="008F0252" w:rsidRDefault="000B5340" w:rsidP="00F869CE">
            <w:pPr>
              <w:jc w:val="center"/>
              <w:rPr>
                <w:rFonts w:ascii="Times New Roman" w:hAnsi="Times New Roman" w:cs="Times New Roman"/>
                <w:sz w:val="24"/>
                <w:szCs w:val="24"/>
              </w:rPr>
            </w:pPr>
            <w:r w:rsidRPr="008F0252">
              <w:rPr>
                <w:rFonts w:ascii="Times New Roman" w:hAnsi="Times New Roman" w:cs="Times New Roman"/>
                <w:sz w:val="24"/>
                <w:szCs w:val="24"/>
              </w:rPr>
              <w:t>Var patstāvīgi veikt drošības pasākumus ieslodzījuma vietā</w:t>
            </w:r>
          </w:p>
        </w:tc>
        <w:tc>
          <w:tcPr>
            <w:tcW w:w="1559" w:type="dxa"/>
            <w:vMerge w:val="restart"/>
            <w:tcBorders>
              <w:top w:val="single" w:sz="4" w:space="0" w:color="auto"/>
            </w:tcBorders>
            <w:vAlign w:val="center"/>
            <w:hideMark/>
          </w:tcPr>
          <w:p w14:paraId="67A08112" w14:textId="77777777" w:rsidR="000B5340" w:rsidRPr="008F0252" w:rsidRDefault="000B5340" w:rsidP="00F869CE">
            <w:pPr>
              <w:jc w:val="center"/>
              <w:rPr>
                <w:rFonts w:ascii="Times New Roman" w:hAnsi="Times New Roman" w:cs="Times New Roman"/>
                <w:sz w:val="24"/>
                <w:szCs w:val="24"/>
              </w:rPr>
            </w:pPr>
            <w:r w:rsidRPr="008F0252">
              <w:rPr>
                <w:rFonts w:ascii="Times New Roman" w:hAnsi="Times New Roman" w:cs="Times New Roman"/>
                <w:sz w:val="24"/>
                <w:szCs w:val="24"/>
              </w:rPr>
              <w:t>Inspektors</w:t>
            </w:r>
          </w:p>
        </w:tc>
        <w:tc>
          <w:tcPr>
            <w:tcW w:w="4397" w:type="dxa"/>
            <w:hideMark/>
          </w:tcPr>
          <w:p w14:paraId="67A08113" w14:textId="0064702A" w:rsidR="000B5340" w:rsidRPr="008F0252" w:rsidRDefault="000B5340" w:rsidP="00F869CE">
            <w:pPr>
              <w:rPr>
                <w:rFonts w:ascii="Times New Roman" w:hAnsi="Times New Roman" w:cs="Times New Roman"/>
                <w:sz w:val="24"/>
                <w:szCs w:val="24"/>
              </w:rPr>
            </w:pPr>
            <w:r w:rsidRPr="008F0252">
              <w:rPr>
                <w:rFonts w:ascii="Times New Roman" w:hAnsi="Times New Roman" w:cs="Times New Roman"/>
                <w:sz w:val="24"/>
                <w:szCs w:val="24"/>
              </w:rPr>
              <w:t>Veic I</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p>
        </w:tc>
        <w:tc>
          <w:tcPr>
            <w:tcW w:w="1417" w:type="dxa"/>
            <w:vMerge w:val="restart"/>
            <w:vAlign w:val="center"/>
            <w:hideMark/>
          </w:tcPr>
          <w:p w14:paraId="67A08114" w14:textId="43E23F7A" w:rsidR="000B5340" w:rsidRPr="008F0252" w:rsidRDefault="00B822F0" w:rsidP="00F869CE">
            <w:pPr>
              <w:jc w:val="center"/>
              <w:rPr>
                <w:rFonts w:ascii="Times New Roman" w:hAnsi="Times New Roman" w:cs="Times New Roman"/>
                <w:sz w:val="24"/>
                <w:szCs w:val="24"/>
              </w:rPr>
            </w:pPr>
            <w:r w:rsidRPr="008F0252">
              <w:rPr>
                <w:rFonts w:ascii="Times New Roman" w:hAnsi="Times New Roman" w:cs="Times New Roman"/>
                <w:sz w:val="24"/>
                <w:szCs w:val="24"/>
              </w:rPr>
              <w:t>Virs</w:t>
            </w:r>
            <w:r w:rsidRPr="008F0252">
              <w:rPr>
                <w:rFonts w:ascii="Times New Roman" w:hAnsi="Times New Roman" w:cs="Times New Roman"/>
                <w:sz w:val="24"/>
                <w:szCs w:val="24"/>
              </w:rPr>
              <w:softHyphen/>
              <w:t>leitnants</w:t>
            </w:r>
          </w:p>
        </w:tc>
      </w:tr>
      <w:tr w:rsidR="008F0252" w:rsidRPr="008F0252" w14:paraId="67A0811B" w14:textId="77777777" w:rsidTr="004837B4">
        <w:tblPrEx>
          <w:tblLook w:val="06A0" w:firstRow="1" w:lastRow="0" w:firstColumn="1" w:lastColumn="0" w:noHBand="1" w:noVBand="1"/>
        </w:tblPrEx>
        <w:tc>
          <w:tcPr>
            <w:tcW w:w="996" w:type="dxa"/>
            <w:vMerge/>
          </w:tcPr>
          <w:p w14:paraId="67A08116" w14:textId="77777777" w:rsidR="000B5340" w:rsidRPr="008F0252" w:rsidRDefault="000B5340" w:rsidP="00F869CE">
            <w:pPr>
              <w:rPr>
                <w:rFonts w:ascii="Times New Roman" w:hAnsi="Times New Roman" w:cs="Times New Roman"/>
                <w:sz w:val="24"/>
                <w:szCs w:val="24"/>
              </w:rPr>
            </w:pPr>
          </w:p>
        </w:tc>
        <w:tc>
          <w:tcPr>
            <w:tcW w:w="1984" w:type="dxa"/>
            <w:vMerge/>
          </w:tcPr>
          <w:p w14:paraId="67A08117" w14:textId="77777777" w:rsidR="000B5340" w:rsidRPr="008F0252" w:rsidRDefault="000B5340" w:rsidP="00F869CE">
            <w:pPr>
              <w:rPr>
                <w:rFonts w:ascii="Times New Roman" w:hAnsi="Times New Roman" w:cs="Times New Roman"/>
                <w:sz w:val="24"/>
                <w:szCs w:val="24"/>
              </w:rPr>
            </w:pPr>
          </w:p>
        </w:tc>
        <w:tc>
          <w:tcPr>
            <w:tcW w:w="1559" w:type="dxa"/>
            <w:vMerge/>
          </w:tcPr>
          <w:p w14:paraId="67A08118" w14:textId="77777777" w:rsidR="000B5340" w:rsidRPr="008F0252" w:rsidRDefault="000B5340" w:rsidP="00F869CE">
            <w:pPr>
              <w:rPr>
                <w:rFonts w:ascii="Times New Roman" w:hAnsi="Times New Roman" w:cs="Times New Roman"/>
                <w:sz w:val="24"/>
                <w:szCs w:val="24"/>
              </w:rPr>
            </w:pPr>
          </w:p>
        </w:tc>
        <w:tc>
          <w:tcPr>
            <w:tcW w:w="4397" w:type="dxa"/>
          </w:tcPr>
          <w:p w14:paraId="67A08119" w14:textId="136AA7FB" w:rsidR="000B5340" w:rsidRPr="008F0252" w:rsidRDefault="000B5340" w:rsidP="00F869CE">
            <w:pPr>
              <w:rPr>
                <w:rFonts w:ascii="Times New Roman" w:hAnsi="Times New Roman" w:cs="Times New Roman"/>
                <w:sz w:val="24"/>
                <w:szCs w:val="24"/>
              </w:rPr>
            </w:pPr>
            <w:r w:rsidRPr="008F0252">
              <w:rPr>
                <w:rFonts w:ascii="Times New Roman" w:hAnsi="Times New Roman" w:cs="Times New Roman"/>
                <w:sz w:val="24"/>
                <w:szCs w:val="24"/>
              </w:rPr>
              <w:t xml:space="preserve">Apkopo un analizē informāciju par drošības stāvokli ieslodzījuma vietā, sniedz daļas priekšniekam </w:t>
            </w:r>
            <w:r w:rsidR="00150301" w:rsidRPr="008F0252">
              <w:rPr>
                <w:rFonts w:ascii="Times New Roman" w:hAnsi="Times New Roman" w:cs="Times New Roman"/>
                <w:sz w:val="24"/>
                <w:szCs w:val="24"/>
              </w:rPr>
              <w:t xml:space="preserve">priekšlikumus </w:t>
            </w:r>
            <w:r w:rsidRPr="008F0252">
              <w:rPr>
                <w:rFonts w:ascii="Times New Roman" w:hAnsi="Times New Roman" w:cs="Times New Roman"/>
                <w:sz w:val="24"/>
                <w:szCs w:val="24"/>
              </w:rPr>
              <w:t>drošības risku novēršanai</w:t>
            </w:r>
          </w:p>
        </w:tc>
        <w:tc>
          <w:tcPr>
            <w:tcW w:w="1417" w:type="dxa"/>
            <w:vMerge/>
          </w:tcPr>
          <w:p w14:paraId="67A0811A" w14:textId="77777777" w:rsidR="000B5340" w:rsidRPr="008F0252" w:rsidRDefault="000B5340" w:rsidP="00F869CE">
            <w:pPr>
              <w:rPr>
                <w:rFonts w:ascii="Times New Roman" w:hAnsi="Times New Roman" w:cs="Times New Roman"/>
                <w:sz w:val="24"/>
                <w:szCs w:val="24"/>
              </w:rPr>
            </w:pPr>
          </w:p>
        </w:tc>
      </w:tr>
      <w:tr w:rsidR="008F0252" w:rsidRPr="008F0252" w14:paraId="67A08121" w14:textId="77777777" w:rsidTr="004837B4">
        <w:tblPrEx>
          <w:tblLook w:val="06A0" w:firstRow="1" w:lastRow="0" w:firstColumn="1" w:lastColumn="0" w:noHBand="1" w:noVBand="1"/>
        </w:tblPrEx>
        <w:tc>
          <w:tcPr>
            <w:tcW w:w="996" w:type="dxa"/>
            <w:vMerge/>
          </w:tcPr>
          <w:p w14:paraId="67A0811C" w14:textId="77777777" w:rsidR="000B5340" w:rsidRPr="008F0252" w:rsidRDefault="000B5340" w:rsidP="00F869CE">
            <w:pPr>
              <w:rPr>
                <w:rFonts w:ascii="Times New Roman" w:hAnsi="Times New Roman" w:cs="Times New Roman"/>
                <w:sz w:val="24"/>
                <w:szCs w:val="24"/>
              </w:rPr>
            </w:pPr>
          </w:p>
        </w:tc>
        <w:tc>
          <w:tcPr>
            <w:tcW w:w="1984" w:type="dxa"/>
            <w:vMerge/>
          </w:tcPr>
          <w:p w14:paraId="67A0811D" w14:textId="77777777" w:rsidR="000B5340" w:rsidRPr="008F0252" w:rsidRDefault="000B5340" w:rsidP="00F869CE">
            <w:pPr>
              <w:rPr>
                <w:rFonts w:ascii="Times New Roman" w:hAnsi="Times New Roman" w:cs="Times New Roman"/>
                <w:sz w:val="24"/>
                <w:szCs w:val="24"/>
              </w:rPr>
            </w:pPr>
          </w:p>
        </w:tc>
        <w:tc>
          <w:tcPr>
            <w:tcW w:w="1559" w:type="dxa"/>
            <w:vMerge/>
          </w:tcPr>
          <w:p w14:paraId="67A0811E" w14:textId="77777777" w:rsidR="000B5340" w:rsidRPr="008F0252" w:rsidRDefault="000B5340" w:rsidP="00F869CE">
            <w:pPr>
              <w:rPr>
                <w:rFonts w:ascii="Times New Roman" w:hAnsi="Times New Roman" w:cs="Times New Roman"/>
                <w:sz w:val="24"/>
                <w:szCs w:val="24"/>
              </w:rPr>
            </w:pPr>
          </w:p>
        </w:tc>
        <w:tc>
          <w:tcPr>
            <w:tcW w:w="4397" w:type="dxa"/>
          </w:tcPr>
          <w:p w14:paraId="67A0811F" w14:textId="43789C7E" w:rsidR="000B5340" w:rsidRPr="008F0252" w:rsidRDefault="000B5340" w:rsidP="00F869CE">
            <w:pPr>
              <w:rPr>
                <w:rFonts w:ascii="Times New Roman" w:hAnsi="Times New Roman" w:cs="Times New Roman"/>
                <w:sz w:val="24"/>
                <w:szCs w:val="24"/>
              </w:rPr>
            </w:pPr>
            <w:r w:rsidRPr="008F0252">
              <w:rPr>
                <w:rFonts w:ascii="Times New Roman" w:hAnsi="Times New Roman" w:cs="Times New Roman"/>
                <w:sz w:val="24"/>
                <w:szCs w:val="24"/>
              </w:rPr>
              <w:t>Iesaista sadarbībā un veic sadarbību ar slepenajiem palīgiem, iegūst un noformē saņemto operatīvo informāciju</w:t>
            </w:r>
          </w:p>
        </w:tc>
        <w:tc>
          <w:tcPr>
            <w:tcW w:w="1417" w:type="dxa"/>
            <w:vMerge/>
          </w:tcPr>
          <w:p w14:paraId="67A08120" w14:textId="77777777" w:rsidR="000B5340" w:rsidRPr="008F0252" w:rsidRDefault="000B5340" w:rsidP="00F869CE">
            <w:pPr>
              <w:rPr>
                <w:rFonts w:ascii="Times New Roman" w:hAnsi="Times New Roman" w:cs="Times New Roman"/>
                <w:sz w:val="24"/>
                <w:szCs w:val="24"/>
              </w:rPr>
            </w:pPr>
          </w:p>
        </w:tc>
      </w:tr>
      <w:tr w:rsidR="008F0252" w:rsidRPr="008F0252" w14:paraId="67A08127" w14:textId="77777777" w:rsidTr="004837B4">
        <w:tblPrEx>
          <w:tblLook w:val="06A0" w:firstRow="1" w:lastRow="0" w:firstColumn="1" w:lastColumn="0" w:noHBand="1" w:noVBand="1"/>
        </w:tblPrEx>
        <w:tc>
          <w:tcPr>
            <w:tcW w:w="996" w:type="dxa"/>
            <w:vMerge/>
          </w:tcPr>
          <w:p w14:paraId="67A08122" w14:textId="77777777" w:rsidR="000B5340" w:rsidRPr="008F0252" w:rsidRDefault="000B5340" w:rsidP="00F869CE">
            <w:pPr>
              <w:rPr>
                <w:rFonts w:ascii="Times New Roman" w:hAnsi="Times New Roman" w:cs="Times New Roman"/>
                <w:sz w:val="24"/>
                <w:szCs w:val="24"/>
              </w:rPr>
            </w:pPr>
          </w:p>
        </w:tc>
        <w:tc>
          <w:tcPr>
            <w:tcW w:w="1984" w:type="dxa"/>
            <w:vMerge/>
          </w:tcPr>
          <w:p w14:paraId="67A08123" w14:textId="77777777" w:rsidR="000B5340" w:rsidRPr="008F0252" w:rsidRDefault="000B5340" w:rsidP="00F869CE">
            <w:pPr>
              <w:rPr>
                <w:rFonts w:ascii="Times New Roman" w:hAnsi="Times New Roman" w:cs="Times New Roman"/>
                <w:sz w:val="24"/>
                <w:szCs w:val="24"/>
              </w:rPr>
            </w:pPr>
          </w:p>
        </w:tc>
        <w:tc>
          <w:tcPr>
            <w:tcW w:w="1559" w:type="dxa"/>
            <w:vMerge/>
          </w:tcPr>
          <w:p w14:paraId="67A08124" w14:textId="77777777" w:rsidR="000B5340" w:rsidRPr="008F0252" w:rsidRDefault="000B5340" w:rsidP="00F869CE">
            <w:pPr>
              <w:rPr>
                <w:rFonts w:ascii="Times New Roman" w:hAnsi="Times New Roman" w:cs="Times New Roman"/>
                <w:sz w:val="24"/>
                <w:szCs w:val="24"/>
              </w:rPr>
            </w:pPr>
          </w:p>
        </w:tc>
        <w:tc>
          <w:tcPr>
            <w:tcW w:w="4397" w:type="dxa"/>
          </w:tcPr>
          <w:p w14:paraId="67A08125" w14:textId="0518570F" w:rsidR="000B5340" w:rsidRPr="008F0252" w:rsidRDefault="000B5340" w:rsidP="00F869CE">
            <w:pPr>
              <w:rPr>
                <w:rFonts w:ascii="Times New Roman" w:hAnsi="Times New Roman" w:cs="Times New Roman"/>
                <w:sz w:val="24"/>
                <w:szCs w:val="24"/>
              </w:rPr>
            </w:pPr>
            <w:r w:rsidRPr="008F0252">
              <w:rPr>
                <w:rFonts w:ascii="Times New Roman" w:hAnsi="Times New Roman" w:cs="Times New Roman"/>
                <w:sz w:val="24"/>
                <w:szCs w:val="24"/>
              </w:rPr>
              <w:t>Veic operatīvās darbības pasākumus</w:t>
            </w:r>
          </w:p>
        </w:tc>
        <w:tc>
          <w:tcPr>
            <w:tcW w:w="1417" w:type="dxa"/>
            <w:vMerge/>
          </w:tcPr>
          <w:p w14:paraId="67A08126" w14:textId="77777777" w:rsidR="000B5340" w:rsidRPr="008F0252" w:rsidRDefault="000B5340" w:rsidP="00F869CE">
            <w:pPr>
              <w:rPr>
                <w:rFonts w:ascii="Times New Roman" w:hAnsi="Times New Roman" w:cs="Times New Roman"/>
                <w:sz w:val="24"/>
                <w:szCs w:val="24"/>
              </w:rPr>
            </w:pPr>
          </w:p>
        </w:tc>
      </w:tr>
      <w:tr w:rsidR="008F0252" w:rsidRPr="008F0252" w14:paraId="67A0812D" w14:textId="77777777" w:rsidTr="004837B4">
        <w:tblPrEx>
          <w:tblLook w:val="06A0" w:firstRow="1" w:lastRow="0" w:firstColumn="1" w:lastColumn="0" w:noHBand="1" w:noVBand="1"/>
        </w:tblPrEx>
        <w:tc>
          <w:tcPr>
            <w:tcW w:w="996" w:type="dxa"/>
            <w:vMerge/>
            <w:tcBorders>
              <w:bottom w:val="single" w:sz="4" w:space="0" w:color="auto"/>
            </w:tcBorders>
          </w:tcPr>
          <w:p w14:paraId="67A08128" w14:textId="77777777" w:rsidR="000B5340" w:rsidRPr="008F0252" w:rsidRDefault="000B5340" w:rsidP="00F869CE">
            <w:pPr>
              <w:rPr>
                <w:rFonts w:ascii="Times New Roman" w:hAnsi="Times New Roman" w:cs="Times New Roman"/>
                <w:sz w:val="24"/>
                <w:szCs w:val="24"/>
              </w:rPr>
            </w:pPr>
          </w:p>
        </w:tc>
        <w:tc>
          <w:tcPr>
            <w:tcW w:w="1984" w:type="dxa"/>
            <w:vMerge/>
            <w:tcBorders>
              <w:bottom w:val="single" w:sz="4" w:space="0" w:color="auto"/>
            </w:tcBorders>
          </w:tcPr>
          <w:p w14:paraId="67A08129" w14:textId="77777777" w:rsidR="000B5340" w:rsidRPr="008F0252" w:rsidRDefault="000B5340" w:rsidP="00F869CE">
            <w:pPr>
              <w:rPr>
                <w:rFonts w:ascii="Times New Roman" w:hAnsi="Times New Roman" w:cs="Times New Roman"/>
                <w:sz w:val="24"/>
                <w:szCs w:val="24"/>
              </w:rPr>
            </w:pPr>
          </w:p>
        </w:tc>
        <w:tc>
          <w:tcPr>
            <w:tcW w:w="1559" w:type="dxa"/>
            <w:vMerge/>
            <w:tcBorders>
              <w:bottom w:val="single" w:sz="4" w:space="0" w:color="auto"/>
            </w:tcBorders>
          </w:tcPr>
          <w:p w14:paraId="67A0812A" w14:textId="77777777" w:rsidR="000B5340" w:rsidRPr="008F0252" w:rsidRDefault="000B5340" w:rsidP="00F869CE">
            <w:pPr>
              <w:rPr>
                <w:rFonts w:ascii="Times New Roman" w:hAnsi="Times New Roman" w:cs="Times New Roman"/>
                <w:sz w:val="24"/>
                <w:szCs w:val="24"/>
              </w:rPr>
            </w:pPr>
          </w:p>
        </w:tc>
        <w:tc>
          <w:tcPr>
            <w:tcW w:w="4397" w:type="dxa"/>
          </w:tcPr>
          <w:p w14:paraId="67A0812B" w14:textId="640FAB2E" w:rsidR="000B5340" w:rsidRPr="008F0252" w:rsidRDefault="000B5340"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ieslodzījuma vietas izmeklētājiem un citām </w:t>
            </w:r>
            <w:r w:rsidR="00A85089" w:rsidRPr="008F0252">
              <w:rPr>
                <w:rFonts w:ascii="Times New Roman" w:hAnsi="Times New Roman" w:cs="Times New Roman"/>
                <w:sz w:val="24"/>
                <w:szCs w:val="24"/>
              </w:rPr>
              <w:t xml:space="preserve">tiesībaizsardzības </w:t>
            </w:r>
            <w:r w:rsidRPr="008F0252">
              <w:rPr>
                <w:rFonts w:ascii="Times New Roman" w:hAnsi="Times New Roman" w:cs="Times New Roman"/>
                <w:sz w:val="24"/>
                <w:szCs w:val="24"/>
              </w:rPr>
              <w:t xml:space="preserve">iestādēm </w:t>
            </w:r>
            <w:r w:rsidR="00CA28CE" w:rsidRPr="008F0252">
              <w:rPr>
                <w:rFonts w:ascii="Times New Roman" w:hAnsi="Times New Roman" w:cs="Times New Roman"/>
                <w:sz w:val="24"/>
                <w:szCs w:val="24"/>
              </w:rPr>
              <w:t xml:space="preserve">palīdzību </w:t>
            </w:r>
            <w:r w:rsidR="00150301" w:rsidRPr="008F0252">
              <w:rPr>
                <w:rFonts w:ascii="Times New Roman" w:hAnsi="Times New Roman" w:cs="Times New Roman"/>
                <w:sz w:val="24"/>
                <w:szCs w:val="24"/>
              </w:rPr>
              <w:t xml:space="preserve">tādu </w:t>
            </w:r>
            <w:r w:rsidRPr="008F0252">
              <w:rPr>
                <w:rFonts w:ascii="Times New Roman" w:hAnsi="Times New Roman" w:cs="Times New Roman"/>
                <w:sz w:val="24"/>
                <w:szCs w:val="24"/>
              </w:rPr>
              <w:t>noziedzīgu nodarījumu izmeklēšanā, ko izdarījuši ieslodzītie un ieslodzījuma vietas amatpersonas un darbinieki</w:t>
            </w:r>
          </w:p>
        </w:tc>
        <w:tc>
          <w:tcPr>
            <w:tcW w:w="1417" w:type="dxa"/>
            <w:vMerge/>
            <w:tcBorders>
              <w:bottom w:val="single" w:sz="4" w:space="0" w:color="auto"/>
            </w:tcBorders>
          </w:tcPr>
          <w:p w14:paraId="67A0812C" w14:textId="77777777" w:rsidR="000B5340" w:rsidRPr="008F0252" w:rsidRDefault="000B5340" w:rsidP="00F869CE">
            <w:pPr>
              <w:rPr>
                <w:rFonts w:ascii="Times New Roman" w:hAnsi="Times New Roman" w:cs="Times New Roman"/>
                <w:sz w:val="24"/>
                <w:szCs w:val="24"/>
              </w:rPr>
            </w:pPr>
          </w:p>
        </w:tc>
      </w:tr>
      <w:tr w:rsidR="008F0252" w:rsidRPr="008F0252" w14:paraId="67A0812F" w14:textId="77777777" w:rsidTr="004837B4">
        <w:tblPrEx>
          <w:tblLook w:val="06A0" w:firstRow="1" w:lastRow="0" w:firstColumn="1" w:lastColumn="0" w:noHBand="1" w:noVBand="1"/>
        </w:tblPrEx>
        <w:tc>
          <w:tcPr>
            <w:tcW w:w="10353" w:type="dxa"/>
            <w:gridSpan w:val="5"/>
            <w:tcBorders>
              <w:left w:val="nil"/>
              <w:right w:val="nil"/>
            </w:tcBorders>
          </w:tcPr>
          <w:p w14:paraId="67A0812E" w14:textId="77777777" w:rsidR="009D3276" w:rsidRPr="008F0252" w:rsidRDefault="009D3276" w:rsidP="00F869CE">
            <w:pPr>
              <w:rPr>
                <w:rFonts w:ascii="Times New Roman" w:hAnsi="Times New Roman" w:cs="Times New Roman"/>
                <w:sz w:val="24"/>
                <w:szCs w:val="24"/>
              </w:rPr>
            </w:pPr>
          </w:p>
        </w:tc>
      </w:tr>
      <w:tr w:rsidR="008F0252" w:rsidRPr="008F0252" w14:paraId="67A08135" w14:textId="77777777" w:rsidTr="004837B4">
        <w:tblPrEx>
          <w:tblLook w:val="06A0" w:firstRow="1" w:lastRow="0" w:firstColumn="1" w:lastColumn="0" w:noHBand="1" w:noVBand="1"/>
        </w:tblPrEx>
        <w:tc>
          <w:tcPr>
            <w:tcW w:w="996" w:type="dxa"/>
            <w:vMerge w:val="restart"/>
            <w:vAlign w:val="center"/>
            <w:hideMark/>
          </w:tcPr>
          <w:p w14:paraId="67A08130" w14:textId="77777777" w:rsidR="009D3276" w:rsidRPr="008F0252" w:rsidRDefault="009D3276" w:rsidP="00F869CE">
            <w:pPr>
              <w:jc w:val="center"/>
              <w:rPr>
                <w:rFonts w:ascii="Times New Roman" w:hAnsi="Times New Roman" w:cs="Times New Roman"/>
                <w:sz w:val="24"/>
                <w:szCs w:val="24"/>
              </w:rPr>
            </w:pPr>
            <w:r w:rsidRPr="008F0252">
              <w:rPr>
                <w:rFonts w:ascii="Times New Roman" w:hAnsi="Times New Roman" w:cs="Times New Roman"/>
                <w:sz w:val="24"/>
                <w:szCs w:val="24"/>
              </w:rPr>
              <w:t>I</w:t>
            </w:r>
          </w:p>
        </w:tc>
        <w:tc>
          <w:tcPr>
            <w:tcW w:w="1984" w:type="dxa"/>
            <w:vMerge w:val="restart"/>
            <w:vAlign w:val="center"/>
            <w:hideMark/>
          </w:tcPr>
          <w:p w14:paraId="67A08131" w14:textId="77777777" w:rsidR="009D3276" w:rsidRPr="008F0252" w:rsidRDefault="009D3276" w:rsidP="00F869CE">
            <w:pPr>
              <w:jc w:val="center"/>
              <w:rPr>
                <w:rFonts w:ascii="Times New Roman" w:hAnsi="Times New Roman" w:cs="Times New Roman"/>
                <w:sz w:val="24"/>
                <w:szCs w:val="24"/>
              </w:rPr>
            </w:pPr>
            <w:r w:rsidRPr="008F0252">
              <w:rPr>
                <w:rFonts w:ascii="Times New Roman" w:hAnsi="Times New Roman" w:cs="Times New Roman"/>
                <w:sz w:val="24"/>
                <w:szCs w:val="24"/>
              </w:rPr>
              <w:t>Piedalās un atbalsta drošības pasākumus ieslodzījuma vietā</w:t>
            </w:r>
          </w:p>
        </w:tc>
        <w:tc>
          <w:tcPr>
            <w:tcW w:w="1559" w:type="dxa"/>
            <w:vMerge w:val="restart"/>
            <w:vAlign w:val="center"/>
            <w:hideMark/>
          </w:tcPr>
          <w:p w14:paraId="67A08132" w14:textId="77777777" w:rsidR="009D3276" w:rsidRPr="008F0252" w:rsidRDefault="009D3276" w:rsidP="00F869CE">
            <w:pPr>
              <w:jc w:val="center"/>
              <w:rPr>
                <w:rFonts w:ascii="Times New Roman" w:hAnsi="Times New Roman" w:cs="Times New Roman"/>
                <w:sz w:val="24"/>
                <w:szCs w:val="24"/>
              </w:rPr>
            </w:pPr>
            <w:r w:rsidRPr="008F0252">
              <w:rPr>
                <w:rFonts w:ascii="Times New Roman" w:hAnsi="Times New Roman" w:cs="Times New Roman"/>
                <w:sz w:val="24"/>
                <w:szCs w:val="24"/>
              </w:rPr>
              <w:t>Jaunākais inspektors</w:t>
            </w:r>
          </w:p>
        </w:tc>
        <w:tc>
          <w:tcPr>
            <w:tcW w:w="4397" w:type="dxa"/>
            <w:hideMark/>
          </w:tcPr>
          <w:p w14:paraId="67A08133" w14:textId="1626FAE1" w:rsidR="009D3276" w:rsidRPr="008F0252" w:rsidRDefault="00343D1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Atbilstoši d</w:t>
            </w:r>
            <w:r w:rsidRPr="008F0252">
              <w:rPr>
                <w:rFonts w:ascii="Times New Roman" w:hAnsi="Times New Roman" w:cs="Times New Roman"/>
                <w:sz w:val="24"/>
                <w:szCs w:val="24"/>
              </w:rPr>
              <w:t xml:space="preserve">aļas </w:t>
            </w:r>
            <w:r w:rsidRPr="008F0252">
              <w:rPr>
                <w:rFonts w:ascii="Times New Roman" w:eastAsia="Times New Roman" w:hAnsi="Times New Roman" w:cs="Times New Roman"/>
                <w:sz w:val="24"/>
                <w:szCs w:val="24"/>
                <w:lang w:eastAsia="lv-LV"/>
              </w:rPr>
              <w:t>kompetencei</w:t>
            </w:r>
            <w:r w:rsidRPr="008F0252">
              <w:rPr>
                <w:rFonts w:ascii="Times New Roman" w:hAnsi="Times New Roman" w:cs="Times New Roman"/>
                <w:sz w:val="24"/>
                <w:szCs w:val="24"/>
              </w:rPr>
              <w:t xml:space="preserve"> s</w:t>
            </w:r>
            <w:r w:rsidR="009D3276" w:rsidRPr="008F0252">
              <w:rPr>
                <w:rFonts w:ascii="Times New Roman" w:hAnsi="Times New Roman" w:cs="Times New Roman"/>
                <w:sz w:val="24"/>
                <w:szCs w:val="24"/>
              </w:rPr>
              <w:t xml:space="preserve">niedz operatīvās darbības veicējiem </w:t>
            </w:r>
            <w:r w:rsidR="00101969" w:rsidRPr="008F0252">
              <w:rPr>
                <w:rFonts w:ascii="Times New Roman" w:hAnsi="Times New Roman" w:cs="Times New Roman"/>
                <w:sz w:val="24"/>
                <w:szCs w:val="24"/>
              </w:rPr>
              <w:t xml:space="preserve">atbalstu </w:t>
            </w:r>
            <w:r w:rsidR="009D3276" w:rsidRPr="008F0252">
              <w:rPr>
                <w:rFonts w:ascii="Times New Roman" w:hAnsi="Times New Roman" w:cs="Times New Roman"/>
                <w:sz w:val="24"/>
                <w:szCs w:val="24"/>
              </w:rPr>
              <w:t>noziedzīgu nodarījumu atklāšanā un novēršanā, kā arī citu drošības pasākumu īstenošanā</w:t>
            </w:r>
          </w:p>
        </w:tc>
        <w:tc>
          <w:tcPr>
            <w:tcW w:w="1417" w:type="dxa"/>
            <w:vMerge w:val="restart"/>
            <w:vAlign w:val="center"/>
            <w:hideMark/>
          </w:tcPr>
          <w:p w14:paraId="67A08134" w14:textId="19638EBB" w:rsidR="009D3276" w:rsidRPr="008F0252" w:rsidRDefault="00BE2E77" w:rsidP="00F869CE">
            <w:pPr>
              <w:jc w:val="center"/>
              <w:rPr>
                <w:rFonts w:ascii="Times New Roman" w:hAnsi="Times New Roman" w:cs="Times New Roman"/>
                <w:sz w:val="24"/>
                <w:szCs w:val="24"/>
              </w:rPr>
            </w:pPr>
            <w:r w:rsidRPr="008F0252">
              <w:rPr>
                <w:rFonts w:ascii="Times New Roman" w:hAnsi="Times New Roman" w:cs="Times New Roman"/>
                <w:sz w:val="24"/>
                <w:szCs w:val="24"/>
              </w:rPr>
              <w:t>Virsniek</w:t>
            </w:r>
            <w:r w:rsidRPr="008F0252">
              <w:rPr>
                <w:rFonts w:ascii="Times New Roman" w:hAnsi="Times New Roman" w:cs="Times New Roman"/>
                <w:sz w:val="24"/>
                <w:szCs w:val="24"/>
              </w:rPr>
              <w:softHyphen/>
              <w:t>vietnieks</w:t>
            </w:r>
          </w:p>
        </w:tc>
      </w:tr>
      <w:tr w:rsidR="008F0252" w:rsidRPr="008F0252" w14:paraId="67A0813B" w14:textId="77777777" w:rsidTr="004837B4">
        <w:tblPrEx>
          <w:tblLook w:val="06A0" w:firstRow="1" w:lastRow="0" w:firstColumn="1" w:lastColumn="0" w:noHBand="1" w:noVBand="1"/>
        </w:tblPrEx>
        <w:tc>
          <w:tcPr>
            <w:tcW w:w="996" w:type="dxa"/>
            <w:vMerge/>
          </w:tcPr>
          <w:p w14:paraId="67A08136" w14:textId="77777777" w:rsidR="009D3276" w:rsidRPr="008F0252" w:rsidRDefault="009D3276" w:rsidP="00F869CE">
            <w:pPr>
              <w:rPr>
                <w:rFonts w:ascii="Times New Roman" w:hAnsi="Times New Roman" w:cs="Times New Roman"/>
                <w:sz w:val="24"/>
                <w:szCs w:val="24"/>
              </w:rPr>
            </w:pPr>
          </w:p>
        </w:tc>
        <w:tc>
          <w:tcPr>
            <w:tcW w:w="1984" w:type="dxa"/>
            <w:vMerge/>
          </w:tcPr>
          <w:p w14:paraId="67A08137" w14:textId="77777777" w:rsidR="009D3276" w:rsidRPr="008F0252" w:rsidRDefault="009D3276" w:rsidP="00F869CE">
            <w:pPr>
              <w:rPr>
                <w:rFonts w:ascii="Times New Roman" w:hAnsi="Times New Roman" w:cs="Times New Roman"/>
                <w:sz w:val="24"/>
                <w:szCs w:val="24"/>
              </w:rPr>
            </w:pPr>
          </w:p>
        </w:tc>
        <w:tc>
          <w:tcPr>
            <w:tcW w:w="1559" w:type="dxa"/>
            <w:vMerge/>
          </w:tcPr>
          <w:p w14:paraId="67A08138" w14:textId="77777777" w:rsidR="009D3276" w:rsidRPr="008F0252" w:rsidRDefault="009D3276" w:rsidP="00F869CE">
            <w:pPr>
              <w:rPr>
                <w:rFonts w:ascii="Times New Roman" w:hAnsi="Times New Roman" w:cs="Times New Roman"/>
                <w:sz w:val="24"/>
                <w:szCs w:val="24"/>
              </w:rPr>
            </w:pPr>
          </w:p>
        </w:tc>
        <w:tc>
          <w:tcPr>
            <w:tcW w:w="4397" w:type="dxa"/>
          </w:tcPr>
          <w:p w14:paraId="67A08139" w14:textId="22FBAFCB" w:rsidR="009D3276" w:rsidRPr="008F0252" w:rsidRDefault="00DD034A" w:rsidP="00F869CE">
            <w:pPr>
              <w:rPr>
                <w:rFonts w:ascii="Times New Roman" w:hAnsi="Times New Roman" w:cs="Times New Roman"/>
                <w:sz w:val="24"/>
                <w:szCs w:val="24"/>
              </w:rPr>
            </w:pPr>
            <w:r w:rsidRPr="008F0252">
              <w:rPr>
                <w:rFonts w:ascii="Times New Roman" w:hAnsi="Times New Roman" w:cs="Times New Roman"/>
                <w:sz w:val="24"/>
                <w:szCs w:val="24"/>
              </w:rPr>
              <w:t>Vecākā speciālista pārraudzībā v</w:t>
            </w:r>
            <w:r w:rsidR="009D3276" w:rsidRPr="008F0252">
              <w:rPr>
                <w:rFonts w:ascii="Times New Roman" w:hAnsi="Times New Roman" w:cs="Times New Roman"/>
                <w:sz w:val="24"/>
                <w:szCs w:val="24"/>
              </w:rPr>
              <w:t xml:space="preserve">eic operatīvās darbības pasākumus operatīvās izziņas stadijā </w:t>
            </w:r>
          </w:p>
        </w:tc>
        <w:tc>
          <w:tcPr>
            <w:tcW w:w="1417" w:type="dxa"/>
            <w:vMerge/>
          </w:tcPr>
          <w:p w14:paraId="67A0813A" w14:textId="77777777" w:rsidR="009D3276" w:rsidRPr="008F0252" w:rsidRDefault="009D3276" w:rsidP="00F869CE">
            <w:pPr>
              <w:rPr>
                <w:rFonts w:ascii="Times New Roman" w:hAnsi="Times New Roman" w:cs="Times New Roman"/>
                <w:sz w:val="24"/>
                <w:szCs w:val="24"/>
              </w:rPr>
            </w:pPr>
          </w:p>
        </w:tc>
      </w:tr>
      <w:tr w:rsidR="008F0252" w:rsidRPr="008F0252" w14:paraId="67A08141" w14:textId="77777777" w:rsidTr="004837B4">
        <w:tblPrEx>
          <w:tblLook w:val="06A0" w:firstRow="1" w:lastRow="0" w:firstColumn="1" w:lastColumn="0" w:noHBand="1" w:noVBand="1"/>
        </w:tblPrEx>
        <w:tc>
          <w:tcPr>
            <w:tcW w:w="996" w:type="dxa"/>
            <w:vMerge/>
          </w:tcPr>
          <w:p w14:paraId="67A0813C" w14:textId="77777777" w:rsidR="009D3276" w:rsidRPr="008F0252" w:rsidRDefault="009D3276" w:rsidP="00F869CE">
            <w:pPr>
              <w:rPr>
                <w:rFonts w:ascii="Times New Roman" w:hAnsi="Times New Roman" w:cs="Times New Roman"/>
                <w:sz w:val="24"/>
                <w:szCs w:val="24"/>
              </w:rPr>
            </w:pPr>
          </w:p>
        </w:tc>
        <w:tc>
          <w:tcPr>
            <w:tcW w:w="1984" w:type="dxa"/>
            <w:vMerge/>
          </w:tcPr>
          <w:p w14:paraId="67A0813D" w14:textId="77777777" w:rsidR="009D3276" w:rsidRPr="008F0252" w:rsidRDefault="009D3276" w:rsidP="00F869CE">
            <w:pPr>
              <w:rPr>
                <w:rFonts w:ascii="Times New Roman" w:hAnsi="Times New Roman" w:cs="Times New Roman"/>
                <w:sz w:val="24"/>
                <w:szCs w:val="24"/>
              </w:rPr>
            </w:pPr>
          </w:p>
        </w:tc>
        <w:tc>
          <w:tcPr>
            <w:tcW w:w="1559" w:type="dxa"/>
            <w:vMerge/>
          </w:tcPr>
          <w:p w14:paraId="67A0813E" w14:textId="77777777" w:rsidR="009D3276" w:rsidRPr="008F0252" w:rsidRDefault="009D3276" w:rsidP="00F869CE">
            <w:pPr>
              <w:rPr>
                <w:rFonts w:ascii="Times New Roman" w:hAnsi="Times New Roman" w:cs="Times New Roman"/>
                <w:sz w:val="24"/>
                <w:szCs w:val="24"/>
              </w:rPr>
            </w:pPr>
          </w:p>
        </w:tc>
        <w:tc>
          <w:tcPr>
            <w:tcW w:w="4397" w:type="dxa"/>
          </w:tcPr>
          <w:p w14:paraId="67A0813F" w14:textId="7E0E7A3F" w:rsidR="009D3276" w:rsidRPr="008F0252" w:rsidRDefault="00343D10" w:rsidP="00F869CE">
            <w:pPr>
              <w:rPr>
                <w:rFonts w:ascii="Times New Roman" w:hAnsi="Times New Roman" w:cs="Times New Roman"/>
                <w:sz w:val="24"/>
                <w:szCs w:val="24"/>
              </w:rPr>
            </w:pPr>
            <w:r w:rsidRPr="008F0252">
              <w:rPr>
                <w:rFonts w:ascii="Times New Roman" w:eastAsia="Times New Roman" w:hAnsi="Times New Roman" w:cs="Times New Roman"/>
                <w:sz w:val="24"/>
                <w:szCs w:val="24"/>
                <w:lang w:eastAsia="lv-LV"/>
              </w:rPr>
              <w:t>Atbilstoši d</w:t>
            </w:r>
            <w:r w:rsidRPr="008F0252">
              <w:rPr>
                <w:rFonts w:ascii="Times New Roman" w:hAnsi="Times New Roman" w:cs="Times New Roman"/>
                <w:sz w:val="24"/>
                <w:szCs w:val="24"/>
              </w:rPr>
              <w:t xml:space="preserve">aļas </w:t>
            </w:r>
            <w:r w:rsidRPr="008F0252">
              <w:rPr>
                <w:rFonts w:ascii="Times New Roman" w:eastAsia="Times New Roman" w:hAnsi="Times New Roman" w:cs="Times New Roman"/>
                <w:sz w:val="24"/>
                <w:szCs w:val="24"/>
                <w:lang w:eastAsia="lv-LV"/>
              </w:rPr>
              <w:t>kompetencei</w:t>
            </w:r>
            <w:r w:rsidRPr="008F0252">
              <w:rPr>
                <w:rFonts w:ascii="Times New Roman" w:hAnsi="Times New Roman" w:cs="Times New Roman"/>
                <w:sz w:val="24"/>
                <w:szCs w:val="24"/>
              </w:rPr>
              <w:t xml:space="preserve"> i</w:t>
            </w:r>
            <w:r w:rsidR="009D3276" w:rsidRPr="008F0252">
              <w:rPr>
                <w:rFonts w:ascii="Times New Roman" w:hAnsi="Times New Roman" w:cs="Times New Roman"/>
                <w:sz w:val="24"/>
                <w:szCs w:val="24"/>
              </w:rPr>
              <w:t xml:space="preserve">evada informāciju informācijas sistēmās </w:t>
            </w:r>
          </w:p>
        </w:tc>
        <w:tc>
          <w:tcPr>
            <w:tcW w:w="1417" w:type="dxa"/>
            <w:vMerge/>
          </w:tcPr>
          <w:p w14:paraId="67A08140" w14:textId="77777777" w:rsidR="009D3276" w:rsidRPr="008F0252" w:rsidRDefault="009D3276" w:rsidP="00F869CE">
            <w:pPr>
              <w:rPr>
                <w:rFonts w:ascii="Times New Roman" w:hAnsi="Times New Roman" w:cs="Times New Roman"/>
                <w:sz w:val="24"/>
                <w:szCs w:val="24"/>
              </w:rPr>
            </w:pPr>
          </w:p>
        </w:tc>
      </w:tr>
      <w:tr w:rsidR="008F0252" w:rsidRPr="008F0252" w14:paraId="67A08147" w14:textId="77777777" w:rsidTr="004837B4">
        <w:tblPrEx>
          <w:tblLook w:val="06A0" w:firstRow="1" w:lastRow="0" w:firstColumn="1" w:lastColumn="0" w:noHBand="1" w:noVBand="1"/>
        </w:tblPrEx>
        <w:tc>
          <w:tcPr>
            <w:tcW w:w="996" w:type="dxa"/>
            <w:vMerge/>
          </w:tcPr>
          <w:p w14:paraId="67A08142" w14:textId="77777777" w:rsidR="009D3276" w:rsidRPr="008F0252" w:rsidRDefault="009D3276" w:rsidP="00F869CE">
            <w:pPr>
              <w:rPr>
                <w:rFonts w:ascii="Times New Roman" w:hAnsi="Times New Roman" w:cs="Times New Roman"/>
                <w:sz w:val="24"/>
                <w:szCs w:val="24"/>
              </w:rPr>
            </w:pPr>
          </w:p>
        </w:tc>
        <w:tc>
          <w:tcPr>
            <w:tcW w:w="1984" w:type="dxa"/>
            <w:vMerge/>
          </w:tcPr>
          <w:p w14:paraId="67A08143" w14:textId="77777777" w:rsidR="009D3276" w:rsidRPr="008F0252" w:rsidRDefault="009D3276" w:rsidP="00F869CE">
            <w:pPr>
              <w:rPr>
                <w:rFonts w:ascii="Times New Roman" w:hAnsi="Times New Roman" w:cs="Times New Roman"/>
                <w:sz w:val="24"/>
                <w:szCs w:val="24"/>
              </w:rPr>
            </w:pPr>
          </w:p>
        </w:tc>
        <w:tc>
          <w:tcPr>
            <w:tcW w:w="1559" w:type="dxa"/>
            <w:vMerge/>
          </w:tcPr>
          <w:p w14:paraId="67A08144" w14:textId="77777777" w:rsidR="009D3276" w:rsidRPr="008F0252" w:rsidRDefault="009D3276" w:rsidP="00F869CE">
            <w:pPr>
              <w:rPr>
                <w:rFonts w:ascii="Times New Roman" w:hAnsi="Times New Roman" w:cs="Times New Roman"/>
                <w:sz w:val="24"/>
                <w:szCs w:val="24"/>
              </w:rPr>
            </w:pPr>
          </w:p>
        </w:tc>
        <w:tc>
          <w:tcPr>
            <w:tcW w:w="4397" w:type="dxa"/>
          </w:tcPr>
          <w:p w14:paraId="67A08145" w14:textId="77777777" w:rsidR="009D3276" w:rsidRPr="008F0252" w:rsidRDefault="009D3276" w:rsidP="00F869CE">
            <w:pPr>
              <w:rPr>
                <w:rFonts w:ascii="Times New Roman" w:hAnsi="Times New Roman" w:cs="Times New Roman"/>
                <w:sz w:val="24"/>
                <w:szCs w:val="24"/>
              </w:rPr>
            </w:pPr>
            <w:r w:rsidRPr="008F0252">
              <w:rPr>
                <w:rFonts w:ascii="Times New Roman" w:hAnsi="Times New Roman" w:cs="Times New Roman"/>
                <w:sz w:val="24"/>
                <w:szCs w:val="24"/>
              </w:rPr>
              <w:t>Var veikt sevišķā lietveža pienākumus</w:t>
            </w:r>
          </w:p>
        </w:tc>
        <w:tc>
          <w:tcPr>
            <w:tcW w:w="1417" w:type="dxa"/>
            <w:vMerge/>
          </w:tcPr>
          <w:p w14:paraId="67A08146" w14:textId="77777777" w:rsidR="009D3276" w:rsidRPr="008F0252" w:rsidRDefault="009D3276" w:rsidP="00F869CE">
            <w:pPr>
              <w:rPr>
                <w:rFonts w:ascii="Times New Roman" w:hAnsi="Times New Roman" w:cs="Times New Roman"/>
                <w:sz w:val="24"/>
                <w:szCs w:val="24"/>
              </w:rPr>
            </w:pPr>
          </w:p>
        </w:tc>
      </w:tr>
      <w:tr w:rsidR="008F0252" w:rsidRPr="008F0252" w14:paraId="67A0814D" w14:textId="77777777" w:rsidTr="004837B4">
        <w:tblPrEx>
          <w:tblLook w:val="06A0" w:firstRow="1" w:lastRow="0" w:firstColumn="1" w:lastColumn="0" w:noHBand="1" w:noVBand="1"/>
        </w:tblPrEx>
        <w:tc>
          <w:tcPr>
            <w:tcW w:w="996" w:type="dxa"/>
            <w:vMerge/>
          </w:tcPr>
          <w:p w14:paraId="67A08148" w14:textId="77777777" w:rsidR="009D3276" w:rsidRPr="008F0252" w:rsidRDefault="009D3276" w:rsidP="00F869CE">
            <w:pPr>
              <w:rPr>
                <w:rFonts w:ascii="Times New Roman" w:hAnsi="Times New Roman" w:cs="Times New Roman"/>
                <w:sz w:val="24"/>
                <w:szCs w:val="24"/>
              </w:rPr>
            </w:pPr>
          </w:p>
        </w:tc>
        <w:tc>
          <w:tcPr>
            <w:tcW w:w="1984" w:type="dxa"/>
            <w:vMerge/>
          </w:tcPr>
          <w:p w14:paraId="67A08149" w14:textId="77777777" w:rsidR="009D3276" w:rsidRPr="008F0252" w:rsidRDefault="009D3276" w:rsidP="00F869CE">
            <w:pPr>
              <w:rPr>
                <w:rFonts w:ascii="Times New Roman" w:hAnsi="Times New Roman" w:cs="Times New Roman"/>
                <w:sz w:val="24"/>
                <w:szCs w:val="24"/>
              </w:rPr>
            </w:pPr>
          </w:p>
        </w:tc>
        <w:tc>
          <w:tcPr>
            <w:tcW w:w="1559" w:type="dxa"/>
            <w:vMerge/>
          </w:tcPr>
          <w:p w14:paraId="67A0814A" w14:textId="77777777" w:rsidR="009D3276" w:rsidRPr="008F0252" w:rsidRDefault="009D3276" w:rsidP="00F869CE">
            <w:pPr>
              <w:rPr>
                <w:rFonts w:ascii="Times New Roman" w:hAnsi="Times New Roman" w:cs="Times New Roman"/>
                <w:sz w:val="24"/>
                <w:szCs w:val="24"/>
              </w:rPr>
            </w:pPr>
          </w:p>
        </w:tc>
        <w:tc>
          <w:tcPr>
            <w:tcW w:w="4397" w:type="dxa"/>
          </w:tcPr>
          <w:p w14:paraId="67A0814B" w14:textId="4FE69F1F" w:rsidR="009D3276" w:rsidRPr="008F0252" w:rsidRDefault="009D3276" w:rsidP="00F869CE">
            <w:pPr>
              <w:rPr>
                <w:rFonts w:ascii="Times New Roman" w:hAnsi="Times New Roman" w:cs="Times New Roman"/>
                <w:sz w:val="24"/>
                <w:szCs w:val="24"/>
              </w:rPr>
            </w:pPr>
            <w:r w:rsidRPr="008F0252">
              <w:rPr>
                <w:rFonts w:ascii="Times New Roman" w:hAnsi="Times New Roman" w:cs="Times New Roman"/>
                <w:sz w:val="24"/>
                <w:szCs w:val="24"/>
              </w:rPr>
              <w:t>Izskata iesniegumus, priekšlikumus, sūdzības</w:t>
            </w:r>
            <w:r w:rsidR="00913CFD"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ziņojumus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un sagatavo atbilžu projektus</w:t>
            </w:r>
          </w:p>
        </w:tc>
        <w:tc>
          <w:tcPr>
            <w:tcW w:w="1417" w:type="dxa"/>
            <w:vMerge/>
          </w:tcPr>
          <w:p w14:paraId="67A0814C" w14:textId="77777777" w:rsidR="009D3276" w:rsidRPr="008F0252" w:rsidRDefault="009D3276" w:rsidP="00F869CE">
            <w:pPr>
              <w:rPr>
                <w:rFonts w:ascii="Times New Roman" w:hAnsi="Times New Roman" w:cs="Times New Roman"/>
                <w:sz w:val="24"/>
                <w:szCs w:val="24"/>
              </w:rPr>
            </w:pPr>
          </w:p>
        </w:tc>
      </w:tr>
    </w:tbl>
    <w:p w14:paraId="0DF5D309" w14:textId="77777777" w:rsidR="009E723D" w:rsidRPr="008F0252" w:rsidRDefault="009E723D" w:rsidP="009E723D">
      <w:pPr>
        <w:pStyle w:val="ListParagraph"/>
        <w:spacing w:after="0" w:line="240" w:lineRule="auto"/>
        <w:ind w:left="0" w:firstLine="720"/>
        <w:rPr>
          <w:rFonts w:ascii="Times New Roman" w:hAnsi="Times New Roman" w:cs="Times New Roman"/>
          <w:sz w:val="28"/>
          <w:szCs w:val="24"/>
        </w:rPr>
      </w:pPr>
    </w:p>
    <w:tbl>
      <w:tblPr>
        <w:tblStyle w:val="TableGrid"/>
        <w:tblW w:w="10353" w:type="dxa"/>
        <w:tblInd w:w="-1144" w:type="dxa"/>
        <w:tblLayout w:type="fixed"/>
        <w:tblLook w:val="04A0" w:firstRow="1" w:lastRow="0" w:firstColumn="1" w:lastColumn="0" w:noHBand="0" w:noVBand="1"/>
      </w:tblPr>
      <w:tblGrid>
        <w:gridCol w:w="995"/>
        <w:gridCol w:w="1984"/>
        <w:gridCol w:w="1561"/>
        <w:gridCol w:w="4396"/>
        <w:gridCol w:w="1417"/>
      </w:tblGrid>
      <w:tr w:rsidR="008F0252" w:rsidRPr="008F0252" w14:paraId="641571F1" w14:textId="77777777" w:rsidTr="00304DF4">
        <w:tc>
          <w:tcPr>
            <w:tcW w:w="995" w:type="dxa"/>
            <w:vAlign w:val="center"/>
          </w:tcPr>
          <w:p w14:paraId="2AADC62E" w14:textId="3B36546F" w:rsidR="009E723D" w:rsidRPr="008F0252" w:rsidRDefault="009E723D" w:rsidP="006C40EB">
            <w:pPr>
              <w:spacing w:before="120" w:after="120"/>
              <w:ind w:left="-57" w:right="-57"/>
              <w:jc w:val="center"/>
              <w:rPr>
                <w:rFonts w:ascii="Times New Roman" w:hAnsi="Times New Roman" w:cs="Times New Roman"/>
                <w:spacing w:val="-2"/>
                <w:sz w:val="24"/>
                <w:szCs w:val="24"/>
              </w:rPr>
            </w:pPr>
            <w:r w:rsidRPr="008F0252">
              <w:rPr>
                <w:rFonts w:ascii="Times New Roman" w:hAnsi="Times New Roman" w:cs="Times New Roman"/>
                <w:b/>
                <w:sz w:val="24"/>
                <w:szCs w:val="24"/>
              </w:rPr>
              <w:t>31. </w:t>
            </w:r>
            <w:r w:rsidRPr="008F0252">
              <w:rPr>
                <w:rFonts w:ascii="Times New Roman" w:hAnsi="Times New Roman" w:cs="Times New Roman"/>
                <w:b/>
                <w:sz w:val="24"/>
                <w:szCs w:val="24"/>
              </w:rPr>
              <w:br/>
              <w:t>saime</w:t>
            </w:r>
          </w:p>
        </w:tc>
        <w:tc>
          <w:tcPr>
            <w:tcW w:w="9358" w:type="dxa"/>
            <w:gridSpan w:val="4"/>
            <w:vAlign w:val="center"/>
          </w:tcPr>
          <w:p w14:paraId="6798983E" w14:textId="5622B9E1" w:rsidR="009E723D" w:rsidRPr="008F0252" w:rsidRDefault="00304DF4" w:rsidP="006C40EB">
            <w:pPr>
              <w:spacing w:before="120" w:after="120"/>
              <w:jc w:val="center"/>
              <w:rPr>
                <w:rFonts w:ascii="Times New Roman" w:hAnsi="Times New Roman" w:cs="Times New Roman"/>
                <w:b/>
                <w:sz w:val="24"/>
                <w:szCs w:val="24"/>
              </w:rPr>
            </w:pPr>
            <w:r w:rsidRPr="008F0252">
              <w:rPr>
                <w:rFonts w:ascii="Times New Roman" w:hAnsi="Times New Roman" w:cs="Times New Roman"/>
                <w:b/>
                <w:bCs/>
                <w:sz w:val="24"/>
                <w:szCs w:val="24"/>
              </w:rPr>
              <w:t>Ieslodzījuma vietu pārvaldes kriminālizmeklēšana</w:t>
            </w:r>
          </w:p>
        </w:tc>
      </w:tr>
      <w:tr w:rsidR="008F0252" w:rsidRPr="008F0252" w14:paraId="2D41EBD1" w14:textId="77777777" w:rsidTr="00304DF4">
        <w:tc>
          <w:tcPr>
            <w:tcW w:w="995" w:type="dxa"/>
            <w:vAlign w:val="center"/>
          </w:tcPr>
          <w:p w14:paraId="25C10837" w14:textId="77777777" w:rsidR="009E723D" w:rsidRPr="008F0252" w:rsidRDefault="009E723D" w:rsidP="006C40E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t>Saimes apraksts</w:t>
            </w:r>
          </w:p>
        </w:tc>
        <w:tc>
          <w:tcPr>
            <w:tcW w:w="9358" w:type="dxa"/>
            <w:gridSpan w:val="4"/>
            <w:vAlign w:val="center"/>
          </w:tcPr>
          <w:p w14:paraId="7964DB67" w14:textId="2F0F83DC" w:rsidR="009E723D" w:rsidRPr="008F0252" w:rsidRDefault="00304DF4" w:rsidP="006C40EB">
            <w:pPr>
              <w:rPr>
                <w:rFonts w:ascii="Times New Roman" w:hAnsi="Times New Roman" w:cs="Times New Roman"/>
                <w:sz w:val="24"/>
                <w:szCs w:val="24"/>
              </w:rPr>
            </w:pPr>
            <w:r w:rsidRPr="008F0252">
              <w:rPr>
                <w:rFonts w:ascii="Times New Roman" w:hAnsi="Times New Roman" w:cs="Times New Roman"/>
                <w:sz w:val="24"/>
                <w:szCs w:val="24"/>
              </w:rPr>
              <w:t xml:space="preserve">Šajā saimē </w:t>
            </w:r>
            <w:r w:rsidR="00AC6C48" w:rsidRPr="008F0252">
              <w:rPr>
                <w:rFonts w:ascii="Times New Roman" w:hAnsi="Times New Roman" w:cs="Times New Roman"/>
                <w:sz w:val="24"/>
                <w:szCs w:val="24"/>
              </w:rPr>
              <w:t xml:space="preserve">ietilpst amati, kuru pildītāji </w:t>
            </w:r>
            <w:r w:rsidRPr="008F0252">
              <w:rPr>
                <w:rFonts w:ascii="Times New Roman" w:hAnsi="Times New Roman" w:cs="Times New Roman"/>
                <w:sz w:val="24"/>
                <w:szCs w:val="24"/>
              </w:rPr>
              <w:t xml:space="preserve">veic pirmstiesas izmeklēšanu kriminālprocesos par noziedzīgiem nodarījumiem ieslodzījuma vietās, kurus izdarījušas apcietinātās vai notiesātās </w:t>
            </w:r>
            <w:r w:rsidRPr="008F0252">
              <w:rPr>
                <w:rFonts w:ascii="Times New Roman" w:hAnsi="Times New Roman" w:cs="Times New Roman"/>
                <w:sz w:val="24"/>
                <w:szCs w:val="24"/>
              </w:rPr>
              <w:lastRenderedPageBreak/>
              <w:t>personas, ieslodzījuma vietas amatpersonas vai darbinieki ieslodzījuma vietas teritorijā, ja noziedzīg</w:t>
            </w:r>
            <w:r w:rsidR="000E06E0" w:rsidRPr="008F0252">
              <w:rPr>
                <w:rFonts w:ascii="Times New Roman" w:hAnsi="Times New Roman" w:cs="Times New Roman"/>
                <w:sz w:val="24"/>
                <w:szCs w:val="24"/>
              </w:rPr>
              <w:t>ai</w:t>
            </w:r>
            <w:r w:rsidRPr="008F0252">
              <w:rPr>
                <w:rFonts w:ascii="Times New Roman" w:hAnsi="Times New Roman" w:cs="Times New Roman"/>
                <w:sz w:val="24"/>
                <w:szCs w:val="24"/>
              </w:rPr>
              <w:t>s nodarījums nav saistīts ar vardarbību pret ieslodzītajiem</w:t>
            </w:r>
          </w:p>
        </w:tc>
      </w:tr>
      <w:tr w:rsidR="008F0252" w:rsidRPr="008F0252" w14:paraId="0568AF02" w14:textId="77777777" w:rsidTr="00304DF4">
        <w:tc>
          <w:tcPr>
            <w:tcW w:w="995" w:type="dxa"/>
            <w:tcBorders>
              <w:bottom w:val="single" w:sz="4" w:space="0" w:color="auto"/>
            </w:tcBorders>
            <w:vAlign w:val="center"/>
          </w:tcPr>
          <w:p w14:paraId="55006BE5" w14:textId="77777777" w:rsidR="009E723D" w:rsidRPr="008F0252" w:rsidRDefault="009E723D" w:rsidP="006C40EB">
            <w:pPr>
              <w:ind w:left="-113" w:right="-113"/>
              <w:jc w:val="center"/>
              <w:rPr>
                <w:rFonts w:ascii="Times New Roman" w:hAnsi="Times New Roman" w:cs="Times New Roman"/>
                <w:spacing w:val="-4"/>
                <w:sz w:val="24"/>
                <w:szCs w:val="24"/>
              </w:rPr>
            </w:pPr>
            <w:r w:rsidRPr="008F0252">
              <w:rPr>
                <w:rFonts w:ascii="Times New Roman" w:hAnsi="Times New Roman" w:cs="Times New Roman"/>
                <w:spacing w:val="-4"/>
                <w:sz w:val="24"/>
                <w:szCs w:val="24"/>
              </w:rPr>
              <w:lastRenderedPageBreak/>
              <w:t>Līmenis</w:t>
            </w:r>
          </w:p>
        </w:tc>
        <w:tc>
          <w:tcPr>
            <w:tcW w:w="1984" w:type="dxa"/>
            <w:tcBorders>
              <w:bottom w:val="single" w:sz="4" w:space="0" w:color="auto"/>
            </w:tcBorders>
            <w:vAlign w:val="center"/>
          </w:tcPr>
          <w:p w14:paraId="0C380829" w14:textId="77777777" w:rsidR="009E723D" w:rsidRPr="008F0252" w:rsidRDefault="009E723D" w:rsidP="006C40EB">
            <w:pPr>
              <w:jc w:val="center"/>
              <w:rPr>
                <w:rFonts w:ascii="Times New Roman" w:hAnsi="Times New Roman" w:cs="Times New Roman"/>
                <w:sz w:val="24"/>
                <w:szCs w:val="24"/>
              </w:rPr>
            </w:pPr>
            <w:r w:rsidRPr="008F0252">
              <w:rPr>
                <w:rFonts w:ascii="Times New Roman" w:hAnsi="Times New Roman" w:cs="Times New Roman"/>
                <w:sz w:val="24"/>
                <w:szCs w:val="24"/>
              </w:rPr>
              <w:t>Līmeņa raksturojums</w:t>
            </w:r>
          </w:p>
        </w:tc>
        <w:tc>
          <w:tcPr>
            <w:tcW w:w="1561" w:type="dxa"/>
            <w:tcBorders>
              <w:bottom w:val="single" w:sz="4" w:space="0" w:color="auto"/>
            </w:tcBorders>
            <w:vAlign w:val="center"/>
          </w:tcPr>
          <w:p w14:paraId="5C9DC9CF" w14:textId="77777777" w:rsidR="009E723D" w:rsidRPr="008F0252" w:rsidRDefault="009E723D" w:rsidP="006C40EB">
            <w:pPr>
              <w:jc w:val="center"/>
              <w:rPr>
                <w:rFonts w:ascii="Times New Roman" w:hAnsi="Times New Roman" w:cs="Times New Roman"/>
                <w:sz w:val="24"/>
                <w:szCs w:val="24"/>
              </w:rPr>
            </w:pPr>
            <w:r w:rsidRPr="008F0252">
              <w:rPr>
                <w:rFonts w:ascii="Times New Roman" w:hAnsi="Times New Roman" w:cs="Times New Roman"/>
                <w:sz w:val="24"/>
                <w:szCs w:val="24"/>
              </w:rPr>
              <w:t>Amata nosaukums</w:t>
            </w:r>
          </w:p>
        </w:tc>
        <w:tc>
          <w:tcPr>
            <w:tcW w:w="4396" w:type="dxa"/>
            <w:tcBorders>
              <w:bottom w:val="single" w:sz="4" w:space="0" w:color="auto"/>
            </w:tcBorders>
            <w:vAlign w:val="center"/>
          </w:tcPr>
          <w:p w14:paraId="2C53FDE4" w14:textId="77777777" w:rsidR="009E723D" w:rsidRPr="008F0252" w:rsidRDefault="009E723D" w:rsidP="006C40EB">
            <w:pPr>
              <w:jc w:val="center"/>
              <w:rPr>
                <w:rFonts w:ascii="Times New Roman" w:hAnsi="Times New Roman" w:cs="Times New Roman"/>
                <w:sz w:val="24"/>
                <w:szCs w:val="24"/>
              </w:rPr>
            </w:pPr>
            <w:r w:rsidRPr="008F0252">
              <w:rPr>
                <w:rFonts w:ascii="Times New Roman" w:hAnsi="Times New Roman" w:cs="Times New Roman"/>
                <w:sz w:val="24"/>
                <w:szCs w:val="24"/>
              </w:rPr>
              <w:t xml:space="preserve">Amata </w:t>
            </w:r>
            <w:proofErr w:type="spellStart"/>
            <w:r w:rsidRPr="008F0252">
              <w:rPr>
                <w:rFonts w:ascii="Times New Roman" w:hAnsi="Times New Roman" w:cs="Times New Roman"/>
                <w:sz w:val="24"/>
                <w:szCs w:val="24"/>
              </w:rPr>
              <w:t>paraugapraksts</w:t>
            </w:r>
            <w:proofErr w:type="spellEnd"/>
          </w:p>
        </w:tc>
        <w:tc>
          <w:tcPr>
            <w:tcW w:w="1417" w:type="dxa"/>
            <w:tcBorders>
              <w:bottom w:val="single" w:sz="4" w:space="0" w:color="auto"/>
            </w:tcBorders>
            <w:vAlign w:val="center"/>
          </w:tcPr>
          <w:p w14:paraId="2D3FD8B0" w14:textId="77777777" w:rsidR="009E723D" w:rsidRPr="008F0252" w:rsidRDefault="009E723D" w:rsidP="006C40EB">
            <w:pPr>
              <w:jc w:val="center"/>
              <w:rPr>
                <w:rFonts w:ascii="Times New Roman" w:hAnsi="Times New Roman" w:cs="Times New Roman"/>
                <w:sz w:val="24"/>
                <w:szCs w:val="24"/>
              </w:rPr>
            </w:pPr>
            <w:r w:rsidRPr="008F0252">
              <w:rPr>
                <w:rFonts w:ascii="Times New Roman" w:hAnsi="Times New Roman" w:cs="Times New Roman"/>
                <w:sz w:val="24"/>
                <w:szCs w:val="24"/>
              </w:rPr>
              <w:t>Augstākā speciālā dienesta pakāpe*</w:t>
            </w:r>
          </w:p>
        </w:tc>
      </w:tr>
      <w:tr w:rsidR="008F0252" w:rsidRPr="008F0252" w14:paraId="67A08161" w14:textId="77777777" w:rsidTr="00304DF4">
        <w:tc>
          <w:tcPr>
            <w:tcW w:w="995" w:type="dxa"/>
            <w:vMerge w:val="restart"/>
            <w:vAlign w:val="center"/>
            <w:hideMark/>
          </w:tcPr>
          <w:p w14:paraId="67A0815C" w14:textId="77777777" w:rsidR="00E25F17" w:rsidRPr="008F0252" w:rsidRDefault="00E25F17" w:rsidP="00F869CE">
            <w:pPr>
              <w:jc w:val="center"/>
              <w:rPr>
                <w:rFonts w:ascii="Times New Roman" w:hAnsi="Times New Roman" w:cs="Times New Roman"/>
                <w:sz w:val="24"/>
                <w:szCs w:val="24"/>
              </w:rPr>
            </w:pPr>
            <w:r w:rsidRPr="008F0252">
              <w:rPr>
                <w:rFonts w:ascii="Times New Roman" w:hAnsi="Times New Roman" w:cs="Times New Roman"/>
                <w:sz w:val="24"/>
                <w:szCs w:val="24"/>
              </w:rPr>
              <w:t>III</w:t>
            </w:r>
          </w:p>
        </w:tc>
        <w:tc>
          <w:tcPr>
            <w:tcW w:w="1984" w:type="dxa"/>
            <w:vMerge w:val="restart"/>
            <w:vAlign w:val="center"/>
            <w:hideMark/>
          </w:tcPr>
          <w:p w14:paraId="67A0815D" w14:textId="77777777" w:rsidR="00E25F17" w:rsidRPr="008F0252" w:rsidRDefault="00E25F17" w:rsidP="00F869CE">
            <w:pPr>
              <w:jc w:val="center"/>
              <w:rPr>
                <w:rFonts w:ascii="Times New Roman" w:hAnsi="Times New Roman" w:cs="Times New Roman"/>
                <w:sz w:val="24"/>
                <w:szCs w:val="24"/>
              </w:rPr>
            </w:pPr>
            <w:r w:rsidRPr="008F0252">
              <w:rPr>
                <w:rFonts w:ascii="Times New Roman" w:hAnsi="Times New Roman" w:cs="Times New Roman"/>
                <w:sz w:val="24"/>
                <w:szCs w:val="24"/>
              </w:rPr>
              <w:t>Organizē ieslodzījuma vietās izdarīto noziedzīgo nodarījumu pirmstiesas izmeklēšanu, vada daļas darbu</w:t>
            </w:r>
          </w:p>
        </w:tc>
        <w:tc>
          <w:tcPr>
            <w:tcW w:w="1561" w:type="dxa"/>
            <w:vMerge w:val="restart"/>
            <w:vAlign w:val="center"/>
            <w:hideMark/>
          </w:tcPr>
          <w:p w14:paraId="67A0815E" w14:textId="77777777" w:rsidR="00E25F17" w:rsidRPr="008F0252" w:rsidRDefault="00E25F17" w:rsidP="00F869CE">
            <w:pPr>
              <w:jc w:val="center"/>
              <w:rPr>
                <w:rFonts w:ascii="Times New Roman" w:hAnsi="Times New Roman" w:cs="Times New Roman"/>
                <w:sz w:val="24"/>
                <w:szCs w:val="24"/>
              </w:rPr>
            </w:pPr>
            <w:r w:rsidRPr="008F0252">
              <w:rPr>
                <w:rFonts w:ascii="Times New Roman" w:hAnsi="Times New Roman" w:cs="Times New Roman"/>
                <w:sz w:val="24"/>
                <w:szCs w:val="24"/>
              </w:rPr>
              <w:t>Daļas priekšnieks</w:t>
            </w:r>
          </w:p>
        </w:tc>
        <w:tc>
          <w:tcPr>
            <w:tcW w:w="4396" w:type="dxa"/>
            <w:hideMark/>
          </w:tcPr>
          <w:p w14:paraId="67A0815F" w14:textId="77777777" w:rsidR="00E25F17" w:rsidRPr="008F0252" w:rsidRDefault="00E25F17" w:rsidP="00F869CE">
            <w:pPr>
              <w:rPr>
                <w:rFonts w:ascii="Times New Roman" w:hAnsi="Times New Roman" w:cs="Times New Roman"/>
                <w:sz w:val="24"/>
                <w:szCs w:val="24"/>
              </w:rPr>
            </w:pPr>
            <w:r w:rsidRPr="008F0252">
              <w:rPr>
                <w:rFonts w:ascii="Times New Roman" w:hAnsi="Times New Roman" w:cs="Times New Roman"/>
                <w:sz w:val="24"/>
                <w:szCs w:val="24"/>
              </w:rPr>
              <w:t>Plāno, organizē un vada daļas darbu, kontrolē uzdevumu izpildi</w:t>
            </w:r>
          </w:p>
        </w:tc>
        <w:tc>
          <w:tcPr>
            <w:tcW w:w="1417" w:type="dxa"/>
            <w:vMerge w:val="restart"/>
            <w:vAlign w:val="center"/>
            <w:hideMark/>
          </w:tcPr>
          <w:p w14:paraId="67A08160" w14:textId="4AC80A9E" w:rsidR="00E25F17" w:rsidRPr="008F0252" w:rsidRDefault="00E25F17" w:rsidP="00F869CE">
            <w:pPr>
              <w:jc w:val="center"/>
              <w:rPr>
                <w:rFonts w:ascii="Times New Roman" w:hAnsi="Times New Roman" w:cs="Times New Roman"/>
                <w:sz w:val="24"/>
                <w:szCs w:val="24"/>
              </w:rPr>
            </w:pPr>
            <w:r w:rsidRPr="008F0252">
              <w:rPr>
                <w:rFonts w:ascii="Times New Roman" w:hAnsi="Times New Roman" w:cs="Times New Roman"/>
                <w:sz w:val="24"/>
                <w:szCs w:val="24"/>
              </w:rPr>
              <w:t>Pulkvež</w:t>
            </w:r>
            <w:r w:rsidR="00304DF4" w:rsidRPr="008F0252">
              <w:rPr>
                <w:rFonts w:ascii="Times New Roman" w:hAnsi="Times New Roman" w:cs="Times New Roman"/>
                <w:sz w:val="24"/>
                <w:szCs w:val="24"/>
              </w:rPr>
              <w:softHyphen/>
            </w:r>
            <w:r w:rsidRPr="008F0252">
              <w:rPr>
                <w:rFonts w:ascii="Times New Roman" w:hAnsi="Times New Roman" w:cs="Times New Roman"/>
                <w:sz w:val="24"/>
                <w:szCs w:val="24"/>
              </w:rPr>
              <w:t>leitnants</w:t>
            </w:r>
          </w:p>
        </w:tc>
      </w:tr>
      <w:tr w:rsidR="008F0252" w:rsidRPr="008F0252" w14:paraId="67A08167" w14:textId="77777777" w:rsidTr="00304DF4">
        <w:tc>
          <w:tcPr>
            <w:tcW w:w="995" w:type="dxa"/>
            <w:vMerge/>
            <w:vAlign w:val="center"/>
          </w:tcPr>
          <w:p w14:paraId="67A08162" w14:textId="77777777" w:rsidR="00E25F17" w:rsidRPr="008F0252" w:rsidRDefault="00E25F17" w:rsidP="00F869CE">
            <w:pPr>
              <w:jc w:val="center"/>
              <w:rPr>
                <w:rFonts w:ascii="Times New Roman" w:hAnsi="Times New Roman" w:cs="Times New Roman"/>
                <w:sz w:val="24"/>
                <w:szCs w:val="24"/>
              </w:rPr>
            </w:pPr>
          </w:p>
        </w:tc>
        <w:tc>
          <w:tcPr>
            <w:tcW w:w="1984" w:type="dxa"/>
            <w:vMerge/>
            <w:vAlign w:val="center"/>
          </w:tcPr>
          <w:p w14:paraId="67A08163" w14:textId="77777777" w:rsidR="00E25F17" w:rsidRPr="008F0252" w:rsidRDefault="00E25F17" w:rsidP="00F869CE">
            <w:pPr>
              <w:jc w:val="center"/>
              <w:rPr>
                <w:rFonts w:ascii="Times New Roman" w:hAnsi="Times New Roman" w:cs="Times New Roman"/>
                <w:sz w:val="24"/>
                <w:szCs w:val="24"/>
              </w:rPr>
            </w:pPr>
          </w:p>
        </w:tc>
        <w:tc>
          <w:tcPr>
            <w:tcW w:w="1561" w:type="dxa"/>
            <w:vMerge/>
            <w:vAlign w:val="center"/>
          </w:tcPr>
          <w:p w14:paraId="67A08164" w14:textId="77777777" w:rsidR="00E25F17" w:rsidRPr="008F0252" w:rsidRDefault="00E25F17" w:rsidP="00F869CE">
            <w:pPr>
              <w:jc w:val="center"/>
              <w:rPr>
                <w:rFonts w:ascii="Times New Roman" w:hAnsi="Times New Roman" w:cs="Times New Roman"/>
                <w:sz w:val="24"/>
                <w:szCs w:val="24"/>
              </w:rPr>
            </w:pPr>
          </w:p>
        </w:tc>
        <w:tc>
          <w:tcPr>
            <w:tcW w:w="4396" w:type="dxa"/>
          </w:tcPr>
          <w:p w14:paraId="67A08165" w14:textId="77777777" w:rsidR="00E25F17" w:rsidRPr="008F0252" w:rsidRDefault="00E25F17" w:rsidP="00F869CE">
            <w:pPr>
              <w:rPr>
                <w:rFonts w:ascii="Times New Roman" w:hAnsi="Times New Roman" w:cs="Times New Roman"/>
                <w:sz w:val="24"/>
                <w:szCs w:val="24"/>
              </w:rPr>
            </w:pPr>
            <w:r w:rsidRPr="008F0252">
              <w:rPr>
                <w:rFonts w:ascii="Times New Roman" w:hAnsi="Times New Roman" w:cs="Times New Roman"/>
                <w:sz w:val="24"/>
                <w:szCs w:val="24"/>
              </w:rPr>
              <w:t>Organizē un kontrolē izmeklēšanu kriminālprocesa lietās, nodrošinot ātru, pilnīgu, vispusīgu un objektīvu izmeklēšanu</w:t>
            </w:r>
          </w:p>
        </w:tc>
        <w:tc>
          <w:tcPr>
            <w:tcW w:w="1417" w:type="dxa"/>
            <w:vMerge/>
            <w:vAlign w:val="center"/>
          </w:tcPr>
          <w:p w14:paraId="67A08166" w14:textId="77777777" w:rsidR="00E25F17" w:rsidRPr="008F0252" w:rsidRDefault="00E25F17" w:rsidP="00F869CE">
            <w:pPr>
              <w:jc w:val="center"/>
              <w:rPr>
                <w:rFonts w:ascii="Times New Roman" w:hAnsi="Times New Roman" w:cs="Times New Roman"/>
                <w:sz w:val="24"/>
                <w:szCs w:val="24"/>
              </w:rPr>
            </w:pPr>
          </w:p>
        </w:tc>
      </w:tr>
      <w:tr w:rsidR="008F0252" w:rsidRPr="008F0252" w14:paraId="67A0816D" w14:textId="77777777" w:rsidTr="00304DF4">
        <w:tc>
          <w:tcPr>
            <w:tcW w:w="995" w:type="dxa"/>
            <w:vMerge/>
            <w:vAlign w:val="center"/>
          </w:tcPr>
          <w:p w14:paraId="67A08168" w14:textId="77777777" w:rsidR="00E25F17" w:rsidRPr="008F0252" w:rsidRDefault="00E25F17" w:rsidP="00F869CE">
            <w:pPr>
              <w:jc w:val="center"/>
              <w:rPr>
                <w:rFonts w:ascii="Times New Roman" w:hAnsi="Times New Roman" w:cs="Times New Roman"/>
                <w:sz w:val="24"/>
                <w:szCs w:val="24"/>
              </w:rPr>
            </w:pPr>
          </w:p>
        </w:tc>
        <w:tc>
          <w:tcPr>
            <w:tcW w:w="1984" w:type="dxa"/>
            <w:vMerge/>
            <w:vAlign w:val="center"/>
          </w:tcPr>
          <w:p w14:paraId="67A08169" w14:textId="77777777" w:rsidR="00E25F17" w:rsidRPr="008F0252" w:rsidRDefault="00E25F17" w:rsidP="00F869CE">
            <w:pPr>
              <w:jc w:val="center"/>
              <w:rPr>
                <w:rFonts w:ascii="Times New Roman" w:hAnsi="Times New Roman" w:cs="Times New Roman"/>
                <w:sz w:val="24"/>
                <w:szCs w:val="24"/>
              </w:rPr>
            </w:pPr>
          </w:p>
        </w:tc>
        <w:tc>
          <w:tcPr>
            <w:tcW w:w="1561" w:type="dxa"/>
            <w:vMerge/>
            <w:vAlign w:val="center"/>
          </w:tcPr>
          <w:p w14:paraId="67A0816A" w14:textId="77777777" w:rsidR="00E25F17" w:rsidRPr="008F0252" w:rsidRDefault="00E25F17" w:rsidP="00F869CE">
            <w:pPr>
              <w:jc w:val="center"/>
              <w:rPr>
                <w:rFonts w:ascii="Times New Roman" w:hAnsi="Times New Roman" w:cs="Times New Roman"/>
                <w:sz w:val="24"/>
                <w:szCs w:val="24"/>
              </w:rPr>
            </w:pPr>
          </w:p>
        </w:tc>
        <w:tc>
          <w:tcPr>
            <w:tcW w:w="4396" w:type="dxa"/>
          </w:tcPr>
          <w:p w14:paraId="67A0816B" w14:textId="77777777" w:rsidR="00E25F17" w:rsidRPr="008F0252" w:rsidRDefault="00E25F17" w:rsidP="00F869CE">
            <w:pPr>
              <w:rPr>
                <w:rFonts w:ascii="Times New Roman" w:hAnsi="Times New Roman" w:cs="Times New Roman"/>
                <w:sz w:val="24"/>
                <w:szCs w:val="24"/>
              </w:rPr>
            </w:pPr>
            <w:r w:rsidRPr="008F0252">
              <w:rPr>
                <w:rFonts w:ascii="Times New Roman" w:hAnsi="Times New Roman" w:cs="Times New Roman"/>
                <w:sz w:val="24"/>
                <w:szCs w:val="24"/>
              </w:rPr>
              <w:t>Organizē procesuālo uzdevumu izpildītāju darbu</w:t>
            </w:r>
          </w:p>
        </w:tc>
        <w:tc>
          <w:tcPr>
            <w:tcW w:w="1417" w:type="dxa"/>
            <w:vMerge/>
            <w:vAlign w:val="center"/>
          </w:tcPr>
          <w:p w14:paraId="67A0816C" w14:textId="77777777" w:rsidR="00E25F17" w:rsidRPr="008F0252" w:rsidRDefault="00E25F17" w:rsidP="00F869CE">
            <w:pPr>
              <w:jc w:val="center"/>
              <w:rPr>
                <w:rFonts w:ascii="Times New Roman" w:hAnsi="Times New Roman" w:cs="Times New Roman"/>
                <w:sz w:val="24"/>
                <w:szCs w:val="24"/>
              </w:rPr>
            </w:pPr>
          </w:p>
        </w:tc>
      </w:tr>
      <w:tr w:rsidR="008F0252" w:rsidRPr="008F0252" w14:paraId="67A08173" w14:textId="77777777" w:rsidTr="00304DF4">
        <w:tc>
          <w:tcPr>
            <w:tcW w:w="995" w:type="dxa"/>
            <w:vMerge/>
            <w:vAlign w:val="center"/>
          </w:tcPr>
          <w:p w14:paraId="67A0816E" w14:textId="77777777" w:rsidR="00E25F17" w:rsidRPr="008F0252" w:rsidRDefault="00E25F17" w:rsidP="00F869CE">
            <w:pPr>
              <w:jc w:val="center"/>
              <w:rPr>
                <w:rFonts w:ascii="Times New Roman" w:hAnsi="Times New Roman" w:cs="Times New Roman"/>
                <w:sz w:val="24"/>
                <w:szCs w:val="24"/>
              </w:rPr>
            </w:pPr>
          </w:p>
        </w:tc>
        <w:tc>
          <w:tcPr>
            <w:tcW w:w="1984" w:type="dxa"/>
            <w:vMerge/>
            <w:vAlign w:val="center"/>
          </w:tcPr>
          <w:p w14:paraId="67A0816F" w14:textId="77777777" w:rsidR="00E25F17" w:rsidRPr="008F0252" w:rsidRDefault="00E25F17" w:rsidP="00F869CE">
            <w:pPr>
              <w:jc w:val="center"/>
              <w:rPr>
                <w:rFonts w:ascii="Times New Roman" w:hAnsi="Times New Roman" w:cs="Times New Roman"/>
                <w:sz w:val="24"/>
                <w:szCs w:val="24"/>
              </w:rPr>
            </w:pPr>
          </w:p>
        </w:tc>
        <w:tc>
          <w:tcPr>
            <w:tcW w:w="1561" w:type="dxa"/>
            <w:vMerge/>
            <w:vAlign w:val="center"/>
          </w:tcPr>
          <w:p w14:paraId="67A08170" w14:textId="77777777" w:rsidR="00E25F17" w:rsidRPr="008F0252" w:rsidRDefault="00E25F17" w:rsidP="00F869CE">
            <w:pPr>
              <w:jc w:val="center"/>
              <w:rPr>
                <w:rFonts w:ascii="Times New Roman" w:hAnsi="Times New Roman" w:cs="Times New Roman"/>
                <w:sz w:val="24"/>
                <w:szCs w:val="24"/>
              </w:rPr>
            </w:pPr>
          </w:p>
        </w:tc>
        <w:tc>
          <w:tcPr>
            <w:tcW w:w="4396" w:type="dxa"/>
          </w:tcPr>
          <w:p w14:paraId="67A08171" w14:textId="089618D9" w:rsidR="00E25F17" w:rsidRPr="008F0252" w:rsidRDefault="00E25F17" w:rsidP="00F869CE">
            <w:pPr>
              <w:rPr>
                <w:rFonts w:ascii="Times New Roman" w:hAnsi="Times New Roman" w:cs="Times New Roman"/>
                <w:sz w:val="24"/>
                <w:szCs w:val="24"/>
              </w:rPr>
            </w:pPr>
            <w:r w:rsidRPr="008F0252">
              <w:rPr>
                <w:rFonts w:ascii="Times New Roman" w:hAnsi="Times New Roman" w:cs="Times New Roman"/>
                <w:sz w:val="24"/>
                <w:szCs w:val="24"/>
              </w:rPr>
              <w:t>Organizē personu iesniegumu un sūdzību izskatīšanu, kur</w:t>
            </w:r>
            <w:r w:rsidR="000E06E0" w:rsidRPr="008F0252">
              <w:rPr>
                <w:rFonts w:ascii="Times New Roman" w:hAnsi="Times New Roman" w:cs="Times New Roman"/>
                <w:sz w:val="24"/>
                <w:szCs w:val="24"/>
              </w:rPr>
              <w:t>as</w:t>
            </w:r>
            <w:r w:rsidRPr="008F0252">
              <w:rPr>
                <w:rFonts w:ascii="Times New Roman" w:hAnsi="Times New Roman" w:cs="Times New Roman"/>
                <w:sz w:val="24"/>
                <w:szCs w:val="24"/>
              </w:rPr>
              <w:t xml:space="preserve"> norāda uz iespējamu noziedzīga nodarījuma izdarīšanu</w:t>
            </w:r>
          </w:p>
        </w:tc>
        <w:tc>
          <w:tcPr>
            <w:tcW w:w="1417" w:type="dxa"/>
            <w:vMerge/>
            <w:vAlign w:val="center"/>
          </w:tcPr>
          <w:p w14:paraId="67A08172" w14:textId="77777777" w:rsidR="00E25F17" w:rsidRPr="008F0252" w:rsidRDefault="00E25F17" w:rsidP="00F869CE">
            <w:pPr>
              <w:jc w:val="center"/>
              <w:rPr>
                <w:rFonts w:ascii="Times New Roman" w:hAnsi="Times New Roman" w:cs="Times New Roman"/>
                <w:sz w:val="24"/>
                <w:szCs w:val="24"/>
              </w:rPr>
            </w:pPr>
          </w:p>
        </w:tc>
      </w:tr>
      <w:tr w:rsidR="008F0252" w:rsidRPr="008F0252" w14:paraId="67A08179" w14:textId="77777777" w:rsidTr="00304DF4">
        <w:tc>
          <w:tcPr>
            <w:tcW w:w="995" w:type="dxa"/>
            <w:vMerge/>
            <w:vAlign w:val="center"/>
          </w:tcPr>
          <w:p w14:paraId="67A08174" w14:textId="77777777" w:rsidR="00E25F17" w:rsidRPr="008F0252" w:rsidRDefault="00E25F17" w:rsidP="00F869CE">
            <w:pPr>
              <w:jc w:val="center"/>
              <w:rPr>
                <w:rFonts w:ascii="Times New Roman" w:hAnsi="Times New Roman" w:cs="Times New Roman"/>
                <w:sz w:val="24"/>
                <w:szCs w:val="24"/>
              </w:rPr>
            </w:pPr>
          </w:p>
        </w:tc>
        <w:tc>
          <w:tcPr>
            <w:tcW w:w="1984" w:type="dxa"/>
            <w:vMerge/>
            <w:vAlign w:val="center"/>
          </w:tcPr>
          <w:p w14:paraId="67A08175" w14:textId="77777777" w:rsidR="00E25F17" w:rsidRPr="008F0252" w:rsidRDefault="00E25F17" w:rsidP="00F869CE">
            <w:pPr>
              <w:jc w:val="center"/>
              <w:rPr>
                <w:rFonts w:ascii="Times New Roman" w:hAnsi="Times New Roman" w:cs="Times New Roman"/>
                <w:sz w:val="24"/>
                <w:szCs w:val="24"/>
              </w:rPr>
            </w:pPr>
          </w:p>
        </w:tc>
        <w:tc>
          <w:tcPr>
            <w:tcW w:w="1561" w:type="dxa"/>
            <w:vMerge/>
            <w:vAlign w:val="center"/>
          </w:tcPr>
          <w:p w14:paraId="67A08176" w14:textId="77777777" w:rsidR="00E25F17" w:rsidRPr="008F0252" w:rsidRDefault="00E25F17" w:rsidP="00F869CE">
            <w:pPr>
              <w:jc w:val="center"/>
              <w:rPr>
                <w:rFonts w:ascii="Times New Roman" w:hAnsi="Times New Roman" w:cs="Times New Roman"/>
                <w:sz w:val="24"/>
                <w:szCs w:val="24"/>
              </w:rPr>
            </w:pPr>
          </w:p>
        </w:tc>
        <w:tc>
          <w:tcPr>
            <w:tcW w:w="4396" w:type="dxa"/>
          </w:tcPr>
          <w:p w14:paraId="67A08177" w14:textId="27D8E309" w:rsidR="00E25F17" w:rsidRPr="008F0252" w:rsidRDefault="00E25F17"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w:t>
            </w:r>
            <w:r w:rsidR="00CA28CE" w:rsidRPr="008F0252">
              <w:rPr>
                <w:rFonts w:ascii="Times New Roman" w:hAnsi="Times New Roman" w:cs="Times New Roman"/>
                <w:sz w:val="24"/>
                <w:szCs w:val="24"/>
              </w:rPr>
              <w:t xml:space="preserve">daļas amatpersonām </w:t>
            </w:r>
            <w:r w:rsidRPr="008F0252">
              <w:rPr>
                <w:rFonts w:ascii="Times New Roman" w:hAnsi="Times New Roman" w:cs="Times New Roman"/>
                <w:sz w:val="24"/>
                <w:szCs w:val="24"/>
              </w:rPr>
              <w:t>teorētisk</w:t>
            </w:r>
            <w:r w:rsidR="00CA28CE" w:rsidRPr="008F0252">
              <w:rPr>
                <w:rFonts w:ascii="Times New Roman" w:hAnsi="Times New Roman" w:cs="Times New Roman"/>
                <w:sz w:val="24"/>
                <w:szCs w:val="24"/>
              </w:rPr>
              <w:t>u</w:t>
            </w:r>
            <w:r w:rsidRPr="008F0252">
              <w:rPr>
                <w:rFonts w:ascii="Times New Roman" w:hAnsi="Times New Roman" w:cs="Times New Roman"/>
                <w:sz w:val="24"/>
                <w:szCs w:val="24"/>
              </w:rPr>
              <w:t xml:space="preserve"> un praktisk</w:t>
            </w:r>
            <w:r w:rsidR="00CA28CE" w:rsidRPr="008F0252">
              <w:rPr>
                <w:rFonts w:ascii="Times New Roman" w:hAnsi="Times New Roman" w:cs="Times New Roman"/>
                <w:sz w:val="24"/>
                <w:szCs w:val="24"/>
              </w:rPr>
              <w:t>u</w:t>
            </w:r>
            <w:r w:rsidRPr="008F0252">
              <w:rPr>
                <w:rFonts w:ascii="Times New Roman" w:hAnsi="Times New Roman" w:cs="Times New Roman"/>
                <w:sz w:val="24"/>
                <w:szCs w:val="24"/>
              </w:rPr>
              <w:t xml:space="preserve"> palīdzību </w:t>
            </w:r>
          </w:p>
        </w:tc>
        <w:tc>
          <w:tcPr>
            <w:tcW w:w="1417" w:type="dxa"/>
            <w:vMerge/>
            <w:vAlign w:val="center"/>
          </w:tcPr>
          <w:p w14:paraId="67A08178" w14:textId="77777777" w:rsidR="00E25F17" w:rsidRPr="008F0252" w:rsidRDefault="00E25F17" w:rsidP="00F869CE">
            <w:pPr>
              <w:jc w:val="center"/>
              <w:rPr>
                <w:rFonts w:ascii="Times New Roman" w:hAnsi="Times New Roman" w:cs="Times New Roman"/>
                <w:sz w:val="24"/>
                <w:szCs w:val="24"/>
              </w:rPr>
            </w:pPr>
          </w:p>
        </w:tc>
      </w:tr>
      <w:tr w:rsidR="008F0252" w:rsidRPr="008F0252" w14:paraId="67A0817F" w14:textId="77777777" w:rsidTr="00304DF4">
        <w:tc>
          <w:tcPr>
            <w:tcW w:w="995" w:type="dxa"/>
            <w:vMerge/>
            <w:vAlign w:val="center"/>
          </w:tcPr>
          <w:p w14:paraId="67A0817A" w14:textId="77777777" w:rsidR="00E25F17" w:rsidRPr="008F0252" w:rsidRDefault="00E25F17" w:rsidP="00F869CE">
            <w:pPr>
              <w:jc w:val="center"/>
              <w:rPr>
                <w:rFonts w:ascii="Times New Roman" w:hAnsi="Times New Roman" w:cs="Times New Roman"/>
                <w:sz w:val="24"/>
                <w:szCs w:val="24"/>
              </w:rPr>
            </w:pPr>
          </w:p>
        </w:tc>
        <w:tc>
          <w:tcPr>
            <w:tcW w:w="1984" w:type="dxa"/>
            <w:vMerge/>
            <w:vAlign w:val="center"/>
          </w:tcPr>
          <w:p w14:paraId="67A0817B" w14:textId="77777777" w:rsidR="00E25F17" w:rsidRPr="008F0252" w:rsidRDefault="00E25F17" w:rsidP="00F869CE">
            <w:pPr>
              <w:jc w:val="center"/>
              <w:rPr>
                <w:rFonts w:ascii="Times New Roman" w:hAnsi="Times New Roman" w:cs="Times New Roman"/>
                <w:sz w:val="24"/>
                <w:szCs w:val="24"/>
              </w:rPr>
            </w:pPr>
          </w:p>
        </w:tc>
        <w:tc>
          <w:tcPr>
            <w:tcW w:w="1561" w:type="dxa"/>
            <w:vMerge/>
            <w:vAlign w:val="center"/>
          </w:tcPr>
          <w:p w14:paraId="67A0817C" w14:textId="77777777" w:rsidR="00E25F17" w:rsidRPr="008F0252" w:rsidRDefault="00E25F17" w:rsidP="00F869CE">
            <w:pPr>
              <w:jc w:val="center"/>
              <w:rPr>
                <w:rFonts w:ascii="Times New Roman" w:hAnsi="Times New Roman" w:cs="Times New Roman"/>
                <w:sz w:val="24"/>
                <w:szCs w:val="24"/>
              </w:rPr>
            </w:pPr>
          </w:p>
        </w:tc>
        <w:tc>
          <w:tcPr>
            <w:tcW w:w="4396" w:type="dxa"/>
          </w:tcPr>
          <w:p w14:paraId="67A0817D" w14:textId="4A796B07" w:rsidR="00E25F17" w:rsidRPr="008F0252" w:rsidRDefault="00E25F17" w:rsidP="00F869CE">
            <w:pPr>
              <w:rPr>
                <w:rFonts w:ascii="Times New Roman" w:hAnsi="Times New Roman" w:cs="Times New Roman"/>
                <w:sz w:val="24"/>
                <w:szCs w:val="24"/>
              </w:rPr>
            </w:pPr>
            <w:r w:rsidRPr="008F0252">
              <w:rPr>
                <w:rFonts w:ascii="Times New Roman" w:hAnsi="Times New Roman" w:cs="Times New Roman"/>
                <w:sz w:val="24"/>
                <w:szCs w:val="24"/>
              </w:rPr>
              <w:t>Organizē un vada daļas amatpersonu kvalifikācijas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pilnveidošanu</w:t>
            </w:r>
          </w:p>
        </w:tc>
        <w:tc>
          <w:tcPr>
            <w:tcW w:w="1417" w:type="dxa"/>
            <w:vMerge/>
            <w:vAlign w:val="center"/>
          </w:tcPr>
          <w:p w14:paraId="67A0817E" w14:textId="77777777" w:rsidR="00E25F17" w:rsidRPr="008F0252" w:rsidRDefault="00E25F17" w:rsidP="00F869CE">
            <w:pPr>
              <w:jc w:val="center"/>
              <w:rPr>
                <w:rFonts w:ascii="Times New Roman" w:hAnsi="Times New Roman" w:cs="Times New Roman"/>
                <w:sz w:val="24"/>
                <w:szCs w:val="24"/>
              </w:rPr>
            </w:pPr>
          </w:p>
        </w:tc>
      </w:tr>
      <w:tr w:rsidR="008F0252" w:rsidRPr="008F0252" w14:paraId="67A08182" w14:textId="77777777" w:rsidTr="00304DF4">
        <w:tc>
          <w:tcPr>
            <w:tcW w:w="10353" w:type="dxa"/>
            <w:gridSpan w:val="5"/>
            <w:tcBorders>
              <w:left w:val="nil"/>
              <w:right w:val="nil"/>
            </w:tcBorders>
            <w:vAlign w:val="center"/>
          </w:tcPr>
          <w:p w14:paraId="67A08181" w14:textId="77777777" w:rsidR="00BA574B" w:rsidRPr="008F0252" w:rsidRDefault="00BA574B" w:rsidP="00F869CE">
            <w:pPr>
              <w:jc w:val="center"/>
              <w:rPr>
                <w:rFonts w:ascii="Times New Roman" w:hAnsi="Times New Roman" w:cs="Times New Roman"/>
                <w:sz w:val="24"/>
                <w:szCs w:val="24"/>
              </w:rPr>
            </w:pPr>
          </w:p>
        </w:tc>
      </w:tr>
      <w:tr w:rsidR="008F0252" w:rsidRPr="008F0252" w14:paraId="67A08188" w14:textId="77777777" w:rsidTr="00304DF4">
        <w:tc>
          <w:tcPr>
            <w:tcW w:w="995" w:type="dxa"/>
            <w:vMerge w:val="restart"/>
            <w:vAlign w:val="center"/>
            <w:hideMark/>
          </w:tcPr>
          <w:p w14:paraId="67A08183" w14:textId="77777777" w:rsidR="00BA574B" w:rsidRPr="008F0252" w:rsidRDefault="00BA574B" w:rsidP="00F869CE">
            <w:pPr>
              <w:jc w:val="center"/>
              <w:rPr>
                <w:rFonts w:ascii="Times New Roman" w:hAnsi="Times New Roman" w:cs="Times New Roman"/>
                <w:sz w:val="24"/>
                <w:szCs w:val="24"/>
              </w:rPr>
            </w:pPr>
            <w:r w:rsidRPr="008F0252">
              <w:rPr>
                <w:rFonts w:ascii="Times New Roman" w:hAnsi="Times New Roman" w:cs="Times New Roman"/>
                <w:sz w:val="24"/>
                <w:szCs w:val="24"/>
              </w:rPr>
              <w:t>II</w:t>
            </w:r>
          </w:p>
        </w:tc>
        <w:tc>
          <w:tcPr>
            <w:tcW w:w="1984" w:type="dxa"/>
            <w:vMerge w:val="restart"/>
            <w:vAlign w:val="center"/>
            <w:hideMark/>
          </w:tcPr>
          <w:p w14:paraId="67A08184" w14:textId="748DD83B" w:rsidR="00BA574B" w:rsidRPr="008F0252" w:rsidRDefault="00BA574B" w:rsidP="00F869CE">
            <w:pPr>
              <w:jc w:val="center"/>
              <w:rPr>
                <w:rFonts w:ascii="Times New Roman" w:hAnsi="Times New Roman" w:cs="Times New Roman"/>
                <w:sz w:val="24"/>
                <w:szCs w:val="24"/>
              </w:rPr>
            </w:pPr>
            <w:r w:rsidRPr="008F0252">
              <w:rPr>
                <w:rFonts w:ascii="Times New Roman" w:hAnsi="Times New Roman" w:cs="Times New Roman"/>
                <w:sz w:val="24"/>
                <w:szCs w:val="24"/>
              </w:rPr>
              <w:t xml:space="preserve">Veic </w:t>
            </w:r>
            <w:r w:rsidR="000E06E0" w:rsidRPr="008F0252">
              <w:rPr>
                <w:rFonts w:ascii="Times New Roman" w:hAnsi="Times New Roman" w:cs="Times New Roman"/>
                <w:sz w:val="24"/>
                <w:szCs w:val="24"/>
              </w:rPr>
              <w:t xml:space="preserve">tādu </w:t>
            </w:r>
            <w:r w:rsidRPr="008F0252">
              <w:rPr>
                <w:rFonts w:ascii="Times New Roman" w:hAnsi="Times New Roman" w:cs="Times New Roman"/>
                <w:sz w:val="24"/>
                <w:szCs w:val="24"/>
              </w:rPr>
              <w:t xml:space="preserve">ieslodzījuma vietās izdarīto noziedzīgo nodarījumu pirmstiesas izmeklēšanu, kurus izdarījušas amatpersonas, </w:t>
            </w:r>
            <w:r w:rsidR="000E06E0" w:rsidRPr="008F0252">
              <w:rPr>
                <w:rFonts w:ascii="Times New Roman" w:hAnsi="Times New Roman" w:cs="Times New Roman"/>
                <w:sz w:val="24"/>
                <w:szCs w:val="24"/>
              </w:rPr>
              <w:t>izmeklēšanu par</w:t>
            </w:r>
            <w:r w:rsidRPr="008F0252">
              <w:rPr>
                <w:rFonts w:ascii="Times New Roman" w:hAnsi="Times New Roman" w:cs="Times New Roman"/>
                <w:sz w:val="24"/>
                <w:szCs w:val="24"/>
              </w:rPr>
              <w:t xml:space="preserve"> sevišķi smagi</w:t>
            </w:r>
            <w:r w:rsidR="000E06E0" w:rsidRPr="008F0252">
              <w:rPr>
                <w:rFonts w:ascii="Times New Roman" w:hAnsi="Times New Roman" w:cs="Times New Roman"/>
                <w:sz w:val="24"/>
                <w:szCs w:val="24"/>
              </w:rPr>
              <w:t>em</w:t>
            </w:r>
            <w:r w:rsidRPr="008F0252">
              <w:rPr>
                <w:rFonts w:ascii="Times New Roman" w:hAnsi="Times New Roman" w:cs="Times New Roman"/>
                <w:sz w:val="24"/>
                <w:szCs w:val="24"/>
              </w:rPr>
              <w:t xml:space="preserve"> noziedzīgi</w:t>
            </w:r>
            <w:r w:rsidR="000E06E0" w:rsidRPr="008F0252">
              <w:rPr>
                <w:rFonts w:ascii="Times New Roman" w:hAnsi="Times New Roman" w:cs="Times New Roman"/>
                <w:sz w:val="24"/>
                <w:szCs w:val="24"/>
              </w:rPr>
              <w:t>em</w:t>
            </w:r>
            <w:r w:rsidRPr="008F0252">
              <w:rPr>
                <w:rFonts w:ascii="Times New Roman" w:hAnsi="Times New Roman" w:cs="Times New Roman"/>
                <w:sz w:val="24"/>
                <w:szCs w:val="24"/>
              </w:rPr>
              <w:t xml:space="preserve"> nodarījumi</w:t>
            </w:r>
            <w:r w:rsidR="000E06E0" w:rsidRPr="008F0252">
              <w:rPr>
                <w:rFonts w:ascii="Times New Roman" w:hAnsi="Times New Roman" w:cs="Times New Roman"/>
                <w:sz w:val="24"/>
                <w:szCs w:val="24"/>
              </w:rPr>
              <w:t>em,</w:t>
            </w:r>
            <w:r w:rsidRPr="008F0252">
              <w:rPr>
                <w:rFonts w:ascii="Times New Roman" w:hAnsi="Times New Roman" w:cs="Times New Roman"/>
                <w:sz w:val="24"/>
                <w:szCs w:val="24"/>
              </w:rPr>
              <w:t xml:space="preserve"> kuriem ir plaša sabiedriska rezonanse</w:t>
            </w:r>
          </w:p>
        </w:tc>
        <w:tc>
          <w:tcPr>
            <w:tcW w:w="1561" w:type="dxa"/>
            <w:vMerge w:val="restart"/>
            <w:vAlign w:val="center"/>
            <w:hideMark/>
          </w:tcPr>
          <w:p w14:paraId="67A08185" w14:textId="77777777" w:rsidR="00BA574B" w:rsidRPr="008F0252" w:rsidRDefault="00BA574B" w:rsidP="00F869CE">
            <w:pPr>
              <w:jc w:val="center"/>
              <w:rPr>
                <w:rFonts w:ascii="Times New Roman" w:hAnsi="Times New Roman" w:cs="Times New Roman"/>
                <w:sz w:val="24"/>
                <w:szCs w:val="24"/>
              </w:rPr>
            </w:pPr>
            <w:r w:rsidRPr="008F0252">
              <w:rPr>
                <w:rFonts w:ascii="Times New Roman" w:hAnsi="Times New Roman" w:cs="Times New Roman"/>
                <w:sz w:val="24"/>
                <w:szCs w:val="24"/>
              </w:rPr>
              <w:t>Galvenais inspektors (galvenais izmeklētājs)</w:t>
            </w:r>
          </w:p>
        </w:tc>
        <w:tc>
          <w:tcPr>
            <w:tcW w:w="4396" w:type="dxa"/>
            <w:hideMark/>
          </w:tcPr>
          <w:p w14:paraId="67A08186" w14:textId="48F5EC78" w:rsidR="00BA574B" w:rsidRPr="008F0252" w:rsidRDefault="00BA574B" w:rsidP="00F869CE">
            <w:pPr>
              <w:rPr>
                <w:rFonts w:ascii="Times New Roman" w:hAnsi="Times New Roman" w:cs="Times New Roman"/>
                <w:sz w:val="24"/>
                <w:szCs w:val="24"/>
              </w:rPr>
            </w:pPr>
            <w:r w:rsidRPr="008F0252">
              <w:rPr>
                <w:rFonts w:ascii="Times New Roman" w:hAnsi="Times New Roman" w:cs="Times New Roman"/>
                <w:sz w:val="24"/>
                <w:szCs w:val="24"/>
              </w:rPr>
              <w:t>Veic I</w:t>
            </w:r>
            <w:r w:rsidR="00FC085A" w:rsidRPr="008F0252">
              <w:rPr>
                <w:rFonts w:ascii="Times New Roman" w:hAnsi="Times New Roman" w:cs="Times New Roman"/>
                <w:sz w:val="24"/>
                <w:szCs w:val="24"/>
              </w:rPr>
              <w:t> līme</w:t>
            </w:r>
            <w:r w:rsidRPr="008F0252">
              <w:rPr>
                <w:rFonts w:ascii="Times New Roman" w:hAnsi="Times New Roman" w:cs="Times New Roman"/>
                <w:sz w:val="24"/>
                <w:szCs w:val="24"/>
              </w:rPr>
              <w:t>nim noteiktos pienākumus, kā arī:</w:t>
            </w:r>
          </w:p>
        </w:tc>
        <w:tc>
          <w:tcPr>
            <w:tcW w:w="1417" w:type="dxa"/>
            <w:vMerge w:val="restart"/>
            <w:vAlign w:val="center"/>
            <w:hideMark/>
          </w:tcPr>
          <w:p w14:paraId="67A08187" w14:textId="77777777" w:rsidR="00BA574B" w:rsidRPr="008F0252" w:rsidRDefault="00BA574B"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p>
        </w:tc>
      </w:tr>
      <w:tr w:rsidR="008F0252" w:rsidRPr="008F0252" w14:paraId="67A0818E" w14:textId="77777777" w:rsidTr="00304DF4">
        <w:tc>
          <w:tcPr>
            <w:tcW w:w="995" w:type="dxa"/>
            <w:vMerge/>
            <w:vAlign w:val="center"/>
          </w:tcPr>
          <w:p w14:paraId="67A08189" w14:textId="77777777" w:rsidR="00BA574B" w:rsidRPr="008F0252" w:rsidRDefault="00BA574B" w:rsidP="00F869CE">
            <w:pPr>
              <w:jc w:val="center"/>
              <w:rPr>
                <w:rFonts w:ascii="Times New Roman" w:hAnsi="Times New Roman" w:cs="Times New Roman"/>
                <w:sz w:val="24"/>
                <w:szCs w:val="24"/>
              </w:rPr>
            </w:pPr>
          </w:p>
        </w:tc>
        <w:tc>
          <w:tcPr>
            <w:tcW w:w="1984" w:type="dxa"/>
            <w:vMerge/>
            <w:vAlign w:val="center"/>
          </w:tcPr>
          <w:p w14:paraId="67A0818A" w14:textId="77777777" w:rsidR="00BA574B" w:rsidRPr="008F0252" w:rsidRDefault="00BA574B" w:rsidP="00F869CE">
            <w:pPr>
              <w:jc w:val="center"/>
              <w:rPr>
                <w:rFonts w:ascii="Times New Roman" w:hAnsi="Times New Roman" w:cs="Times New Roman"/>
                <w:sz w:val="24"/>
                <w:szCs w:val="24"/>
              </w:rPr>
            </w:pPr>
          </w:p>
        </w:tc>
        <w:tc>
          <w:tcPr>
            <w:tcW w:w="1561" w:type="dxa"/>
            <w:vMerge/>
            <w:vAlign w:val="center"/>
          </w:tcPr>
          <w:p w14:paraId="67A0818B" w14:textId="77777777" w:rsidR="00BA574B" w:rsidRPr="008F0252" w:rsidRDefault="00BA574B" w:rsidP="00F869CE">
            <w:pPr>
              <w:jc w:val="center"/>
              <w:rPr>
                <w:rFonts w:ascii="Times New Roman" w:hAnsi="Times New Roman" w:cs="Times New Roman"/>
                <w:sz w:val="24"/>
                <w:szCs w:val="24"/>
              </w:rPr>
            </w:pPr>
          </w:p>
        </w:tc>
        <w:tc>
          <w:tcPr>
            <w:tcW w:w="4396" w:type="dxa"/>
          </w:tcPr>
          <w:p w14:paraId="67A0818C" w14:textId="77777777" w:rsidR="00BA574B" w:rsidRPr="008F0252" w:rsidRDefault="00BA574B" w:rsidP="00F869CE">
            <w:pPr>
              <w:rPr>
                <w:rFonts w:ascii="Times New Roman" w:hAnsi="Times New Roman" w:cs="Times New Roman"/>
                <w:sz w:val="24"/>
                <w:szCs w:val="24"/>
              </w:rPr>
            </w:pPr>
            <w:r w:rsidRPr="008F0252">
              <w:rPr>
                <w:rFonts w:ascii="Times New Roman" w:hAnsi="Times New Roman" w:cs="Times New Roman"/>
                <w:sz w:val="24"/>
                <w:szCs w:val="24"/>
              </w:rPr>
              <w:t>Koordinē daļas amatpersonu darbu</w:t>
            </w:r>
          </w:p>
        </w:tc>
        <w:tc>
          <w:tcPr>
            <w:tcW w:w="1417" w:type="dxa"/>
            <w:vMerge/>
            <w:vAlign w:val="center"/>
          </w:tcPr>
          <w:p w14:paraId="67A0818D" w14:textId="77777777" w:rsidR="00BA574B" w:rsidRPr="008F0252" w:rsidRDefault="00BA574B" w:rsidP="00F869CE">
            <w:pPr>
              <w:jc w:val="center"/>
              <w:rPr>
                <w:rFonts w:ascii="Times New Roman" w:hAnsi="Times New Roman" w:cs="Times New Roman"/>
                <w:sz w:val="24"/>
                <w:szCs w:val="24"/>
              </w:rPr>
            </w:pPr>
          </w:p>
        </w:tc>
      </w:tr>
      <w:tr w:rsidR="008F0252" w:rsidRPr="008F0252" w14:paraId="67A08194" w14:textId="77777777" w:rsidTr="00304DF4">
        <w:tc>
          <w:tcPr>
            <w:tcW w:w="995" w:type="dxa"/>
            <w:vMerge/>
            <w:vAlign w:val="center"/>
          </w:tcPr>
          <w:p w14:paraId="67A0818F" w14:textId="77777777" w:rsidR="00BA574B" w:rsidRPr="008F0252" w:rsidRDefault="00BA574B" w:rsidP="00F869CE">
            <w:pPr>
              <w:jc w:val="center"/>
              <w:rPr>
                <w:rFonts w:ascii="Times New Roman" w:hAnsi="Times New Roman" w:cs="Times New Roman"/>
                <w:sz w:val="24"/>
                <w:szCs w:val="24"/>
              </w:rPr>
            </w:pPr>
          </w:p>
        </w:tc>
        <w:tc>
          <w:tcPr>
            <w:tcW w:w="1984" w:type="dxa"/>
            <w:vMerge/>
            <w:vAlign w:val="center"/>
          </w:tcPr>
          <w:p w14:paraId="67A08190" w14:textId="77777777" w:rsidR="00BA574B" w:rsidRPr="008F0252" w:rsidRDefault="00BA574B" w:rsidP="00F869CE">
            <w:pPr>
              <w:jc w:val="center"/>
              <w:rPr>
                <w:rFonts w:ascii="Times New Roman" w:hAnsi="Times New Roman" w:cs="Times New Roman"/>
                <w:sz w:val="24"/>
                <w:szCs w:val="24"/>
              </w:rPr>
            </w:pPr>
          </w:p>
        </w:tc>
        <w:tc>
          <w:tcPr>
            <w:tcW w:w="1561" w:type="dxa"/>
            <w:vMerge/>
            <w:vAlign w:val="center"/>
          </w:tcPr>
          <w:p w14:paraId="67A08191" w14:textId="77777777" w:rsidR="00BA574B" w:rsidRPr="008F0252" w:rsidRDefault="00BA574B" w:rsidP="00F869CE">
            <w:pPr>
              <w:jc w:val="center"/>
              <w:rPr>
                <w:rFonts w:ascii="Times New Roman" w:hAnsi="Times New Roman" w:cs="Times New Roman"/>
                <w:sz w:val="24"/>
                <w:szCs w:val="24"/>
              </w:rPr>
            </w:pPr>
          </w:p>
        </w:tc>
        <w:tc>
          <w:tcPr>
            <w:tcW w:w="4396" w:type="dxa"/>
          </w:tcPr>
          <w:p w14:paraId="67A08192" w14:textId="77777777" w:rsidR="00BA574B" w:rsidRPr="008F0252" w:rsidRDefault="00BA574B" w:rsidP="00F869CE">
            <w:pPr>
              <w:rPr>
                <w:rFonts w:ascii="Times New Roman" w:hAnsi="Times New Roman" w:cs="Times New Roman"/>
                <w:sz w:val="24"/>
                <w:szCs w:val="24"/>
              </w:rPr>
            </w:pPr>
            <w:r w:rsidRPr="008F0252">
              <w:rPr>
                <w:rFonts w:ascii="Times New Roman" w:hAnsi="Times New Roman" w:cs="Times New Roman"/>
                <w:sz w:val="24"/>
                <w:szCs w:val="24"/>
              </w:rPr>
              <w:t xml:space="preserve">Kontrolē pirmstiesas izmeklēšanu kriminālprocesa lietās </w:t>
            </w:r>
          </w:p>
        </w:tc>
        <w:tc>
          <w:tcPr>
            <w:tcW w:w="1417" w:type="dxa"/>
            <w:vMerge/>
            <w:vAlign w:val="center"/>
          </w:tcPr>
          <w:p w14:paraId="67A08193" w14:textId="77777777" w:rsidR="00BA574B" w:rsidRPr="008F0252" w:rsidRDefault="00BA574B" w:rsidP="00F869CE">
            <w:pPr>
              <w:jc w:val="center"/>
              <w:rPr>
                <w:rFonts w:ascii="Times New Roman" w:hAnsi="Times New Roman" w:cs="Times New Roman"/>
                <w:sz w:val="24"/>
                <w:szCs w:val="24"/>
              </w:rPr>
            </w:pPr>
          </w:p>
        </w:tc>
      </w:tr>
      <w:tr w:rsidR="008F0252" w:rsidRPr="008F0252" w14:paraId="67A0819A" w14:textId="77777777" w:rsidTr="00304DF4">
        <w:tc>
          <w:tcPr>
            <w:tcW w:w="995" w:type="dxa"/>
            <w:vMerge/>
            <w:vAlign w:val="center"/>
          </w:tcPr>
          <w:p w14:paraId="67A08195" w14:textId="77777777" w:rsidR="00BA574B" w:rsidRPr="008F0252" w:rsidRDefault="00BA574B" w:rsidP="00F869CE">
            <w:pPr>
              <w:jc w:val="center"/>
              <w:rPr>
                <w:rFonts w:ascii="Times New Roman" w:hAnsi="Times New Roman" w:cs="Times New Roman"/>
                <w:sz w:val="24"/>
                <w:szCs w:val="24"/>
              </w:rPr>
            </w:pPr>
          </w:p>
        </w:tc>
        <w:tc>
          <w:tcPr>
            <w:tcW w:w="1984" w:type="dxa"/>
            <w:vMerge/>
            <w:vAlign w:val="center"/>
          </w:tcPr>
          <w:p w14:paraId="67A08196" w14:textId="77777777" w:rsidR="00BA574B" w:rsidRPr="008F0252" w:rsidRDefault="00BA574B" w:rsidP="00F869CE">
            <w:pPr>
              <w:jc w:val="center"/>
              <w:rPr>
                <w:rFonts w:ascii="Times New Roman" w:hAnsi="Times New Roman" w:cs="Times New Roman"/>
                <w:sz w:val="24"/>
                <w:szCs w:val="24"/>
              </w:rPr>
            </w:pPr>
          </w:p>
        </w:tc>
        <w:tc>
          <w:tcPr>
            <w:tcW w:w="1561" w:type="dxa"/>
            <w:vMerge/>
            <w:vAlign w:val="center"/>
          </w:tcPr>
          <w:p w14:paraId="67A08197" w14:textId="77777777" w:rsidR="00BA574B" w:rsidRPr="008F0252" w:rsidRDefault="00BA574B" w:rsidP="00F869CE">
            <w:pPr>
              <w:jc w:val="center"/>
              <w:rPr>
                <w:rFonts w:ascii="Times New Roman" w:hAnsi="Times New Roman" w:cs="Times New Roman"/>
                <w:sz w:val="24"/>
                <w:szCs w:val="24"/>
              </w:rPr>
            </w:pPr>
          </w:p>
        </w:tc>
        <w:tc>
          <w:tcPr>
            <w:tcW w:w="4396" w:type="dxa"/>
          </w:tcPr>
          <w:p w14:paraId="67A08198" w14:textId="5A8F576F" w:rsidR="00BA574B" w:rsidRPr="008F0252" w:rsidRDefault="00BA574B" w:rsidP="00F869CE">
            <w:pPr>
              <w:rPr>
                <w:rFonts w:ascii="Times New Roman" w:hAnsi="Times New Roman" w:cs="Times New Roman"/>
                <w:sz w:val="24"/>
                <w:szCs w:val="24"/>
              </w:rPr>
            </w:pPr>
            <w:r w:rsidRPr="008F0252">
              <w:rPr>
                <w:rFonts w:ascii="Times New Roman" w:hAnsi="Times New Roman" w:cs="Times New Roman"/>
                <w:sz w:val="24"/>
                <w:szCs w:val="24"/>
              </w:rPr>
              <w:t xml:space="preserve">Sniedz </w:t>
            </w:r>
            <w:r w:rsidR="00C06879" w:rsidRPr="008F0252">
              <w:rPr>
                <w:rFonts w:ascii="Times New Roman" w:hAnsi="Times New Roman" w:cs="Times New Roman"/>
                <w:sz w:val="24"/>
                <w:szCs w:val="24"/>
              </w:rPr>
              <w:t xml:space="preserve">daļas amatpersonām </w:t>
            </w:r>
            <w:r w:rsidRPr="008F0252">
              <w:rPr>
                <w:rFonts w:ascii="Times New Roman" w:hAnsi="Times New Roman" w:cs="Times New Roman"/>
                <w:sz w:val="24"/>
                <w:szCs w:val="24"/>
              </w:rPr>
              <w:t>teorētisk</w:t>
            </w:r>
            <w:r w:rsidR="00C06879" w:rsidRPr="008F0252">
              <w:rPr>
                <w:rFonts w:ascii="Times New Roman" w:hAnsi="Times New Roman" w:cs="Times New Roman"/>
                <w:sz w:val="24"/>
                <w:szCs w:val="24"/>
              </w:rPr>
              <w:t>u</w:t>
            </w:r>
            <w:r w:rsidRPr="008F0252">
              <w:rPr>
                <w:rFonts w:ascii="Times New Roman" w:hAnsi="Times New Roman" w:cs="Times New Roman"/>
                <w:sz w:val="24"/>
                <w:szCs w:val="24"/>
              </w:rPr>
              <w:t xml:space="preserve"> un praktisk</w:t>
            </w:r>
            <w:r w:rsidR="00C06879" w:rsidRPr="008F0252">
              <w:rPr>
                <w:rFonts w:ascii="Times New Roman" w:hAnsi="Times New Roman" w:cs="Times New Roman"/>
                <w:sz w:val="24"/>
                <w:szCs w:val="24"/>
              </w:rPr>
              <w:t>u</w:t>
            </w:r>
            <w:r w:rsidRPr="008F0252">
              <w:rPr>
                <w:rFonts w:ascii="Times New Roman" w:hAnsi="Times New Roman" w:cs="Times New Roman"/>
                <w:sz w:val="24"/>
                <w:szCs w:val="24"/>
              </w:rPr>
              <w:t xml:space="preserve"> palīdzību </w:t>
            </w:r>
          </w:p>
        </w:tc>
        <w:tc>
          <w:tcPr>
            <w:tcW w:w="1417" w:type="dxa"/>
            <w:vMerge/>
            <w:vAlign w:val="center"/>
          </w:tcPr>
          <w:p w14:paraId="67A08199" w14:textId="77777777" w:rsidR="00BA574B" w:rsidRPr="008F0252" w:rsidRDefault="00BA574B" w:rsidP="00F869CE">
            <w:pPr>
              <w:jc w:val="center"/>
              <w:rPr>
                <w:rFonts w:ascii="Times New Roman" w:hAnsi="Times New Roman" w:cs="Times New Roman"/>
                <w:sz w:val="24"/>
                <w:szCs w:val="24"/>
              </w:rPr>
            </w:pPr>
          </w:p>
        </w:tc>
      </w:tr>
      <w:tr w:rsidR="008F0252" w:rsidRPr="008F0252" w14:paraId="67A081A0" w14:textId="77777777" w:rsidTr="00304DF4">
        <w:tc>
          <w:tcPr>
            <w:tcW w:w="995" w:type="dxa"/>
            <w:vMerge/>
            <w:vAlign w:val="center"/>
          </w:tcPr>
          <w:p w14:paraId="67A0819B" w14:textId="77777777" w:rsidR="00BA574B" w:rsidRPr="008F0252" w:rsidRDefault="00BA574B" w:rsidP="00F869CE">
            <w:pPr>
              <w:jc w:val="center"/>
              <w:rPr>
                <w:rFonts w:ascii="Times New Roman" w:hAnsi="Times New Roman" w:cs="Times New Roman"/>
                <w:sz w:val="24"/>
                <w:szCs w:val="24"/>
              </w:rPr>
            </w:pPr>
          </w:p>
        </w:tc>
        <w:tc>
          <w:tcPr>
            <w:tcW w:w="1984" w:type="dxa"/>
            <w:vMerge/>
            <w:vAlign w:val="center"/>
          </w:tcPr>
          <w:p w14:paraId="67A0819C" w14:textId="77777777" w:rsidR="00BA574B" w:rsidRPr="008F0252" w:rsidRDefault="00BA574B" w:rsidP="00F869CE">
            <w:pPr>
              <w:jc w:val="center"/>
              <w:rPr>
                <w:rFonts w:ascii="Times New Roman" w:hAnsi="Times New Roman" w:cs="Times New Roman"/>
                <w:sz w:val="24"/>
                <w:szCs w:val="24"/>
              </w:rPr>
            </w:pPr>
          </w:p>
        </w:tc>
        <w:tc>
          <w:tcPr>
            <w:tcW w:w="1561" w:type="dxa"/>
            <w:vMerge/>
            <w:vAlign w:val="center"/>
          </w:tcPr>
          <w:p w14:paraId="67A0819D" w14:textId="77777777" w:rsidR="00BA574B" w:rsidRPr="008F0252" w:rsidRDefault="00BA574B" w:rsidP="00F869CE">
            <w:pPr>
              <w:jc w:val="center"/>
              <w:rPr>
                <w:rFonts w:ascii="Times New Roman" w:hAnsi="Times New Roman" w:cs="Times New Roman"/>
                <w:sz w:val="24"/>
                <w:szCs w:val="24"/>
              </w:rPr>
            </w:pPr>
          </w:p>
        </w:tc>
        <w:tc>
          <w:tcPr>
            <w:tcW w:w="4396" w:type="dxa"/>
          </w:tcPr>
          <w:p w14:paraId="67A0819E" w14:textId="77777777" w:rsidR="00BA574B" w:rsidRPr="008F0252" w:rsidRDefault="00BA574B" w:rsidP="00F869CE">
            <w:pPr>
              <w:rPr>
                <w:rFonts w:ascii="Times New Roman" w:hAnsi="Times New Roman" w:cs="Times New Roman"/>
                <w:sz w:val="24"/>
                <w:szCs w:val="24"/>
              </w:rPr>
            </w:pPr>
            <w:r w:rsidRPr="008F0252">
              <w:rPr>
                <w:rFonts w:ascii="Times New Roman" w:hAnsi="Times New Roman" w:cs="Times New Roman"/>
                <w:sz w:val="24"/>
                <w:szCs w:val="24"/>
              </w:rPr>
              <w:t>Kontrolē procesuālo uzdevumu izpildītāju darbu</w:t>
            </w:r>
          </w:p>
        </w:tc>
        <w:tc>
          <w:tcPr>
            <w:tcW w:w="1417" w:type="dxa"/>
            <w:vMerge/>
            <w:vAlign w:val="center"/>
          </w:tcPr>
          <w:p w14:paraId="67A0819F" w14:textId="77777777" w:rsidR="00BA574B" w:rsidRPr="008F0252" w:rsidRDefault="00BA574B" w:rsidP="00F869CE">
            <w:pPr>
              <w:jc w:val="center"/>
              <w:rPr>
                <w:rFonts w:ascii="Times New Roman" w:hAnsi="Times New Roman" w:cs="Times New Roman"/>
                <w:sz w:val="24"/>
                <w:szCs w:val="24"/>
              </w:rPr>
            </w:pPr>
          </w:p>
        </w:tc>
      </w:tr>
      <w:tr w:rsidR="008F0252" w:rsidRPr="008F0252" w14:paraId="67A081A6" w14:textId="77777777" w:rsidTr="00304DF4">
        <w:tc>
          <w:tcPr>
            <w:tcW w:w="995" w:type="dxa"/>
            <w:vMerge/>
            <w:vAlign w:val="center"/>
          </w:tcPr>
          <w:p w14:paraId="67A081A1" w14:textId="77777777" w:rsidR="00BA574B" w:rsidRPr="008F0252" w:rsidRDefault="00BA574B" w:rsidP="00F869CE">
            <w:pPr>
              <w:jc w:val="center"/>
              <w:rPr>
                <w:rFonts w:ascii="Times New Roman" w:hAnsi="Times New Roman" w:cs="Times New Roman"/>
                <w:sz w:val="24"/>
                <w:szCs w:val="24"/>
              </w:rPr>
            </w:pPr>
          </w:p>
        </w:tc>
        <w:tc>
          <w:tcPr>
            <w:tcW w:w="1984" w:type="dxa"/>
            <w:vMerge/>
            <w:vAlign w:val="center"/>
          </w:tcPr>
          <w:p w14:paraId="67A081A2" w14:textId="77777777" w:rsidR="00BA574B" w:rsidRPr="008F0252" w:rsidRDefault="00BA574B" w:rsidP="00F869CE">
            <w:pPr>
              <w:jc w:val="center"/>
              <w:rPr>
                <w:rFonts w:ascii="Times New Roman" w:hAnsi="Times New Roman" w:cs="Times New Roman"/>
                <w:sz w:val="24"/>
                <w:szCs w:val="24"/>
              </w:rPr>
            </w:pPr>
          </w:p>
        </w:tc>
        <w:tc>
          <w:tcPr>
            <w:tcW w:w="1561" w:type="dxa"/>
            <w:vMerge/>
            <w:vAlign w:val="center"/>
          </w:tcPr>
          <w:p w14:paraId="67A081A3" w14:textId="77777777" w:rsidR="00BA574B" w:rsidRPr="008F0252" w:rsidRDefault="00BA574B" w:rsidP="00F869CE">
            <w:pPr>
              <w:jc w:val="center"/>
              <w:rPr>
                <w:rFonts w:ascii="Times New Roman" w:hAnsi="Times New Roman" w:cs="Times New Roman"/>
                <w:sz w:val="24"/>
                <w:szCs w:val="24"/>
              </w:rPr>
            </w:pPr>
          </w:p>
        </w:tc>
        <w:tc>
          <w:tcPr>
            <w:tcW w:w="4396" w:type="dxa"/>
          </w:tcPr>
          <w:p w14:paraId="67A081A4" w14:textId="082F0704" w:rsidR="00BA574B" w:rsidRPr="008F0252" w:rsidRDefault="00BA574B" w:rsidP="00F869CE">
            <w:pPr>
              <w:rPr>
                <w:rFonts w:ascii="Times New Roman" w:hAnsi="Times New Roman" w:cs="Times New Roman"/>
                <w:sz w:val="24"/>
                <w:szCs w:val="24"/>
              </w:rPr>
            </w:pPr>
            <w:r w:rsidRPr="008F0252">
              <w:rPr>
                <w:rFonts w:ascii="Times New Roman" w:hAnsi="Times New Roman" w:cs="Times New Roman"/>
                <w:sz w:val="24"/>
                <w:szCs w:val="24"/>
              </w:rPr>
              <w:t>Nodrošina saņemto materiālu, iesniegumu</w:t>
            </w:r>
            <w:r w:rsidR="0010079A"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sūdzību </w:t>
            </w:r>
            <w:r w:rsidR="0010079A" w:rsidRPr="008F0252">
              <w:rPr>
                <w:rFonts w:ascii="Times New Roman" w:hAnsi="Times New Roman" w:cs="Times New Roman"/>
                <w:sz w:val="24"/>
                <w:szCs w:val="24"/>
              </w:rPr>
              <w:t xml:space="preserve">savlaicīgu </w:t>
            </w:r>
            <w:r w:rsidRPr="008F0252">
              <w:rPr>
                <w:rFonts w:ascii="Times New Roman" w:hAnsi="Times New Roman" w:cs="Times New Roman"/>
                <w:sz w:val="24"/>
                <w:szCs w:val="24"/>
              </w:rPr>
              <w:t>izskatīšanu</w:t>
            </w:r>
            <w:r w:rsidR="0010079A" w:rsidRPr="008F0252">
              <w:rPr>
                <w:rFonts w:ascii="Times New Roman" w:hAnsi="Times New Roman" w:cs="Times New Roman"/>
                <w:sz w:val="24"/>
                <w:szCs w:val="24"/>
              </w:rPr>
              <w:t xml:space="preserve"> un</w:t>
            </w:r>
            <w:r w:rsidRPr="008F0252">
              <w:rPr>
                <w:rFonts w:ascii="Times New Roman" w:hAnsi="Times New Roman" w:cs="Times New Roman"/>
                <w:sz w:val="24"/>
                <w:szCs w:val="24"/>
              </w:rPr>
              <w:t xml:space="preserve"> atbilžu sniegšanu un, ja ir pamats, nekavējoties uzsāk kriminālprocesu</w:t>
            </w:r>
          </w:p>
        </w:tc>
        <w:tc>
          <w:tcPr>
            <w:tcW w:w="1417" w:type="dxa"/>
            <w:vMerge/>
            <w:vAlign w:val="center"/>
          </w:tcPr>
          <w:p w14:paraId="67A081A5" w14:textId="77777777" w:rsidR="00BA574B" w:rsidRPr="008F0252" w:rsidRDefault="00BA574B" w:rsidP="00F869CE">
            <w:pPr>
              <w:jc w:val="center"/>
              <w:rPr>
                <w:rFonts w:ascii="Times New Roman" w:hAnsi="Times New Roman" w:cs="Times New Roman"/>
                <w:sz w:val="24"/>
                <w:szCs w:val="24"/>
              </w:rPr>
            </w:pPr>
          </w:p>
        </w:tc>
      </w:tr>
      <w:tr w:rsidR="008F0252" w:rsidRPr="008F0252" w14:paraId="67A081AC" w14:textId="77777777" w:rsidTr="00304DF4">
        <w:tc>
          <w:tcPr>
            <w:tcW w:w="995" w:type="dxa"/>
            <w:vMerge/>
            <w:vAlign w:val="center"/>
          </w:tcPr>
          <w:p w14:paraId="67A081A7" w14:textId="77777777" w:rsidR="00BA574B" w:rsidRPr="008F0252" w:rsidRDefault="00BA574B" w:rsidP="00F869CE">
            <w:pPr>
              <w:jc w:val="center"/>
              <w:rPr>
                <w:rFonts w:ascii="Times New Roman" w:hAnsi="Times New Roman" w:cs="Times New Roman"/>
                <w:sz w:val="24"/>
                <w:szCs w:val="24"/>
              </w:rPr>
            </w:pPr>
          </w:p>
        </w:tc>
        <w:tc>
          <w:tcPr>
            <w:tcW w:w="1984" w:type="dxa"/>
            <w:vMerge/>
            <w:vAlign w:val="center"/>
          </w:tcPr>
          <w:p w14:paraId="67A081A8" w14:textId="77777777" w:rsidR="00BA574B" w:rsidRPr="008F0252" w:rsidRDefault="00BA574B" w:rsidP="00F869CE">
            <w:pPr>
              <w:jc w:val="center"/>
              <w:rPr>
                <w:rFonts w:ascii="Times New Roman" w:hAnsi="Times New Roman" w:cs="Times New Roman"/>
                <w:sz w:val="24"/>
                <w:szCs w:val="24"/>
              </w:rPr>
            </w:pPr>
          </w:p>
        </w:tc>
        <w:tc>
          <w:tcPr>
            <w:tcW w:w="1561" w:type="dxa"/>
            <w:vMerge/>
            <w:vAlign w:val="center"/>
          </w:tcPr>
          <w:p w14:paraId="67A081A9" w14:textId="77777777" w:rsidR="00BA574B" w:rsidRPr="008F0252" w:rsidRDefault="00BA574B" w:rsidP="00F869CE">
            <w:pPr>
              <w:jc w:val="center"/>
              <w:rPr>
                <w:rFonts w:ascii="Times New Roman" w:hAnsi="Times New Roman" w:cs="Times New Roman"/>
                <w:sz w:val="24"/>
                <w:szCs w:val="24"/>
              </w:rPr>
            </w:pPr>
          </w:p>
        </w:tc>
        <w:tc>
          <w:tcPr>
            <w:tcW w:w="4396" w:type="dxa"/>
          </w:tcPr>
          <w:p w14:paraId="67A081AA" w14:textId="77777777" w:rsidR="00BA574B" w:rsidRPr="008F0252" w:rsidRDefault="00BA574B" w:rsidP="00F869CE">
            <w:pPr>
              <w:rPr>
                <w:rFonts w:ascii="Times New Roman" w:hAnsi="Times New Roman" w:cs="Times New Roman"/>
                <w:sz w:val="24"/>
                <w:szCs w:val="24"/>
              </w:rPr>
            </w:pPr>
            <w:r w:rsidRPr="008F0252">
              <w:rPr>
                <w:rFonts w:ascii="Times New Roman" w:hAnsi="Times New Roman" w:cs="Times New Roman"/>
                <w:sz w:val="24"/>
                <w:szCs w:val="24"/>
              </w:rPr>
              <w:t>Vada izmeklēšanas grupas darbību kriminālprocesā</w:t>
            </w:r>
          </w:p>
        </w:tc>
        <w:tc>
          <w:tcPr>
            <w:tcW w:w="1417" w:type="dxa"/>
            <w:vMerge/>
            <w:vAlign w:val="center"/>
          </w:tcPr>
          <w:p w14:paraId="67A081AB" w14:textId="77777777" w:rsidR="00BA574B" w:rsidRPr="008F0252" w:rsidRDefault="00BA574B" w:rsidP="00F869CE">
            <w:pPr>
              <w:jc w:val="center"/>
              <w:rPr>
                <w:rFonts w:ascii="Times New Roman" w:hAnsi="Times New Roman" w:cs="Times New Roman"/>
                <w:sz w:val="24"/>
                <w:szCs w:val="24"/>
              </w:rPr>
            </w:pPr>
          </w:p>
        </w:tc>
      </w:tr>
      <w:tr w:rsidR="008F0252" w:rsidRPr="008F0252" w14:paraId="67A081B2" w14:textId="77777777" w:rsidTr="00304DF4">
        <w:tc>
          <w:tcPr>
            <w:tcW w:w="995" w:type="dxa"/>
            <w:vMerge/>
            <w:vAlign w:val="center"/>
          </w:tcPr>
          <w:p w14:paraId="67A081AD" w14:textId="77777777" w:rsidR="00BA574B" w:rsidRPr="008F0252" w:rsidRDefault="00BA574B" w:rsidP="00F869CE">
            <w:pPr>
              <w:jc w:val="center"/>
              <w:rPr>
                <w:rFonts w:ascii="Times New Roman" w:hAnsi="Times New Roman" w:cs="Times New Roman"/>
                <w:sz w:val="24"/>
                <w:szCs w:val="24"/>
              </w:rPr>
            </w:pPr>
          </w:p>
        </w:tc>
        <w:tc>
          <w:tcPr>
            <w:tcW w:w="1984" w:type="dxa"/>
            <w:vMerge/>
            <w:vAlign w:val="center"/>
          </w:tcPr>
          <w:p w14:paraId="67A081AE" w14:textId="77777777" w:rsidR="00BA574B" w:rsidRPr="008F0252" w:rsidRDefault="00BA574B" w:rsidP="00F869CE">
            <w:pPr>
              <w:jc w:val="center"/>
              <w:rPr>
                <w:rFonts w:ascii="Times New Roman" w:hAnsi="Times New Roman" w:cs="Times New Roman"/>
                <w:sz w:val="24"/>
                <w:szCs w:val="24"/>
              </w:rPr>
            </w:pPr>
          </w:p>
        </w:tc>
        <w:tc>
          <w:tcPr>
            <w:tcW w:w="1561" w:type="dxa"/>
            <w:vMerge/>
            <w:vAlign w:val="center"/>
          </w:tcPr>
          <w:p w14:paraId="67A081AF" w14:textId="77777777" w:rsidR="00BA574B" w:rsidRPr="008F0252" w:rsidRDefault="00BA574B" w:rsidP="00F869CE">
            <w:pPr>
              <w:jc w:val="center"/>
              <w:rPr>
                <w:rFonts w:ascii="Times New Roman" w:hAnsi="Times New Roman" w:cs="Times New Roman"/>
                <w:sz w:val="24"/>
                <w:szCs w:val="24"/>
              </w:rPr>
            </w:pPr>
          </w:p>
        </w:tc>
        <w:tc>
          <w:tcPr>
            <w:tcW w:w="4396" w:type="dxa"/>
          </w:tcPr>
          <w:p w14:paraId="67A081B0" w14:textId="73E1D847" w:rsidR="00BA574B" w:rsidRPr="008F0252" w:rsidRDefault="00BA574B" w:rsidP="00F869CE">
            <w:pPr>
              <w:rPr>
                <w:rFonts w:ascii="Times New Roman" w:hAnsi="Times New Roman" w:cs="Times New Roman"/>
                <w:sz w:val="24"/>
                <w:szCs w:val="24"/>
              </w:rPr>
            </w:pPr>
            <w:r w:rsidRPr="008F0252">
              <w:rPr>
                <w:rFonts w:ascii="Times New Roman" w:hAnsi="Times New Roman" w:cs="Times New Roman"/>
                <w:sz w:val="24"/>
                <w:szCs w:val="24"/>
              </w:rPr>
              <w:t>Vada daļas amatpersonu kvalifikācijas</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pilnveidošanu</w:t>
            </w:r>
          </w:p>
        </w:tc>
        <w:tc>
          <w:tcPr>
            <w:tcW w:w="1417" w:type="dxa"/>
            <w:vMerge/>
            <w:vAlign w:val="center"/>
          </w:tcPr>
          <w:p w14:paraId="67A081B1" w14:textId="77777777" w:rsidR="00BA574B" w:rsidRPr="008F0252" w:rsidRDefault="00BA574B" w:rsidP="00F869CE">
            <w:pPr>
              <w:jc w:val="center"/>
              <w:rPr>
                <w:rFonts w:ascii="Times New Roman" w:hAnsi="Times New Roman" w:cs="Times New Roman"/>
                <w:sz w:val="24"/>
                <w:szCs w:val="24"/>
              </w:rPr>
            </w:pPr>
          </w:p>
        </w:tc>
      </w:tr>
      <w:tr w:rsidR="008F0252" w:rsidRPr="008F0252" w14:paraId="67A081B8" w14:textId="77777777" w:rsidTr="00304DF4">
        <w:tc>
          <w:tcPr>
            <w:tcW w:w="995" w:type="dxa"/>
            <w:vMerge/>
            <w:vAlign w:val="center"/>
          </w:tcPr>
          <w:p w14:paraId="67A081B3" w14:textId="77777777" w:rsidR="00BA574B" w:rsidRPr="008F0252" w:rsidRDefault="00BA574B" w:rsidP="00F869CE">
            <w:pPr>
              <w:jc w:val="center"/>
              <w:rPr>
                <w:rFonts w:ascii="Times New Roman" w:hAnsi="Times New Roman" w:cs="Times New Roman"/>
                <w:sz w:val="24"/>
                <w:szCs w:val="24"/>
              </w:rPr>
            </w:pPr>
          </w:p>
        </w:tc>
        <w:tc>
          <w:tcPr>
            <w:tcW w:w="1984" w:type="dxa"/>
            <w:vMerge/>
            <w:vAlign w:val="center"/>
          </w:tcPr>
          <w:p w14:paraId="67A081B4" w14:textId="77777777" w:rsidR="00BA574B" w:rsidRPr="008F0252" w:rsidRDefault="00BA574B" w:rsidP="00F869CE">
            <w:pPr>
              <w:jc w:val="center"/>
              <w:rPr>
                <w:rFonts w:ascii="Times New Roman" w:hAnsi="Times New Roman" w:cs="Times New Roman"/>
                <w:sz w:val="24"/>
                <w:szCs w:val="24"/>
              </w:rPr>
            </w:pPr>
          </w:p>
        </w:tc>
        <w:tc>
          <w:tcPr>
            <w:tcW w:w="1561" w:type="dxa"/>
            <w:vMerge/>
            <w:vAlign w:val="center"/>
          </w:tcPr>
          <w:p w14:paraId="67A081B5" w14:textId="77777777" w:rsidR="00BA574B" w:rsidRPr="008F0252" w:rsidRDefault="00BA574B" w:rsidP="00F869CE">
            <w:pPr>
              <w:jc w:val="center"/>
              <w:rPr>
                <w:rFonts w:ascii="Times New Roman" w:hAnsi="Times New Roman" w:cs="Times New Roman"/>
                <w:sz w:val="24"/>
                <w:szCs w:val="24"/>
              </w:rPr>
            </w:pPr>
          </w:p>
        </w:tc>
        <w:tc>
          <w:tcPr>
            <w:tcW w:w="4396" w:type="dxa"/>
          </w:tcPr>
          <w:p w14:paraId="67A081B6" w14:textId="77777777" w:rsidR="00BA574B" w:rsidRPr="008F0252" w:rsidRDefault="00BA574B" w:rsidP="00F869CE">
            <w:pPr>
              <w:rPr>
                <w:rFonts w:ascii="Times New Roman" w:hAnsi="Times New Roman" w:cs="Times New Roman"/>
                <w:spacing w:val="-2"/>
                <w:sz w:val="24"/>
                <w:szCs w:val="24"/>
              </w:rPr>
            </w:pPr>
            <w:r w:rsidRPr="008F0252">
              <w:rPr>
                <w:rFonts w:ascii="Times New Roman" w:hAnsi="Times New Roman" w:cs="Times New Roman"/>
                <w:spacing w:val="-2"/>
                <w:sz w:val="24"/>
                <w:szCs w:val="24"/>
              </w:rPr>
              <w:t>Organizē un veic izmeklēšanu par smagiem vai sevišķi smagiem noziedzīgiem nodarījumiem</w:t>
            </w:r>
          </w:p>
        </w:tc>
        <w:tc>
          <w:tcPr>
            <w:tcW w:w="1417" w:type="dxa"/>
            <w:vMerge/>
            <w:vAlign w:val="center"/>
          </w:tcPr>
          <w:p w14:paraId="67A081B7" w14:textId="77777777" w:rsidR="00BA574B" w:rsidRPr="008F0252" w:rsidRDefault="00BA574B" w:rsidP="00F869CE">
            <w:pPr>
              <w:jc w:val="center"/>
              <w:rPr>
                <w:rFonts w:ascii="Times New Roman" w:hAnsi="Times New Roman" w:cs="Times New Roman"/>
                <w:sz w:val="24"/>
                <w:szCs w:val="24"/>
              </w:rPr>
            </w:pPr>
          </w:p>
        </w:tc>
      </w:tr>
      <w:tr w:rsidR="008F0252" w:rsidRPr="008F0252" w14:paraId="67A081BA" w14:textId="77777777" w:rsidTr="00304DF4">
        <w:tc>
          <w:tcPr>
            <w:tcW w:w="10353" w:type="dxa"/>
            <w:gridSpan w:val="5"/>
            <w:tcBorders>
              <w:left w:val="nil"/>
              <w:right w:val="nil"/>
            </w:tcBorders>
            <w:vAlign w:val="center"/>
          </w:tcPr>
          <w:p w14:paraId="67A081B9" w14:textId="77777777" w:rsidR="001937B4" w:rsidRPr="008F0252" w:rsidRDefault="001937B4" w:rsidP="00F869CE">
            <w:pPr>
              <w:jc w:val="center"/>
              <w:rPr>
                <w:rFonts w:ascii="Times New Roman" w:hAnsi="Times New Roman" w:cs="Times New Roman"/>
                <w:sz w:val="24"/>
                <w:szCs w:val="24"/>
              </w:rPr>
            </w:pPr>
          </w:p>
        </w:tc>
      </w:tr>
      <w:tr w:rsidR="008F0252" w:rsidRPr="008F0252" w14:paraId="67A081C0" w14:textId="77777777" w:rsidTr="00304DF4">
        <w:tc>
          <w:tcPr>
            <w:tcW w:w="995" w:type="dxa"/>
            <w:vMerge w:val="restart"/>
            <w:vAlign w:val="center"/>
            <w:hideMark/>
          </w:tcPr>
          <w:p w14:paraId="67A081BB" w14:textId="77777777" w:rsidR="001937B4" w:rsidRPr="008F0252" w:rsidRDefault="001937B4" w:rsidP="00F869CE">
            <w:pPr>
              <w:jc w:val="center"/>
              <w:rPr>
                <w:rFonts w:ascii="Times New Roman" w:hAnsi="Times New Roman" w:cs="Times New Roman"/>
                <w:sz w:val="24"/>
                <w:szCs w:val="24"/>
              </w:rPr>
            </w:pPr>
            <w:r w:rsidRPr="008F0252">
              <w:rPr>
                <w:rFonts w:ascii="Times New Roman" w:hAnsi="Times New Roman" w:cs="Times New Roman"/>
                <w:sz w:val="24"/>
                <w:szCs w:val="24"/>
              </w:rPr>
              <w:t>I</w:t>
            </w:r>
          </w:p>
        </w:tc>
        <w:tc>
          <w:tcPr>
            <w:tcW w:w="1984" w:type="dxa"/>
            <w:vMerge w:val="restart"/>
            <w:vAlign w:val="center"/>
            <w:hideMark/>
          </w:tcPr>
          <w:p w14:paraId="67A081BC" w14:textId="77777777" w:rsidR="001937B4" w:rsidRPr="008F0252" w:rsidRDefault="001937B4" w:rsidP="00F869CE">
            <w:pPr>
              <w:jc w:val="center"/>
              <w:rPr>
                <w:rFonts w:ascii="Times New Roman" w:hAnsi="Times New Roman" w:cs="Times New Roman"/>
                <w:sz w:val="24"/>
                <w:szCs w:val="24"/>
              </w:rPr>
            </w:pPr>
            <w:r w:rsidRPr="008F0252">
              <w:rPr>
                <w:rFonts w:ascii="Times New Roman" w:hAnsi="Times New Roman" w:cs="Times New Roman"/>
                <w:sz w:val="24"/>
                <w:szCs w:val="24"/>
              </w:rPr>
              <w:t>Veic noziedzīgo nodarījumu pirmstiesas izmeklēšanu</w:t>
            </w:r>
          </w:p>
        </w:tc>
        <w:tc>
          <w:tcPr>
            <w:tcW w:w="1561" w:type="dxa"/>
            <w:vMerge w:val="restart"/>
            <w:vAlign w:val="center"/>
            <w:hideMark/>
          </w:tcPr>
          <w:p w14:paraId="67A081BD" w14:textId="77777777" w:rsidR="001937B4" w:rsidRPr="008F0252" w:rsidRDefault="001937B4" w:rsidP="00F869CE">
            <w:pPr>
              <w:jc w:val="center"/>
              <w:rPr>
                <w:rFonts w:ascii="Times New Roman" w:hAnsi="Times New Roman" w:cs="Times New Roman"/>
                <w:sz w:val="24"/>
                <w:szCs w:val="24"/>
              </w:rPr>
            </w:pPr>
            <w:r w:rsidRPr="008F0252">
              <w:rPr>
                <w:rFonts w:ascii="Times New Roman" w:hAnsi="Times New Roman" w:cs="Times New Roman"/>
                <w:sz w:val="24"/>
                <w:szCs w:val="24"/>
              </w:rPr>
              <w:t>Vecākais inspektors (vecākais izmeklētājs)</w:t>
            </w:r>
          </w:p>
        </w:tc>
        <w:tc>
          <w:tcPr>
            <w:tcW w:w="4396" w:type="dxa"/>
            <w:hideMark/>
          </w:tcPr>
          <w:p w14:paraId="67A081BE" w14:textId="77777777" w:rsidR="001937B4" w:rsidRPr="008F0252" w:rsidRDefault="001937B4" w:rsidP="00F869CE">
            <w:pPr>
              <w:rPr>
                <w:rFonts w:ascii="Times New Roman" w:hAnsi="Times New Roman" w:cs="Times New Roman"/>
                <w:sz w:val="24"/>
                <w:szCs w:val="24"/>
              </w:rPr>
            </w:pPr>
            <w:r w:rsidRPr="008F0252">
              <w:rPr>
                <w:rFonts w:ascii="Times New Roman" w:hAnsi="Times New Roman" w:cs="Times New Roman"/>
                <w:sz w:val="24"/>
                <w:szCs w:val="24"/>
              </w:rPr>
              <w:t xml:space="preserve">Veic pirmstiesas izmeklēšanu kriminālprocesā </w:t>
            </w:r>
          </w:p>
        </w:tc>
        <w:tc>
          <w:tcPr>
            <w:tcW w:w="1417" w:type="dxa"/>
            <w:vMerge w:val="restart"/>
            <w:vAlign w:val="center"/>
            <w:hideMark/>
          </w:tcPr>
          <w:p w14:paraId="67A081BF" w14:textId="19F5F70C" w:rsidR="001937B4" w:rsidRPr="008F0252" w:rsidRDefault="001937B4" w:rsidP="00F869CE">
            <w:pPr>
              <w:jc w:val="center"/>
              <w:rPr>
                <w:rFonts w:ascii="Times New Roman" w:hAnsi="Times New Roman" w:cs="Times New Roman"/>
                <w:sz w:val="24"/>
                <w:szCs w:val="24"/>
              </w:rPr>
            </w:pPr>
            <w:r w:rsidRPr="008F0252">
              <w:rPr>
                <w:rFonts w:ascii="Times New Roman" w:hAnsi="Times New Roman" w:cs="Times New Roman"/>
                <w:sz w:val="24"/>
                <w:szCs w:val="24"/>
              </w:rPr>
              <w:t>Majors</w:t>
            </w:r>
            <w:r w:rsidR="003D0AC8" w:rsidRPr="008F0252">
              <w:rPr>
                <w:rFonts w:ascii="Times New Roman" w:eastAsia="Times New Roman" w:hAnsi="Times New Roman" w:cs="Times New Roman"/>
                <w:sz w:val="24"/>
                <w:szCs w:val="24"/>
                <w:lang w:eastAsia="lv-LV"/>
              </w:rPr>
              <w:t>"</w:t>
            </w:r>
          </w:p>
        </w:tc>
      </w:tr>
      <w:tr w:rsidR="008F0252" w:rsidRPr="008F0252" w14:paraId="67A081C6" w14:textId="77777777" w:rsidTr="00304DF4">
        <w:tc>
          <w:tcPr>
            <w:tcW w:w="995" w:type="dxa"/>
            <w:vMerge/>
            <w:vAlign w:val="center"/>
          </w:tcPr>
          <w:p w14:paraId="67A081C1" w14:textId="77777777" w:rsidR="001937B4" w:rsidRPr="008F0252" w:rsidRDefault="001937B4" w:rsidP="00F869CE">
            <w:pPr>
              <w:jc w:val="center"/>
              <w:rPr>
                <w:rFonts w:ascii="Times New Roman" w:hAnsi="Times New Roman" w:cs="Times New Roman"/>
                <w:sz w:val="24"/>
                <w:szCs w:val="24"/>
              </w:rPr>
            </w:pPr>
          </w:p>
        </w:tc>
        <w:tc>
          <w:tcPr>
            <w:tcW w:w="1984" w:type="dxa"/>
            <w:vMerge/>
            <w:vAlign w:val="center"/>
          </w:tcPr>
          <w:p w14:paraId="67A081C2" w14:textId="77777777" w:rsidR="001937B4" w:rsidRPr="008F0252" w:rsidRDefault="001937B4" w:rsidP="00F869CE">
            <w:pPr>
              <w:jc w:val="center"/>
              <w:rPr>
                <w:rFonts w:ascii="Times New Roman" w:hAnsi="Times New Roman" w:cs="Times New Roman"/>
                <w:sz w:val="24"/>
                <w:szCs w:val="24"/>
              </w:rPr>
            </w:pPr>
          </w:p>
        </w:tc>
        <w:tc>
          <w:tcPr>
            <w:tcW w:w="1561" w:type="dxa"/>
            <w:vMerge/>
            <w:vAlign w:val="center"/>
          </w:tcPr>
          <w:p w14:paraId="67A081C3" w14:textId="77777777" w:rsidR="001937B4" w:rsidRPr="008F0252" w:rsidRDefault="001937B4" w:rsidP="00F869CE">
            <w:pPr>
              <w:jc w:val="center"/>
              <w:rPr>
                <w:rFonts w:ascii="Times New Roman" w:hAnsi="Times New Roman" w:cs="Times New Roman"/>
                <w:sz w:val="24"/>
                <w:szCs w:val="24"/>
              </w:rPr>
            </w:pPr>
          </w:p>
        </w:tc>
        <w:tc>
          <w:tcPr>
            <w:tcW w:w="4396" w:type="dxa"/>
          </w:tcPr>
          <w:p w14:paraId="67A081C4" w14:textId="77777777" w:rsidR="001937B4" w:rsidRPr="008F0252" w:rsidRDefault="001937B4" w:rsidP="00F869CE">
            <w:pPr>
              <w:rPr>
                <w:rFonts w:ascii="Times New Roman" w:hAnsi="Times New Roman" w:cs="Times New Roman"/>
                <w:sz w:val="24"/>
                <w:szCs w:val="24"/>
              </w:rPr>
            </w:pPr>
            <w:r w:rsidRPr="008F0252">
              <w:rPr>
                <w:rFonts w:ascii="Times New Roman" w:hAnsi="Times New Roman" w:cs="Times New Roman"/>
                <w:sz w:val="24"/>
                <w:szCs w:val="24"/>
              </w:rPr>
              <w:t xml:space="preserve">Izskata iesniegumus un sūdzības, kuras </w:t>
            </w:r>
            <w:r w:rsidRPr="008F0252">
              <w:rPr>
                <w:rFonts w:ascii="Times New Roman" w:hAnsi="Times New Roman" w:cs="Times New Roman"/>
                <w:spacing w:val="-2"/>
                <w:sz w:val="24"/>
                <w:szCs w:val="24"/>
              </w:rPr>
              <w:t>norāda uz iespējamu noziedzīga nodarījuma</w:t>
            </w:r>
            <w:r w:rsidRPr="008F0252">
              <w:rPr>
                <w:rFonts w:ascii="Times New Roman" w:hAnsi="Times New Roman" w:cs="Times New Roman"/>
                <w:sz w:val="24"/>
                <w:szCs w:val="24"/>
              </w:rPr>
              <w:t xml:space="preserve"> izdarīšanu, izskata pieteikumus</w:t>
            </w:r>
          </w:p>
        </w:tc>
        <w:tc>
          <w:tcPr>
            <w:tcW w:w="1417" w:type="dxa"/>
            <w:vMerge/>
            <w:vAlign w:val="center"/>
          </w:tcPr>
          <w:p w14:paraId="67A081C5" w14:textId="77777777" w:rsidR="001937B4" w:rsidRPr="008F0252" w:rsidRDefault="001937B4" w:rsidP="00F869CE">
            <w:pPr>
              <w:jc w:val="center"/>
              <w:rPr>
                <w:rFonts w:ascii="Times New Roman" w:hAnsi="Times New Roman" w:cs="Times New Roman"/>
                <w:sz w:val="24"/>
                <w:szCs w:val="24"/>
              </w:rPr>
            </w:pPr>
          </w:p>
        </w:tc>
      </w:tr>
      <w:tr w:rsidR="008F0252" w:rsidRPr="008F0252" w14:paraId="67A081CC" w14:textId="77777777" w:rsidTr="00304DF4">
        <w:tc>
          <w:tcPr>
            <w:tcW w:w="995" w:type="dxa"/>
            <w:vMerge/>
            <w:vAlign w:val="center"/>
          </w:tcPr>
          <w:p w14:paraId="67A081C7" w14:textId="77777777" w:rsidR="001937B4" w:rsidRPr="008F0252" w:rsidRDefault="001937B4" w:rsidP="00F869CE">
            <w:pPr>
              <w:jc w:val="center"/>
              <w:rPr>
                <w:rFonts w:ascii="Times New Roman" w:hAnsi="Times New Roman" w:cs="Times New Roman"/>
                <w:sz w:val="24"/>
                <w:szCs w:val="24"/>
              </w:rPr>
            </w:pPr>
          </w:p>
        </w:tc>
        <w:tc>
          <w:tcPr>
            <w:tcW w:w="1984" w:type="dxa"/>
            <w:vMerge/>
            <w:vAlign w:val="center"/>
          </w:tcPr>
          <w:p w14:paraId="67A081C8" w14:textId="77777777" w:rsidR="001937B4" w:rsidRPr="008F0252" w:rsidRDefault="001937B4" w:rsidP="00F869CE">
            <w:pPr>
              <w:jc w:val="center"/>
              <w:rPr>
                <w:rFonts w:ascii="Times New Roman" w:hAnsi="Times New Roman" w:cs="Times New Roman"/>
                <w:sz w:val="24"/>
                <w:szCs w:val="24"/>
              </w:rPr>
            </w:pPr>
          </w:p>
        </w:tc>
        <w:tc>
          <w:tcPr>
            <w:tcW w:w="1561" w:type="dxa"/>
            <w:vMerge/>
            <w:vAlign w:val="center"/>
          </w:tcPr>
          <w:p w14:paraId="67A081C9" w14:textId="77777777" w:rsidR="001937B4" w:rsidRPr="008F0252" w:rsidRDefault="001937B4" w:rsidP="00F869CE">
            <w:pPr>
              <w:jc w:val="center"/>
              <w:rPr>
                <w:rFonts w:ascii="Times New Roman" w:hAnsi="Times New Roman" w:cs="Times New Roman"/>
                <w:sz w:val="24"/>
                <w:szCs w:val="24"/>
              </w:rPr>
            </w:pPr>
          </w:p>
        </w:tc>
        <w:tc>
          <w:tcPr>
            <w:tcW w:w="4396" w:type="dxa"/>
          </w:tcPr>
          <w:p w14:paraId="67A081CA" w14:textId="0114DF47" w:rsidR="001937B4" w:rsidRPr="008F0252" w:rsidRDefault="004E5BF6" w:rsidP="00F869CE">
            <w:pPr>
              <w:rPr>
                <w:rFonts w:ascii="Times New Roman" w:hAnsi="Times New Roman" w:cs="Times New Roman"/>
                <w:sz w:val="24"/>
                <w:szCs w:val="24"/>
              </w:rPr>
            </w:pPr>
            <w:r w:rsidRPr="008F0252">
              <w:rPr>
                <w:rFonts w:ascii="Times New Roman" w:hAnsi="Times New Roman" w:cs="Times New Roman"/>
                <w:sz w:val="24"/>
                <w:szCs w:val="24"/>
              </w:rPr>
              <w:t>Atbilstoši kompetencei u</w:t>
            </w:r>
            <w:r w:rsidR="001937B4" w:rsidRPr="008F0252">
              <w:rPr>
                <w:rFonts w:ascii="Times New Roman" w:hAnsi="Times New Roman" w:cs="Times New Roman"/>
                <w:sz w:val="24"/>
                <w:szCs w:val="24"/>
              </w:rPr>
              <w:t>zsāk kriminālprocesu</w:t>
            </w:r>
            <w:r w:rsidR="004359AC" w:rsidRPr="008F0252">
              <w:rPr>
                <w:rFonts w:ascii="Times New Roman" w:hAnsi="Times New Roman" w:cs="Times New Roman"/>
                <w:sz w:val="24"/>
                <w:szCs w:val="24"/>
              </w:rPr>
              <w:t>,</w:t>
            </w:r>
            <w:r w:rsidR="001937B4" w:rsidRPr="008F0252">
              <w:rPr>
                <w:rFonts w:ascii="Times New Roman" w:hAnsi="Times New Roman" w:cs="Times New Roman"/>
                <w:sz w:val="24"/>
                <w:szCs w:val="24"/>
              </w:rPr>
              <w:t xml:space="preserve"> tiklīdz konstatēts likumā noteiktais iemesls un pamats </w:t>
            </w:r>
          </w:p>
        </w:tc>
        <w:tc>
          <w:tcPr>
            <w:tcW w:w="1417" w:type="dxa"/>
            <w:vMerge/>
            <w:vAlign w:val="center"/>
          </w:tcPr>
          <w:p w14:paraId="67A081CB" w14:textId="77777777" w:rsidR="001937B4" w:rsidRPr="008F0252" w:rsidRDefault="001937B4" w:rsidP="00F869CE">
            <w:pPr>
              <w:jc w:val="center"/>
              <w:rPr>
                <w:rFonts w:ascii="Times New Roman" w:hAnsi="Times New Roman" w:cs="Times New Roman"/>
                <w:sz w:val="24"/>
                <w:szCs w:val="24"/>
              </w:rPr>
            </w:pPr>
          </w:p>
        </w:tc>
      </w:tr>
      <w:tr w:rsidR="008F0252" w:rsidRPr="008F0252" w14:paraId="67A081D2" w14:textId="77777777" w:rsidTr="00304DF4">
        <w:tc>
          <w:tcPr>
            <w:tcW w:w="995" w:type="dxa"/>
            <w:vMerge/>
            <w:vAlign w:val="center"/>
          </w:tcPr>
          <w:p w14:paraId="67A081CD" w14:textId="77777777" w:rsidR="001937B4" w:rsidRPr="008F0252" w:rsidRDefault="001937B4" w:rsidP="00F869CE">
            <w:pPr>
              <w:jc w:val="center"/>
              <w:rPr>
                <w:rFonts w:ascii="Times New Roman" w:hAnsi="Times New Roman" w:cs="Times New Roman"/>
                <w:sz w:val="24"/>
                <w:szCs w:val="24"/>
              </w:rPr>
            </w:pPr>
          </w:p>
        </w:tc>
        <w:tc>
          <w:tcPr>
            <w:tcW w:w="1984" w:type="dxa"/>
            <w:vMerge/>
            <w:vAlign w:val="center"/>
          </w:tcPr>
          <w:p w14:paraId="67A081CE" w14:textId="77777777" w:rsidR="001937B4" w:rsidRPr="008F0252" w:rsidRDefault="001937B4" w:rsidP="00F869CE">
            <w:pPr>
              <w:jc w:val="center"/>
              <w:rPr>
                <w:rFonts w:ascii="Times New Roman" w:hAnsi="Times New Roman" w:cs="Times New Roman"/>
                <w:sz w:val="24"/>
                <w:szCs w:val="24"/>
              </w:rPr>
            </w:pPr>
          </w:p>
        </w:tc>
        <w:tc>
          <w:tcPr>
            <w:tcW w:w="1561" w:type="dxa"/>
            <w:vMerge/>
            <w:vAlign w:val="center"/>
          </w:tcPr>
          <w:p w14:paraId="67A081CF" w14:textId="77777777" w:rsidR="001937B4" w:rsidRPr="008F0252" w:rsidRDefault="001937B4" w:rsidP="00F869CE">
            <w:pPr>
              <w:jc w:val="center"/>
              <w:rPr>
                <w:rFonts w:ascii="Times New Roman" w:hAnsi="Times New Roman" w:cs="Times New Roman"/>
                <w:sz w:val="24"/>
                <w:szCs w:val="24"/>
              </w:rPr>
            </w:pPr>
          </w:p>
        </w:tc>
        <w:tc>
          <w:tcPr>
            <w:tcW w:w="4396" w:type="dxa"/>
          </w:tcPr>
          <w:p w14:paraId="67A081D0" w14:textId="48006BFA" w:rsidR="001937B4" w:rsidRPr="008F0252" w:rsidRDefault="001937B4" w:rsidP="00F869CE">
            <w:pPr>
              <w:rPr>
                <w:rFonts w:ascii="Times New Roman" w:hAnsi="Times New Roman" w:cs="Times New Roman"/>
                <w:sz w:val="24"/>
                <w:szCs w:val="24"/>
              </w:rPr>
            </w:pPr>
            <w:r w:rsidRPr="008F0252">
              <w:rPr>
                <w:rFonts w:ascii="Times New Roman" w:hAnsi="Times New Roman" w:cs="Times New Roman"/>
                <w:sz w:val="24"/>
                <w:szCs w:val="24"/>
              </w:rPr>
              <w:t>Izskata ziņas, materiālus un iesniegumus, kur</w:t>
            </w:r>
            <w:r w:rsidR="00885716" w:rsidRPr="008F0252">
              <w:rPr>
                <w:rFonts w:ascii="Times New Roman" w:hAnsi="Times New Roman" w:cs="Times New Roman"/>
                <w:sz w:val="24"/>
                <w:szCs w:val="24"/>
              </w:rPr>
              <w:t>i</w:t>
            </w:r>
            <w:r w:rsidRPr="008F0252">
              <w:rPr>
                <w:rFonts w:ascii="Times New Roman" w:hAnsi="Times New Roman" w:cs="Times New Roman"/>
                <w:sz w:val="24"/>
                <w:szCs w:val="24"/>
              </w:rPr>
              <w:t xml:space="preserve"> norāda uz iespējam</w:t>
            </w:r>
            <w:r w:rsidR="00885716" w:rsidRPr="008F0252">
              <w:rPr>
                <w:rFonts w:ascii="Times New Roman" w:hAnsi="Times New Roman" w:cs="Times New Roman"/>
                <w:sz w:val="24"/>
                <w:szCs w:val="24"/>
              </w:rPr>
              <w:t>u</w:t>
            </w:r>
            <w:r w:rsidRPr="008F0252">
              <w:rPr>
                <w:rFonts w:ascii="Times New Roman" w:hAnsi="Times New Roman" w:cs="Times New Roman"/>
                <w:sz w:val="24"/>
                <w:szCs w:val="24"/>
              </w:rPr>
              <w:t xml:space="preserve"> noziedzīga nodarījuma </w:t>
            </w:r>
            <w:r w:rsidR="00885716" w:rsidRPr="008F0252">
              <w:rPr>
                <w:rFonts w:ascii="Times New Roman" w:hAnsi="Times New Roman" w:cs="Times New Roman"/>
                <w:sz w:val="24"/>
                <w:szCs w:val="24"/>
              </w:rPr>
              <w:t>iz</w:t>
            </w:r>
            <w:r w:rsidRPr="008F0252">
              <w:rPr>
                <w:rFonts w:ascii="Times New Roman" w:hAnsi="Times New Roman" w:cs="Times New Roman"/>
                <w:sz w:val="24"/>
                <w:szCs w:val="24"/>
              </w:rPr>
              <w:t xml:space="preserve">darīšanu, veic </w:t>
            </w:r>
            <w:proofErr w:type="spellStart"/>
            <w:r w:rsidRPr="008F0252">
              <w:rPr>
                <w:rFonts w:ascii="Times New Roman" w:hAnsi="Times New Roman" w:cs="Times New Roman"/>
                <w:sz w:val="24"/>
                <w:szCs w:val="24"/>
              </w:rPr>
              <w:t>resoriskās</w:t>
            </w:r>
            <w:proofErr w:type="spellEnd"/>
            <w:r w:rsidRPr="008F0252">
              <w:rPr>
                <w:rFonts w:ascii="Times New Roman" w:hAnsi="Times New Roman" w:cs="Times New Roman"/>
                <w:sz w:val="24"/>
                <w:szCs w:val="24"/>
              </w:rPr>
              <w:t xml:space="preserve"> pārbaudes, sastāda </w:t>
            </w:r>
            <w:proofErr w:type="spellStart"/>
            <w:r w:rsidRPr="008F0252">
              <w:rPr>
                <w:rFonts w:ascii="Times New Roman" w:hAnsi="Times New Roman" w:cs="Times New Roman"/>
                <w:sz w:val="24"/>
                <w:szCs w:val="24"/>
              </w:rPr>
              <w:t>resoriskās</w:t>
            </w:r>
            <w:proofErr w:type="spellEnd"/>
            <w:r w:rsidRPr="008F0252">
              <w:rPr>
                <w:rFonts w:ascii="Times New Roman" w:hAnsi="Times New Roman" w:cs="Times New Roman"/>
                <w:sz w:val="24"/>
                <w:szCs w:val="24"/>
              </w:rPr>
              <w:t xml:space="preserve"> pārbaudes</w:t>
            </w:r>
            <w:r w:rsidR="004359AC" w:rsidRPr="008F0252">
              <w:rPr>
                <w:rFonts w:ascii="Times New Roman" w:hAnsi="Times New Roman" w:cs="Times New Roman"/>
                <w:sz w:val="24"/>
                <w:szCs w:val="24"/>
              </w:rPr>
              <w:t xml:space="preserve"> atzinumus</w:t>
            </w:r>
            <w:r w:rsidRPr="008F0252">
              <w:rPr>
                <w:rFonts w:ascii="Times New Roman" w:hAnsi="Times New Roman" w:cs="Times New Roman"/>
                <w:sz w:val="24"/>
                <w:szCs w:val="24"/>
              </w:rPr>
              <w:t>, izlemjot jautājumu par kriminālprocesa uzsākšanu vai pieņem</w:t>
            </w:r>
            <w:r w:rsidR="004359AC" w:rsidRPr="008F0252">
              <w:rPr>
                <w:rFonts w:ascii="Times New Roman" w:hAnsi="Times New Roman" w:cs="Times New Roman"/>
                <w:sz w:val="24"/>
                <w:szCs w:val="24"/>
              </w:rPr>
              <w:t>ot lēmumu</w:t>
            </w:r>
            <w:r w:rsidR="0028318D" w:rsidRPr="008F0252">
              <w:rPr>
                <w:rFonts w:ascii="Times New Roman" w:hAnsi="Times New Roman" w:cs="Times New Roman"/>
                <w:sz w:val="24"/>
                <w:szCs w:val="24"/>
              </w:rPr>
              <w:t xml:space="preserve"> </w:t>
            </w:r>
            <w:r w:rsidRPr="008F0252">
              <w:rPr>
                <w:rFonts w:ascii="Times New Roman" w:hAnsi="Times New Roman" w:cs="Times New Roman"/>
                <w:sz w:val="24"/>
                <w:szCs w:val="24"/>
              </w:rPr>
              <w:t>par atteikšanos uzsākt kriminālprocesu</w:t>
            </w:r>
          </w:p>
        </w:tc>
        <w:tc>
          <w:tcPr>
            <w:tcW w:w="1417" w:type="dxa"/>
            <w:vMerge/>
            <w:vAlign w:val="center"/>
          </w:tcPr>
          <w:p w14:paraId="67A081D1" w14:textId="77777777" w:rsidR="001937B4" w:rsidRPr="008F0252" w:rsidRDefault="001937B4" w:rsidP="00F869CE">
            <w:pPr>
              <w:jc w:val="center"/>
              <w:rPr>
                <w:rFonts w:ascii="Times New Roman" w:hAnsi="Times New Roman" w:cs="Times New Roman"/>
                <w:sz w:val="24"/>
                <w:szCs w:val="24"/>
              </w:rPr>
            </w:pPr>
          </w:p>
        </w:tc>
      </w:tr>
      <w:tr w:rsidR="008F0252" w:rsidRPr="008F0252" w14:paraId="67A081D8" w14:textId="77777777" w:rsidTr="00304DF4">
        <w:tc>
          <w:tcPr>
            <w:tcW w:w="995" w:type="dxa"/>
            <w:vMerge/>
            <w:vAlign w:val="center"/>
          </w:tcPr>
          <w:p w14:paraId="67A081D3" w14:textId="77777777" w:rsidR="001937B4" w:rsidRPr="008F0252" w:rsidRDefault="001937B4" w:rsidP="00F869CE">
            <w:pPr>
              <w:jc w:val="center"/>
              <w:rPr>
                <w:rFonts w:ascii="Times New Roman" w:hAnsi="Times New Roman" w:cs="Times New Roman"/>
                <w:sz w:val="24"/>
                <w:szCs w:val="24"/>
              </w:rPr>
            </w:pPr>
          </w:p>
        </w:tc>
        <w:tc>
          <w:tcPr>
            <w:tcW w:w="1984" w:type="dxa"/>
            <w:vMerge/>
            <w:vAlign w:val="center"/>
          </w:tcPr>
          <w:p w14:paraId="67A081D4" w14:textId="77777777" w:rsidR="001937B4" w:rsidRPr="008F0252" w:rsidRDefault="001937B4" w:rsidP="00F869CE">
            <w:pPr>
              <w:jc w:val="center"/>
              <w:rPr>
                <w:rFonts w:ascii="Times New Roman" w:hAnsi="Times New Roman" w:cs="Times New Roman"/>
                <w:sz w:val="24"/>
                <w:szCs w:val="24"/>
              </w:rPr>
            </w:pPr>
          </w:p>
        </w:tc>
        <w:tc>
          <w:tcPr>
            <w:tcW w:w="1561" w:type="dxa"/>
            <w:vMerge/>
            <w:vAlign w:val="center"/>
          </w:tcPr>
          <w:p w14:paraId="67A081D5" w14:textId="77777777" w:rsidR="001937B4" w:rsidRPr="008F0252" w:rsidRDefault="001937B4" w:rsidP="00F869CE">
            <w:pPr>
              <w:jc w:val="center"/>
              <w:rPr>
                <w:rFonts w:ascii="Times New Roman" w:hAnsi="Times New Roman" w:cs="Times New Roman"/>
                <w:sz w:val="24"/>
                <w:szCs w:val="24"/>
              </w:rPr>
            </w:pPr>
          </w:p>
        </w:tc>
        <w:tc>
          <w:tcPr>
            <w:tcW w:w="4396" w:type="dxa"/>
          </w:tcPr>
          <w:p w14:paraId="67A081D6" w14:textId="69A5309B" w:rsidR="001937B4" w:rsidRPr="008F0252" w:rsidRDefault="001937B4" w:rsidP="00F869CE">
            <w:pPr>
              <w:rPr>
                <w:rFonts w:ascii="Times New Roman" w:hAnsi="Times New Roman" w:cs="Times New Roman"/>
                <w:sz w:val="24"/>
                <w:szCs w:val="24"/>
              </w:rPr>
            </w:pPr>
            <w:r w:rsidRPr="008F0252">
              <w:rPr>
                <w:rFonts w:ascii="Times New Roman" w:hAnsi="Times New Roman" w:cs="Times New Roman"/>
                <w:sz w:val="24"/>
                <w:szCs w:val="24"/>
              </w:rPr>
              <w:t xml:space="preserve">Dod amatpersonām un darbiniekiem </w:t>
            </w:r>
            <w:r w:rsidR="00885716" w:rsidRPr="008F0252">
              <w:rPr>
                <w:rFonts w:ascii="Times New Roman" w:hAnsi="Times New Roman" w:cs="Times New Roman"/>
                <w:sz w:val="24"/>
                <w:szCs w:val="24"/>
              </w:rPr>
              <w:t xml:space="preserve">konkrētus uzdevumus </w:t>
            </w:r>
            <w:r w:rsidRPr="008F0252">
              <w:rPr>
                <w:rFonts w:ascii="Times New Roman" w:hAnsi="Times New Roman" w:cs="Times New Roman"/>
                <w:sz w:val="24"/>
                <w:szCs w:val="24"/>
              </w:rPr>
              <w:t>faktu vai apstākļu noskaidrošanai, kuri ir būtiski kriminālprocesā</w:t>
            </w:r>
          </w:p>
        </w:tc>
        <w:tc>
          <w:tcPr>
            <w:tcW w:w="1417" w:type="dxa"/>
            <w:vMerge/>
            <w:vAlign w:val="center"/>
          </w:tcPr>
          <w:p w14:paraId="67A081D7" w14:textId="77777777" w:rsidR="001937B4" w:rsidRPr="008F0252" w:rsidRDefault="001937B4" w:rsidP="00F869CE">
            <w:pPr>
              <w:jc w:val="center"/>
              <w:rPr>
                <w:rFonts w:ascii="Times New Roman" w:hAnsi="Times New Roman" w:cs="Times New Roman"/>
                <w:sz w:val="24"/>
                <w:szCs w:val="24"/>
              </w:rPr>
            </w:pPr>
          </w:p>
        </w:tc>
      </w:tr>
      <w:tr w:rsidR="008F0252" w:rsidRPr="008F0252" w14:paraId="67A081DE" w14:textId="77777777" w:rsidTr="00304DF4">
        <w:tc>
          <w:tcPr>
            <w:tcW w:w="995" w:type="dxa"/>
            <w:vMerge/>
            <w:vAlign w:val="center"/>
          </w:tcPr>
          <w:p w14:paraId="67A081D9" w14:textId="77777777" w:rsidR="001937B4" w:rsidRPr="008F0252" w:rsidRDefault="001937B4" w:rsidP="00F869CE">
            <w:pPr>
              <w:jc w:val="center"/>
              <w:rPr>
                <w:rFonts w:ascii="Times New Roman" w:hAnsi="Times New Roman" w:cs="Times New Roman"/>
                <w:sz w:val="24"/>
                <w:szCs w:val="24"/>
              </w:rPr>
            </w:pPr>
          </w:p>
        </w:tc>
        <w:tc>
          <w:tcPr>
            <w:tcW w:w="1984" w:type="dxa"/>
            <w:vMerge/>
            <w:vAlign w:val="center"/>
          </w:tcPr>
          <w:p w14:paraId="67A081DA" w14:textId="77777777" w:rsidR="001937B4" w:rsidRPr="008F0252" w:rsidRDefault="001937B4" w:rsidP="00F869CE">
            <w:pPr>
              <w:jc w:val="center"/>
              <w:rPr>
                <w:rFonts w:ascii="Times New Roman" w:hAnsi="Times New Roman" w:cs="Times New Roman"/>
                <w:sz w:val="24"/>
                <w:szCs w:val="24"/>
              </w:rPr>
            </w:pPr>
          </w:p>
        </w:tc>
        <w:tc>
          <w:tcPr>
            <w:tcW w:w="1561" w:type="dxa"/>
            <w:vMerge/>
            <w:vAlign w:val="center"/>
          </w:tcPr>
          <w:p w14:paraId="67A081DB" w14:textId="77777777" w:rsidR="001937B4" w:rsidRPr="008F0252" w:rsidRDefault="001937B4" w:rsidP="00F869CE">
            <w:pPr>
              <w:jc w:val="center"/>
              <w:rPr>
                <w:rFonts w:ascii="Times New Roman" w:hAnsi="Times New Roman" w:cs="Times New Roman"/>
                <w:sz w:val="24"/>
                <w:szCs w:val="24"/>
              </w:rPr>
            </w:pPr>
          </w:p>
        </w:tc>
        <w:tc>
          <w:tcPr>
            <w:tcW w:w="4396" w:type="dxa"/>
          </w:tcPr>
          <w:p w14:paraId="67A081DC" w14:textId="77777777" w:rsidR="001937B4" w:rsidRPr="008F0252" w:rsidRDefault="001937B4" w:rsidP="00F869CE">
            <w:pPr>
              <w:rPr>
                <w:rFonts w:ascii="Times New Roman" w:hAnsi="Times New Roman" w:cs="Times New Roman"/>
                <w:sz w:val="24"/>
                <w:szCs w:val="24"/>
              </w:rPr>
            </w:pPr>
            <w:r w:rsidRPr="008F0252">
              <w:rPr>
                <w:rFonts w:ascii="Times New Roman" w:hAnsi="Times New Roman" w:cs="Times New Roman"/>
                <w:sz w:val="24"/>
                <w:szCs w:val="24"/>
              </w:rPr>
              <w:t>Izpilda uzraugošā prokurora, amatā augstāka prokurora norādījumus vai izmeklēšanas tiesneša priekšrakstus</w:t>
            </w:r>
          </w:p>
        </w:tc>
        <w:tc>
          <w:tcPr>
            <w:tcW w:w="1417" w:type="dxa"/>
            <w:vMerge/>
            <w:vAlign w:val="center"/>
          </w:tcPr>
          <w:p w14:paraId="67A081DD" w14:textId="77777777" w:rsidR="001937B4" w:rsidRPr="008F0252" w:rsidRDefault="001937B4" w:rsidP="00F869CE">
            <w:pPr>
              <w:jc w:val="center"/>
              <w:rPr>
                <w:rFonts w:ascii="Times New Roman" w:hAnsi="Times New Roman" w:cs="Times New Roman"/>
                <w:sz w:val="24"/>
                <w:szCs w:val="24"/>
              </w:rPr>
            </w:pPr>
          </w:p>
        </w:tc>
      </w:tr>
    </w:tbl>
    <w:p w14:paraId="67A081DF" w14:textId="77777777" w:rsidR="00FC47A7" w:rsidRPr="008F0252" w:rsidRDefault="00FC47A7" w:rsidP="00F869CE">
      <w:pPr>
        <w:pStyle w:val="ListParagraph"/>
        <w:spacing w:after="0" w:line="240" w:lineRule="auto"/>
        <w:ind w:left="0" w:firstLine="720"/>
        <w:rPr>
          <w:rFonts w:ascii="Times New Roman" w:hAnsi="Times New Roman" w:cs="Times New Roman"/>
          <w:sz w:val="28"/>
          <w:szCs w:val="24"/>
        </w:rPr>
      </w:pPr>
    </w:p>
    <w:p w14:paraId="7D792567" w14:textId="4804530E" w:rsidR="00930128" w:rsidRPr="008F0252" w:rsidRDefault="00CF28EF" w:rsidP="00F869CE">
      <w:pPr>
        <w:shd w:val="clear" w:color="auto" w:fill="FFFFFF"/>
        <w:spacing w:after="0" w:line="240" w:lineRule="auto"/>
        <w:ind w:firstLine="720"/>
        <w:rPr>
          <w:rFonts w:ascii="Times New Roman" w:eastAsia="Times New Roman" w:hAnsi="Times New Roman" w:cs="Times New Roman"/>
          <w:bCs/>
          <w:sz w:val="28"/>
          <w:szCs w:val="28"/>
          <w:lang w:eastAsia="lv-LV"/>
        </w:rPr>
      </w:pPr>
      <w:r w:rsidRPr="008F0252">
        <w:rPr>
          <w:rFonts w:ascii="Times New Roman" w:eastAsia="Times New Roman" w:hAnsi="Times New Roman" w:cs="Times New Roman"/>
          <w:bCs/>
          <w:sz w:val="28"/>
          <w:szCs w:val="28"/>
          <w:lang w:eastAsia="lv-LV"/>
        </w:rPr>
        <w:t>41</w:t>
      </w:r>
      <w:r w:rsidR="000E587E" w:rsidRPr="008F0252">
        <w:rPr>
          <w:rFonts w:ascii="Times New Roman" w:eastAsia="Times New Roman" w:hAnsi="Times New Roman" w:cs="Times New Roman"/>
          <w:bCs/>
          <w:sz w:val="28"/>
          <w:szCs w:val="28"/>
          <w:lang w:eastAsia="lv-LV"/>
        </w:rPr>
        <w:t>. </w:t>
      </w:r>
      <w:r w:rsidR="00671CA2" w:rsidRPr="008F0252">
        <w:rPr>
          <w:rFonts w:ascii="Times New Roman" w:eastAsia="Times New Roman" w:hAnsi="Times New Roman" w:cs="Times New Roman"/>
          <w:bCs/>
          <w:sz w:val="28"/>
          <w:szCs w:val="28"/>
          <w:lang w:eastAsia="lv-LV"/>
        </w:rPr>
        <w:t>Izteikt 2</w:t>
      </w:r>
      <w:r w:rsidR="000E587E" w:rsidRPr="008F0252">
        <w:rPr>
          <w:rFonts w:ascii="Times New Roman" w:eastAsia="Times New Roman" w:hAnsi="Times New Roman" w:cs="Times New Roman"/>
          <w:bCs/>
          <w:sz w:val="28"/>
          <w:szCs w:val="28"/>
          <w:lang w:eastAsia="lv-LV"/>
        </w:rPr>
        <w:t>.</w:t>
      </w:r>
      <w:r w:rsidR="00B31FF1" w:rsidRPr="008F0252">
        <w:rPr>
          <w:rFonts w:ascii="Times New Roman" w:eastAsia="Times New Roman" w:hAnsi="Times New Roman" w:cs="Times New Roman"/>
          <w:bCs/>
          <w:sz w:val="28"/>
          <w:szCs w:val="28"/>
          <w:lang w:eastAsia="lv-LV"/>
        </w:rPr>
        <w:t xml:space="preserve"> </w:t>
      </w:r>
      <w:r w:rsidR="00930128" w:rsidRPr="008F0252">
        <w:rPr>
          <w:rFonts w:ascii="Times New Roman" w:eastAsia="Times New Roman" w:hAnsi="Times New Roman" w:cs="Times New Roman"/>
          <w:bCs/>
          <w:sz w:val="28"/>
          <w:szCs w:val="28"/>
          <w:lang w:eastAsia="lv-LV"/>
        </w:rPr>
        <w:t>un 3</w:t>
      </w:r>
      <w:r w:rsidR="000E587E" w:rsidRPr="008F0252">
        <w:rPr>
          <w:rFonts w:ascii="Times New Roman" w:eastAsia="Times New Roman" w:hAnsi="Times New Roman" w:cs="Times New Roman"/>
          <w:bCs/>
          <w:sz w:val="28"/>
          <w:szCs w:val="28"/>
          <w:lang w:eastAsia="lv-LV"/>
        </w:rPr>
        <w:t>. pielikum</w:t>
      </w:r>
      <w:r w:rsidR="00671CA2" w:rsidRPr="008F0252">
        <w:rPr>
          <w:rFonts w:ascii="Times New Roman" w:eastAsia="Times New Roman" w:hAnsi="Times New Roman" w:cs="Times New Roman"/>
          <w:bCs/>
          <w:sz w:val="28"/>
          <w:szCs w:val="28"/>
          <w:lang w:eastAsia="lv-LV"/>
        </w:rPr>
        <w:t xml:space="preserve">u </w:t>
      </w:r>
      <w:r w:rsidR="00930128" w:rsidRPr="008F0252">
        <w:rPr>
          <w:rFonts w:ascii="Times New Roman" w:eastAsia="Times New Roman" w:hAnsi="Times New Roman" w:cs="Times New Roman"/>
          <w:bCs/>
          <w:sz w:val="28"/>
          <w:szCs w:val="28"/>
          <w:lang w:eastAsia="lv-LV"/>
        </w:rPr>
        <w:t>šādā redakcijā:</w:t>
      </w:r>
    </w:p>
    <w:p w14:paraId="3BA72DFD" w14:textId="77777777" w:rsidR="00930128" w:rsidRPr="008F0252" w:rsidRDefault="00930128" w:rsidP="00F869CE">
      <w:pPr>
        <w:pStyle w:val="ListParagraph"/>
        <w:spacing w:after="0" w:line="240" w:lineRule="auto"/>
        <w:ind w:left="0" w:firstLine="720"/>
        <w:rPr>
          <w:rFonts w:ascii="Times New Roman" w:hAnsi="Times New Roman" w:cs="Times New Roman"/>
          <w:sz w:val="28"/>
          <w:szCs w:val="24"/>
        </w:rPr>
      </w:pPr>
    </w:p>
    <w:p w14:paraId="172027EE" w14:textId="4B7197C1" w:rsidR="00930128" w:rsidRPr="008F0252" w:rsidRDefault="00507EAD" w:rsidP="00F869CE">
      <w:pPr>
        <w:pStyle w:val="ListParagraph"/>
        <w:shd w:val="clear" w:color="auto" w:fill="FFFFFF"/>
        <w:spacing w:after="0" w:line="240" w:lineRule="auto"/>
        <w:jc w:val="right"/>
        <w:rPr>
          <w:rFonts w:ascii="Times New Roman" w:eastAsia="Times New Roman" w:hAnsi="Times New Roman" w:cs="Times New Roman"/>
          <w:bCs/>
          <w:sz w:val="28"/>
          <w:szCs w:val="28"/>
          <w:lang w:eastAsia="lv-LV"/>
        </w:rPr>
      </w:pPr>
      <w:r w:rsidRPr="008F0252">
        <w:rPr>
          <w:rFonts w:ascii="Times New Roman" w:eastAsia="Times New Roman" w:hAnsi="Times New Roman" w:cs="Times New Roman"/>
          <w:bCs/>
          <w:sz w:val="28"/>
          <w:szCs w:val="28"/>
          <w:lang w:eastAsia="lv-LV"/>
        </w:rPr>
        <w:t>"</w:t>
      </w:r>
      <w:r w:rsidR="00930128" w:rsidRPr="008F0252">
        <w:rPr>
          <w:rFonts w:ascii="Times New Roman" w:eastAsia="Times New Roman" w:hAnsi="Times New Roman" w:cs="Times New Roman"/>
          <w:bCs/>
          <w:sz w:val="28"/>
          <w:szCs w:val="28"/>
          <w:lang w:eastAsia="lv-LV"/>
        </w:rPr>
        <w:t>2</w:t>
      </w:r>
      <w:r w:rsidR="000E587E" w:rsidRPr="008F0252">
        <w:rPr>
          <w:rFonts w:ascii="Times New Roman" w:eastAsia="Times New Roman" w:hAnsi="Times New Roman" w:cs="Times New Roman"/>
          <w:bCs/>
          <w:sz w:val="28"/>
          <w:szCs w:val="28"/>
          <w:lang w:eastAsia="lv-LV"/>
        </w:rPr>
        <w:t>. pielikum</w:t>
      </w:r>
      <w:r w:rsidR="00930128" w:rsidRPr="008F0252">
        <w:rPr>
          <w:rFonts w:ascii="Times New Roman" w:eastAsia="Times New Roman" w:hAnsi="Times New Roman" w:cs="Times New Roman"/>
          <w:bCs/>
          <w:sz w:val="28"/>
          <w:szCs w:val="28"/>
          <w:lang w:eastAsia="lv-LV"/>
        </w:rPr>
        <w:t>s</w:t>
      </w:r>
    </w:p>
    <w:p w14:paraId="47A886B0" w14:textId="77777777" w:rsidR="00930128" w:rsidRPr="008F0252" w:rsidRDefault="00930128" w:rsidP="00F869CE">
      <w:pPr>
        <w:pStyle w:val="ListParagraph"/>
        <w:shd w:val="clear" w:color="auto" w:fill="FFFFFF"/>
        <w:spacing w:after="0" w:line="240" w:lineRule="auto"/>
        <w:jc w:val="right"/>
        <w:rPr>
          <w:rFonts w:ascii="Times New Roman" w:eastAsia="Times New Roman" w:hAnsi="Times New Roman" w:cs="Times New Roman"/>
          <w:bCs/>
          <w:sz w:val="28"/>
          <w:szCs w:val="28"/>
          <w:lang w:eastAsia="lv-LV"/>
        </w:rPr>
      </w:pPr>
      <w:r w:rsidRPr="008F0252">
        <w:rPr>
          <w:rFonts w:ascii="Times New Roman" w:eastAsia="Times New Roman" w:hAnsi="Times New Roman" w:cs="Times New Roman"/>
          <w:bCs/>
          <w:sz w:val="28"/>
          <w:szCs w:val="28"/>
          <w:lang w:eastAsia="lv-LV"/>
        </w:rPr>
        <w:t>Ministru kabineta</w:t>
      </w:r>
    </w:p>
    <w:p w14:paraId="2743F4BE" w14:textId="268F2E8B" w:rsidR="00930128" w:rsidRPr="008F0252" w:rsidRDefault="00930128" w:rsidP="00F869CE">
      <w:pPr>
        <w:pStyle w:val="ListParagraph"/>
        <w:shd w:val="clear" w:color="auto" w:fill="FFFFFF"/>
        <w:spacing w:after="0" w:line="240" w:lineRule="auto"/>
        <w:jc w:val="right"/>
        <w:rPr>
          <w:rFonts w:ascii="Times New Roman" w:eastAsia="Times New Roman" w:hAnsi="Times New Roman" w:cs="Times New Roman"/>
          <w:bCs/>
          <w:sz w:val="28"/>
          <w:szCs w:val="28"/>
          <w:lang w:eastAsia="lv-LV"/>
        </w:rPr>
      </w:pPr>
      <w:r w:rsidRPr="008F0252">
        <w:rPr>
          <w:rFonts w:ascii="Times New Roman" w:eastAsia="Times New Roman" w:hAnsi="Times New Roman" w:cs="Times New Roman"/>
          <w:bCs/>
          <w:sz w:val="28"/>
          <w:szCs w:val="28"/>
          <w:lang w:eastAsia="lv-LV"/>
        </w:rPr>
        <w:t>2016</w:t>
      </w:r>
      <w:r w:rsidR="000E587E" w:rsidRPr="008F0252">
        <w:rPr>
          <w:rFonts w:ascii="Times New Roman" w:eastAsia="Times New Roman" w:hAnsi="Times New Roman" w:cs="Times New Roman"/>
          <w:bCs/>
          <w:sz w:val="28"/>
          <w:szCs w:val="28"/>
          <w:lang w:eastAsia="lv-LV"/>
        </w:rPr>
        <w:t>. </w:t>
      </w:r>
      <w:r w:rsidRPr="008F0252">
        <w:rPr>
          <w:rFonts w:ascii="Times New Roman" w:eastAsia="Times New Roman" w:hAnsi="Times New Roman" w:cs="Times New Roman"/>
          <w:bCs/>
          <w:sz w:val="28"/>
          <w:szCs w:val="28"/>
          <w:lang w:eastAsia="lv-LV"/>
        </w:rPr>
        <w:t>gada 13</w:t>
      </w:r>
      <w:r w:rsidR="000E587E" w:rsidRPr="008F0252">
        <w:rPr>
          <w:rFonts w:ascii="Times New Roman" w:eastAsia="Times New Roman" w:hAnsi="Times New Roman" w:cs="Times New Roman"/>
          <w:bCs/>
          <w:sz w:val="28"/>
          <w:szCs w:val="28"/>
          <w:lang w:eastAsia="lv-LV"/>
        </w:rPr>
        <w:t>. </w:t>
      </w:r>
      <w:r w:rsidRPr="008F0252">
        <w:rPr>
          <w:rFonts w:ascii="Times New Roman" w:eastAsia="Times New Roman" w:hAnsi="Times New Roman" w:cs="Times New Roman"/>
          <w:bCs/>
          <w:sz w:val="28"/>
          <w:szCs w:val="28"/>
          <w:lang w:eastAsia="lv-LV"/>
        </w:rPr>
        <w:t>decembra</w:t>
      </w:r>
    </w:p>
    <w:p w14:paraId="7510D897" w14:textId="406ECCBD" w:rsidR="00930128" w:rsidRPr="008F0252" w:rsidRDefault="00930128" w:rsidP="00F869CE">
      <w:pPr>
        <w:pStyle w:val="ListParagraph"/>
        <w:shd w:val="clear" w:color="auto" w:fill="FFFFFF"/>
        <w:spacing w:after="0" w:line="240" w:lineRule="auto"/>
        <w:jc w:val="right"/>
        <w:rPr>
          <w:rFonts w:ascii="Times New Roman" w:eastAsia="Times New Roman" w:hAnsi="Times New Roman" w:cs="Times New Roman"/>
          <w:bCs/>
          <w:sz w:val="28"/>
          <w:szCs w:val="28"/>
          <w:lang w:eastAsia="lv-LV"/>
        </w:rPr>
      </w:pPr>
      <w:r w:rsidRPr="008F0252">
        <w:rPr>
          <w:rFonts w:ascii="Times New Roman" w:eastAsia="Times New Roman" w:hAnsi="Times New Roman" w:cs="Times New Roman"/>
          <w:bCs/>
          <w:sz w:val="28"/>
          <w:szCs w:val="28"/>
          <w:lang w:eastAsia="lv-LV"/>
        </w:rPr>
        <w:t>noteikumiem Nr</w:t>
      </w:r>
      <w:r w:rsidR="000E587E" w:rsidRPr="008F0252">
        <w:rPr>
          <w:rFonts w:ascii="Times New Roman" w:eastAsia="Times New Roman" w:hAnsi="Times New Roman" w:cs="Times New Roman"/>
          <w:bCs/>
          <w:sz w:val="28"/>
          <w:szCs w:val="28"/>
          <w:lang w:eastAsia="lv-LV"/>
        </w:rPr>
        <w:t>. </w:t>
      </w:r>
      <w:r w:rsidRPr="008F0252">
        <w:rPr>
          <w:rFonts w:ascii="Times New Roman" w:eastAsia="Times New Roman" w:hAnsi="Times New Roman" w:cs="Times New Roman"/>
          <w:bCs/>
          <w:sz w:val="28"/>
          <w:szCs w:val="28"/>
          <w:lang w:eastAsia="lv-LV"/>
        </w:rPr>
        <w:t>810</w:t>
      </w:r>
    </w:p>
    <w:p w14:paraId="6F59B6D4" w14:textId="77777777" w:rsidR="00930128" w:rsidRPr="008F0252" w:rsidRDefault="00930128" w:rsidP="00F869CE">
      <w:pPr>
        <w:pStyle w:val="ListParagraph"/>
        <w:spacing w:after="0" w:line="240" w:lineRule="auto"/>
        <w:ind w:left="0" w:firstLine="720"/>
        <w:rPr>
          <w:rFonts w:ascii="Times New Roman" w:hAnsi="Times New Roman" w:cs="Times New Roman"/>
          <w:sz w:val="24"/>
          <w:szCs w:val="24"/>
        </w:rPr>
      </w:pPr>
    </w:p>
    <w:p w14:paraId="5CF34D4E" w14:textId="001CE3BF" w:rsidR="00930128" w:rsidRPr="008F0252" w:rsidRDefault="00930128" w:rsidP="00F869CE">
      <w:pPr>
        <w:pStyle w:val="ListParagraph"/>
        <w:shd w:val="clear" w:color="auto" w:fill="FFFFFF"/>
        <w:spacing w:after="0" w:line="240" w:lineRule="auto"/>
        <w:ind w:left="0"/>
        <w:jc w:val="center"/>
        <w:rPr>
          <w:rFonts w:ascii="Times New Roman" w:eastAsia="Times New Roman" w:hAnsi="Times New Roman" w:cs="Times New Roman"/>
          <w:b/>
          <w:sz w:val="28"/>
          <w:szCs w:val="28"/>
          <w:lang w:eastAsia="lv-LV"/>
        </w:rPr>
      </w:pPr>
      <w:r w:rsidRPr="008F0252">
        <w:rPr>
          <w:rFonts w:ascii="Times New Roman" w:eastAsia="Times New Roman" w:hAnsi="Times New Roman" w:cs="Times New Roman"/>
          <w:b/>
          <w:sz w:val="28"/>
          <w:szCs w:val="28"/>
          <w:lang w:eastAsia="lv-LV"/>
        </w:rPr>
        <w:t>Amatu saimei nepieciešamā izglītības tematiskā joma</w:t>
      </w:r>
    </w:p>
    <w:p w14:paraId="34323A1B" w14:textId="77777777" w:rsidR="003D0AC8" w:rsidRPr="008F0252" w:rsidRDefault="003D0AC8" w:rsidP="00F869CE">
      <w:pPr>
        <w:pStyle w:val="ListParagraph"/>
        <w:spacing w:after="0" w:line="240" w:lineRule="auto"/>
        <w:ind w:left="0" w:firstLine="720"/>
        <w:rPr>
          <w:rFonts w:ascii="Times New Roman" w:hAnsi="Times New Roman" w:cs="Times New Roman"/>
          <w:sz w:val="24"/>
          <w:szCs w:val="24"/>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30" w:type="dxa"/>
          <w:bottom w:w="30" w:type="dxa"/>
        </w:tblCellMar>
        <w:tblLook w:val="04A0" w:firstRow="1" w:lastRow="0" w:firstColumn="1" w:lastColumn="0" w:noHBand="0" w:noVBand="1"/>
      </w:tblPr>
      <w:tblGrid>
        <w:gridCol w:w="3119"/>
        <w:gridCol w:w="6237"/>
      </w:tblGrid>
      <w:tr w:rsidR="008F0252" w:rsidRPr="008F0252" w14:paraId="67A081E4" w14:textId="77777777" w:rsidTr="00F33093">
        <w:tc>
          <w:tcPr>
            <w:tcW w:w="1667" w:type="pct"/>
            <w:tcBorders>
              <w:top w:val="outset" w:sz="6" w:space="0" w:color="414142"/>
              <w:left w:val="outset" w:sz="6" w:space="0" w:color="414142"/>
              <w:bottom w:val="outset" w:sz="6" w:space="0" w:color="414142"/>
              <w:right w:val="outset" w:sz="6" w:space="0" w:color="414142"/>
            </w:tcBorders>
            <w:vAlign w:val="center"/>
            <w:hideMark/>
          </w:tcPr>
          <w:p w14:paraId="67A081E2" w14:textId="77777777" w:rsidR="00671CA2" w:rsidRPr="008F0252" w:rsidRDefault="00671CA2" w:rsidP="00F33093">
            <w:pPr>
              <w:spacing w:before="120" w:after="120" w:line="240" w:lineRule="auto"/>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Amatu saimes nosaukums</w:t>
            </w:r>
          </w:p>
        </w:tc>
        <w:tc>
          <w:tcPr>
            <w:tcW w:w="3333" w:type="pct"/>
            <w:tcBorders>
              <w:top w:val="outset" w:sz="6" w:space="0" w:color="414142"/>
              <w:left w:val="outset" w:sz="6" w:space="0" w:color="414142"/>
              <w:bottom w:val="outset" w:sz="6" w:space="0" w:color="414142"/>
              <w:right w:val="outset" w:sz="6" w:space="0" w:color="414142"/>
            </w:tcBorders>
            <w:vAlign w:val="center"/>
            <w:hideMark/>
          </w:tcPr>
          <w:p w14:paraId="67A081E3" w14:textId="77777777" w:rsidR="00671CA2" w:rsidRPr="008F0252" w:rsidRDefault="00671CA2" w:rsidP="00F33093">
            <w:pPr>
              <w:spacing w:before="120" w:after="120" w:line="240" w:lineRule="auto"/>
              <w:jc w:val="center"/>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Izglītības tematiskā joma</w:t>
            </w:r>
          </w:p>
        </w:tc>
      </w:tr>
      <w:tr w:rsidR="008F0252" w:rsidRPr="008F0252" w14:paraId="67A081E7"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1E5" w14:textId="2BBE991D"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Iestāžu vadība</w:t>
            </w:r>
          </w:p>
        </w:tc>
        <w:tc>
          <w:tcPr>
            <w:tcW w:w="3333" w:type="pct"/>
            <w:tcBorders>
              <w:top w:val="outset" w:sz="6" w:space="0" w:color="414142"/>
              <w:left w:val="outset" w:sz="6" w:space="0" w:color="414142"/>
              <w:bottom w:val="outset" w:sz="6" w:space="0" w:color="414142"/>
              <w:right w:val="outset" w:sz="6" w:space="0" w:color="414142"/>
            </w:tcBorders>
            <w:hideMark/>
          </w:tcPr>
          <w:p w14:paraId="67A081E6"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komerczinības un administrēšana,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humanitārās zinātnes, pedagogu izglītība un izglītības zinātnes</w:t>
            </w:r>
          </w:p>
        </w:tc>
      </w:tr>
      <w:tr w:rsidR="008F0252" w:rsidRPr="008F0252" w14:paraId="67A081E9" w14:textId="77777777" w:rsidTr="00F33093">
        <w:tc>
          <w:tcPr>
            <w:tcW w:w="5000" w:type="pct"/>
            <w:gridSpan w:val="2"/>
            <w:tcBorders>
              <w:top w:val="outset" w:sz="6" w:space="0" w:color="414142"/>
              <w:left w:val="outset" w:sz="6" w:space="0" w:color="414142"/>
              <w:bottom w:val="outset" w:sz="6" w:space="0" w:color="414142"/>
              <w:right w:val="outset" w:sz="6" w:space="0" w:color="414142"/>
            </w:tcBorders>
            <w:hideMark/>
          </w:tcPr>
          <w:p w14:paraId="67A081E8" w14:textId="34BD7B69"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2</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Pedagoģiskais darbs</w:t>
            </w:r>
          </w:p>
        </w:tc>
      </w:tr>
      <w:tr w:rsidR="008F0252" w:rsidRPr="008F0252" w14:paraId="67A081EC"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1EA" w14:textId="41B226F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2.1</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Izglītības iestāžu vadība</w:t>
            </w:r>
          </w:p>
        </w:tc>
        <w:tc>
          <w:tcPr>
            <w:tcW w:w="3333" w:type="pct"/>
            <w:tcBorders>
              <w:top w:val="outset" w:sz="6" w:space="0" w:color="414142"/>
              <w:left w:val="outset" w:sz="6" w:space="0" w:color="414142"/>
              <w:bottom w:val="outset" w:sz="6" w:space="0" w:color="414142"/>
              <w:right w:val="outset" w:sz="6" w:space="0" w:color="414142"/>
            </w:tcBorders>
            <w:hideMark/>
          </w:tcPr>
          <w:p w14:paraId="67A081EB"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pedagogu izglītība un izglītības zinātnes,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komerczinības un administrēšana</w:t>
            </w:r>
            <w:r w:rsidR="008C5D3B" w:rsidRPr="008F0252">
              <w:rPr>
                <w:rFonts w:ascii="Times New Roman" w:eastAsia="Times New Roman" w:hAnsi="Times New Roman" w:cs="Times New Roman"/>
                <w:sz w:val="24"/>
                <w:szCs w:val="24"/>
                <w:lang w:eastAsia="lv-LV"/>
              </w:rPr>
              <w:t>, sociālā labklājība</w:t>
            </w:r>
          </w:p>
        </w:tc>
      </w:tr>
      <w:tr w:rsidR="008F0252" w:rsidRPr="008F0252" w14:paraId="67A081EF"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1ED" w14:textId="563B65E2"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2.2</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Profesionālā izglītošana</w:t>
            </w:r>
          </w:p>
        </w:tc>
        <w:tc>
          <w:tcPr>
            <w:tcW w:w="3333" w:type="pct"/>
            <w:tcBorders>
              <w:top w:val="outset" w:sz="6" w:space="0" w:color="414142"/>
              <w:left w:val="outset" w:sz="6" w:space="0" w:color="414142"/>
              <w:bottom w:val="outset" w:sz="6" w:space="0" w:color="414142"/>
              <w:right w:val="outset" w:sz="6" w:space="0" w:color="414142"/>
            </w:tcBorders>
            <w:hideMark/>
          </w:tcPr>
          <w:p w14:paraId="67A081EE"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pedagogu izglītība un izglītības zinātnes,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humanitārās zinātnes, komerczinības un administrēšana</w:t>
            </w:r>
            <w:r w:rsidR="006A5734"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datorika</w:t>
            </w:r>
            <w:r w:rsidR="008C5D3B" w:rsidRPr="008F0252">
              <w:rPr>
                <w:rFonts w:ascii="Times New Roman" w:eastAsia="Times New Roman" w:hAnsi="Times New Roman" w:cs="Times New Roman"/>
                <w:sz w:val="24"/>
                <w:szCs w:val="24"/>
                <w:lang w:eastAsia="lv-LV"/>
              </w:rPr>
              <w:t>,</w:t>
            </w:r>
            <w:r w:rsidR="008C5D3B" w:rsidRPr="008F0252">
              <w:rPr>
                <w:rFonts w:ascii="Times New Roman" w:hAnsi="Times New Roman" w:cs="Times New Roman"/>
              </w:rPr>
              <w:t xml:space="preserve"> </w:t>
            </w:r>
            <w:r w:rsidR="008C5D3B" w:rsidRPr="008F0252">
              <w:rPr>
                <w:rFonts w:ascii="Times New Roman" w:eastAsia="Times New Roman" w:hAnsi="Times New Roman" w:cs="Times New Roman"/>
                <w:sz w:val="24"/>
                <w:szCs w:val="24"/>
                <w:lang w:eastAsia="lv-LV"/>
              </w:rPr>
              <w:t>sociālā labklājība</w:t>
            </w:r>
          </w:p>
        </w:tc>
      </w:tr>
      <w:tr w:rsidR="008F0252" w:rsidRPr="008F0252" w14:paraId="67A081F2"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1F0" w14:textId="57D0C5D2"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3</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Iekšējā drošība</w:t>
            </w:r>
          </w:p>
        </w:tc>
        <w:tc>
          <w:tcPr>
            <w:tcW w:w="3333" w:type="pct"/>
            <w:tcBorders>
              <w:top w:val="outset" w:sz="6" w:space="0" w:color="414142"/>
              <w:left w:val="outset" w:sz="6" w:space="0" w:color="414142"/>
              <w:bottom w:val="outset" w:sz="6" w:space="0" w:color="414142"/>
              <w:right w:val="outset" w:sz="6" w:space="0" w:color="414142"/>
            </w:tcBorders>
            <w:hideMark/>
          </w:tcPr>
          <w:p w14:paraId="67A081F1"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komerczinības un administrēšana, datorika, inženierzinātnes un tehnoloģijas</w:t>
            </w:r>
          </w:p>
        </w:tc>
      </w:tr>
      <w:tr w:rsidR="008F0252" w:rsidRPr="008F0252" w14:paraId="67A081F5"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1F3" w14:textId="1D6E3DC4"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4</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Disciplinārā uzraudzība un iekšējā kontrole</w:t>
            </w:r>
          </w:p>
        </w:tc>
        <w:tc>
          <w:tcPr>
            <w:tcW w:w="3333" w:type="pct"/>
            <w:tcBorders>
              <w:top w:val="outset" w:sz="6" w:space="0" w:color="414142"/>
              <w:left w:val="outset" w:sz="6" w:space="0" w:color="414142"/>
              <w:bottom w:val="outset" w:sz="6" w:space="0" w:color="414142"/>
              <w:right w:val="outset" w:sz="6" w:space="0" w:color="414142"/>
            </w:tcBorders>
            <w:hideMark/>
          </w:tcPr>
          <w:p w14:paraId="67A081F4"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Tiesību zinātne, civilā un militārā aizsardzība, komerczinības un administrēšana</w:t>
            </w:r>
          </w:p>
        </w:tc>
      </w:tr>
      <w:tr w:rsidR="008F0252" w:rsidRPr="008F0252" w14:paraId="67A081F8"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1F6" w14:textId="3CF9AE1F"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5</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Dienesta tiešo funkciju attīstības plānošana</w:t>
            </w:r>
          </w:p>
        </w:tc>
        <w:tc>
          <w:tcPr>
            <w:tcW w:w="3333" w:type="pct"/>
            <w:tcBorders>
              <w:top w:val="outset" w:sz="6" w:space="0" w:color="414142"/>
              <w:left w:val="outset" w:sz="6" w:space="0" w:color="414142"/>
              <w:bottom w:val="outset" w:sz="6" w:space="0" w:color="414142"/>
              <w:right w:val="outset" w:sz="6" w:space="0" w:color="414142"/>
            </w:tcBorders>
            <w:hideMark/>
          </w:tcPr>
          <w:p w14:paraId="67A081F7"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Komerczinības un administrēšana, tiesību zinātne, civilā un militārā aizsardzība, datorika</w:t>
            </w:r>
          </w:p>
        </w:tc>
      </w:tr>
      <w:tr w:rsidR="008F0252" w:rsidRPr="008F0252" w14:paraId="67A081FB"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1F9" w14:textId="0E97D136"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lastRenderedPageBreak/>
              <w:t>6</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Starptautiskā sadarbība</w:t>
            </w:r>
          </w:p>
        </w:tc>
        <w:tc>
          <w:tcPr>
            <w:tcW w:w="3333" w:type="pct"/>
            <w:tcBorders>
              <w:top w:val="outset" w:sz="6" w:space="0" w:color="414142"/>
              <w:left w:val="outset" w:sz="6" w:space="0" w:color="414142"/>
              <w:bottom w:val="outset" w:sz="6" w:space="0" w:color="414142"/>
              <w:right w:val="outset" w:sz="6" w:space="0" w:color="414142"/>
            </w:tcBorders>
            <w:hideMark/>
          </w:tcPr>
          <w:p w14:paraId="67A081FA"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humanitārās zinātnes, komerczinības un administrēšana</w:t>
            </w:r>
          </w:p>
        </w:tc>
      </w:tr>
      <w:tr w:rsidR="008F0252" w:rsidRPr="008F0252" w14:paraId="67A081FD" w14:textId="77777777" w:rsidTr="00F33093">
        <w:tc>
          <w:tcPr>
            <w:tcW w:w="5000" w:type="pct"/>
            <w:gridSpan w:val="2"/>
            <w:tcBorders>
              <w:top w:val="outset" w:sz="6" w:space="0" w:color="414142"/>
              <w:left w:val="outset" w:sz="6" w:space="0" w:color="414142"/>
              <w:bottom w:val="outset" w:sz="6" w:space="0" w:color="414142"/>
              <w:right w:val="outset" w:sz="6" w:space="0" w:color="414142"/>
            </w:tcBorders>
            <w:hideMark/>
          </w:tcPr>
          <w:p w14:paraId="67A081FC" w14:textId="00434DC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7</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Kinoloģija</w:t>
            </w:r>
          </w:p>
        </w:tc>
      </w:tr>
      <w:tr w:rsidR="008F0252" w:rsidRPr="008F0252" w14:paraId="67A08200"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1FE" w14:textId="1DDAC1F8"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7.1</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Pedagoģiskais darbs kinoloģijas jomā</w:t>
            </w:r>
          </w:p>
        </w:tc>
        <w:tc>
          <w:tcPr>
            <w:tcW w:w="3333" w:type="pct"/>
            <w:tcBorders>
              <w:top w:val="outset" w:sz="6" w:space="0" w:color="414142"/>
              <w:left w:val="outset" w:sz="6" w:space="0" w:color="414142"/>
              <w:bottom w:val="outset" w:sz="6" w:space="0" w:color="414142"/>
              <w:right w:val="outset" w:sz="6" w:space="0" w:color="414142"/>
            </w:tcBorders>
            <w:hideMark/>
          </w:tcPr>
          <w:p w14:paraId="67A081FF"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veterinārija, komerczinības un administrēšana,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pedagogu izglītība un izglītības zinātnes</w:t>
            </w:r>
          </w:p>
        </w:tc>
      </w:tr>
      <w:tr w:rsidR="008F0252" w:rsidRPr="008F0252" w14:paraId="67A08203"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01" w14:textId="584E8B08"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7.2</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Dienesta pienākumu pildīšana ar suni</w:t>
            </w:r>
          </w:p>
        </w:tc>
        <w:tc>
          <w:tcPr>
            <w:tcW w:w="3333" w:type="pct"/>
            <w:tcBorders>
              <w:top w:val="outset" w:sz="6" w:space="0" w:color="414142"/>
              <w:left w:val="outset" w:sz="6" w:space="0" w:color="414142"/>
              <w:bottom w:val="outset" w:sz="6" w:space="0" w:color="414142"/>
              <w:right w:val="outset" w:sz="6" w:space="0" w:color="414142"/>
            </w:tcBorders>
            <w:hideMark/>
          </w:tcPr>
          <w:p w14:paraId="67A08202"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veterinārija, komerczinības un administrēšana,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pedagogu izglītība un izglītības zinātnes</w:t>
            </w:r>
          </w:p>
        </w:tc>
      </w:tr>
      <w:tr w:rsidR="008F0252" w:rsidRPr="008F0252" w14:paraId="67A08206"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04" w14:textId="0CC8EAE4"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8</w:t>
            </w:r>
            <w:r w:rsidR="000E587E" w:rsidRPr="008F0252">
              <w:rPr>
                <w:rFonts w:ascii="Times New Roman" w:eastAsia="Times New Roman" w:hAnsi="Times New Roman" w:cs="Times New Roman"/>
                <w:sz w:val="24"/>
                <w:szCs w:val="24"/>
                <w:lang w:eastAsia="lv-LV"/>
              </w:rPr>
              <w:t>. </w:t>
            </w:r>
            <w:r w:rsidR="00233AC4" w:rsidRPr="008F0252">
              <w:rPr>
                <w:rFonts w:ascii="Times New Roman" w:eastAsia="Times New Roman" w:hAnsi="Times New Roman" w:cs="Times New Roman"/>
                <w:sz w:val="24"/>
                <w:szCs w:val="24"/>
                <w:lang w:eastAsia="lv-LV"/>
              </w:rPr>
              <w:t xml:space="preserve">Iekšējā drošība un </w:t>
            </w:r>
            <w:r w:rsidR="008A5A98" w:rsidRPr="008F0252">
              <w:rPr>
                <w:rFonts w:ascii="Times New Roman" w:eastAsia="Times New Roman" w:hAnsi="Times New Roman" w:cs="Times New Roman"/>
                <w:sz w:val="24"/>
                <w:szCs w:val="24"/>
                <w:lang w:eastAsia="lv-LV"/>
              </w:rPr>
              <w:t>s</w:t>
            </w:r>
            <w:r w:rsidRPr="008F0252">
              <w:rPr>
                <w:rFonts w:ascii="Times New Roman" w:eastAsia="Times New Roman" w:hAnsi="Times New Roman" w:cs="Times New Roman"/>
                <w:sz w:val="24"/>
                <w:szCs w:val="24"/>
                <w:lang w:eastAsia="lv-LV"/>
              </w:rPr>
              <w:t>lepenības režīms</w:t>
            </w:r>
          </w:p>
        </w:tc>
        <w:tc>
          <w:tcPr>
            <w:tcW w:w="3333" w:type="pct"/>
            <w:tcBorders>
              <w:top w:val="outset" w:sz="6" w:space="0" w:color="414142"/>
              <w:left w:val="outset" w:sz="6" w:space="0" w:color="414142"/>
              <w:bottom w:val="outset" w:sz="6" w:space="0" w:color="414142"/>
              <w:right w:val="outset" w:sz="6" w:space="0" w:color="414142"/>
            </w:tcBorders>
            <w:hideMark/>
          </w:tcPr>
          <w:p w14:paraId="67A08205" w14:textId="41FCCA0D"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Tiesību zinātne, civilā un militārā aizsardzība, datorika</w:t>
            </w:r>
            <w:r w:rsidR="006A5734" w:rsidRPr="008F0252">
              <w:rPr>
                <w:rFonts w:ascii="Times New Roman" w:eastAsia="Times New Roman" w:hAnsi="Times New Roman" w:cs="Times New Roman"/>
                <w:sz w:val="24"/>
                <w:szCs w:val="24"/>
                <w:lang w:eastAsia="lv-LV"/>
              </w:rPr>
              <w:t>,</w:t>
            </w:r>
            <w:r w:rsidR="0027467A" w:rsidRPr="008F0252">
              <w:rPr>
                <w:rFonts w:ascii="Times New Roman" w:eastAsia="Times New Roman" w:hAnsi="Times New Roman" w:cs="Times New Roman"/>
                <w:sz w:val="24"/>
                <w:szCs w:val="24"/>
                <w:lang w:eastAsia="lv-LV"/>
              </w:rPr>
              <w:t xml:space="preserve"> </w:t>
            </w:r>
            <w:r w:rsidR="008A5A98" w:rsidRPr="008F0252">
              <w:rPr>
                <w:rFonts w:ascii="Times New Roman" w:eastAsia="Times New Roman" w:hAnsi="Times New Roman" w:cs="Times New Roman"/>
                <w:sz w:val="24"/>
                <w:szCs w:val="24"/>
                <w:lang w:eastAsia="lv-LV"/>
              </w:rPr>
              <w:t>inženierzinātnes un tehnoloģijas,</w:t>
            </w:r>
            <w:r w:rsidRPr="008F0252">
              <w:rPr>
                <w:rFonts w:ascii="Times New Roman" w:eastAsia="Times New Roman" w:hAnsi="Times New Roman" w:cs="Times New Roman"/>
                <w:sz w:val="24"/>
                <w:szCs w:val="24"/>
                <w:lang w:eastAsia="lv-LV"/>
              </w:rPr>
              <w:t xml:space="preserve"> komerczinības un administrēšana, soc</w:t>
            </w:r>
            <w:r w:rsidR="008A5A98" w:rsidRPr="008F0252">
              <w:rPr>
                <w:rFonts w:ascii="Times New Roman" w:eastAsia="Times New Roman" w:hAnsi="Times New Roman" w:cs="Times New Roman"/>
                <w:sz w:val="24"/>
                <w:szCs w:val="24"/>
                <w:lang w:eastAsia="lv-LV"/>
              </w:rPr>
              <w:t xml:space="preserve">iālās un </w:t>
            </w:r>
            <w:proofErr w:type="spellStart"/>
            <w:r w:rsidR="008A5A98" w:rsidRPr="008F0252">
              <w:rPr>
                <w:rFonts w:ascii="Times New Roman" w:eastAsia="Times New Roman" w:hAnsi="Times New Roman" w:cs="Times New Roman"/>
                <w:sz w:val="24"/>
                <w:szCs w:val="24"/>
                <w:lang w:eastAsia="lv-LV"/>
              </w:rPr>
              <w:t>cilvēkrīcības</w:t>
            </w:r>
            <w:proofErr w:type="spellEnd"/>
            <w:r w:rsidR="008A5A98" w:rsidRPr="008F0252">
              <w:rPr>
                <w:rFonts w:ascii="Times New Roman" w:eastAsia="Times New Roman" w:hAnsi="Times New Roman" w:cs="Times New Roman"/>
                <w:sz w:val="24"/>
                <w:szCs w:val="24"/>
                <w:lang w:eastAsia="lv-LV"/>
              </w:rPr>
              <w:t xml:space="preserve"> zinātnes</w:t>
            </w:r>
          </w:p>
        </w:tc>
      </w:tr>
      <w:tr w:rsidR="008F0252" w:rsidRPr="008F0252" w14:paraId="67A08209"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07" w14:textId="62CEB671"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9</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Operatīvā vadība Valsts policijā</w:t>
            </w:r>
          </w:p>
        </w:tc>
        <w:tc>
          <w:tcPr>
            <w:tcW w:w="3333" w:type="pct"/>
            <w:tcBorders>
              <w:top w:val="outset" w:sz="6" w:space="0" w:color="414142"/>
              <w:left w:val="outset" w:sz="6" w:space="0" w:color="414142"/>
              <w:bottom w:val="outset" w:sz="6" w:space="0" w:color="414142"/>
              <w:right w:val="outset" w:sz="6" w:space="0" w:color="414142"/>
            </w:tcBorders>
            <w:hideMark/>
          </w:tcPr>
          <w:p w14:paraId="67A08208"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Tiesību zinātne, civilā un militārā aizsardzība, komerczinības un administrēšana</w:t>
            </w:r>
          </w:p>
        </w:tc>
      </w:tr>
      <w:tr w:rsidR="008F0252" w:rsidRPr="008F0252" w14:paraId="67A0820C"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0A" w14:textId="5B220D16"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10</w:t>
            </w:r>
            <w:r w:rsidR="000E587E" w:rsidRPr="008F0252">
              <w:rPr>
                <w:rFonts w:ascii="Times New Roman" w:eastAsia="Times New Roman" w:hAnsi="Times New Roman" w:cs="Times New Roman"/>
                <w:sz w:val="24"/>
                <w:szCs w:val="24"/>
                <w:lang w:eastAsia="lv-LV"/>
              </w:rPr>
              <w:t>. </w:t>
            </w:r>
            <w:r w:rsidR="008C148D" w:rsidRPr="008F0252">
              <w:rPr>
                <w:rFonts w:ascii="Times New Roman" w:eastAsia="Times New Roman" w:hAnsi="Times New Roman" w:cs="Times New Roman"/>
                <w:sz w:val="24"/>
                <w:szCs w:val="24"/>
                <w:lang w:eastAsia="lv-LV"/>
              </w:rPr>
              <w:t>Operatīvā vadība Valsts robežsardzē</w:t>
            </w:r>
          </w:p>
        </w:tc>
        <w:tc>
          <w:tcPr>
            <w:tcW w:w="3333" w:type="pct"/>
            <w:tcBorders>
              <w:top w:val="outset" w:sz="6" w:space="0" w:color="414142"/>
              <w:left w:val="outset" w:sz="6" w:space="0" w:color="414142"/>
              <w:bottom w:val="outset" w:sz="6" w:space="0" w:color="414142"/>
              <w:right w:val="outset" w:sz="6" w:space="0" w:color="414142"/>
            </w:tcBorders>
            <w:hideMark/>
          </w:tcPr>
          <w:p w14:paraId="67A0820B"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Civilā un militārā aizsardzība, tiesību zinātne,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komerczinības un administrēšana, inženierzinātnes un tehnoloģijas, datorika</w:t>
            </w:r>
          </w:p>
        </w:tc>
      </w:tr>
      <w:tr w:rsidR="008F0252" w:rsidRPr="008F0252" w14:paraId="67A0820F"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0D" w14:textId="3AA69A00"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11</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Valsts ugunsdzēsības un glābšanas dienesta zvanu centri</w:t>
            </w:r>
          </w:p>
        </w:tc>
        <w:tc>
          <w:tcPr>
            <w:tcW w:w="3333" w:type="pct"/>
            <w:tcBorders>
              <w:top w:val="outset" w:sz="6" w:space="0" w:color="414142"/>
              <w:left w:val="outset" w:sz="6" w:space="0" w:color="414142"/>
              <w:bottom w:val="outset" w:sz="6" w:space="0" w:color="414142"/>
              <w:right w:val="outset" w:sz="6" w:space="0" w:color="414142"/>
            </w:tcBorders>
            <w:hideMark/>
          </w:tcPr>
          <w:p w14:paraId="67A0820E"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Civilā un militārā aizsardzība</w:t>
            </w:r>
            <w:r w:rsidR="00982672" w:rsidRPr="008F0252">
              <w:rPr>
                <w:rFonts w:ascii="Times New Roman" w:eastAsia="Times New Roman" w:hAnsi="Times New Roman" w:cs="Times New Roman"/>
                <w:sz w:val="24"/>
                <w:szCs w:val="24"/>
                <w:lang w:eastAsia="lv-LV"/>
              </w:rPr>
              <w:t>, t</w:t>
            </w:r>
            <w:r w:rsidRPr="008F0252">
              <w:rPr>
                <w:rFonts w:ascii="Times New Roman" w:eastAsia="Times New Roman" w:hAnsi="Times New Roman" w:cs="Times New Roman"/>
                <w:sz w:val="24"/>
                <w:szCs w:val="24"/>
                <w:lang w:eastAsia="lv-LV"/>
              </w:rPr>
              <w:t xml:space="preserve">iesību zinātne, komerczinības un administrēšana,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pedagogu i</w:t>
            </w:r>
            <w:r w:rsidR="00982672" w:rsidRPr="008F0252">
              <w:rPr>
                <w:rFonts w:ascii="Times New Roman" w:eastAsia="Times New Roman" w:hAnsi="Times New Roman" w:cs="Times New Roman"/>
                <w:sz w:val="24"/>
                <w:szCs w:val="24"/>
                <w:lang w:eastAsia="lv-LV"/>
              </w:rPr>
              <w:t>zglītība un izglītības zinātnes</w:t>
            </w:r>
          </w:p>
        </w:tc>
      </w:tr>
      <w:tr w:rsidR="008F0252" w:rsidRPr="008F0252" w14:paraId="67A08211" w14:textId="77777777" w:rsidTr="00F33093">
        <w:tc>
          <w:tcPr>
            <w:tcW w:w="5000" w:type="pct"/>
            <w:gridSpan w:val="2"/>
            <w:tcBorders>
              <w:top w:val="outset" w:sz="6" w:space="0" w:color="414142"/>
              <w:left w:val="outset" w:sz="6" w:space="0" w:color="414142"/>
              <w:bottom w:val="outset" w:sz="6" w:space="0" w:color="414142"/>
              <w:right w:val="outset" w:sz="6" w:space="0" w:color="414142"/>
            </w:tcBorders>
            <w:hideMark/>
          </w:tcPr>
          <w:p w14:paraId="67A08210" w14:textId="4680EBF4"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12</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Noziedzības novēršana un apkarošana</w:t>
            </w:r>
          </w:p>
        </w:tc>
      </w:tr>
      <w:tr w:rsidR="008F0252" w:rsidRPr="008F0252" w14:paraId="67A08214"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12" w14:textId="30B6F7A6"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12.1</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Izmeklēšana</w:t>
            </w:r>
          </w:p>
        </w:tc>
        <w:tc>
          <w:tcPr>
            <w:tcW w:w="3333" w:type="pct"/>
            <w:tcBorders>
              <w:top w:val="outset" w:sz="6" w:space="0" w:color="414142"/>
              <w:left w:val="outset" w:sz="6" w:space="0" w:color="414142"/>
              <w:bottom w:val="outset" w:sz="6" w:space="0" w:color="414142"/>
              <w:right w:val="outset" w:sz="6" w:space="0" w:color="414142"/>
            </w:tcBorders>
            <w:hideMark/>
          </w:tcPr>
          <w:p w14:paraId="67A08213"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datorika, komerczinības un administrēšana,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w:t>
            </w:r>
          </w:p>
        </w:tc>
      </w:tr>
      <w:tr w:rsidR="008F0252" w:rsidRPr="008F0252" w14:paraId="67A08216" w14:textId="77777777" w:rsidTr="00F33093">
        <w:tc>
          <w:tcPr>
            <w:tcW w:w="5000" w:type="pct"/>
            <w:gridSpan w:val="2"/>
            <w:tcBorders>
              <w:top w:val="outset" w:sz="6" w:space="0" w:color="414142"/>
              <w:left w:val="outset" w:sz="6" w:space="0" w:color="414142"/>
              <w:bottom w:val="outset" w:sz="6" w:space="0" w:color="414142"/>
              <w:right w:val="outset" w:sz="6" w:space="0" w:color="414142"/>
            </w:tcBorders>
            <w:hideMark/>
          </w:tcPr>
          <w:p w14:paraId="67A08215" w14:textId="2C1B787F"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12.2</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Operatīvā darbība</w:t>
            </w:r>
          </w:p>
        </w:tc>
      </w:tr>
      <w:tr w:rsidR="008F0252" w:rsidRPr="008F0252" w14:paraId="67A08219"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17" w14:textId="21CC43B4"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12.2.1</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 xml:space="preserve">Operatīvās darbības pasākumu īstenošana </w:t>
            </w:r>
          </w:p>
        </w:tc>
        <w:tc>
          <w:tcPr>
            <w:tcW w:w="3333" w:type="pct"/>
            <w:tcBorders>
              <w:top w:val="outset" w:sz="6" w:space="0" w:color="414142"/>
              <w:left w:val="outset" w:sz="6" w:space="0" w:color="414142"/>
              <w:bottom w:val="outset" w:sz="6" w:space="0" w:color="414142"/>
              <w:right w:val="outset" w:sz="6" w:space="0" w:color="414142"/>
            </w:tcBorders>
            <w:hideMark/>
          </w:tcPr>
          <w:p w14:paraId="67A08218"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datorika, komerczinības un administrēšana,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w:t>
            </w:r>
          </w:p>
        </w:tc>
      </w:tr>
      <w:tr w:rsidR="008F0252" w:rsidRPr="008F0252" w14:paraId="67A0821C"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1A" w14:textId="30CBE3C0"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12.2.2</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Krimināltiesiskā un operatīvā starptautiskā sadarbība</w:t>
            </w:r>
          </w:p>
        </w:tc>
        <w:tc>
          <w:tcPr>
            <w:tcW w:w="3333" w:type="pct"/>
            <w:tcBorders>
              <w:top w:val="outset" w:sz="6" w:space="0" w:color="414142"/>
              <w:left w:val="outset" w:sz="6" w:space="0" w:color="414142"/>
              <w:bottom w:val="outset" w:sz="6" w:space="0" w:color="414142"/>
              <w:right w:val="outset" w:sz="6" w:space="0" w:color="414142"/>
            </w:tcBorders>
            <w:hideMark/>
          </w:tcPr>
          <w:p w14:paraId="67A0821B"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Tiesību zinātne, civilā un militārā aizsardzība, datorika, komerczinības un administrēšana, soc</w:t>
            </w:r>
            <w:r w:rsidR="00233AC4" w:rsidRPr="008F0252">
              <w:rPr>
                <w:rFonts w:ascii="Times New Roman" w:eastAsia="Times New Roman" w:hAnsi="Times New Roman" w:cs="Times New Roman"/>
                <w:sz w:val="24"/>
                <w:szCs w:val="24"/>
                <w:lang w:eastAsia="lv-LV"/>
              </w:rPr>
              <w:t xml:space="preserve">iālās un </w:t>
            </w:r>
            <w:proofErr w:type="spellStart"/>
            <w:r w:rsidR="00233AC4" w:rsidRPr="008F0252">
              <w:rPr>
                <w:rFonts w:ascii="Times New Roman" w:eastAsia="Times New Roman" w:hAnsi="Times New Roman" w:cs="Times New Roman"/>
                <w:sz w:val="24"/>
                <w:szCs w:val="24"/>
                <w:lang w:eastAsia="lv-LV"/>
              </w:rPr>
              <w:t>cilvēkrīcības</w:t>
            </w:r>
            <w:proofErr w:type="spellEnd"/>
            <w:r w:rsidR="00233AC4" w:rsidRPr="008F0252">
              <w:rPr>
                <w:rFonts w:ascii="Times New Roman" w:eastAsia="Times New Roman" w:hAnsi="Times New Roman" w:cs="Times New Roman"/>
                <w:sz w:val="24"/>
                <w:szCs w:val="24"/>
                <w:lang w:eastAsia="lv-LV"/>
              </w:rPr>
              <w:t xml:space="preserve"> zinātnes</w:t>
            </w:r>
          </w:p>
        </w:tc>
      </w:tr>
      <w:tr w:rsidR="008F0252" w:rsidRPr="008F0252" w14:paraId="67A0821F"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1D" w14:textId="5AC1EDF1"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12.2.3</w:t>
            </w:r>
            <w:r w:rsidR="000E587E" w:rsidRPr="008F0252">
              <w:rPr>
                <w:rFonts w:ascii="Times New Roman" w:eastAsia="Times New Roman" w:hAnsi="Times New Roman" w:cs="Times New Roman"/>
                <w:sz w:val="24"/>
                <w:szCs w:val="24"/>
                <w:lang w:eastAsia="lv-LV"/>
              </w:rPr>
              <w:t>. </w:t>
            </w:r>
            <w:proofErr w:type="spellStart"/>
            <w:r w:rsidRPr="008F0252">
              <w:rPr>
                <w:rFonts w:ascii="Times New Roman" w:eastAsia="Times New Roman" w:hAnsi="Times New Roman" w:cs="Times New Roman"/>
                <w:sz w:val="24"/>
                <w:szCs w:val="24"/>
                <w:lang w:eastAsia="lv-LV"/>
              </w:rPr>
              <w:t>Kriminālizlūkošana</w:t>
            </w:r>
            <w:proofErr w:type="spellEnd"/>
          </w:p>
        </w:tc>
        <w:tc>
          <w:tcPr>
            <w:tcW w:w="3333" w:type="pct"/>
            <w:tcBorders>
              <w:top w:val="outset" w:sz="6" w:space="0" w:color="414142"/>
              <w:left w:val="outset" w:sz="6" w:space="0" w:color="414142"/>
              <w:bottom w:val="outset" w:sz="6" w:space="0" w:color="414142"/>
              <w:right w:val="outset" w:sz="6" w:space="0" w:color="414142"/>
            </w:tcBorders>
            <w:hideMark/>
          </w:tcPr>
          <w:p w14:paraId="67A0821E"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datorika, komerczinības un administrēšana,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w:t>
            </w:r>
            <w:r w:rsidR="00233AC4" w:rsidRPr="008F0252">
              <w:rPr>
                <w:rFonts w:ascii="Times New Roman" w:eastAsia="Times New Roman" w:hAnsi="Times New Roman" w:cs="Times New Roman"/>
                <w:sz w:val="24"/>
                <w:szCs w:val="24"/>
                <w:lang w:eastAsia="lv-LV"/>
              </w:rPr>
              <w:t>ātnes, matemātika un statistika</w:t>
            </w:r>
          </w:p>
        </w:tc>
      </w:tr>
      <w:tr w:rsidR="008F0252" w:rsidRPr="008F0252" w14:paraId="67A08221" w14:textId="77777777" w:rsidTr="00F33093">
        <w:tc>
          <w:tcPr>
            <w:tcW w:w="5000" w:type="pct"/>
            <w:gridSpan w:val="2"/>
            <w:tcBorders>
              <w:top w:val="outset" w:sz="6" w:space="0" w:color="414142"/>
              <w:left w:val="outset" w:sz="6" w:space="0" w:color="414142"/>
              <w:bottom w:val="outset" w:sz="6" w:space="0" w:color="414142"/>
              <w:right w:val="outset" w:sz="6" w:space="0" w:color="414142"/>
            </w:tcBorders>
            <w:hideMark/>
          </w:tcPr>
          <w:p w14:paraId="67A08220" w14:textId="00DFE89C"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Kārtības policija</w:t>
            </w:r>
          </w:p>
        </w:tc>
      </w:tr>
      <w:tr w:rsidR="008F0252" w:rsidRPr="008F0252" w14:paraId="67A08225"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22" w14:textId="670FFCED" w:rsidR="00671CA2" w:rsidRPr="008F0252" w:rsidRDefault="00671CA2" w:rsidP="00F33093">
            <w:pPr>
              <w:spacing w:after="0" w:line="240" w:lineRule="auto"/>
              <w:rPr>
                <w:rFonts w:ascii="Times New Roman" w:eastAsia="Times New Roman" w:hAnsi="Times New Roman" w:cs="Times New Roman"/>
                <w:spacing w:val="-2"/>
                <w:sz w:val="24"/>
                <w:szCs w:val="24"/>
                <w:lang w:eastAsia="lv-LV"/>
              </w:rPr>
            </w:pPr>
            <w:r w:rsidRPr="008F0252">
              <w:rPr>
                <w:rFonts w:ascii="Times New Roman" w:eastAsia="Times New Roman" w:hAnsi="Times New Roman" w:cs="Times New Roman"/>
                <w:spacing w:val="-2"/>
                <w:sz w:val="24"/>
                <w:szCs w:val="24"/>
                <w:lang w:eastAsia="lv-LV"/>
              </w:rPr>
              <w:t>13.1</w:t>
            </w:r>
            <w:r w:rsidR="000E587E" w:rsidRPr="008F0252">
              <w:rPr>
                <w:rFonts w:ascii="Times New Roman" w:eastAsia="Times New Roman" w:hAnsi="Times New Roman" w:cs="Times New Roman"/>
                <w:spacing w:val="-2"/>
                <w:sz w:val="24"/>
                <w:szCs w:val="24"/>
                <w:lang w:eastAsia="lv-LV"/>
              </w:rPr>
              <w:t>. </w:t>
            </w:r>
            <w:r w:rsidRPr="008F0252">
              <w:rPr>
                <w:rFonts w:ascii="Times New Roman" w:eastAsia="Times New Roman" w:hAnsi="Times New Roman" w:cs="Times New Roman"/>
                <w:spacing w:val="-2"/>
                <w:sz w:val="24"/>
                <w:szCs w:val="24"/>
                <w:lang w:eastAsia="lv-LV"/>
              </w:rPr>
              <w:t>Kārtības policijas vadība</w:t>
            </w:r>
          </w:p>
        </w:tc>
        <w:tc>
          <w:tcPr>
            <w:tcW w:w="3333" w:type="pct"/>
            <w:tcBorders>
              <w:top w:val="outset" w:sz="6" w:space="0" w:color="414142"/>
              <w:left w:val="outset" w:sz="6" w:space="0" w:color="414142"/>
              <w:bottom w:val="outset" w:sz="6" w:space="0" w:color="414142"/>
              <w:right w:val="outset" w:sz="6" w:space="0" w:color="414142"/>
            </w:tcBorders>
            <w:hideMark/>
          </w:tcPr>
          <w:p w14:paraId="67A08224" w14:textId="04A25DA6"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Tiesību zinātne, civilā un militārā aizsardzība, komerczinības un administrēšana</w:t>
            </w:r>
            <w:r w:rsidR="004359AC"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 xml:space="preserve">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humanitārās zinātnes, pedagogu izglītība un izglītības zinātnes, inženierzinātnes un tehnoloģijas, informācijas un komunikācijas zinātnes</w:t>
            </w:r>
          </w:p>
        </w:tc>
      </w:tr>
      <w:tr w:rsidR="008F0252" w:rsidRPr="008F0252" w14:paraId="67A0822A"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26" w14:textId="68CE5F70"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13.1.1</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Patruļdienests</w:t>
            </w:r>
          </w:p>
        </w:tc>
        <w:tc>
          <w:tcPr>
            <w:tcW w:w="3333" w:type="pct"/>
            <w:tcBorders>
              <w:top w:val="outset" w:sz="6" w:space="0" w:color="414142"/>
              <w:left w:val="outset" w:sz="6" w:space="0" w:color="414142"/>
              <w:bottom w:val="outset" w:sz="6" w:space="0" w:color="414142"/>
              <w:right w:val="outset" w:sz="6" w:space="0" w:color="414142"/>
            </w:tcBorders>
            <w:hideMark/>
          </w:tcPr>
          <w:p w14:paraId="67A08228" w14:textId="6877653F" w:rsidR="00671CA2" w:rsidRPr="008F0252" w:rsidRDefault="00233AC4" w:rsidP="00C43FDB">
            <w:pPr>
              <w:spacing w:after="12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Virsnieku amatiem:</w:t>
            </w:r>
            <w:r w:rsidR="0027467A" w:rsidRPr="008F0252">
              <w:rPr>
                <w:rFonts w:ascii="Times New Roman" w:eastAsia="Times New Roman" w:hAnsi="Times New Roman" w:cs="Times New Roman"/>
                <w:sz w:val="24"/>
                <w:szCs w:val="24"/>
                <w:lang w:eastAsia="lv-LV"/>
              </w:rPr>
              <w:t xml:space="preserve"> </w:t>
            </w:r>
            <w:r w:rsidR="00C85514" w:rsidRPr="008F0252">
              <w:rPr>
                <w:rFonts w:ascii="Times New Roman" w:eastAsia="Times New Roman" w:hAnsi="Times New Roman" w:cs="Times New Roman"/>
                <w:sz w:val="24"/>
                <w:szCs w:val="24"/>
                <w:lang w:eastAsia="lv-LV"/>
              </w:rPr>
              <w:t>t</w:t>
            </w:r>
            <w:r w:rsidR="00671CA2" w:rsidRPr="008F0252">
              <w:rPr>
                <w:rFonts w:ascii="Times New Roman" w:eastAsia="Times New Roman" w:hAnsi="Times New Roman" w:cs="Times New Roman"/>
                <w:sz w:val="24"/>
                <w:szCs w:val="24"/>
                <w:lang w:eastAsia="lv-LV"/>
              </w:rPr>
              <w:t>iesību zinātne, civilā un militārā aizsardzība</w:t>
            </w:r>
            <w:r w:rsidR="004359AC" w:rsidRPr="008F0252">
              <w:rPr>
                <w:rFonts w:ascii="Times New Roman" w:eastAsia="Times New Roman" w:hAnsi="Times New Roman" w:cs="Times New Roman"/>
                <w:sz w:val="24"/>
                <w:szCs w:val="24"/>
                <w:lang w:eastAsia="lv-LV"/>
              </w:rPr>
              <w:t xml:space="preserve">, </w:t>
            </w:r>
            <w:r w:rsidR="00671CA2" w:rsidRPr="008F0252">
              <w:rPr>
                <w:rFonts w:ascii="Times New Roman" w:eastAsia="Times New Roman" w:hAnsi="Times New Roman" w:cs="Times New Roman"/>
                <w:sz w:val="24"/>
                <w:szCs w:val="24"/>
                <w:lang w:eastAsia="lv-LV"/>
              </w:rPr>
              <w:t xml:space="preserve">datorika, komerczinības un administrēšana, sociālās un </w:t>
            </w:r>
            <w:proofErr w:type="spellStart"/>
            <w:r w:rsidR="00671CA2" w:rsidRPr="008F0252">
              <w:rPr>
                <w:rFonts w:ascii="Times New Roman" w:eastAsia="Times New Roman" w:hAnsi="Times New Roman" w:cs="Times New Roman"/>
                <w:sz w:val="24"/>
                <w:szCs w:val="24"/>
                <w:lang w:eastAsia="lv-LV"/>
              </w:rPr>
              <w:t>cilvēkrīcības</w:t>
            </w:r>
            <w:proofErr w:type="spellEnd"/>
            <w:r w:rsidR="00671CA2" w:rsidRPr="008F0252">
              <w:rPr>
                <w:rFonts w:ascii="Times New Roman" w:eastAsia="Times New Roman" w:hAnsi="Times New Roman" w:cs="Times New Roman"/>
                <w:sz w:val="24"/>
                <w:szCs w:val="24"/>
                <w:lang w:eastAsia="lv-LV"/>
              </w:rPr>
              <w:t xml:space="preserve"> zinātnes, humanitārās zinātnes, pedagogu izglītība un izglītības zinātnes, veterinārija, inženierzinātnes un tehnoloģijas</w:t>
            </w:r>
          </w:p>
          <w:p w14:paraId="67A08229" w14:textId="494ABF3E" w:rsidR="00233AC4" w:rsidRPr="008F0252" w:rsidRDefault="00233AC4"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lastRenderedPageBreak/>
              <w:t xml:space="preserve">Instruktoru </w:t>
            </w:r>
            <w:r w:rsidR="00C85514" w:rsidRPr="008F0252">
              <w:rPr>
                <w:rFonts w:ascii="Times New Roman" w:eastAsia="Times New Roman" w:hAnsi="Times New Roman" w:cs="Times New Roman"/>
                <w:sz w:val="24"/>
                <w:szCs w:val="24"/>
                <w:lang w:eastAsia="lv-LV"/>
              </w:rPr>
              <w:t xml:space="preserve">amatiem: tiesību </w:t>
            </w:r>
            <w:r w:rsidRPr="008F0252">
              <w:rPr>
                <w:rFonts w:ascii="Times New Roman" w:eastAsia="Times New Roman" w:hAnsi="Times New Roman" w:cs="Times New Roman"/>
                <w:sz w:val="24"/>
                <w:szCs w:val="24"/>
                <w:lang w:eastAsia="lv-LV"/>
              </w:rPr>
              <w:t>zinātne, civilā un militārā aizsardzība</w:t>
            </w:r>
          </w:p>
        </w:tc>
      </w:tr>
      <w:tr w:rsidR="008F0252" w:rsidRPr="008F0252" w14:paraId="67A0822F"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2B" w14:textId="669A49FC"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lastRenderedPageBreak/>
              <w:t>13.1.2</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Speciālo uzdevumu vienības</w:t>
            </w:r>
          </w:p>
        </w:tc>
        <w:tc>
          <w:tcPr>
            <w:tcW w:w="3333" w:type="pct"/>
            <w:tcBorders>
              <w:top w:val="outset" w:sz="6" w:space="0" w:color="414142"/>
              <w:left w:val="outset" w:sz="6" w:space="0" w:color="414142"/>
              <w:bottom w:val="outset" w:sz="6" w:space="0" w:color="414142"/>
              <w:right w:val="outset" w:sz="6" w:space="0" w:color="414142"/>
            </w:tcBorders>
            <w:hideMark/>
          </w:tcPr>
          <w:p w14:paraId="67A0822D" w14:textId="78DFF90E" w:rsidR="00671CA2" w:rsidRPr="008F0252" w:rsidRDefault="00233AC4" w:rsidP="00C43FDB">
            <w:pPr>
              <w:spacing w:after="12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Virsnieku </w:t>
            </w:r>
            <w:r w:rsidR="00C85514" w:rsidRPr="008F0252">
              <w:rPr>
                <w:rFonts w:ascii="Times New Roman" w:eastAsia="Times New Roman" w:hAnsi="Times New Roman" w:cs="Times New Roman"/>
                <w:sz w:val="24"/>
                <w:szCs w:val="24"/>
                <w:lang w:eastAsia="lv-LV"/>
              </w:rPr>
              <w:t xml:space="preserve">amatiem: tiesību </w:t>
            </w:r>
            <w:r w:rsidR="00671CA2" w:rsidRPr="008F0252">
              <w:rPr>
                <w:rFonts w:ascii="Times New Roman" w:eastAsia="Times New Roman" w:hAnsi="Times New Roman" w:cs="Times New Roman"/>
                <w:sz w:val="24"/>
                <w:szCs w:val="24"/>
                <w:lang w:eastAsia="lv-LV"/>
              </w:rPr>
              <w:t>zinātne, civilā un militārā aizsardzība</w:t>
            </w:r>
            <w:r w:rsidR="00317A88" w:rsidRPr="008F0252">
              <w:rPr>
                <w:rFonts w:ascii="Times New Roman" w:eastAsia="Times New Roman" w:hAnsi="Times New Roman" w:cs="Times New Roman"/>
                <w:sz w:val="24"/>
                <w:szCs w:val="24"/>
                <w:lang w:eastAsia="lv-LV"/>
              </w:rPr>
              <w:t xml:space="preserve">, </w:t>
            </w:r>
            <w:r w:rsidR="00671CA2" w:rsidRPr="008F0252">
              <w:rPr>
                <w:rFonts w:ascii="Times New Roman" w:eastAsia="Times New Roman" w:hAnsi="Times New Roman" w:cs="Times New Roman"/>
                <w:sz w:val="24"/>
                <w:szCs w:val="24"/>
                <w:lang w:eastAsia="lv-LV"/>
              </w:rPr>
              <w:t xml:space="preserve">datorika, komerczinības un administrēšana, sociālās un </w:t>
            </w:r>
            <w:proofErr w:type="spellStart"/>
            <w:r w:rsidR="00671CA2" w:rsidRPr="008F0252">
              <w:rPr>
                <w:rFonts w:ascii="Times New Roman" w:eastAsia="Times New Roman" w:hAnsi="Times New Roman" w:cs="Times New Roman"/>
                <w:sz w:val="24"/>
                <w:szCs w:val="24"/>
                <w:lang w:eastAsia="lv-LV"/>
              </w:rPr>
              <w:t>cilvēkrīcības</w:t>
            </w:r>
            <w:proofErr w:type="spellEnd"/>
            <w:r w:rsidR="00671CA2" w:rsidRPr="008F0252">
              <w:rPr>
                <w:rFonts w:ascii="Times New Roman" w:eastAsia="Times New Roman" w:hAnsi="Times New Roman" w:cs="Times New Roman"/>
                <w:sz w:val="24"/>
                <w:szCs w:val="24"/>
                <w:lang w:eastAsia="lv-LV"/>
              </w:rPr>
              <w:t xml:space="preserve"> zinātnes, humanitārās zinātnes, pedagogu izglītība un izglītības zinātnes, veterinārija, inženierzinātnes un tehnoloģijas, individuālie pakalpojumi, transporta pakalpojumi, veselības aprūpe</w:t>
            </w:r>
          </w:p>
          <w:p w14:paraId="67A0822E" w14:textId="364186E8" w:rsidR="00233AC4" w:rsidRPr="008F0252" w:rsidRDefault="00233AC4"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Instruktoru </w:t>
            </w:r>
            <w:r w:rsidR="00C85514" w:rsidRPr="008F0252">
              <w:rPr>
                <w:rFonts w:ascii="Times New Roman" w:eastAsia="Times New Roman" w:hAnsi="Times New Roman" w:cs="Times New Roman"/>
                <w:sz w:val="24"/>
                <w:szCs w:val="24"/>
                <w:lang w:eastAsia="lv-LV"/>
              </w:rPr>
              <w:t xml:space="preserve">amatiem: tiesību </w:t>
            </w:r>
            <w:r w:rsidRPr="008F0252">
              <w:rPr>
                <w:rFonts w:ascii="Times New Roman" w:eastAsia="Times New Roman" w:hAnsi="Times New Roman" w:cs="Times New Roman"/>
                <w:sz w:val="24"/>
                <w:szCs w:val="24"/>
                <w:lang w:eastAsia="lv-LV"/>
              </w:rPr>
              <w:t>zinātne, civilā un militārā aizsardzība</w:t>
            </w:r>
          </w:p>
        </w:tc>
      </w:tr>
      <w:tr w:rsidR="008F0252" w:rsidRPr="008F0252" w14:paraId="67A08234"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30" w14:textId="6DF1C05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13.1.3</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Satiksmes drošības nodrošināšana</w:t>
            </w:r>
          </w:p>
        </w:tc>
        <w:tc>
          <w:tcPr>
            <w:tcW w:w="3333" w:type="pct"/>
            <w:tcBorders>
              <w:top w:val="outset" w:sz="6" w:space="0" w:color="414142"/>
              <w:left w:val="outset" w:sz="6" w:space="0" w:color="414142"/>
              <w:bottom w:val="outset" w:sz="6" w:space="0" w:color="414142"/>
              <w:right w:val="outset" w:sz="6" w:space="0" w:color="414142"/>
            </w:tcBorders>
            <w:hideMark/>
          </w:tcPr>
          <w:p w14:paraId="67A08232" w14:textId="1A7E611A" w:rsidR="00671CA2" w:rsidRPr="008F0252" w:rsidRDefault="00233AC4" w:rsidP="00C43FDB">
            <w:pPr>
              <w:spacing w:after="12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Virsnieku </w:t>
            </w:r>
            <w:r w:rsidR="00E24087" w:rsidRPr="008F0252">
              <w:rPr>
                <w:rFonts w:ascii="Times New Roman" w:eastAsia="Times New Roman" w:hAnsi="Times New Roman" w:cs="Times New Roman"/>
                <w:sz w:val="24"/>
                <w:szCs w:val="24"/>
                <w:lang w:eastAsia="lv-LV"/>
              </w:rPr>
              <w:t xml:space="preserve">amatiem: tiesību </w:t>
            </w:r>
            <w:r w:rsidR="00671CA2" w:rsidRPr="008F0252">
              <w:rPr>
                <w:rFonts w:ascii="Times New Roman" w:eastAsia="Times New Roman" w:hAnsi="Times New Roman" w:cs="Times New Roman"/>
                <w:sz w:val="24"/>
                <w:szCs w:val="24"/>
                <w:lang w:eastAsia="lv-LV"/>
              </w:rPr>
              <w:t>zinātne, civilā un militārā aizsardzība</w:t>
            </w:r>
            <w:r w:rsidR="00317A88" w:rsidRPr="008F0252">
              <w:rPr>
                <w:rFonts w:ascii="Times New Roman" w:eastAsia="Times New Roman" w:hAnsi="Times New Roman" w:cs="Times New Roman"/>
                <w:sz w:val="24"/>
                <w:szCs w:val="24"/>
                <w:lang w:eastAsia="lv-LV"/>
              </w:rPr>
              <w:t xml:space="preserve">, </w:t>
            </w:r>
            <w:r w:rsidR="00671CA2" w:rsidRPr="008F0252">
              <w:rPr>
                <w:rFonts w:ascii="Times New Roman" w:eastAsia="Times New Roman" w:hAnsi="Times New Roman" w:cs="Times New Roman"/>
                <w:sz w:val="24"/>
                <w:szCs w:val="24"/>
                <w:lang w:eastAsia="lv-LV"/>
              </w:rPr>
              <w:t xml:space="preserve">datorika, komerczinības un administrēšana, sociālās un </w:t>
            </w:r>
            <w:proofErr w:type="spellStart"/>
            <w:r w:rsidR="00671CA2" w:rsidRPr="008F0252">
              <w:rPr>
                <w:rFonts w:ascii="Times New Roman" w:eastAsia="Times New Roman" w:hAnsi="Times New Roman" w:cs="Times New Roman"/>
                <w:sz w:val="24"/>
                <w:szCs w:val="24"/>
                <w:lang w:eastAsia="lv-LV"/>
              </w:rPr>
              <w:t>cilvēkrīcības</w:t>
            </w:r>
            <w:proofErr w:type="spellEnd"/>
            <w:r w:rsidR="00671CA2" w:rsidRPr="008F0252">
              <w:rPr>
                <w:rFonts w:ascii="Times New Roman" w:eastAsia="Times New Roman" w:hAnsi="Times New Roman" w:cs="Times New Roman"/>
                <w:sz w:val="24"/>
                <w:szCs w:val="24"/>
                <w:lang w:eastAsia="lv-LV"/>
              </w:rPr>
              <w:t xml:space="preserve"> zinātnes, humanitārās zinātnes, pedagogu izglītība un izglītības zinātnes, veterinārija, inženierzinātnes un tehnoloģijas</w:t>
            </w:r>
          </w:p>
          <w:p w14:paraId="67A08233" w14:textId="651C5CAD" w:rsidR="00233AC4" w:rsidRPr="008F0252" w:rsidRDefault="00233AC4"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Instruktoru </w:t>
            </w:r>
            <w:r w:rsidR="00E24087" w:rsidRPr="008F0252">
              <w:rPr>
                <w:rFonts w:ascii="Times New Roman" w:eastAsia="Times New Roman" w:hAnsi="Times New Roman" w:cs="Times New Roman"/>
                <w:sz w:val="24"/>
                <w:szCs w:val="24"/>
                <w:lang w:eastAsia="lv-LV"/>
              </w:rPr>
              <w:t xml:space="preserve">amatiem: tiesību </w:t>
            </w:r>
            <w:r w:rsidRPr="008F0252">
              <w:rPr>
                <w:rFonts w:ascii="Times New Roman" w:eastAsia="Times New Roman" w:hAnsi="Times New Roman" w:cs="Times New Roman"/>
                <w:sz w:val="24"/>
                <w:szCs w:val="24"/>
                <w:lang w:eastAsia="lv-LV"/>
              </w:rPr>
              <w:t>zinātne, civilā un militārā aizsardzība</w:t>
            </w:r>
          </w:p>
        </w:tc>
      </w:tr>
      <w:tr w:rsidR="008F0252" w:rsidRPr="008F0252" w14:paraId="67A08239"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35" w14:textId="5E0861A3"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13.1.3.1</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Satiksmes drošības uzraudzība un koordinācija</w:t>
            </w:r>
          </w:p>
        </w:tc>
        <w:tc>
          <w:tcPr>
            <w:tcW w:w="3333" w:type="pct"/>
            <w:tcBorders>
              <w:top w:val="outset" w:sz="6" w:space="0" w:color="414142"/>
              <w:left w:val="outset" w:sz="6" w:space="0" w:color="414142"/>
              <w:bottom w:val="outset" w:sz="6" w:space="0" w:color="414142"/>
              <w:right w:val="outset" w:sz="6" w:space="0" w:color="414142"/>
            </w:tcBorders>
            <w:hideMark/>
          </w:tcPr>
          <w:p w14:paraId="67A08237" w14:textId="30F3DA0F" w:rsidR="00671CA2" w:rsidRPr="008F0252" w:rsidRDefault="00DB2EA3" w:rsidP="00C43FDB">
            <w:pPr>
              <w:spacing w:after="12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Virsnieku </w:t>
            </w:r>
            <w:r w:rsidR="00E24087" w:rsidRPr="008F0252">
              <w:rPr>
                <w:rFonts w:ascii="Times New Roman" w:eastAsia="Times New Roman" w:hAnsi="Times New Roman" w:cs="Times New Roman"/>
                <w:sz w:val="24"/>
                <w:szCs w:val="24"/>
                <w:lang w:eastAsia="lv-LV"/>
              </w:rPr>
              <w:t xml:space="preserve">amatiem: tiesību </w:t>
            </w:r>
            <w:r w:rsidR="00671CA2" w:rsidRPr="008F0252">
              <w:rPr>
                <w:rFonts w:ascii="Times New Roman" w:eastAsia="Times New Roman" w:hAnsi="Times New Roman" w:cs="Times New Roman"/>
                <w:sz w:val="24"/>
                <w:szCs w:val="24"/>
                <w:lang w:eastAsia="lv-LV"/>
              </w:rPr>
              <w:t>zinātne, civilā un militārā aizsardzība</w:t>
            </w:r>
            <w:r w:rsidR="00317A88" w:rsidRPr="008F0252">
              <w:rPr>
                <w:rFonts w:ascii="Times New Roman" w:eastAsia="Times New Roman" w:hAnsi="Times New Roman" w:cs="Times New Roman"/>
                <w:sz w:val="24"/>
                <w:szCs w:val="24"/>
                <w:lang w:eastAsia="lv-LV"/>
              </w:rPr>
              <w:t xml:space="preserve">, </w:t>
            </w:r>
            <w:r w:rsidR="00671CA2" w:rsidRPr="008F0252">
              <w:rPr>
                <w:rFonts w:ascii="Times New Roman" w:eastAsia="Times New Roman" w:hAnsi="Times New Roman" w:cs="Times New Roman"/>
                <w:sz w:val="24"/>
                <w:szCs w:val="24"/>
                <w:lang w:eastAsia="lv-LV"/>
              </w:rPr>
              <w:t xml:space="preserve">datorika, komerczinības un administrēšana, sociālās un </w:t>
            </w:r>
            <w:proofErr w:type="spellStart"/>
            <w:r w:rsidR="00671CA2" w:rsidRPr="008F0252">
              <w:rPr>
                <w:rFonts w:ascii="Times New Roman" w:eastAsia="Times New Roman" w:hAnsi="Times New Roman" w:cs="Times New Roman"/>
                <w:sz w:val="24"/>
                <w:szCs w:val="24"/>
                <w:lang w:eastAsia="lv-LV"/>
              </w:rPr>
              <w:t>cilvēkrīcības</w:t>
            </w:r>
            <w:proofErr w:type="spellEnd"/>
            <w:r w:rsidR="00671CA2" w:rsidRPr="008F0252">
              <w:rPr>
                <w:rFonts w:ascii="Times New Roman" w:eastAsia="Times New Roman" w:hAnsi="Times New Roman" w:cs="Times New Roman"/>
                <w:sz w:val="24"/>
                <w:szCs w:val="24"/>
                <w:lang w:eastAsia="lv-LV"/>
              </w:rPr>
              <w:t xml:space="preserve"> zinātnes, humanitārās zinātnes, pedagogu izglītība un izglītības zinātnes, veterinārija, inženierzinātnes un tehnoloģijas</w:t>
            </w:r>
          </w:p>
          <w:p w14:paraId="67A08238" w14:textId="48F77B78" w:rsidR="00DB2EA3" w:rsidRPr="008F0252" w:rsidRDefault="00DB2EA3"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Instruktoru </w:t>
            </w:r>
            <w:r w:rsidR="00E24087" w:rsidRPr="008F0252">
              <w:rPr>
                <w:rFonts w:ascii="Times New Roman" w:eastAsia="Times New Roman" w:hAnsi="Times New Roman" w:cs="Times New Roman"/>
                <w:sz w:val="24"/>
                <w:szCs w:val="24"/>
                <w:lang w:eastAsia="lv-LV"/>
              </w:rPr>
              <w:t xml:space="preserve">amatiem: tiesību </w:t>
            </w:r>
            <w:r w:rsidRPr="008F0252">
              <w:rPr>
                <w:rFonts w:ascii="Times New Roman" w:eastAsia="Times New Roman" w:hAnsi="Times New Roman" w:cs="Times New Roman"/>
                <w:sz w:val="24"/>
                <w:szCs w:val="24"/>
                <w:lang w:eastAsia="lv-LV"/>
              </w:rPr>
              <w:t>zinātne, civilā un militārā aizsardzība</w:t>
            </w:r>
          </w:p>
        </w:tc>
      </w:tr>
      <w:tr w:rsidR="008F0252" w:rsidRPr="008F0252" w14:paraId="67A0823E"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3A" w14:textId="62BF657B"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13.1.3.2</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Satiksmes drošības kontrole</w:t>
            </w:r>
          </w:p>
        </w:tc>
        <w:tc>
          <w:tcPr>
            <w:tcW w:w="3333" w:type="pct"/>
            <w:tcBorders>
              <w:top w:val="outset" w:sz="6" w:space="0" w:color="414142"/>
              <w:left w:val="outset" w:sz="6" w:space="0" w:color="414142"/>
              <w:bottom w:val="outset" w:sz="6" w:space="0" w:color="414142"/>
              <w:right w:val="outset" w:sz="6" w:space="0" w:color="414142"/>
            </w:tcBorders>
            <w:hideMark/>
          </w:tcPr>
          <w:p w14:paraId="67A0823C" w14:textId="511B44D2" w:rsidR="00671CA2" w:rsidRPr="008F0252" w:rsidRDefault="00DB2EA3" w:rsidP="00C43FDB">
            <w:pPr>
              <w:spacing w:after="12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Virsnieku </w:t>
            </w:r>
            <w:r w:rsidR="00E24087" w:rsidRPr="008F0252">
              <w:rPr>
                <w:rFonts w:ascii="Times New Roman" w:eastAsia="Times New Roman" w:hAnsi="Times New Roman" w:cs="Times New Roman"/>
                <w:sz w:val="24"/>
                <w:szCs w:val="24"/>
                <w:lang w:eastAsia="lv-LV"/>
              </w:rPr>
              <w:t xml:space="preserve">amatiem: tiesību </w:t>
            </w:r>
            <w:r w:rsidR="00671CA2" w:rsidRPr="008F0252">
              <w:rPr>
                <w:rFonts w:ascii="Times New Roman" w:eastAsia="Times New Roman" w:hAnsi="Times New Roman" w:cs="Times New Roman"/>
                <w:sz w:val="24"/>
                <w:szCs w:val="24"/>
                <w:lang w:eastAsia="lv-LV"/>
              </w:rPr>
              <w:t>zinātne, civilā un militārā aizsardzība</w:t>
            </w:r>
            <w:r w:rsidR="00317A88" w:rsidRPr="008F0252">
              <w:rPr>
                <w:rFonts w:ascii="Times New Roman" w:eastAsia="Times New Roman" w:hAnsi="Times New Roman" w:cs="Times New Roman"/>
                <w:sz w:val="24"/>
                <w:szCs w:val="24"/>
                <w:lang w:eastAsia="lv-LV"/>
              </w:rPr>
              <w:t xml:space="preserve">, </w:t>
            </w:r>
            <w:r w:rsidR="00671CA2" w:rsidRPr="008F0252">
              <w:rPr>
                <w:rFonts w:ascii="Times New Roman" w:eastAsia="Times New Roman" w:hAnsi="Times New Roman" w:cs="Times New Roman"/>
                <w:sz w:val="24"/>
                <w:szCs w:val="24"/>
                <w:lang w:eastAsia="lv-LV"/>
              </w:rPr>
              <w:t xml:space="preserve">datorika, komerczinības un administrēšana, sociālās un </w:t>
            </w:r>
            <w:proofErr w:type="spellStart"/>
            <w:r w:rsidR="00671CA2" w:rsidRPr="008F0252">
              <w:rPr>
                <w:rFonts w:ascii="Times New Roman" w:eastAsia="Times New Roman" w:hAnsi="Times New Roman" w:cs="Times New Roman"/>
                <w:sz w:val="24"/>
                <w:szCs w:val="24"/>
                <w:lang w:eastAsia="lv-LV"/>
              </w:rPr>
              <w:t>cilvēkrīcības</w:t>
            </w:r>
            <w:proofErr w:type="spellEnd"/>
            <w:r w:rsidR="00671CA2" w:rsidRPr="008F0252">
              <w:rPr>
                <w:rFonts w:ascii="Times New Roman" w:eastAsia="Times New Roman" w:hAnsi="Times New Roman" w:cs="Times New Roman"/>
                <w:sz w:val="24"/>
                <w:szCs w:val="24"/>
                <w:lang w:eastAsia="lv-LV"/>
              </w:rPr>
              <w:t xml:space="preserve"> zinātnes, humanitārās zinātnes, pedagogu izglītība un izglītības zinātnes, veterinārija, inženierzinātnes un tehnoloģijas</w:t>
            </w:r>
          </w:p>
          <w:p w14:paraId="67A0823D" w14:textId="18A0C0EC" w:rsidR="00DB2EA3" w:rsidRPr="008F0252" w:rsidRDefault="00DB2EA3"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Instruktoru </w:t>
            </w:r>
            <w:r w:rsidR="00E24087" w:rsidRPr="008F0252">
              <w:rPr>
                <w:rFonts w:ascii="Times New Roman" w:eastAsia="Times New Roman" w:hAnsi="Times New Roman" w:cs="Times New Roman"/>
                <w:sz w:val="24"/>
                <w:szCs w:val="24"/>
                <w:lang w:eastAsia="lv-LV"/>
              </w:rPr>
              <w:t xml:space="preserve">amatiem: tiesību </w:t>
            </w:r>
            <w:r w:rsidRPr="008F0252">
              <w:rPr>
                <w:rFonts w:ascii="Times New Roman" w:eastAsia="Times New Roman" w:hAnsi="Times New Roman" w:cs="Times New Roman"/>
                <w:sz w:val="24"/>
                <w:szCs w:val="24"/>
                <w:lang w:eastAsia="lv-LV"/>
              </w:rPr>
              <w:t>zinātne, civilā un militārā aizsardzība</w:t>
            </w:r>
          </w:p>
        </w:tc>
      </w:tr>
      <w:tr w:rsidR="008F0252" w:rsidRPr="008F0252" w14:paraId="67A08243"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3F" w14:textId="4E528C55"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13.1.4</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Autopārvadājumu uzraudzība</w:t>
            </w:r>
          </w:p>
        </w:tc>
        <w:tc>
          <w:tcPr>
            <w:tcW w:w="3333" w:type="pct"/>
            <w:tcBorders>
              <w:top w:val="outset" w:sz="6" w:space="0" w:color="414142"/>
              <w:left w:val="outset" w:sz="6" w:space="0" w:color="414142"/>
              <w:bottom w:val="outset" w:sz="6" w:space="0" w:color="414142"/>
              <w:right w:val="outset" w:sz="6" w:space="0" w:color="414142"/>
            </w:tcBorders>
            <w:hideMark/>
          </w:tcPr>
          <w:p w14:paraId="67A08241" w14:textId="65D92A51" w:rsidR="00671CA2" w:rsidRPr="008F0252" w:rsidRDefault="00DB2EA3" w:rsidP="00C43FDB">
            <w:pPr>
              <w:spacing w:after="12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Virsnieku </w:t>
            </w:r>
            <w:r w:rsidR="00E24087" w:rsidRPr="008F0252">
              <w:rPr>
                <w:rFonts w:ascii="Times New Roman" w:eastAsia="Times New Roman" w:hAnsi="Times New Roman" w:cs="Times New Roman"/>
                <w:sz w:val="24"/>
                <w:szCs w:val="24"/>
                <w:lang w:eastAsia="lv-LV"/>
              </w:rPr>
              <w:t xml:space="preserve">amatiem: tiesību </w:t>
            </w:r>
            <w:r w:rsidR="00671CA2" w:rsidRPr="008F0252">
              <w:rPr>
                <w:rFonts w:ascii="Times New Roman" w:eastAsia="Times New Roman" w:hAnsi="Times New Roman" w:cs="Times New Roman"/>
                <w:sz w:val="24"/>
                <w:szCs w:val="24"/>
                <w:lang w:eastAsia="lv-LV"/>
              </w:rPr>
              <w:t>zinātne, civilā un militārā aizsardzība, transporta pakalpojumi, komerczinības un administrēšana</w:t>
            </w:r>
            <w:r w:rsidR="008A5A98" w:rsidRPr="008F0252">
              <w:rPr>
                <w:rFonts w:ascii="Times New Roman" w:eastAsia="Times New Roman" w:hAnsi="Times New Roman" w:cs="Times New Roman"/>
                <w:sz w:val="24"/>
                <w:szCs w:val="24"/>
                <w:lang w:eastAsia="lv-LV"/>
              </w:rPr>
              <w:t>,</w:t>
            </w:r>
            <w:r w:rsidR="00317A88" w:rsidRPr="008F0252">
              <w:rPr>
                <w:rFonts w:ascii="Times New Roman" w:eastAsia="Times New Roman" w:hAnsi="Times New Roman" w:cs="Times New Roman"/>
                <w:sz w:val="24"/>
                <w:szCs w:val="24"/>
                <w:lang w:eastAsia="lv-LV"/>
              </w:rPr>
              <w:t xml:space="preserve"> </w:t>
            </w:r>
            <w:r w:rsidR="00671CA2" w:rsidRPr="008F0252">
              <w:rPr>
                <w:rFonts w:ascii="Times New Roman" w:eastAsia="Times New Roman" w:hAnsi="Times New Roman" w:cs="Times New Roman"/>
                <w:sz w:val="24"/>
                <w:szCs w:val="24"/>
                <w:lang w:eastAsia="lv-LV"/>
              </w:rPr>
              <w:t xml:space="preserve">datorika, sociālās un </w:t>
            </w:r>
            <w:proofErr w:type="spellStart"/>
            <w:r w:rsidR="00671CA2" w:rsidRPr="008F0252">
              <w:rPr>
                <w:rFonts w:ascii="Times New Roman" w:eastAsia="Times New Roman" w:hAnsi="Times New Roman" w:cs="Times New Roman"/>
                <w:sz w:val="24"/>
                <w:szCs w:val="24"/>
                <w:lang w:eastAsia="lv-LV"/>
              </w:rPr>
              <w:t>cilvēkrīcības</w:t>
            </w:r>
            <w:proofErr w:type="spellEnd"/>
            <w:r w:rsidR="00671CA2" w:rsidRPr="008F0252">
              <w:rPr>
                <w:rFonts w:ascii="Times New Roman" w:eastAsia="Times New Roman" w:hAnsi="Times New Roman" w:cs="Times New Roman"/>
                <w:sz w:val="24"/>
                <w:szCs w:val="24"/>
                <w:lang w:eastAsia="lv-LV"/>
              </w:rPr>
              <w:t xml:space="preserve"> zinātnes, humanitārās zinātnes, pedagogu izglītība un izglītības zinātnes, veterinārija, inženierzinātnes un tehnoloģijas</w:t>
            </w:r>
          </w:p>
          <w:p w14:paraId="67A08242" w14:textId="77777777" w:rsidR="00DB2EA3" w:rsidRPr="008F0252" w:rsidRDefault="00DB2EA3"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Instruktoru amatiem: </w:t>
            </w:r>
            <w:r w:rsidR="008A5A98" w:rsidRPr="008F0252">
              <w:rPr>
                <w:rFonts w:ascii="Times New Roman" w:eastAsia="Times New Roman" w:hAnsi="Times New Roman" w:cs="Times New Roman"/>
                <w:sz w:val="24"/>
                <w:szCs w:val="24"/>
                <w:lang w:eastAsia="lv-LV"/>
              </w:rPr>
              <w:t>transporta pakalpojumi, t</w:t>
            </w:r>
            <w:r w:rsidRPr="008F0252">
              <w:rPr>
                <w:rFonts w:ascii="Times New Roman" w:eastAsia="Times New Roman" w:hAnsi="Times New Roman" w:cs="Times New Roman"/>
                <w:sz w:val="24"/>
                <w:szCs w:val="24"/>
                <w:lang w:eastAsia="lv-LV"/>
              </w:rPr>
              <w:t>iesību zinātne, civilā un militārā aizsardzība</w:t>
            </w:r>
          </w:p>
        </w:tc>
      </w:tr>
      <w:tr w:rsidR="008F0252" w:rsidRPr="008F0252" w14:paraId="67A08246"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44" w14:textId="24DDE344"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13.2</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Nepilngadīgo lietu inspektori</w:t>
            </w:r>
          </w:p>
        </w:tc>
        <w:tc>
          <w:tcPr>
            <w:tcW w:w="3333" w:type="pct"/>
            <w:tcBorders>
              <w:top w:val="outset" w:sz="6" w:space="0" w:color="414142"/>
              <w:left w:val="outset" w:sz="6" w:space="0" w:color="414142"/>
              <w:bottom w:val="outset" w:sz="6" w:space="0" w:color="414142"/>
              <w:right w:val="outset" w:sz="6" w:space="0" w:color="414142"/>
            </w:tcBorders>
            <w:hideMark/>
          </w:tcPr>
          <w:p w14:paraId="67A08245"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pedagogu izglītība un izglītības zinātnes,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w:t>
            </w:r>
          </w:p>
        </w:tc>
      </w:tr>
      <w:tr w:rsidR="008F0252" w:rsidRPr="008F0252" w14:paraId="67A08249"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47" w14:textId="7BBC7AD5"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13.3</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Iecirkņa inspektori</w:t>
            </w:r>
          </w:p>
        </w:tc>
        <w:tc>
          <w:tcPr>
            <w:tcW w:w="3333" w:type="pct"/>
            <w:tcBorders>
              <w:top w:val="outset" w:sz="6" w:space="0" w:color="414142"/>
              <w:left w:val="outset" w:sz="6" w:space="0" w:color="414142"/>
              <w:bottom w:val="outset" w:sz="6" w:space="0" w:color="414142"/>
              <w:right w:val="outset" w:sz="6" w:space="0" w:color="414142"/>
            </w:tcBorders>
            <w:hideMark/>
          </w:tcPr>
          <w:p w14:paraId="67A08248"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pedagogu izglītība un izglītības zinātnes</w:t>
            </w:r>
          </w:p>
        </w:tc>
      </w:tr>
      <w:tr w:rsidR="008F0252" w:rsidRPr="008F0252" w14:paraId="67A0824C"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4A" w14:textId="765EE62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13.4</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 xml:space="preserve">Speciālo atļauju (licenču), sertifikātu un </w:t>
            </w:r>
            <w:r w:rsidRPr="008F0252">
              <w:rPr>
                <w:rFonts w:ascii="Times New Roman" w:eastAsia="Times New Roman" w:hAnsi="Times New Roman" w:cs="Times New Roman"/>
                <w:sz w:val="24"/>
                <w:szCs w:val="24"/>
                <w:lang w:eastAsia="lv-LV"/>
              </w:rPr>
              <w:lastRenderedPageBreak/>
              <w:t>ieroču atļauju izsniegšana un kontrole</w:t>
            </w:r>
          </w:p>
        </w:tc>
        <w:tc>
          <w:tcPr>
            <w:tcW w:w="3333" w:type="pct"/>
            <w:tcBorders>
              <w:top w:val="outset" w:sz="6" w:space="0" w:color="414142"/>
              <w:left w:val="outset" w:sz="6" w:space="0" w:color="414142"/>
              <w:bottom w:val="outset" w:sz="6" w:space="0" w:color="414142"/>
              <w:right w:val="outset" w:sz="6" w:space="0" w:color="414142"/>
            </w:tcBorders>
            <w:hideMark/>
          </w:tcPr>
          <w:p w14:paraId="67A0824B"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lastRenderedPageBreak/>
              <w:t>Tiesību zinātne, civilā un militārā aizsardzība, vides aizsardzība</w:t>
            </w:r>
          </w:p>
        </w:tc>
      </w:tr>
      <w:tr w:rsidR="008F0252" w:rsidRPr="008F0252" w14:paraId="67A0824F"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4D" w14:textId="0F2DD6CD"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13.5</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Drošības līdzekļu, papildsoda</w:t>
            </w:r>
            <w:r w:rsidR="00565167" w:rsidRPr="008F0252">
              <w:rPr>
                <w:rFonts w:ascii="Times New Roman" w:eastAsia="Times New Roman" w:hAnsi="Times New Roman" w:cs="Times New Roman"/>
                <w:sz w:val="24"/>
                <w:szCs w:val="24"/>
                <w:lang w:eastAsia="lv-LV"/>
              </w:rPr>
              <w:t xml:space="preserve"> – </w:t>
            </w:r>
            <w:r w:rsidRPr="008F0252">
              <w:rPr>
                <w:rFonts w:ascii="Times New Roman" w:eastAsia="Times New Roman" w:hAnsi="Times New Roman" w:cs="Times New Roman"/>
                <w:sz w:val="24"/>
                <w:szCs w:val="24"/>
                <w:lang w:eastAsia="lv-LV"/>
              </w:rPr>
              <w:t>policijas kontrole</w:t>
            </w:r>
            <w:r w:rsidR="00565167" w:rsidRPr="008F0252">
              <w:rPr>
                <w:rFonts w:ascii="Times New Roman" w:eastAsia="Times New Roman" w:hAnsi="Times New Roman" w:cs="Times New Roman"/>
                <w:sz w:val="24"/>
                <w:szCs w:val="24"/>
                <w:lang w:eastAsia="lv-LV"/>
              </w:rPr>
              <w:t xml:space="preserve"> – </w:t>
            </w:r>
            <w:r w:rsidRPr="008F0252">
              <w:rPr>
                <w:rFonts w:ascii="Times New Roman" w:eastAsia="Times New Roman" w:hAnsi="Times New Roman" w:cs="Times New Roman"/>
                <w:sz w:val="24"/>
                <w:szCs w:val="24"/>
                <w:lang w:eastAsia="lv-LV"/>
              </w:rPr>
              <w:t>un pagaidu aizsardzības pret vardarbību izpilde, kontrole un organizācija</w:t>
            </w:r>
          </w:p>
        </w:tc>
        <w:tc>
          <w:tcPr>
            <w:tcW w:w="3333" w:type="pct"/>
            <w:tcBorders>
              <w:top w:val="outset" w:sz="6" w:space="0" w:color="414142"/>
              <w:left w:val="outset" w:sz="6" w:space="0" w:color="414142"/>
              <w:bottom w:val="outset" w:sz="6" w:space="0" w:color="414142"/>
              <w:right w:val="outset" w:sz="6" w:space="0" w:color="414142"/>
            </w:tcBorders>
            <w:hideMark/>
          </w:tcPr>
          <w:p w14:paraId="67A0824E"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Tiesību zinātne, civilā un militārā aizsardzība</w:t>
            </w:r>
            <w:r w:rsidR="00DB2EA3" w:rsidRPr="008F0252">
              <w:rPr>
                <w:rFonts w:ascii="Times New Roman" w:eastAsia="Times New Roman" w:hAnsi="Times New Roman" w:cs="Times New Roman"/>
                <w:sz w:val="24"/>
                <w:szCs w:val="24"/>
                <w:lang w:eastAsia="lv-LV"/>
              </w:rPr>
              <w:t xml:space="preserve">, sociālās un </w:t>
            </w:r>
            <w:proofErr w:type="spellStart"/>
            <w:r w:rsidR="00DB2EA3" w:rsidRPr="008F0252">
              <w:rPr>
                <w:rFonts w:ascii="Times New Roman" w:eastAsia="Times New Roman" w:hAnsi="Times New Roman" w:cs="Times New Roman"/>
                <w:sz w:val="24"/>
                <w:szCs w:val="24"/>
                <w:lang w:eastAsia="lv-LV"/>
              </w:rPr>
              <w:t>cilvēkrīcības</w:t>
            </w:r>
            <w:proofErr w:type="spellEnd"/>
            <w:r w:rsidR="00DB2EA3" w:rsidRPr="008F0252">
              <w:rPr>
                <w:rFonts w:ascii="Times New Roman" w:eastAsia="Times New Roman" w:hAnsi="Times New Roman" w:cs="Times New Roman"/>
                <w:sz w:val="24"/>
                <w:szCs w:val="24"/>
                <w:lang w:eastAsia="lv-LV"/>
              </w:rPr>
              <w:t xml:space="preserve"> zinātnes,</w:t>
            </w:r>
            <w:r w:rsidR="00DB2EA3" w:rsidRPr="008F0252">
              <w:rPr>
                <w:rFonts w:ascii="Times New Roman" w:hAnsi="Times New Roman" w:cs="Times New Roman"/>
              </w:rPr>
              <w:t xml:space="preserve"> </w:t>
            </w:r>
            <w:r w:rsidR="00DB2EA3" w:rsidRPr="008F0252">
              <w:rPr>
                <w:rFonts w:ascii="Times New Roman" w:eastAsia="Times New Roman" w:hAnsi="Times New Roman" w:cs="Times New Roman"/>
                <w:sz w:val="24"/>
                <w:szCs w:val="24"/>
                <w:lang w:eastAsia="lv-LV"/>
              </w:rPr>
              <w:t>pedagogu izglītība un izglītības zinātnes</w:t>
            </w:r>
          </w:p>
        </w:tc>
      </w:tr>
      <w:tr w:rsidR="008F0252" w:rsidRPr="008F0252" w14:paraId="67A08252"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50" w14:textId="0D0803F1"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w:t>
            </w:r>
            <w:r w:rsidR="00DB2EA3" w:rsidRPr="008F0252">
              <w:rPr>
                <w:rFonts w:ascii="Times New Roman" w:eastAsia="Times New Roman" w:hAnsi="Times New Roman" w:cs="Times New Roman"/>
                <w:sz w:val="24"/>
                <w:szCs w:val="24"/>
                <w:lang w:eastAsia="lv-LV"/>
              </w:rPr>
              <w:t>6</w:t>
            </w:r>
            <w:r w:rsidR="000E587E" w:rsidRPr="008F0252">
              <w:rPr>
                <w:rFonts w:ascii="Times New Roman" w:eastAsia="Times New Roman" w:hAnsi="Times New Roman" w:cs="Times New Roman"/>
                <w:sz w:val="24"/>
                <w:szCs w:val="24"/>
                <w:lang w:eastAsia="lv-LV"/>
              </w:rPr>
              <w:t>. </w:t>
            </w:r>
            <w:r w:rsidR="00DB2EA3" w:rsidRPr="008F0252">
              <w:rPr>
                <w:rFonts w:ascii="Times New Roman" w:eastAsia="Times New Roman" w:hAnsi="Times New Roman" w:cs="Times New Roman"/>
                <w:sz w:val="24"/>
                <w:szCs w:val="24"/>
                <w:lang w:eastAsia="lv-LV"/>
              </w:rPr>
              <w:t>Sabiedriskās kārtības un drošības plānošana, koordinēšana un kontrole publiskajos pasākumos</w:t>
            </w:r>
          </w:p>
        </w:tc>
        <w:tc>
          <w:tcPr>
            <w:tcW w:w="3333" w:type="pct"/>
            <w:tcBorders>
              <w:top w:val="outset" w:sz="6" w:space="0" w:color="414142"/>
              <w:left w:val="outset" w:sz="6" w:space="0" w:color="414142"/>
              <w:bottom w:val="outset" w:sz="6" w:space="0" w:color="414142"/>
              <w:right w:val="outset" w:sz="6" w:space="0" w:color="414142"/>
            </w:tcBorders>
            <w:hideMark/>
          </w:tcPr>
          <w:p w14:paraId="67A08251"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Tiesību zinātne, civilā un militārā aizsardzība</w:t>
            </w:r>
          </w:p>
        </w:tc>
      </w:tr>
      <w:tr w:rsidR="008F0252" w:rsidRPr="008F0252" w14:paraId="67A08255"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53" w14:textId="1C9C0E5D"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13.7</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Speciālo objektu apsardze</w:t>
            </w:r>
          </w:p>
        </w:tc>
        <w:tc>
          <w:tcPr>
            <w:tcW w:w="3333" w:type="pct"/>
            <w:tcBorders>
              <w:top w:val="outset" w:sz="6" w:space="0" w:color="414142"/>
              <w:left w:val="outset" w:sz="6" w:space="0" w:color="414142"/>
              <w:bottom w:val="outset" w:sz="6" w:space="0" w:color="414142"/>
              <w:right w:val="outset" w:sz="6" w:space="0" w:color="414142"/>
            </w:tcBorders>
            <w:hideMark/>
          </w:tcPr>
          <w:p w14:paraId="67A08254"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Tiesību zinātne, civilā un militārā aizsardzība</w:t>
            </w:r>
          </w:p>
        </w:tc>
      </w:tr>
      <w:tr w:rsidR="008F0252" w:rsidRPr="008F0252" w14:paraId="67A08258"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56" w14:textId="0B2B7EF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13.8</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Īslaicīgās aizturēšanas vietas</w:t>
            </w:r>
          </w:p>
        </w:tc>
        <w:tc>
          <w:tcPr>
            <w:tcW w:w="3333" w:type="pct"/>
            <w:tcBorders>
              <w:top w:val="outset" w:sz="6" w:space="0" w:color="414142"/>
              <w:left w:val="outset" w:sz="6" w:space="0" w:color="414142"/>
              <w:bottom w:val="outset" w:sz="6" w:space="0" w:color="414142"/>
              <w:right w:val="outset" w:sz="6" w:space="0" w:color="414142"/>
            </w:tcBorders>
            <w:hideMark/>
          </w:tcPr>
          <w:p w14:paraId="67A08257"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Tiesību zinātne, civilā un militārā aizsardzība</w:t>
            </w:r>
          </w:p>
        </w:tc>
      </w:tr>
      <w:tr w:rsidR="008F0252" w:rsidRPr="008F0252" w14:paraId="67A0825B"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59" w14:textId="42DE7061"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13.9</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Konvojs un tiesu apsardze</w:t>
            </w:r>
          </w:p>
        </w:tc>
        <w:tc>
          <w:tcPr>
            <w:tcW w:w="3333" w:type="pct"/>
            <w:tcBorders>
              <w:top w:val="outset" w:sz="6" w:space="0" w:color="414142"/>
              <w:left w:val="outset" w:sz="6" w:space="0" w:color="414142"/>
              <w:bottom w:val="outset" w:sz="6" w:space="0" w:color="414142"/>
              <w:right w:val="outset" w:sz="6" w:space="0" w:color="414142"/>
            </w:tcBorders>
            <w:hideMark/>
          </w:tcPr>
          <w:p w14:paraId="67A0825A"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Tiesību zinātne, civilā un militārā aizsardzība</w:t>
            </w:r>
          </w:p>
        </w:tc>
      </w:tr>
      <w:tr w:rsidR="008F0252" w:rsidRPr="008F0252" w14:paraId="67A0825E"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5C" w14:textId="4EA8D0D3"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13.10</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Preventīvo pasākumu plānošana un organizēšana</w:t>
            </w:r>
          </w:p>
        </w:tc>
        <w:tc>
          <w:tcPr>
            <w:tcW w:w="3333" w:type="pct"/>
            <w:tcBorders>
              <w:top w:val="outset" w:sz="6" w:space="0" w:color="414142"/>
              <w:left w:val="outset" w:sz="6" w:space="0" w:color="414142"/>
              <w:bottom w:val="outset" w:sz="6" w:space="0" w:color="414142"/>
              <w:right w:val="outset" w:sz="6" w:space="0" w:color="414142"/>
            </w:tcBorders>
            <w:hideMark/>
          </w:tcPr>
          <w:p w14:paraId="67A0825D"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komerczinības un administrēšana, humanitārās zinātnes, informācijas un komunikācijas zinātnes</w:t>
            </w:r>
          </w:p>
        </w:tc>
      </w:tr>
      <w:tr w:rsidR="008F0252" w:rsidRPr="008F0252" w14:paraId="67A08260" w14:textId="77777777" w:rsidTr="00F33093">
        <w:tc>
          <w:tcPr>
            <w:tcW w:w="5000" w:type="pct"/>
            <w:gridSpan w:val="2"/>
            <w:tcBorders>
              <w:top w:val="outset" w:sz="6" w:space="0" w:color="414142"/>
              <w:left w:val="outset" w:sz="6" w:space="0" w:color="414142"/>
              <w:bottom w:val="outset" w:sz="6" w:space="0" w:color="414142"/>
              <w:right w:val="outset" w:sz="6" w:space="0" w:color="414142"/>
            </w:tcBorders>
            <w:hideMark/>
          </w:tcPr>
          <w:p w14:paraId="67A0825F" w14:textId="28A87625"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14</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Kriminālistika</w:t>
            </w:r>
          </w:p>
        </w:tc>
      </w:tr>
      <w:tr w:rsidR="008F0252" w:rsidRPr="008F0252" w14:paraId="67A08265"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62" w14:textId="09DABDB5"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14.1</w:t>
            </w:r>
            <w:r w:rsidR="000E587E" w:rsidRPr="008F0252">
              <w:rPr>
                <w:rFonts w:ascii="Times New Roman" w:eastAsia="Times New Roman" w:hAnsi="Times New Roman" w:cs="Times New Roman"/>
                <w:sz w:val="24"/>
                <w:szCs w:val="24"/>
                <w:lang w:eastAsia="lv-LV"/>
              </w:rPr>
              <w:t>. </w:t>
            </w:r>
            <w:r w:rsidR="00DB2EA3" w:rsidRPr="008F0252">
              <w:rPr>
                <w:rFonts w:ascii="Times New Roman" w:eastAsia="Times New Roman" w:hAnsi="Times New Roman" w:cs="Times New Roman"/>
                <w:sz w:val="24"/>
                <w:szCs w:val="24"/>
                <w:lang w:eastAsia="lv-LV"/>
              </w:rPr>
              <w:t>E</w:t>
            </w:r>
            <w:r w:rsidRPr="008F0252">
              <w:rPr>
                <w:rFonts w:ascii="Times New Roman" w:eastAsia="Times New Roman" w:hAnsi="Times New Roman" w:cs="Times New Roman"/>
                <w:sz w:val="24"/>
                <w:szCs w:val="24"/>
                <w:lang w:eastAsia="lv-LV"/>
              </w:rPr>
              <w:t>ksperts</w:t>
            </w:r>
          </w:p>
        </w:tc>
        <w:tc>
          <w:tcPr>
            <w:tcW w:w="3333" w:type="pct"/>
            <w:tcBorders>
              <w:top w:val="outset" w:sz="6" w:space="0" w:color="414142"/>
              <w:left w:val="outset" w:sz="6" w:space="0" w:color="414142"/>
              <w:bottom w:val="outset" w:sz="6" w:space="0" w:color="414142"/>
              <w:right w:val="outset" w:sz="6" w:space="0" w:color="414142"/>
            </w:tcBorders>
            <w:hideMark/>
          </w:tcPr>
          <w:p w14:paraId="67A08264" w14:textId="401D9BD6"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komerczinības un administrēšana, tiesību zinātne, dzīvās dabas zinātnes, fizikālās zinātnes, matemātika un statistika, datorika, inženierzinātnes un tehnoloģijas, ražošana un pārstrāde, veselības aprūpe, civilā un militārā aizsardzība</w:t>
            </w:r>
            <w:r w:rsidR="00317A88" w:rsidRPr="008F0252">
              <w:rPr>
                <w:rFonts w:ascii="Times New Roman" w:eastAsia="Times New Roman" w:hAnsi="Times New Roman" w:cs="Times New Roman"/>
                <w:sz w:val="24"/>
                <w:szCs w:val="24"/>
                <w:lang w:eastAsia="lv-LV"/>
              </w:rPr>
              <w:t>, m</w:t>
            </w:r>
            <w:r w:rsidRPr="008F0252">
              <w:rPr>
                <w:rFonts w:ascii="Times New Roman" w:eastAsia="Times New Roman" w:hAnsi="Times New Roman" w:cs="Times New Roman"/>
                <w:sz w:val="24"/>
                <w:szCs w:val="24"/>
                <w:lang w:eastAsia="lv-LV"/>
              </w:rPr>
              <w:t>ākslas</w:t>
            </w:r>
            <w:r w:rsidR="00317A88" w:rsidRPr="008F0252">
              <w:rPr>
                <w:rFonts w:ascii="Times New Roman" w:eastAsia="Times New Roman" w:hAnsi="Times New Roman" w:cs="Times New Roman"/>
                <w:sz w:val="24"/>
                <w:szCs w:val="24"/>
                <w:lang w:eastAsia="lv-LV"/>
              </w:rPr>
              <w:t xml:space="preserve"> un</w:t>
            </w:r>
            <w:r w:rsidRPr="008F0252">
              <w:rPr>
                <w:rFonts w:ascii="Times New Roman" w:eastAsia="Times New Roman" w:hAnsi="Times New Roman" w:cs="Times New Roman"/>
                <w:sz w:val="24"/>
                <w:szCs w:val="24"/>
                <w:lang w:eastAsia="lv-LV"/>
              </w:rPr>
              <w:t xml:space="preserve"> humanitārās zinātnes</w:t>
            </w:r>
          </w:p>
        </w:tc>
      </w:tr>
      <w:tr w:rsidR="008F0252" w:rsidRPr="008F0252" w14:paraId="67A08268"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66" w14:textId="118510D2"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14.2</w:t>
            </w:r>
            <w:r w:rsidR="000E587E" w:rsidRPr="008F0252">
              <w:rPr>
                <w:rFonts w:ascii="Times New Roman" w:eastAsia="Times New Roman" w:hAnsi="Times New Roman" w:cs="Times New Roman"/>
                <w:sz w:val="24"/>
                <w:szCs w:val="24"/>
                <w:lang w:eastAsia="lv-LV"/>
              </w:rPr>
              <w:t>. </w:t>
            </w:r>
            <w:r w:rsidR="00DB2EA3" w:rsidRPr="008F0252">
              <w:rPr>
                <w:rFonts w:ascii="Times New Roman" w:eastAsia="Times New Roman" w:hAnsi="Times New Roman" w:cs="Times New Roman"/>
                <w:sz w:val="24"/>
                <w:szCs w:val="24"/>
                <w:lang w:eastAsia="lv-LV"/>
              </w:rPr>
              <w:t>Procesuālo darbību veikšana procesa virzītāja uzdevumā</w:t>
            </w:r>
          </w:p>
        </w:tc>
        <w:tc>
          <w:tcPr>
            <w:tcW w:w="3333" w:type="pct"/>
            <w:tcBorders>
              <w:top w:val="outset" w:sz="6" w:space="0" w:color="414142"/>
              <w:left w:val="outset" w:sz="6" w:space="0" w:color="414142"/>
              <w:bottom w:val="outset" w:sz="6" w:space="0" w:color="414142"/>
              <w:right w:val="outset" w:sz="6" w:space="0" w:color="414142"/>
            </w:tcBorders>
            <w:hideMark/>
          </w:tcPr>
          <w:p w14:paraId="67A08267"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komerczinības un administrēšana, tiesību zinātne, dzīvās dabas zinātnes, fizikālās zinātnes, matemātika un statistika, datorika, inženierzinātnes un tehnoloģijas, ražošana un pārstrāde, veselības aprūpe, civilā un militārā aizsardzība</w:t>
            </w:r>
          </w:p>
        </w:tc>
      </w:tr>
      <w:tr w:rsidR="008F0252" w:rsidRPr="008F0252" w14:paraId="67A0826B"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69" w14:textId="77F27396" w:rsidR="00671CA2" w:rsidRPr="008F0252" w:rsidRDefault="00671CA2" w:rsidP="00F33093">
            <w:pPr>
              <w:spacing w:after="0" w:line="240" w:lineRule="auto"/>
              <w:rPr>
                <w:rFonts w:ascii="Times New Roman" w:eastAsia="Times New Roman" w:hAnsi="Times New Roman" w:cs="Times New Roman"/>
                <w:spacing w:val="-2"/>
                <w:sz w:val="24"/>
                <w:szCs w:val="24"/>
                <w:lang w:eastAsia="lv-LV"/>
              </w:rPr>
            </w:pPr>
            <w:r w:rsidRPr="008F0252">
              <w:rPr>
                <w:rFonts w:ascii="Times New Roman" w:eastAsia="Times New Roman" w:hAnsi="Times New Roman" w:cs="Times New Roman"/>
                <w:spacing w:val="-2"/>
                <w:sz w:val="24"/>
                <w:szCs w:val="24"/>
                <w:lang w:eastAsia="lv-LV"/>
              </w:rPr>
              <w:t>15</w:t>
            </w:r>
            <w:r w:rsidR="000E587E" w:rsidRPr="008F0252">
              <w:rPr>
                <w:rFonts w:ascii="Times New Roman" w:eastAsia="Times New Roman" w:hAnsi="Times New Roman" w:cs="Times New Roman"/>
                <w:spacing w:val="-2"/>
                <w:sz w:val="24"/>
                <w:szCs w:val="24"/>
                <w:lang w:eastAsia="lv-LV"/>
              </w:rPr>
              <w:t>. </w:t>
            </w:r>
            <w:r w:rsidRPr="008F0252">
              <w:rPr>
                <w:rFonts w:ascii="Times New Roman" w:eastAsia="Times New Roman" w:hAnsi="Times New Roman" w:cs="Times New Roman"/>
                <w:spacing w:val="-2"/>
                <w:sz w:val="24"/>
                <w:szCs w:val="24"/>
                <w:lang w:eastAsia="lv-LV"/>
              </w:rPr>
              <w:t>Ugunsdzēsība un glābšana</w:t>
            </w:r>
          </w:p>
        </w:tc>
        <w:tc>
          <w:tcPr>
            <w:tcW w:w="3333" w:type="pct"/>
            <w:tcBorders>
              <w:top w:val="outset" w:sz="6" w:space="0" w:color="414142"/>
              <w:left w:val="outset" w:sz="6" w:space="0" w:color="414142"/>
              <w:bottom w:val="outset" w:sz="6" w:space="0" w:color="414142"/>
              <w:right w:val="outset" w:sz="6" w:space="0" w:color="414142"/>
            </w:tcBorders>
            <w:hideMark/>
          </w:tcPr>
          <w:p w14:paraId="67A0826A"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Civilā un militārā aizsardzība</w:t>
            </w:r>
            <w:r w:rsidR="00982672" w:rsidRPr="008F0252">
              <w:rPr>
                <w:rFonts w:ascii="Times New Roman" w:eastAsia="Times New Roman" w:hAnsi="Times New Roman" w:cs="Times New Roman"/>
                <w:sz w:val="24"/>
                <w:szCs w:val="24"/>
                <w:lang w:eastAsia="lv-LV"/>
              </w:rPr>
              <w:t>, t</w:t>
            </w:r>
            <w:r w:rsidRPr="008F0252">
              <w:rPr>
                <w:rFonts w:ascii="Times New Roman" w:eastAsia="Times New Roman" w:hAnsi="Times New Roman" w:cs="Times New Roman"/>
                <w:sz w:val="24"/>
                <w:szCs w:val="24"/>
                <w:lang w:eastAsia="lv-LV"/>
              </w:rPr>
              <w:t xml:space="preserve">iesību zinātne, komerczinības un administrēšana,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arhitektūra un būvniecība, vides aizsardzība, i</w:t>
            </w:r>
            <w:r w:rsidR="00982672" w:rsidRPr="008F0252">
              <w:rPr>
                <w:rFonts w:ascii="Times New Roman" w:eastAsia="Times New Roman" w:hAnsi="Times New Roman" w:cs="Times New Roman"/>
                <w:sz w:val="24"/>
                <w:szCs w:val="24"/>
                <w:lang w:eastAsia="lv-LV"/>
              </w:rPr>
              <w:t xml:space="preserve">nženierzinātnes un tehnoloģijas </w:t>
            </w:r>
          </w:p>
        </w:tc>
      </w:tr>
      <w:tr w:rsidR="008F0252" w:rsidRPr="008F0252" w14:paraId="67A0826F"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6C" w14:textId="332B09B1"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16</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Valsts ugunsdrošības uzraudzība un civilā aizsardzība</w:t>
            </w:r>
          </w:p>
        </w:tc>
        <w:tc>
          <w:tcPr>
            <w:tcW w:w="3333" w:type="pct"/>
            <w:tcBorders>
              <w:top w:val="outset" w:sz="6" w:space="0" w:color="414142"/>
              <w:left w:val="outset" w:sz="6" w:space="0" w:color="414142"/>
              <w:bottom w:val="outset" w:sz="6" w:space="0" w:color="414142"/>
              <w:right w:val="outset" w:sz="6" w:space="0" w:color="414142"/>
            </w:tcBorders>
            <w:hideMark/>
          </w:tcPr>
          <w:p w14:paraId="67A0826E" w14:textId="67E6B219"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Civilā un militārā aizsardzība</w:t>
            </w:r>
            <w:r w:rsidR="00AE29B6" w:rsidRPr="008F0252">
              <w:rPr>
                <w:rFonts w:ascii="Times New Roman" w:eastAsia="Times New Roman" w:hAnsi="Times New Roman" w:cs="Times New Roman"/>
                <w:sz w:val="24"/>
                <w:szCs w:val="24"/>
                <w:lang w:eastAsia="lv-LV"/>
              </w:rPr>
              <w:t>,</w:t>
            </w:r>
            <w:r w:rsidR="00317A88" w:rsidRPr="008F0252">
              <w:rPr>
                <w:rFonts w:ascii="Times New Roman" w:eastAsia="Times New Roman" w:hAnsi="Times New Roman" w:cs="Times New Roman"/>
                <w:sz w:val="24"/>
                <w:szCs w:val="24"/>
                <w:lang w:eastAsia="lv-LV"/>
              </w:rPr>
              <w:t xml:space="preserve"> t</w:t>
            </w:r>
            <w:r w:rsidRPr="008F0252">
              <w:rPr>
                <w:rFonts w:ascii="Times New Roman" w:eastAsia="Times New Roman" w:hAnsi="Times New Roman" w:cs="Times New Roman"/>
                <w:sz w:val="24"/>
                <w:szCs w:val="24"/>
                <w:lang w:eastAsia="lv-LV"/>
              </w:rPr>
              <w:t xml:space="preserve">iesību zinātne, komerczinības un administrēšana,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arhitektūra un būvniecība, vides aizsardzība, inženierzinātnes un tehnoloģijas, informācijas un </w:t>
            </w:r>
            <w:r w:rsidR="00AE29B6" w:rsidRPr="008F0252">
              <w:rPr>
                <w:rFonts w:ascii="Times New Roman" w:eastAsia="Times New Roman" w:hAnsi="Times New Roman" w:cs="Times New Roman"/>
                <w:sz w:val="24"/>
                <w:szCs w:val="24"/>
                <w:lang w:eastAsia="lv-LV"/>
              </w:rPr>
              <w:t xml:space="preserve">komunikācijas </w:t>
            </w:r>
            <w:r w:rsidRPr="008F0252">
              <w:rPr>
                <w:rFonts w:ascii="Times New Roman" w:eastAsia="Times New Roman" w:hAnsi="Times New Roman" w:cs="Times New Roman"/>
                <w:sz w:val="24"/>
                <w:szCs w:val="24"/>
                <w:lang w:eastAsia="lv-LV"/>
              </w:rPr>
              <w:t>zinātnes</w:t>
            </w:r>
          </w:p>
        </w:tc>
      </w:tr>
      <w:tr w:rsidR="008F0252" w:rsidRPr="008F0252" w14:paraId="67A08272"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70" w14:textId="798DCD91"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17</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Noziedzības novēršana un apkarošana Valsts robežsardzē</w:t>
            </w:r>
          </w:p>
        </w:tc>
        <w:tc>
          <w:tcPr>
            <w:tcW w:w="3333" w:type="pct"/>
            <w:tcBorders>
              <w:top w:val="outset" w:sz="6" w:space="0" w:color="414142"/>
              <w:left w:val="outset" w:sz="6" w:space="0" w:color="414142"/>
              <w:bottom w:val="outset" w:sz="6" w:space="0" w:color="414142"/>
              <w:right w:val="outset" w:sz="6" w:space="0" w:color="414142"/>
            </w:tcBorders>
            <w:hideMark/>
          </w:tcPr>
          <w:p w14:paraId="67A08271"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inženierzinātnes un tehnoloģijas, datorika,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w:t>
            </w:r>
          </w:p>
        </w:tc>
      </w:tr>
      <w:tr w:rsidR="008F0252" w:rsidRPr="008F0252" w14:paraId="67A08275"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73" w14:textId="31117C2E"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18</w:t>
            </w:r>
            <w:r w:rsidR="000E587E" w:rsidRPr="008F0252">
              <w:rPr>
                <w:rFonts w:ascii="Times New Roman" w:eastAsia="Times New Roman" w:hAnsi="Times New Roman" w:cs="Times New Roman"/>
                <w:sz w:val="24"/>
                <w:szCs w:val="24"/>
                <w:lang w:eastAsia="lv-LV"/>
              </w:rPr>
              <w:t>. </w:t>
            </w:r>
            <w:proofErr w:type="spellStart"/>
            <w:r w:rsidRPr="008F0252">
              <w:rPr>
                <w:rFonts w:ascii="Times New Roman" w:eastAsia="Times New Roman" w:hAnsi="Times New Roman" w:cs="Times New Roman"/>
                <w:sz w:val="24"/>
                <w:szCs w:val="24"/>
                <w:lang w:eastAsia="lv-LV"/>
              </w:rPr>
              <w:t>Robežuzraudzība</w:t>
            </w:r>
            <w:proofErr w:type="spellEnd"/>
          </w:p>
        </w:tc>
        <w:tc>
          <w:tcPr>
            <w:tcW w:w="3333" w:type="pct"/>
            <w:tcBorders>
              <w:top w:val="outset" w:sz="6" w:space="0" w:color="414142"/>
              <w:left w:val="outset" w:sz="6" w:space="0" w:color="414142"/>
              <w:bottom w:val="outset" w:sz="6" w:space="0" w:color="414142"/>
              <w:right w:val="outset" w:sz="6" w:space="0" w:color="414142"/>
            </w:tcBorders>
            <w:hideMark/>
          </w:tcPr>
          <w:p w14:paraId="67A08274" w14:textId="479F7C5F"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Civilā un militārā aizsardzība, tiesību zinātne</w:t>
            </w:r>
          </w:p>
        </w:tc>
      </w:tr>
      <w:tr w:rsidR="008F0252" w:rsidRPr="008F0252" w14:paraId="67A08278"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76" w14:textId="516C848B"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19</w:t>
            </w:r>
            <w:r w:rsidR="000E587E" w:rsidRPr="008F0252">
              <w:rPr>
                <w:rFonts w:ascii="Times New Roman" w:eastAsia="Times New Roman" w:hAnsi="Times New Roman" w:cs="Times New Roman"/>
                <w:sz w:val="24"/>
                <w:szCs w:val="24"/>
                <w:lang w:eastAsia="lv-LV"/>
              </w:rPr>
              <w:t>. </w:t>
            </w:r>
            <w:proofErr w:type="spellStart"/>
            <w:r w:rsidRPr="008F0252">
              <w:rPr>
                <w:rFonts w:ascii="Times New Roman" w:eastAsia="Times New Roman" w:hAnsi="Times New Roman" w:cs="Times New Roman"/>
                <w:sz w:val="24"/>
                <w:szCs w:val="24"/>
                <w:lang w:eastAsia="lv-LV"/>
              </w:rPr>
              <w:t>Robežpārbaude</w:t>
            </w:r>
            <w:proofErr w:type="spellEnd"/>
          </w:p>
        </w:tc>
        <w:tc>
          <w:tcPr>
            <w:tcW w:w="3333" w:type="pct"/>
            <w:tcBorders>
              <w:top w:val="outset" w:sz="6" w:space="0" w:color="414142"/>
              <w:left w:val="outset" w:sz="6" w:space="0" w:color="414142"/>
              <w:bottom w:val="outset" w:sz="6" w:space="0" w:color="414142"/>
              <w:right w:val="outset" w:sz="6" w:space="0" w:color="414142"/>
            </w:tcBorders>
            <w:hideMark/>
          </w:tcPr>
          <w:p w14:paraId="67A08277" w14:textId="4C7312C4"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Civilā un militārā aizsardzība, tiesību zinātne</w:t>
            </w:r>
          </w:p>
        </w:tc>
      </w:tr>
      <w:tr w:rsidR="008F0252" w:rsidRPr="008F0252" w14:paraId="67A0827B"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79" w14:textId="7DBD6FD1"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20</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Imigrācijas kontrole</w:t>
            </w:r>
          </w:p>
        </w:tc>
        <w:tc>
          <w:tcPr>
            <w:tcW w:w="3333" w:type="pct"/>
            <w:tcBorders>
              <w:top w:val="outset" w:sz="6" w:space="0" w:color="414142"/>
              <w:left w:val="outset" w:sz="6" w:space="0" w:color="414142"/>
              <w:bottom w:val="outset" w:sz="6" w:space="0" w:color="414142"/>
              <w:right w:val="outset" w:sz="6" w:space="0" w:color="414142"/>
            </w:tcBorders>
            <w:hideMark/>
          </w:tcPr>
          <w:p w14:paraId="67A0827A" w14:textId="75A3C344"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Civilā un militārā aizsardzība, tiesību zinātne</w:t>
            </w:r>
          </w:p>
        </w:tc>
      </w:tr>
      <w:tr w:rsidR="008F0252" w:rsidRPr="008F0252" w14:paraId="67A0827E"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7C" w14:textId="72886602"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lastRenderedPageBreak/>
              <w:t>21</w:t>
            </w:r>
            <w:r w:rsidR="000E587E" w:rsidRPr="008F0252">
              <w:rPr>
                <w:rFonts w:ascii="Times New Roman" w:eastAsia="Times New Roman" w:hAnsi="Times New Roman" w:cs="Times New Roman"/>
                <w:sz w:val="24"/>
                <w:szCs w:val="24"/>
                <w:lang w:eastAsia="lv-LV"/>
              </w:rPr>
              <w:t>. </w:t>
            </w:r>
            <w:r w:rsidR="003A32A8" w:rsidRPr="008F0252">
              <w:rPr>
                <w:rFonts w:ascii="Times New Roman" w:eastAsia="Times New Roman" w:hAnsi="Times New Roman" w:cs="Times New Roman"/>
                <w:spacing w:val="-2"/>
                <w:sz w:val="24"/>
                <w:szCs w:val="24"/>
                <w:lang w:eastAsia="lv-LV"/>
              </w:rPr>
              <w:t>Robežkontroles, imigrācijas</w:t>
            </w:r>
            <w:r w:rsidR="003A32A8" w:rsidRPr="008F0252">
              <w:rPr>
                <w:rFonts w:ascii="Times New Roman" w:eastAsia="Times New Roman" w:hAnsi="Times New Roman" w:cs="Times New Roman"/>
                <w:sz w:val="24"/>
                <w:szCs w:val="24"/>
                <w:lang w:eastAsia="lv-LV"/>
              </w:rPr>
              <w:t xml:space="preserve"> kontroles, atgriešanas un patvēruma dienesta organizēšana, koordinēšana un vadīšana</w:t>
            </w:r>
          </w:p>
        </w:tc>
        <w:tc>
          <w:tcPr>
            <w:tcW w:w="3333" w:type="pct"/>
            <w:tcBorders>
              <w:top w:val="outset" w:sz="6" w:space="0" w:color="414142"/>
              <w:left w:val="outset" w:sz="6" w:space="0" w:color="414142"/>
              <w:bottom w:val="outset" w:sz="6" w:space="0" w:color="414142"/>
              <w:right w:val="outset" w:sz="6" w:space="0" w:color="414142"/>
            </w:tcBorders>
            <w:hideMark/>
          </w:tcPr>
          <w:p w14:paraId="67A0827D" w14:textId="404DB9C1"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Civilā un militārā aizsardzība, tiesību zinātne, sociālās un </w:t>
            </w:r>
            <w:proofErr w:type="spellStart"/>
            <w:r w:rsidR="009C260F" w:rsidRPr="008F0252">
              <w:rPr>
                <w:rFonts w:ascii="Times New Roman" w:eastAsia="Times New Roman" w:hAnsi="Times New Roman" w:cs="Times New Roman"/>
                <w:sz w:val="24"/>
                <w:szCs w:val="24"/>
                <w:lang w:eastAsia="lv-LV"/>
              </w:rPr>
              <w:t>cilvēkrīcības</w:t>
            </w:r>
            <w:proofErr w:type="spellEnd"/>
            <w:r w:rsidR="009C260F"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zinātnes, komerczinības un administrēšana, inženierzinātnes un tehnoloģijas, datorika, matemātika un statistika, fizikālās zinātnes, humanitārās zinātnes, veterinārija</w:t>
            </w:r>
          </w:p>
        </w:tc>
      </w:tr>
      <w:tr w:rsidR="008F0252" w:rsidRPr="008F0252" w14:paraId="67A08281"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7F" w14:textId="209F6636"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22</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Dienesta aviācija</w:t>
            </w:r>
          </w:p>
        </w:tc>
        <w:tc>
          <w:tcPr>
            <w:tcW w:w="3333" w:type="pct"/>
            <w:tcBorders>
              <w:top w:val="outset" w:sz="6" w:space="0" w:color="414142"/>
              <w:left w:val="outset" w:sz="6" w:space="0" w:color="414142"/>
              <w:bottom w:val="outset" w:sz="6" w:space="0" w:color="414142"/>
              <w:right w:val="outset" w:sz="6" w:space="0" w:color="414142"/>
            </w:tcBorders>
            <w:hideMark/>
          </w:tcPr>
          <w:p w14:paraId="67A08280" w14:textId="49EE0533"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Civilā un militārā aizsardzība, inženierzinātnes un tehnoloģijas, tiesību zinātne, komerczinības un administrēšana, </w:t>
            </w:r>
            <w:r w:rsidR="008C148D" w:rsidRPr="008F0252">
              <w:rPr>
                <w:rFonts w:ascii="Times New Roman" w:eastAsia="Times New Roman" w:hAnsi="Times New Roman" w:cs="Times New Roman"/>
                <w:sz w:val="24"/>
                <w:szCs w:val="24"/>
                <w:lang w:eastAsia="lv-LV"/>
              </w:rPr>
              <w:t>pedagogu izglītība un izglītības zinātnes,</w:t>
            </w:r>
            <w:r w:rsidR="0027467A" w:rsidRPr="008F0252">
              <w:rPr>
                <w:rFonts w:ascii="Times New Roman" w:eastAsia="Times New Roman" w:hAnsi="Times New Roman" w:cs="Times New Roman"/>
                <w:sz w:val="24"/>
                <w:szCs w:val="24"/>
                <w:lang w:eastAsia="lv-LV"/>
              </w:rPr>
              <w:t xml:space="preserve"> </w:t>
            </w:r>
            <w:r w:rsidRPr="008F0252">
              <w:rPr>
                <w:rFonts w:ascii="Times New Roman" w:eastAsia="Times New Roman" w:hAnsi="Times New Roman" w:cs="Times New Roman"/>
                <w:sz w:val="24"/>
                <w:szCs w:val="24"/>
                <w:lang w:eastAsia="lv-LV"/>
              </w:rPr>
              <w:t xml:space="preserve">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kā arī pienākumu pildīšanai nepieciešamās licences</w:t>
            </w:r>
          </w:p>
        </w:tc>
      </w:tr>
      <w:tr w:rsidR="008F0252" w:rsidRPr="008F0252" w14:paraId="67A08285"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82" w14:textId="6E82B063"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23</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Kuģošanas dienests</w:t>
            </w:r>
          </w:p>
        </w:tc>
        <w:tc>
          <w:tcPr>
            <w:tcW w:w="3333" w:type="pct"/>
            <w:tcBorders>
              <w:top w:val="outset" w:sz="6" w:space="0" w:color="414142"/>
              <w:left w:val="outset" w:sz="6" w:space="0" w:color="414142"/>
              <w:bottom w:val="outset" w:sz="6" w:space="0" w:color="414142"/>
              <w:right w:val="outset" w:sz="6" w:space="0" w:color="414142"/>
            </w:tcBorders>
            <w:hideMark/>
          </w:tcPr>
          <w:p w14:paraId="67A08284" w14:textId="397F2011" w:rsidR="00671CA2" w:rsidRPr="008F0252" w:rsidRDefault="00671CA2" w:rsidP="00AE29B6">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Inženierzinātnes un tehnoloģijas, civilā un militārā aizsardzība</w:t>
            </w:r>
            <w:r w:rsidR="00AE29B6" w:rsidRPr="008F0252">
              <w:rPr>
                <w:rFonts w:ascii="Times New Roman" w:eastAsia="Times New Roman" w:hAnsi="Times New Roman" w:cs="Times New Roman"/>
                <w:sz w:val="24"/>
                <w:szCs w:val="24"/>
                <w:lang w:eastAsia="lv-LV"/>
              </w:rPr>
              <w:t>, t</w:t>
            </w:r>
            <w:r w:rsidRPr="008F0252">
              <w:rPr>
                <w:rFonts w:ascii="Times New Roman" w:eastAsia="Times New Roman" w:hAnsi="Times New Roman" w:cs="Times New Roman"/>
                <w:sz w:val="24"/>
                <w:szCs w:val="24"/>
                <w:lang w:eastAsia="lv-LV"/>
              </w:rPr>
              <w:t xml:space="preserve">iesību zinātne, komerczinības un administrēšana,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w:t>
            </w:r>
            <w:r w:rsidR="008C148D" w:rsidRPr="008F0252">
              <w:rPr>
                <w:rFonts w:ascii="Times New Roman" w:eastAsia="Times New Roman" w:hAnsi="Times New Roman" w:cs="Times New Roman"/>
                <w:sz w:val="24"/>
                <w:szCs w:val="24"/>
                <w:lang w:eastAsia="lv-LV"/>
              </w:rPr>
              <w:t>, kā arī pienākumu pildīšanai nepieciešamie kompetences sertifikāti</w:t>
            </w:r>
          </w:p>
        </w:tc>
      </w:tr>
      <w:tr w:rsidR="008F0252" w:rsidRPr="008F0252" w14:paraId="67A08288"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86" w14:textId="23C890AB"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24</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Speciālo uzdevumu vienības Valsts robežsardzē</w:t>
            </w:r>
          </w:p>
        </w:tc>
        <w:tc>
          <w:tcPr>
            <w:tcW w:w="3333" w:type="pct"/>
            <w:tcBorders>
              <w:top w:val="outset" w:sz="6" w:space="0" w:color="414142"/>
              <w:left w:val="outset" w:sz="6" w:space="0" w:color="414142"/>
              <w:bottom w:val="outset" w:sz="6" w:space="0" w:color="414142"/>
              <w:right w:val="outset" w:sz="6" w:space="0" w:color="414142"/>
            </w:tcBorders>
            <w:hideMark/>
          </w:tcPr>
          <w:p w14:paraId="67A08287" w14:textId="77777777"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Civilā un militārā aizsardzība, tiesību zinātne,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komerczinības un administrēšana, inženierzinātnes un tehnoloģijas</w:t>
            </w:r>
            <w:r w:rsidR="008C148D" w:rsidRPr="008F0252">
              <w:rPr>
                <w:rFonts w:ascii="Times New Roman" w:eastAsia="Times New Roman" w:hAnsi="Times New Roman" w:cs="Times New Roman"/>
                <w:sz w:val="24"/>
                <w:szCs w:val="24"/>
                <w:lang w:eastAsia="lv-LV"/>
              </w:rPr>
              <w:t>, pedagogu izglītība un izglītības zinātnes</w:t>
            </w:r>
          </w:p>
        </w:tc>
      </w:tr>
      <w:tr w:rsidR="008F0252" w:rsidRPr="008F0252" w14:paraId="67A0828B"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89" w14:textId="441F4B43"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25</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Ekspertīzes Valsts robežsardzē</w:t>
            </w:r>
          </w:p>
        </w:tc>
        <w:tc>
          <w:tcPr>
            <w:tcW w:w="3333" w:type="pct"/>
            <w:tcBorders>
              <w:top w:val="outset" w:sz="6" w:space="0" w:color="414142"/>
              <w:left w:val="outset" w:sz="6" w:space="0" w:color="414142"/>
              <w:bottom w:val="outset" w:sz="6" w:space="0" w:color="414142"/>
              <w:right w:val="outset" w:sz="6" w:space="0" w:color="414142"/>
            </w:tcBorders>
            <w:hideMark/>
          </w:tcPr>
          <w:p w14:paraId="67A0828A" w14:textId="21700D42"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pacing w:val="-2"/>
                <w:sz w:val="24"/>
                <w:szCs w:val="24"/>
                <w:lang w:eastAsia="lv-LV"/>
              </w:rPr>
              <w:t>Civilā un militārā aizsardzība, tiesību zinātne, inženierzinātnes</w:t>
            </w:r>
            <w:r w:rsidRPr="008F0252">
              <w:rPr>
                <w:rFonts w:ascii="Times New Roman" w:eastAsia="Times New Roman" w:hAnsi="Times New Roman" w:cs="Times New Roman"/>
                <w:sz w:val="24"/>
                <w:szCs w:val="24"/>
                <w:lang w:eastAsia="lv-LV"/>
              </w:rPr>
              <w:t xml:space="preserve"> un tehnoloģijas,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fizikālās zinātnes, komerczinības un administrēšana, kā arī pienākumu pildīšanai nepieciešamie</w:t>
            </w:r>
            <w:r w:rsidR="008C148D" w:rsidRPr="008F0252">
              <w:rPr>
                <w:rFonts w:ascii="Times New Roman" w:eastAsia="Times New Roman" w:hAnsi="Times New Roman" w:cs="Times New Roman"/>
                <w:sz w:val="24"/>
                <w:szCs w:val="24"/>
                <w:lang w:eastAsia="lv-LV"/>
              </w:rPr>
              <w:t xml:space="preserve"> tiesu eksperta</w:t>
            </w:r>
            <w:r w:rsidRPr="008F0252">
              <w:rPr>
                <w:rFonts w:ascii="Times New Roman" w:eastAsia="Times New Roman" w:hAnsi="Times New Roman" w:cs="Times New Roman"/>
                <w:sz w:val="24"/>
                <w:szCs w:val="24"/>
                <w:lang w:eastAsia="lv-LV"/>
              </w:rPr>
              <w:t xml:space="preserve"> sertifikāti</w:t>
            </w:r>
          </w:p>
        </w:tc>
      </w:tr>
      <w:tr w:rsidR="008F0252" w:rsidRPr="008F0252" w14:paraId="67A0828E"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8C" w14:textId="635B96D2"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26</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 xml:space="preserve">Ieslodzījuma vietu apsardze </w:t>
            </w:r>
          </w:p>
        </w:tc>
        <w:tc>
          <w:tcPr>
            <w:tcW w:w="3333" w:type="pct"/>
            <w:tcBorders>
              <w:top w:val="outset" w:sz="6" w:space="0" w:color="414142"/>
              <w:left w:val="outset" w:sz="6" w:space="0" w:color="414142"/>
              <w:bottom w:val="outset" w:sz="6" w:space="0" w:color="414142"/>
              <w:right w:val="outset" w:sz="6" w:space="0" w:color="414142"/>
            </w:tcBorders>
            <w:hideMark/>
          </w:tcPr>
          <w:p w14:paraId="67A0828D" w14:textId="2D426A41"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datorika, inženierzinātnes un tehnoloģijas, civilā un militārā aizsardzība,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sociālā labklājība, humanitārās zinātnes, komerczinības un administrēšana</w:t>
            </w:r>
          </w:p>
        </w:tc>
      </w:tr>
      <w:tr w:rsidR="008F0252" w:rsidRPr="008F0252" w14:paraId="67A08291"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8F" w14:textId="1DC6DC92"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27</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 xml:space="preserve">Ieslodzīto uzraudzība </w:t>
            </w:r>
          </w:p>
        </w:tc>
        <w:tc>
          <w:tcPr>
            <w:tcW w:w="3333" w:type="pct"/>
            <w:tcBorders>
              <w:top w:val="outset" w:sz="6" w:space="0" w:color="414142"/>
              <w:left w:val="outset" w:sz="6" w:space="0" w:color="414142"/>
              <w:bottom w:val="outset" w:sz="6" w:space="0" w:color="414142"/>
              <w:right w:val="outset" w:sz="6" w:space="0" w:color="414142"/>
            </w:tcBorders>
            <w:hideMark/>
          </w:tcPr>
          <w:p w14:paraId="67A08290" w14:textId="7F88E7AC"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datorika, inženierzinātnes un tehnoloģijas, civilā un militārā aizsardzība,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pedagogu izglītība un izglītības zinātnes, sociālā labklājība, humanitārās zinātnes, komerczinības un administrēšana</w:t>
            </w:r>
          </w:p>
        </w:tc>
      </w:tr>
      <w:tr w:rsidR="008F0252" w:rsidRPr="008F0252" w14:paraId="67A08294"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92" w14:textId="6F848A9F"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28</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Apcietināto sociālā rehabilitācija un notiesāto resocializācija</w:t>
            </w:r>
          </w:p>
        </w:tc>
        <w:tc>
          <w:tcPr>
            <w:tcW w:w="3333" w:type="pct"/>
            <w:tcBorders>
              <w:top w:val="outset" w:sz="6" w:space="0" w:color="414142"/>
              <w:left w:val="outset" w:sz="6" w:space="0" w:color="414142"/>
              <w:bottom w:val="outset" w:sz="6" w:space="0" w:color="414142"/>
              <w:right w:val="outset" w:sz="6" w:space="0" w:color="414142"/>
            </w:tcBorders>
            <w:hideMark/>
          </w:tcPr>
          <w:p w14:paraId="67A08293" w14:textId="422CB31C"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pedagogu izglītība un izglītības zinātnes, sociālā labklājība, humanitārās zinātnes, komerczinības un administrēšana</w:t>
            </w:r>
          </w:p>
        </w:tc>
      </w:tr>
      <w:tr w:rsidR="008F0252" w:rsidRPr="008F0252" w14:paraId="67A08297"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95" w14:textId="4B24F584"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29</w:t>
            </w:r>
            <w:r w:rsidR="000E587E" w:rsidRPr="008F0252">
              <w:rPr>
                <w:rFonts w:ascii="Times New Roman" w:eastAsia="Times New Roman" w:hAnsi="Times New Roman" w:cs="Times New Roman"/>
                <w:sz w:val="24"/>
                <w:szCs w:val="24"/>
                <w:lang w:eastAsia="lv-LV"/>
              </w:rPr>
              <w:t>. </w:t>
            </w:r>
            <w:r w:rsidRPr="008F0252">
              <w:rPr>
                <w:rFonts w:ascii="Times New Roman" w:eastAsia="Times New Roman" w:hAnsi="Times New Roman" w:cs="Times New Roman"/>
                <w:sz w:val="24"/>
                <w:szCs w:val="24"/>
                <w:lang w:eastAsia="lv-LV"/>
              </w:rPr>
              <w:t xml:space="preserve">Tiesas nolēmumu izpildes organizēšana un kontrole </w:t>
            </w:r>
          </w:p>
        </w:tc>
        <w:tc>
          <w:tcPr>
            <w:tcW w:w="3333" w:type="pct"/>
            <w:tcBorders>
              <w:top w:val="outset" w:sz="6" w:space="0" w:color="414142"/>
              <w:left w:val="outset" w:sz="6" w:space="0" w:color="414142"/>
              <w:bottom w:val="outset" w:sz="6" w:space="0" w:color="414142"/>
              <w:right w:val="outset" w:sz="6" w:space="0" w:color="414142"/>
            </w:tcBorders>
            <w:hideMark/>
          </w:tcPr>
          <w:p w14:paraId="67A08296" w14:textId="47E01C4D"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sociālā labklājība, humanitārās zinātnes, komerczinības un administrēšana</w:t>
            </w:r>
          </w:p>
        </w:tc>
      </w:tr>
      <w:tr w:rsidR="008F0252" w:rsidRPr="008F0252" w14:paraId="67A0829A"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98" w14:textId="61893AA6" w:rsidR="00671CA2" w:rsidRPr="008F0252" w:rsidRDefault="00671CA2" w:rsidP="00B427D5">
            <w:pPr>
              <w:spacing w:after="0" w:line="240" w:lineRule="auto"/>
              <w:ind w:right="-57"/>
              <w:rPr>
                <w:rFonts w:ascii="Times New Roman" w:eastAsia="Times New Roman" w:hAnsi="Times New Roman" w:cs="Times New Roman"/>
                <w:sz w:val="24"/>
                <w:szCs w:val="24"/>
                <w:lang w:eastAsia="lv-LV"/>
              </w:rPr>
            </w:pPr>
            <w:r w:rsidRPr="008F0252">
              <w:rPr>
                <w:rFonts w:ascii="Times New Roman" w:eastAsia="Times New Roman" w:hAnsi="Times New Roman" w:cs="Times New Roman"/>
                <w:spacing w:val="-2"/>
                <w:sz w:val="24"/>
                <w:szCs w:val="24"/>
                <w:lang w:eastAsia="lv-LV"/>
              </w:rPr>
              <w:t>30</w:t>
            </w:r>
            <w:r w:rsidR="000E587E" w:rsidRPr="008F0252">
              <w:rPr>
                <w:rFonts w:ascii="Times New Roman" w:eastAsia="Times New Roman" w:hAnsi="Times New Roman" w:cs="Times New Roman"/>
                <w:spacing w:val="-2"/>
                <w:sz w:val="24"/>
                <w:szCs w:val="24"/>
                <w:lang w:eastAsia="lv-LV"/>
              </w:rPr>
              <w:t>. </w:t>
            </w:r>
            <w:r w:rsidRPr="008F0252">
              <w:rPr>
                <w:rFonts w:ascii="Times New Roman" w:eastAsia="Times New Roman" w:hAnsi="Times New Roman" w:cs="Times New Roman"/>
                <w:spacing w:val="-2"/>
                <w:sz w:val="24"/>
                <w:szCs w:val="24"/>
                <w:lang w:eastAsia="lv-LV"/>
              </w:rPr>
              <w:t>Ieslodzījuma vietu drošība</w:t>
            </w:r>
          </w:p>
        </w:tc>
        <w:tc>
          <w:tcPr>
            <w:tcW w:w="3333" w:type="pct"/>
            <w:tcBorders>
              <w:top w:val="outset" w:sz="6" w:space="0" w:color="414142"/>
              <w:left w:val="outset" w:sz="6" w:space="0" w:color="414142"/>
              <w:bottom w:val="outset" w:sz="6" w:space="0" w:color="414142"/>
              <w:right w:val="outset" w:sz="6" w:space="0" w:color="414142"/>
            </w:tcBorders>
            <w:hideMark/>
          </w:tcPr>
          <w:p w14:paraId="67A08299" w14:textId="7BAA9BB9" w:rsidR="00671CA2" w:rsidRPr="008F0252" w:rsidRDefault="00671C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 xml:space="preserve">Tiesību zinātne, civilā un militārā aizsardzība, sociālās un </w:t>
            </w:r>
            <w:proofErr w:type="spellStart"/>
            <w:r w:rsidRPr="008F0252">
              <w:rPr>
                <w:rFonts w:ascii="Times New Roman" w:eastAsia="Times New Roman" w:hAnsi="Times New Roman" w:cs="Times New Roman"/>
                <w:sz w:val="24"/>
                <w:szCs w:val="24"/>
                <w:lang w:eastAsia="lv-LV"/>
              </w:rPr>
              <w:t>cilvēkrīcības</w:t>
            </w:r>
            <w:proofErr w:type="spellEnd"/>
            <w:r w:rsidRPr="008F0252">
              <w:rPr>
                <w:rFonts w:ascii="Times New Roman" w:eastAsia="Times New Roman" w:hAnsi="Times New Roman" w:cs="Times New Roman"/>
                <w:sz w:val="24"/>
                <w:szCs w:val="24"/>
                <w:lang w:eastAsia="lv-LV"/>
              </w:rPr>
              <w:t xml:space="preserve"> zinātnes, pedagogu izglītība un izglītības zinātnes, sociālā labklājība, humanitārās zinātnes</w:t>
            </w:r>
          </w:p>
        </w:tc>
      </w:tr>
      <w:tr w:rsidR="008F0252" w:rsidRPr="008F0252" w14:paraId="67A0829D" w14:textId="77777777" w:rsidTr="00F33093">
        <w:tc>
          <w:tcPr>
            <w:tcW w:w="1667" w:type="pct"/>
            <w:tcBorders>
              <w:top w:val="outset" w:sz="6" w:space="0" w:color="414142"/>
              <w:left w:val="outset" w:sz="6" w:space="0" w:color="414142"/>
              <w:bottom w:val="outset" w:sz="6" w:space="0" w:color="414142"/>
              <w:right w:val="outset" w:sz="6" w:space="0" w:color="414142"/>
            </w:tcBorders>
            <w:hideMark/>
          </w:tcPr>
          <w:p w14:paraId="67A0829B" w14:textId="3FD32C7F" w:rsidR="00671CA2" w:rsidRPr="008F0252" w:rsidRDefault="00671CA2" w:rsidP="00EC7742">
            <w:pPr>
              <w:spacing w:after="0" w:line="240" w:lineRule="auto"/>
              <w:ind w:right="-57"/>
              <w:rPr>
                <w:rFonts w:ascii="Times New Roman" w:eastAsia="Times New Roman" w:hAnsi="Times New Roman" w:cs="Times New Roman"/>
                <w:spacing w:val="-2"/>
                <w:sz w:val="24"/>
                <w:szCs w:val="24"/>
                <w:lang w:eastAsia="lv-LV"/>
              </w:rPr>
            </w:pPr>
            <w:r w:rsidRPr="008F0252">
              <w:rPr>
                <w:rFonts w:ascii="Times New Roman" w:eastAsia="Times New Roman" w:hAnsi="Times New Roman" w:cs="Times New Roman"/>
                <w:spacing w:val="-2"/>
                <w:sz w:val="24"/>
                <w:szCs w:val="24"/>
                <w:lang w:eastAsia="lv-LV"/>
              </w:rPr>
              <w:t>31</w:t>
            </w:r>
            <w:r w:rsidR="000E587E" w:rsidRPr="008F0252">
              <w:rPr>
                <w:rFonts w:ascii="Times New Roman" w:eastAsia="Times New Roman" w:hAnsi="Times New Roman" w:cs="Times New Roman"/>
                <w:spacing w:val="-2"/>
                <w:sz w:val="24"/>
                <w:szCs w:val="24"/>
                <w:lang w:eastAsia="lv-LV"/>
              </w:rPr>
              <w:t>. </w:t>
            </w:r>
            <w:r w:rsidRPr="008F0252">
              <w:rPr>
                <w:rFonts w:ascii="Times New Roman" w:eastAsia="Times New Roman" w:hAnsi="Times New Roman" w:cs="Times New Roman"/>
                <w:spacing w:val="-2"/>
                <w:sz w:val="24"/>
                <w:szCs w:val="24"/>
                <w:lang w:eastAsia="lv-LV"/>
              </w:rPr>
              <w:t>Ieslodzījuma vietu pārvaldes kriminālizmeklēšana</w:t>
            </w:r>
          </w:p>
        </w:tc>
        <w:tc>
          <w:tcPr>
            <w:tcW w:w="3333" w:type="pct"/>
            <w:tcBorders>
              <w:top w:val="outset" w:sz="6" w:space="0" w:color="414142"/>
              <w:left w:val="outset" w:sz="6" w:space="0" w:color="414142"/>
              <w:bottom w:val="outset" w:sz="6" w:space="0" w:color="414142"/>
              <w:right w:val="outset" w:sz="6" w:space="0" w:color="414142"/>
            </w:tcBorders>
            <w:hideMark/>
          </w:tcPr>
          <w:p w14:paraId="67A0829C" w14:textId="00DBE4ED" w:rsidR="00671CA2" w:rsidRPr="008F0252" w:rsidRDefault="00733EA2" w:rsidP="00F33093">
            <w:pPr>
              <w:spacing w:after="0" w:line="240" w:lineRule="auto"/>
              <w:rPr>
                <w:rFonts w:ascii="Times New Roman" w:eastAsia="Times New Roman" w:hAnsi="Times New Roman" w:cs="Times New Roman"/>
                <w:sz w:val="24"/>
                <w:szCs w:val="24"/>
                <w:lang w:eastAsia="lv-LV"/>
              </w:rPr>
            </w:pPr>
            <w:r w:rsidRPr="008F0252">
              <w:rPr>
                <w:rFonts w:ascii="Times New Roman" w:eastAsia="Times New Roman" w:hAnsi="Times New Roman" w:cs="Times New Roman"/>
                <w:sz w:val="24"/>
                <w:szCs w:val="24"/>
                <w:lang w:eastAsia="lv-LV"/>
              </w:rPr>
              <w:t>Tiesību zinātne</w:t>
            </w:r>
          </w:p>
        </w:tc>
      </w:tr>
    </w:tbl>
    <w:p w14:paraId="67A0829F" w14:textId="77777777" w:rsidR="004D2F48" w:rsidRPr="008F0252" w:rsidRDefault="004D2F48" w:rsidP="00F869CE">
      <w:pPr>
        <w:pStyle w:val="ListParagraph"/>
        <w:spacing w:after="0" w:line="240" w:lineRule="auto"/>
        <w:ind w:left="0" w:firstLine="720"/>
        <w:rPr>
          <w:rFonts w:ascii="Times New Roman" w:hAnsi="Times New Roman" w:cs="Times New Roman"/>
          <w:sz w:val="28"/>
          <w:szCs w:val="24"/>
        </w:rPr>
      </w:pPr>
    </w:p>
    <w:p w14:paraId="62B8FA82" w14:textId="31989743" w:rsidR="00B31FF1" w:rsidRPr="008F0252" w:rsidRDefault="00B31FF1" w:rsidP="00F869CE">
      <w:pPr>
        <w:tabs>
          <w:tab w:val="left" w:pos="6521"/>
          <w:tab w:val="right" w:pos="8820"/>
        </w:tabs>
        <w:spacing w:after="0" w:line="240" w:lineRule="auto"/>
        <w:ind w:firstLine="720"/>
        <w:rPr>
          <w:rFonts w:ascii="Times New Roman" w:hAnsi="Times New Roman" w:cs="Times New Roman"/>
          <w:sz w:val="4"/>
          <w:szCs w:val="4"/>
        </w:rPr>
      </w:pPr>
    </w:p>
    <w:p w14:paraId="7CF4257F" w14:textId="77777777" w:rsidR="00B31FF1" w:rsidRPr="008F0252" w:rsidRDefault="00B31FF1" w:rsidP="00F869CE">
      <w:pPr>
        <w:spacing w:after="0" w:line="240" w:lineRule="auto"/>
        <w:rPr>
          <w:rFonts w:ascii="Times New Roman" w:hAnsi="Times New Roman" w:cs="Times New Roman"/>
          <w:sz w:val="4"/>
          <w:szCs w:val="4"/>
        </w:rPr>
        <w:sectPr w:rsidR="00B31FF1" w:rsidRPr="008F0252" w:rsidSect="00930128">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pPr>
    </w:p>
    <w:p w14:paraId="4CDC6049" w14:textId="77777777" w:rsidR="00B31FF1" w:rsidRPr="008F0252" w:rsidRDefault="00B31FF1" w:rsidP="00F869CE">
      <w:pPr>
        <w:pStyle w:val="ListParagraph"/>
        <w:spacing w:after="0" w:line="240" w:lineRule="auto"/>
        <w:jc w:val="right"/>
        <w:rPr>
          <w:rFonts w:ascii="Times New Roman" w:hAnsi="Times New Roman" w:cs="Times New Roman"/>
          <w:sz w:val="28"/>
          <w:szCs w:val="28"/>
        </w:rPr>
      </w:pPr>
      <w:r w:rsidRPr="008F0252">
        <w:rPr>
          <w:rFonts w:ascii="Times New Roman" w:hAnsi="Times New Roman" w:cs="Times New Roman"/>
          <w:sz w:val="28"/>
          <w:szCs w:val="28"/>
        </w:rPr>
        <w:lastRenderedPageBreak/>
        <w:t>3. pielikums</w:t>
      </w:r>
    </w:p>
    <w:p w14:paraId="3D66ABDC" w14:textId="77777777" w:rsidR="00B31FF1" w:rsidRPr="008F0252" w:rsidRDefault="00B31FF1" w:rsidP="00F869CE">
      <w:pPr>
        <w:pStyle w:val="ListParagraph"/>
        <w:spacing w:after="0" w:line="240" w:lineRule="auto"/>
        <w:jc w:val="right"/>
        <w:rPr>
          <w:rFonts w:ascii="Times New Roman" w:hAnsi="Times New Roman" w:cs="Times New Roman"/>
          <w:sz w:val="28"/>
          <w:szCs w:val="28"/>
        </w:rPr>
      </w:pPr>
      <w:r w:rsidRPr="008F0252">
        <w:rPr>
          <w:rFonts w:ascii="Times New Roman" w:hAnsi="Times New Roman" w:cs="Times New Roman"/>
          <w:sz w:val="28"/>
          <w:szCs w:val="28"/>
        </w:rPr>
        <w:t>Ministru kabineta</w:t>
      </w:r>
    </w:p>
    <w:p w14:paraId="26DBDA82" w14:textId="77777777" w:rsidR="00B31FF1" w:rsidRPr="008F0252" w:rsidRDefault="00B31FF1" w:rsidP="00F869CE">
      <w:pPr>
        <w:pStyle w:val="ListParagraph"/>
        <w:spacing w:after="0" w:line="240" w:lineRule="auto"/>
        <w:jc w:val="right"/>
        <w:rPr>
          <w:rFonts w:ascii="Times New Roman" w:hAnsi="Times New Roman" w:cs="Times New Roman"/>
          <w:sz w:val="28"/>
          <w:szCs w:val="28"/>
        </w:rPr>
      </w:pPr>
      <w:r w:rsidRPr="008F0252">
        <w:rPr>
          <w:rFonts w:ascii="Times New Roman" w:hAnsi="Times New Roman" w:cs="Times New Roman"/>
          <w:sz w:val="28"/>
          <w:szCs w:val="28"/>
        </w:rPr>
        <w:t>2016. gada 13. decembra</w:t>
      </w:r>
    </w:p>
    <w:p w14:paraId="5B5A80EC" w14:textId="77777777" w:rsidR="00B31FF1" w:rsidRPr="008F0252" w:rsidRDefault="00B31FF1" w:rsidP="00F869CE">
      <w:pPr>
        <w:pStyle w:val="ListParagraph"/>
        <w:spacing w:after="0" w:line="240" w:lineRule="auto"/>
        <w:jc w:val="right"/>
        <w:rPr>
          <w:rFonts w:ascii="Times New Roman" w:hAnsi="Times New Roman" w:cs="Times New Roman"/>
          <w:sz w:val="28"/>
          <w:szCs w:val="28"/>
        </w:rPr>
      </w:pPr>
      <w:r w:rsidRPr="008F0252">
        <w:rPr>
          <w:rFonts w:ascii="Times New Roman" w:hAnsi="Times New Roman" w:cs="Times New Roman"/>
          <w:sz w:val="28"/>
          <w:szCs w:val="28"/>
        </w:rPr>
        <w:t>noteikumiem Nr. 810</w:t>
      </w:r>
    </w:p>
    <w:p w14:paraId="3A10B374" w14:textId="77777777" w:rsidR="00B31FF1" w:rsidRPr="008F0252" w:rsidRDefault="00B31FF1" w:rsidP="00F869CE">
      <w:pPr>
        <w:pStyle w:val="ListParagraph"/>
        <w:spacing w:after="0" w:line="240" w:lineRule="auto"/>
        <w:ind w:left="0" w:firstLine="720"/>
        <w:rPr>
          <w:rFonts w:ascii="Times New Roman" w:hAnsi="Times New Roman" w:cs="Times New Roman"/>
          <w:sz w:val="24"/>
          <w:szCs w:val="24"/>
        </w:rPr>
      </w:pPr>
    </w:p>
    <w:p w14:paraId="2DC13B30" w14:textId="77777777" w:rsidR="00B31FF1" w:rsidRPr="008F0252" w:rsidRDefault="00B31FF1" w:rsidP="00F869CE">
      <w:pPr>
        <w:pStyle w:val="ListParagraph"/>
        <w:spacing w:after="0" w:line="240" w:lineRule="auto"/>
        <w:jc w:val="center"/>
        <w:rPr>
          <w:rFonts w:ascii="Times New Roman" w:hAnsi="Times New Roman" w:cs="Times New Roman"/>
          <w:b/>
          <w:bCs/>
          <w:sz w:val="28"/>
          <w:szCs w:val="28"/>
        </w:rPr>
      </w:pPr>
      <w:r w:rsidRPr="008F0252">
        <w:rPr>
          <w:rFonts w:ascii="Times New Roman" w:hAnsi="Times New Roman" w:cs="Times New Roman"/>
          <w:b/>
          <w:bCs/>
          <w:sz w:val="28"/>
          <w:szCs w:val="28"/>
        </w:rPr>
        <w:t>Amatiem atbilstošās mēnešalgu grupas</w:t>
      </w:r>
    </w:p>
    <w:p w14:paraId="54083710" w14:textId="77777777" w:rsidR="00B31FF1" w:rsidRPr="008F0252" w:rsidRDefault="00B31FF1" w:rsidP="00F869CE">
      <w:pPr>
        <w:pStyle w:val="ListParagraph"/>
        <w:spacing w:after="0" w:line="240" w:lineRule="auto"/>
        <w:ind w:left="0" w:firstLine="720"/>
        <w:rPr>
          <w:rFonts w:ascii="Times New Roman" w:hAnsi="Times New Roman" w:cs="Times New Roman"/>
          <w:sz w:val="24"/>
          <w:szCs w:val="24"/>
        </w:rPr>
      </w:pPr>
    </w:p>
    <w:tbl>
      <w:tblPr>
        <w:tblW w:w="14317" w:type="dxa"/>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68"/>
        <w:gridCol w:w="709"/>
        <w:gridCol w:w="709"/>
        <w:gridCol w:w="709"/>
        <w:gridCol w:w="708"/>
        <w:gridCol w:w="709"/>
        <w:gridCol w:w="709"/>
        <w:gridCol w:w="709"/>
        <w:gridCol w:w="708"/>
        <w:gridCol w:w="709"/>
        <w:gridCol w:w="709"/>
        <w:gridCol w:w="709"/>
        <w:gridCol w:w="708"/>
        <w:gridCol w:w="709"/>
        <w:gridCol w:w="709"/>
        <w:gridCol w:w="709"/>
        <w:gridCol w:w="708"/>
        <w:gridCol w:w="709"/>
      </w:tblGrid>
      <w:tr w:rsidR="008F0252" w:rsidRPr="008F0252" w14:paraId="57F40C82"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04AF6E53" w14:textId="0A4BAE35" w:rsidR="00B31FF1" w:rsidRPr="008F0252" w:rsidRDefault="00B31FF1" w:rsidP="00F869CE">
            <w:pPr>
              <w:spacing w:after="0" w:line="240" w:lineRule="auto"/>
              <w:jc w:val="center"/>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Mēnešalgas grupa/</w:t>
            </w:r>
            <w:r w:rsidRPr="008F0252">
              <w:rPr>
                <w:rFonts w:ascii="Times New Roman" w:eastAsia="Times New Roman" w:hAnsi="Times New Roman" w:cs="Times New Roman"/>
                <w:sz w:val="20"/>
                <w:szCs w:val="20"/>
                <w:lang w:eastAsia="lv-LV"/>
              </w:rPr>
              <w:br/>
            </w:r>
            <w:r w:rsidR="007A5B4A" w:rsidRPr="008F0252">
              <w:rPr>
                <w:rFonts w:ascii="Times New Roman" w:eastAsia="Times New Roman" w:hAnsi="Times New Roman" w:cs="Times New Roman"/>
                <w:sz w:val="20"/>
                <w:szCs w:val="20"/>
                <w:lang w:eastAsia="lv-LV"/>
              </w:rPr>
              <w:t>a</w:t>
            </w:r>
            <w:r w:rsidRPr="008F0252">
              <w:rPr>
                <w:rFonts w:ascii="Times New Roman" w:eastAsia="Times New Roman" w:hAnsi="Times New Roman" w:cs="Times New Roman"/>
                <w:sz w:val="20"/>
                <w:szCs w:val="20"/>
                <w:lang w:eastAsia="lv-LV"/>
              </w:rPr>
              <w:t>matu saime</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9280D6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1</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0977C3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2</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E861D1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3</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A1772D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4</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09DA0C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5</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A2F050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6</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8E0EA0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7</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77F24D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8</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3B580E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9</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51F299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10</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78B292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11</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0B65F7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12</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F79F93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13</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55B168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14</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27C784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15</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C1E6AC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16</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5F3E06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17</w:t>
            </w:r>
          </w:p>
        </w:tc>
      </w:tr>
      <w:tr w:rsidR="008F0252" w:rsidRPr="008F0252" w14:paraId="31F3A15E" w14:textId="77777777" w:rsidTr="00FA777E">
        <w:tc>
          <w:tcPr>
            <w:tcW w:w="2268" w:type="dxa"/>
            <w:tcBorders>
              <w:top w:val="outset" w:sz="6" w:space="0" w:color="414142"/>
              <w:left w:val="outset" w:sz="6" w:space="0" w:color="414142"/>
              <w:bottom w:val="outset" w:sz="6" w:space="0" w:color="414142"/>
              <w:right w:val="outset" w:sz="6" w:space="0" w:color="414142"/>
            </w:tcBorders>
            <w:vAlign w:val="center"/>
            <w:hideMark/>
          </w:tcPr>
          <w:p w14:paraId="4890A933"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 Iestāžu vadība</w:t>
            </w:r>
          </w:p>
        </w:tc>
        <w:tc>
          <w:tcPr>
            <w:tcW w:w="709" w:type="dxa"/>
            <w:tcBorders>
              <w:top w:val="outset" w:sz="6" w:space="0" w:color="414142"/>
              <w:left w:val="outset" w:sz="6" w:space="0" w:color="414142"/>
              <w:bottom w:val="outset" w:sz="6" w:space="0" w:color="414142"/>
              <w:right w:val="outset" w:sz="6" w:space="0" w:color="414142"/>
            </w:tcBorders>
            <w:vAlign w:val="center"/>
          </w:tcPr>
          <w:p w14:paraId="70B7D86D" w14:textId="02C0AFE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57F6B1B3" w14:textId="5F600C3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2E0C13A5" w14:textId="63EB927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205A5ED6" w14:textId="4F8607F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45F4EC91" w14:textId="48B47F5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02452B0" w14:textId="18F34BE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C8505DF" w14:textId="0C83021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463F3758" w14:textId="36A5AA4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023B0436" w14:textId="3E90089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2D1D4BE8" w14:textId="0151EA2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7F5D74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D50A10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93E4209" w14:textId="6D88588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IC,</w:t>
            </w:r>
            <w:r w:rsidR="004A5578"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47851D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r w:rsidRPr="008F0252">
              <w:rPr>
                <w:rFonts w:ascii="Times New Roman" w:eastAsia="Times New Roman" w:hAnsi="Times New Roman" w:cs="Times New Roman"/>
                <w:sz w:val="18"/>
                <w:szCs w:val="18"/>
                <w:lang w:eastAsia="lv-LV"/>
              </w:rPr>
              <w:br/>
              <w:t>IIC,</w:t>
            </w:r>
            <w:r w:rsidRPr="008F0252">
              <w:rPr>
                <w:rFonts w:ascii="Times New Roman" w:eastAsia="Times New Roman" w:hAnsi="Times New Roman" w:cs="Times New Roman"/>
                <w:sz w:val="18"/>
                <w:szCs w:val="18"/>
                <w:lang w:eastAsia="lv-LV"/>
              </w:rPr>
              <w:br/>
              <w:t>IID,</w:t>
            </w:r>
            <w:r w:rsidRPr="008F0252">
              <w:rPr>
                <w:rFonts w:ascii="Times New Roman" w:eastAsia="Times New Roman" w:hAnsi="Times New Roman" w:cs="Times New Roman"/>
                <w:sz w:val="18"/>
                <w:szCs w:val="18"/>
                <w:lang w:eastAsia="lv-LV"/>
              </w:rPr>
              <w:br/>
              <w:t>IIIA,</w:t>
            </w:r>
            <w:r w:rsidRPr="008F0252">
              <w:rPr>
                <w:rFonts w:ascii="Times New Roman" w:eastAsia="Times New Roman" w:hAnsi="Times New Roman" w:cs="Times New Roman"/>
                <w:sz w:val="18"/>
                <w:szCs w:val="18"/>
                <w:lang w:eastAsia="lv-LV"/>
              </w:rPr>
              <w:br/>
              <w:t>IVA,</w:t>
            </w:r>
            <w:r w:rsidRPr="008F0252">
              <w:rPr>
                <w:rFonts w:ascii="Times New Roman" w:eastAsia="Times New Roman" w:hAnsi="Times New Roman" w:cs="Times New Roman"/>
                <w:sz w:val="18"/>
                <w:szCs w:val="18"/>
                <w:lang w:eastAsia="lv-LV"/>
              </w:rPr>
              <w:br/>
              <w:t>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6E7DD7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IIE,</w:t>
            </w:r>
            <w:r w:rsidRPr="008F0252">
              <w:rPr>
                <w:rFonts w:ascii="Times New Roman" w:eastAsia="Times New Roman" w:hAnsi="Times New Roman" w:cs="Times New Roman"/>
                <w:sz w:val="18"/>
                <w:szCs w:val="18"/>
                <w:lang w:eastAsia="lv-LV"/>
              </w:rPr>
              <w:br/>
              <w:t>IIIB,</w:t>
            </w:r>
            <w:r w:rsidRPr="008F0252">
              <w:rPr>
                <w:rFonts w:ascii="Times New Roman" w:eastAsia="Times New Roman" w:hAnsi="Times New Roman" w:cs="Times New Roman"/>
                <w:sz w:val="18"/>
                <w:szCs w:val="18"/>
                <w:lang w:eastAsia="lv-LV"/>
              </w:rPr>
              <w:br/>
              <w:t>IVB,</w:t>
            </w:r>
            <w:r w:rsidRPr="008F0252">
              <w:rPr>
                <w:rFonts w:ascii="Times New Roman" w:eastAsia="Times New Roman" w:hAnsi="Times New Roman" w:cs="Times New Roman"/>
                <w:sz w:val="18"/>
                <w:szCs w:val="18"/>
                <w:lang w:eastAsia="lv-LV"/>
              </w:rPr>
              <w:br/>
              <w:t>IVC,</w:t>
            </w:r>
            <w:r w:rsidRPr="008F0252">
              <w:rPr>
                <w:rFonts w:ascii="Times New Roman" w:eastAsia="Times New Roman" w:hAnsi="Times New Roman" w:cs="Times New Roman"/>
                <w:sz w:val="18"/>
                <w:szCs w:val="18"/>
                <w:lang w:eastAsia="lv-LV"/>
              </w:rPr>
              <w:br/>
              <w:t>VB,</w:t>
            </w:r>
            <w:r w:rsidRPr="008F0252">
              <w:rPr>
                <w:rFonts w:ascii="Times New Roman" w:eastAsia="Times New Roman" w:hAnsi="Times New Roman" w:cs="Times New Roman"/>
                <w:sz w:val="18"/>
                <w:szCs w:val="18"/>
                <w:lang w:eastAsia="lv-LV"/>
              </w:rPr>
              <w:br/>
              <w:t>VC,</w:t>
            </w:r>
            <w:r w:rsidRPr="008F0252">
              <w:rPr>
                <w:rFonts w:ascii="Times New Roman" w:eastAsia="Times New Roman" w:hAnsi="Times New Roman" w:cs="Times New Roman"/>
                <w:sz w:val="18"/>
                <w:szCs w:val="18"/>
                <w:lang w:eastAsia="lv-LV"/>
              </w:rPr>
              <w:br/>
              <w:t>VD</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828524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VE,</w:t>
            </w:r>
            <w:r w:rsidRPr="008F0252">
              <w:rPr>
                <w:rFonts w:ascii="Times New Roman" w:eastAsia="Times New Roman" w:hAnsi="Times New Roman" w:cs="Times New Roman"/>
                <w:sz w:val="18"/>
                <w:szCs w:val="18"/>
                <w:lang w:eastAsia="lv-LV"/>
              </w:rPr>
              <w:br/>
              <w:t>VI,</w:t>
            </w:r>
            <w:r w:rsidRPr="008F0252">
              <w:rPr>
                <w:rFonts w:ascii="Times New Roman" w:eastAsia="Times New Roman" w:hAnsi="Times New Roman" w:cs="Times New Roman"/>
                <w:sz w:val="18"/>
                <w:szCs w:val="18"/>
                <w:lang w:eastAsia="lv-LV"/>
              </w:rPr>
              <w:br/>
              <w:t>VII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DE9808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w:t>
            </w:r>
          </w:p>
        </w:tc>
      </w:tr>
      <w:tr w:rsidR="008F0252" w:rsidRPr="008F0252" w14:paraId="41FEEAEA"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6A825828"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 Pedagoģiskais darbs</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257CDB89" w14:textId="0E6A051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2C643AE8" w14:textId="77777777" w:rsidTr="00FA777E">
        <w:tc>
          <w:tcPr>
            <w:tcW w:w="2268" w:type="dxa"/>
            <w:tcBorders>
              <w:top w:val="outset" w:sz="6" w:space="0" w:color="414142"/>
              <w:left w:val="outset" w:sz="6" w:space="0" w:color="414142"/>
              <w:bottom w:val="outset" w:sz="6" w:space="0" w:color="414142"/>
              <w:right w:val="outset" w:sz="6" w:space="0" w:color="414142"/>
            </w:tcBorders>
            <w:vAlign w:val="center"/>
            <w:hideMark/>
          </w:tcPr>
          <w:p w14:paraId="6B86EC2C"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2.1. Izglītības iestāžu vadība</w:t>
            </w:r>
          </w:p>
        </w:tc>
        <w:tc>
          <w:tcPr>
            <w:tcW w:w="709" w:type="dxa"/>
            <w:tcBorders>
              <w:top w:val="outset" w:sz="6" w:space="0" w:color="414142"/>
              <w:left w:val="outset" w:sz="6" w:space="0" w:color="414142"/>
              <w:bottom w:val="outset" w:sz="6" w:space="0" w:color="414142"/>
              <w:right w:val="outset" w:sz="6" w:space="0" w:color="414142"/>
            </w:tcBorders>
            <w:vAlign w:val="center"/>
          </w:tcPr>
          <w:p w14:paraId="321F33AB" w14:textId="3819F28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720DFF4F" w14:textId="1797DD8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1E0871E3" w14:textId="23FF637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4505D26D" w14:textId="64A4DEA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0B668BF3" w14:textId="3528432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8138F6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171C0CF" w14:textId="5679521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3FE7CD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r w:rsidRPr="008F0252">
              <w:rPr>
                <w:rFonts w:ascii="Times New Roman" w:eastAsia="Times New Roman" w:hAnsi="Times New Roman" w:cs="Times New Roman"/>
                <w:sz w:val="18"/>
                <w:szCs w:val="18"/>
                <w:lang w:eastAsia="lv-LV"/>
              </w:rPr>
              <w:b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5094F46" w14:textId="666937A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r w:rsidR="004A5578" w:rsidRPr="008F0252">
              <w:rPr>
                <w:rFonts w:ascii="Times New Roman" w:eastAsia="Times New Roman" w:hAnsi="Times New Roman" w:cs="Times New Roman"/>
                <w:sz w:val="18"/>
                <w:szCs w:val="18"/>
                <w:lang w:eastAsia="lv-LV"/>
              </w:rPr>
              <w:t>,</w:t>
            </w:r>
            <w:r w:rsidR="004A5578"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IV,</w:t>
            </w:r>
            <w:r w:rsidRPr="008F0252">
              <w:rPr>
                <w:rFonts w:ascii="Times New Roman" w:eastAsia="Times New Roman" w:hAnsi="Times New Roman" w:cs="Times New Roman"/>
                <w:sz w:val="18"/>
                <w:szCs w:val="18"/>
                <w:lang w:eastAsia="lv-LV"/>
              </w:rPr>
              <w:br/>
              <w:t>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1332F9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VB,</w:t>
            </w:r>
            <w:r w:rsidRPr="008F0252">
              <w:rPr>
                <w:rFonts w:ascii="Times New Roman" w:eastAsia="Times New Roman" w:hAnsi="Times New Roman" w:cs="Times New Roman"/>
                <w:sz w:val="18"/>
                <w:szCs w:val="18"/>
                <w:lang w:eastAsia="lv-LV"/>
              </w:rPr>
              <w:br/>
              <w:t>VC,</w:t>
            </w:r>
            <w:r w:rsidRPr="008F0252">
              <w:rPr>
                <w:rFonts w:ascii="Times New Roman" w:eastAsia="Times New Roman" w:hAnsi="Times New Roman" w:cs="Times New Roman"/>
                <w:sz w:val="18"/>
                <w:szCs w:val="18"/>
                <w:lang w:eastAsia="lv-LV"/>
              </w:rPr>
              <w:br/>
              <w:t>VD</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3B54A6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VIA</w:t>
            </w:r>
          </w:p>
        </w:tc>
        <w:tc>
          <w:tcPr>
            <w:tcW w:w="708" w:type="dxa"/>
            <w:tcBorders>
              <w:top w:val="outset" w:sz="6" w:space="0" w:color="414142"/>
              <w:left w:val="outset" w:sz="6" w:space="0" w:color="414142"/>
              <w:bottom w:val="outset" w:sz="6" w:space="0" w:color="414142"/>
              <w:right w:val="outset" w:sz="6" w:space="0" w:color="414142"/>
            </w:tcBorders>
            <w:vAlign w:val="center"/>
          </w:tcPr>
          <w:p w14:paraId="7CF46B78" w14:textId="0B22AE7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47CBD151" w14:textId="074F600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129F64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1D8EFAE" w14:textId="4C8B526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A6FDEE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0C7CF30" w14:textId="17E6524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7758B15B" w14:textId="77777777" w:rsidTr="00FA777E">
        <w:tc>
          <w:tcPr>
            <w:tcW w:w="2268" w:type="dxa"/>
            <w:tcBorders>
              <w:top w:val="outset" w:sz="6" w:space="0" w:color="414142"/>
              <w:left w:val="outset" w:sz="6" w:space="0" w:color="414142"/>
              <w:bottom w:val="outset" w:sz="6" w:space="0" w:color="414142"/>
              <w:right w:val="outset" w:sz="6" w:space="0" w:color="414142"/>
            </w:tcBorders>
            <w:vAlign w:val="center"/>
            <w:hideMark/>
          </w:tcPr>
          <w:p w14:paraId="1C34A149" w14:textId="67F2FE8D" w:rsidR="00B31FF1" w:rsidRPr="008F0252" w:rsidRDefault="00B31FF1" w:rsidP="00F869CE">
            <w:pPr>
              <w:spacing w:after="0" w:line="240" w:lineRule="auto"/>
              <w:rPr>
                <w:rFonts w:ascii="Times New Roman" w:eastAsia="Times New Roman" w:hAnsi="Times New Roman" w:cs="Times New Roman"/>
                <w:sz w:val="20"/>
                <w:szCs w:val="20"/>
                <w:lang w:eastAsia="lv-LV"/>
              </w:rPr>
            </w:pPr>
            <w:bookmarkStart w:id="12" w:name="_Hlk24037453"/>
            <w:r w:rsidRPr="008F0252">
              <w:rPr>
                <w:rFonts w:ascii="Times New Roman" w:eastAsia="Times New Roman" w:hAnsi="Times New Roman" w:cs="Times New Roman"/>
                <w:sz w:val="20"/>
                <w:szCs w:val="20"/>
                <w:lang w:eastAsia="lv-LV"/>
              </w:rPr>
              <w:t>2.2. Profesionālā izglītošana</w:t>
            </w:r>
          </w:p>
        </w:tc>
        <w:tc>
          <w:tcPr>
            <w:tcW w:w="709" w:type="dxa"/>
            <w:tcBorders>
              <w:top w:val="outset" w:sz="6" w:space="0" w:color="414142"/>
              <w:left w:val="outset" w:sz="6" w:space="0" w:color="414142"/>
              <w:bottom w:val="outset" w:sz="6" w:space="0" w:color="414142"/>
              <w:right w:val="outset" w:sz="6" w:space="0" w:color="414142"/>
            </w:tcBorders>
            <w:vAlign w:val="center"/>
          </w:tcPr>
          <w:p w14:paraId="2A1C408B" w14:textId="17662B5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18E4D1DD" w14:textId="0F53A82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1D53DC0F" w14:textId="79F035F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52DFDF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r w:rsidRPr="008F0252">
              <w:rPr>
                <w:rFonts w:ascii="Times New Roman" w:eastAsia="Times New Roman" w:hAnsi="Times New Roman" w:cs="Times New Roman"/>
                <w:sz w:val="18"/>
                <w:szCs w:val="18"/>
                <w:lang w:eastAsia="lv-LV"/>
              </w:rPr>
              <w:br/>
              <w:t>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074063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E1FCCB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4FC722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r w:rsidRPr="008F0252">
              <w:rPr>
                <w:rFonts w:ascii="Times New Roman" w:eastAsia="Times New Roman" w:hAnsi="Times New Roman" w:cs="Times New Roman"/>
                <w:sz w:val="18"/>
                <w:szCs w:val="18"/>
                <w:lang w:eastAsia="lv-LV"/>
              </w:rPr>
              <w:br/>
              <w:t>IIIC</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3B4F3F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FFF95A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B1E1D5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VB</w:t>
            </w:r>
          </w:p>
        </w:tc>
        <w:tc>
          <w:tcPr>
            <w:tcW w:w="709" w:type="dxa"/>
            <w:tcBorders>
              <w:top w:val="outset" w:sz="6" w:space="0" w:color="414142"/>
              <w:left w:val="outset" w:sz="6" w:space="0" w:color="414142"/>
              <w:bottom w:val="outset" w:sz="6" w:space="0" w:color="414142"/>
              <w:right w:val="outset" w:sz="6" w:space="0" w:color="414142"/>
            </w:tcBorders>
            <w:vAlign w:val="center"/>
          </w:tcPr>
          <w:p w14:paraId="2D584003" w14:textId="75745A0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2D9C8FC7" w14:textId="3CB48C3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A449337" w14:textId="6EDA031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3D0A196" w14:textId="350729C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55D3D3F4" w14:textId="6C91EB9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3A771706" w14:textId="329A829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05BB23CA" w14:textId="4599A6A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bookmarkEnd w:id="12"/>
      <w:tr w:rsidR="008F0252" w:rsidRPr="008F0252" w14:paraId="789C8EB1"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2098DA02"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3. Iekšējā drošība</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22F05293" w14:textId="14521F3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13419D1F" w14:textId="77777777" w:rsidTr="00FA777E">
        <w:tc>
          <w:tcPr>
            <w:tcW w:w="2268" w:type="dxa"/>
            <w:tcBorders>
              <w:top w:val="outset" w:sz="6" w:space="0" w:color="414142"/>
              <w:left w:val="outset" w:sz="6" w:space="0" w:color="414142"/>
              <w:bottom w:val="outset" w:sz="6" w:space="0" w:color="414142"/>
              <w:right w:val="outset" w:sz="6" w:space="0" w:color="414142"/>
            </w:tcBorders>
            <w:vAlign w:val="center"/>
            <w:hideMark/>
          </w:tcPr>
          <w:p w14:paraId="291B0C78"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3.1. Izmeklēšana</w:t>
            </w:r>
          </w:p>
        </w:tc>
        <w:tc>
          <w:tcPr>
            <w:tcW w:w="709" w:type="dxa"/>
            <w:tcBorders>
              <w:top w:val="outset" w:sz="6" w:space="0" w:color="414142"/>
              <w:left w:val="outset" w:sz="6" w:space="0" w:color="414142"/>
              <w:bottom w:val="outset" w:sz="6" w:space="0" w:color="414142"/>
              <w:right w:val="outset" w:sz="6" w:space="0" w:color="414142"/>
            </w:tcBorders>
            <w:vAlign w:val="center"/>
          </w:tcPr>
          <w:p w14:paraId="0DBA2E4A" w14:textId="21EE5F6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3A8E866E" w14:textId="339CD04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08C7F09F" w14:textId="662E1F9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7966C240" w14:textId="3A72A31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7636FDD1" w14:textId="1081FF5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36B442C6" w14:textId="7563CB7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C72658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8" w:type="dxa"/>
            <w:tcBorders>
              <w:top w:val="outset" w:sz="6" w:space="0" w:color="414142"/>
              <w:left w:val="outset" w:sz="6" w:space="0" w:color="414142"/>
              <w:bottom w:val="outset" w:sz="6" w:space="0" w:color="414142"/>
              <w:right w:val="outset" w:sz="6" w:space="0" w:color="414142"/>
            </w:tcBorders>
            <w:vAlign w:val="center"/>
          </w:tcPr>
          <w:p w14:paraId="0BAE6781" w14:textId="6B95C08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3CC589D1" w14:textId="5C600B1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144FB7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tcPr>
          <w:p w14:paraId="4E706E61" w14:textId="2F562CA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A477121" w14:textId="7C16D67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IVA</w:t>
            </w:r>
            <w:r w:rsidR="004A5578" w:rsidRPr="008F0252">
              <w:rPr>
                <w:rFonts w:ascii="Times New Roman" w:eastAsia="Times New Roman" w:hAnsi="Times New Roman" w:cs="Times New Roman"/>
                <w:sz w:val="18"/>
                <w:szCs w:val="18"/>
                <w:lang w:eastAsia="lv-LV"/>
              </w:rPr>
              <w:t>,</w:t>
            </w:r>
            <w:r w:rsidR="004A5578"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1CBE7E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p>
        </w:tc>
        <w:tc>
          <w:tcPr>
            <w:tcW w:w="709" w:type="dxa"/>
            <w:tcBorders>
              <w:top w:val="outset" w:sz="6" w:space="0" w:color="414142"/>
              <w:left w:val="outset" w:sz="6" w:space="0" w:color="414142"/>
              <w:bottom w:val="outset" w:sz="6" w:space="0" w:color="414142"/>
              <w:right w:val="outset" w:sz="6" w:space="0" w:color="414142"/>
            </w:tcBorders>
            <w:vAlign w:val="center"/>
          </w:tcPr>
          <w:p w14:paraId="768BD4B1" w14:textId="6BE0323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D6B7359" w14:textId="18A4230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4E3510A5" w14:textId="3BBB39C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4CC78C2" w14:textId="0BAE609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58AA64D6" w14:textId="77777777" w:rsidTr="00FA777E">
        <w:tc>
          <w:tcPr>
            <w:tcW w:w="2268" w:type="dxa"/>
            <w:tcBorders>
              <w:top w:val="outset" w:sz="6" w:space="0" w:color="414142"/>
              <w:left w:val="outset" w:sz="6" w:space="0" w:color="414142"/>
              <w:bottom w:val="outset" w:sz="6" w:space="0" w:color="414142"/>
              <w:right w:val="outset" w:sz="6" w:space="0" w:color="414142"/>
            </w:tcBorders>
            <w:vAlign w:val="center"/>
            <w:hideMark/>
          </w:tcPr>
          <w:p w14:paraId="57355E4A"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3.2. Operatīvā darbība</w:t>
            </w:r>
          </w:p>
        </w:tc>
        <w:tc>
          <w:tcPr>
            <w:tcW w:w="709" w:type="dxa"/>
            <w:tcBorders>
              <w:top w:val="outset" w:sz="6" w:space="0" w:color="414142"/>
              <w:left w:val="outset" w:sz="6" w:space="0" w:color="414142"/>
              <w:bottom w:val="outset" w:sz="6" w:space="0" w:color="414142"/>
              <w:right w:val="outset" w:sz="6" w:space="0" w:color="414142"/>
            </w:tcBorders>
            <w:vAlign w:val="center"/>
          </w:tcPr>
          <w:p w14:paraId="356F2748" w14:textId="47F5274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0442CC4D" w14:textId="50CF9E3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11A462F8" w14:textId="63604A4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6A757206" w14:textId="5AE7732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36A43748" w14:textId="2F18BEE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54E99C99" w14:textId="127F0CB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129727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8" w:type="dxa"/>
            <w:tcBorders>
              <w:top w:val="outset" w:sz="6" w:space="0" w:color="414142"/>
              <w:left w:val="outset" w:sz="6" w:space="0" w:color="414142"/>
              <w:bottom w:val="outset" w:sz="6" w:space="0" w:color="414142"/>
              <w:right w:val="outset" w:sz="6" w:space="0" w:color="414142"/>
            </w:tcBorders>
            <w:vAlign w:val="center"/>
          </w:tcPr>
          <w:p w14:paraId="4E186996" w14:textId="0187DD9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19978818" w14:textId="6B06DE3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54CCA1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tcPr>
          <w:p w14:paraId="4DF10E12" w14:textId="17FCE81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3B5BA3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DB54BC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tcPr>
          <w:p w14:paraId="0F293145" w14:textId="18D4300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3A53CFFA" w14:textId="5002DC8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3C5E6E3B" w14:textId="362BF92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0DB7A10F" w14:textId="12F4033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4F8A0FE5" w14:textId="77777777" w:rsidTr="00FA777E">
        <w:tc>
          <w:tcPr>
            <w:tcW w:w="2268" w:type="dxa"/>
            <w:tcBorders>
              <w:top w:val="outset" w:sz="6" w:space="0" w:color="414142"/>
              <w:left w:val="outset" w:sz="6" w:space="0" w:color="414142"/>
              <w:bottom w:val="outset" w:sz="6" w:space="0" w:color="414142"/>
              <w:right w:val="outset" w:sz="6" w:space="0" w:color="414142"/>
            </w:tcBorders>
            <w:vAlign w:val="center"/>
            <w:hideMark/>
          </w:tcPr>
          <w:p w14:paraId="1BEB3BEA"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3.3. Analītiski preventīvās funkcijas realizēšana un stratēģiskā plānošana</w:t>
            </w:r>
          </w:p>
        </w:tc>
        <w:tc>
          <w:tcPr>
            <w:tcW w:w="709" w:type="dxa"/>
            <w:tcBorders>
              <w:top w:val="outset" w:sz="6" w:space="0" w:color="414142"/>
              <w:left w:val="outset" w:sz="6" w:space="0" w:color="414142"/>
              <w:bottom w:val="outset" w:sz="6" w:space="0" w:color="414142"/>
              <w:right w:val="outset" w:sz="6" w:space="0" w:color="414142"/>
            </w:tcBorders>
            <w:vAlign w:val="center"/>
          </w:tcPr>
          <w:p w14:paraId="2A662F24" w14:textId="0576A10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2D2B3539" w14:textId="22F0A85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DA58793" w14:textId="4837594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024EF144" w14:textId="7C39C28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298A6FAF" w14:textId="000E860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EEB45F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2E8312E" w14:textId="1EDCE24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0B395BF" w14:textId="544CBC3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484604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56F78B6" w14:textId="6A613C6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076C46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8" w:type="dxa"/>
            <w:tcBorders>
              <w:top w:val="outset" w:sz="6" w:space="0" w:color="414142"/>
              <w:left w:val="outset" w:sz="6" w:space="0" w:color="414142"/>
              <w:bottom w:val="outset" w:sz="6" w:space="0" w:color="414142"/>
              <w:right w:val="outset" w:sz="6" w:space="0" w:color="414142"/>
            </w:tcBorders>
            <w:vAlign w:val="center"/>
          </w:tcPr>
          <w:p w14:paraId="675A702C" w14:textId="3A8406C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38E3B6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tcPr>
          <w:p w14:paraId="5288ACB0" w14:textId="493ECC2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055BB78" w14:textId="1D5E646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5405DB23" w14:textId="0AA2A9F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7FB4A0CF" w14:textId="1F43E48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4F3D194B" w14:textId="77777777" w:rsidTr="00FA777E">
        <w:tc>
          <w:tcPr>
            <w:tcW w:w="2268" w:type="dxa"/>
            <w:tcBorders>
              <w:top w:val="outset" w:sz="6" w:space="0" w:color="414142"/>
              <w:left w:val="outset" w:sz="6" w:space="0" w:color="414142"/>
              <w:bottom w:val="outset" w:sz="6" w:space="0" w:color="414142"/>
              <w:right w:val="outset" w:sz="6" w:space="0" w:color="414142"/>
            </w:tcBorders>
            <w:vAlign w:val="center"/>
            <w:hideMark/>
          </w:tcPr>
          <w:p w14:paraId="7E90B734"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4. Disciplinārā uzraudzība un iekšējā kontrole</w:t>
            </w:r>
          </w:p>
        </w:tc>
        <w:tc>
          <w:tcPr>
            <w:tcW w:w="709" w:type="dxa"/>
            <w:tcBorders>
              <w:top w:val="outset" w:sz="6" w:space="0" w:color="414142"/>
              <w:left w:val="outset" w:sz="6" w:space="0" w:color="414142"/>
              <w:bottom w:val="outset" w:sz="6" w:space="0" w:color="414142"/>
              <w:right w:val="outset" w:sz="6" w:space="0" w:color="414142"/>
            </w:tcBorders>
            <w:vAlign w:val="center"/>
          </w:tcPr>
          <w:p w14:paraId="10D13F21" w14:textId="10F3D5F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466F8491" w14:textId="330CE68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F3D95A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8" w:type="dxa"/>
            <w:tcBorders>
              <w:top w:val="outset" w:sz="6" w:space="0" w:color="414142"/>
              <w:left w:val="outset" w:sz="6" w:space="0" w:color="414142"/>
              <w:bottom w:val="outset" w:sz="6" w:space="0" w:color="414142"/>
              <w:right w:val="outset" w:sz="6" w:space="0" w:color="414142"/>
            </w:tcBorders>
            <w:vAlign w:val="center"/>
          </w:tcPr>
          <w:p w14:paraId="38A20AFE" w14:textId="4EE7F48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B8C936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AFED9A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r w:rsidRPr="008F0252">
              <w:rPr>
                <w:rFonts w:ascii="Times New Roman" w:eastAsia="Times New Roman" w:hAnsi="Times New Roman" w:cs="Times New Roman"/>
                <w:sz w:val="18"/>
                <w:szCs w:val="18"/>
                <w:lang w:eastAsia="lv-LV"/>
              </w:rPr>
              <w:br/>
              <w:t>IIIB,</w:t>
            </w:r>
            <w:r w:rsidRPr="008F0252">
              <w:rPr>
                <w:rFonts w:ascii="Times New Roman" w:eastAsia="Times New Roman" w:hAnsi="Times New Roman" w:cs="Times New Roman"/>
                <w:sz w:val="18"/>
                <w:szCs w:val="18"/>
                <w:lang w:eastAsia="lv-LV"/>
              </w:rPr>
              <w:br/>
              <w:t>IIIC</w:t>
            </w:r>
          </w:p>
        </w:tc>
        <w:tc>
          <w:tcPr>
            <w:tcW w:w="709" w:type="dxa"/>
            <w:tcBorders>
              <w:top w:val="outset" w:sz="6" w:space="0" w:color="414142"/>
              <w:left w:val="outset" w:sz="6" w:space="0" w:color="414142"/>
              <w:bottom w:val="outset" w:sz="6" w:space="0" w:color="414142"/>
              <w:right w:val="outset" w:sz="6" w:space="0" w:color="414142"/>
            </w:tcBorders>
            <w:vAlign w:val="center"/>
          </w:tcPr>
          <w:p w14:paraId="3DF1180A" w14:textId="1AE14C0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53403D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IVA,</w:t>
            </w:r>
            <w:r w:rsidRPr="008F0252">
              <w:rPr>
                <w:rFonts w:ascii="Times New Roman" w:eastAsia="Times New Roman" w:hAnsi="Times New Roman" w:cs="Times New Roman"/>
                <w:sz w:val="18"/>
                <w:szCs w:val="18"/>
                <w:lang w:eastAsia="lv-LV"/>
              </w:rPr>
              <w:br/>
              <w:t>IVB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783F82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IIID,</w:t>
            </w:r>
            <w:r w:rsidRPr="008F0252">
              <w:rPr>
                <w:rFonts w:ascii="Times New Roman" w:eastAsia="Times New Roman" w:hAnsi="Times New Roman" w:cs="Times New Roman"/>
                <w:sz w:val="18"/>
                <w:szCs w:val="18"/>
                <w:lang w:eastAsia="lv-LV"/>
              </w:rPr>
              <w:br/>
              <w:t>IVC,</w:t>
            </w:r>
            <w:r w:rsidRPr="008F0252">
              <w:rPr>
                <w:rFonts w:ascii="Times New Roman" w:eastAsia="Times New Roman" w:hAnsi="Times New Roman" w:cs="Times New Roman"/>
                <w:sz w:val="18"/>
                <w:szCs w:val="18"/>
                <w:lang w:eastAsia="lv-LV"/>
              </w:rPr>
              <w:br/>
              <w:t>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CD451C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8521610" w14:textId="70B864F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VC,</w:t>
            </w:r>
            <w:r w:rsidRPr="008F0252">
              <w:rPr>
                <w:rFonts w:ascii="Times New Roman" w:eastAsia="Times New Roman" w:hAnsi="Times New Roman" w:cs="Times New Roman"/>
                <w:sz w:val="18"/>
                <w:szCs w:val="18"/>
                <w:lang w:eastAsia="lv-LV"/>
              </w:rPr>
              <w:br/>
              <w:t>VI,</w:t>
            </w:r>
            <w:r w:rsidRPr="008F0252">
              <w:rPr>
                <w:rFonts w:ascii="Times New Roman" w:eastAsia="Times New Roman" w:hAnsi="Times New Roman" w:cs="Times New Roman"/>
                <w:sz w:val="18"/>
                <w:szCs w:val="18"/>
                <w:lang w:eastAsia="lv-LV"/>
              </w:rPr>
              <w:br/>
              <w:t>VIIA,</w:t>
            </w:r>
            <w:r w:rsidRPr="008F0252">
              <w:rPr>
                <w:rFonts w:ascii="Times New Roman" w:eastAsia="Times New Roman" w:hAnsi="Times New Roman" w:cs="Times New Roman"/>
                <w:sz w:val="18"/>
                <w:szCs w:val="18"/>
                <w:lang w:eastAsia="lv-LV"/>
              </w:rPr>
              <w:br/>
              <w:t>VIIB</w:t>
            </w:r>
          </w:p>
        </w:tc>
        <w:tc>
          <w:tcPr>
            <w:tcW w:w="708" w:type="dxa"/>
            <w:tcBorders>
              <w:top w:val="outset" w:sz="6" w:space="0" w:color="414142"/>
              <w:left w:val="outset" w:sz="6" w:space="0" w:color="414142"/>
              <w:bottom w:val="outset" w:sz="6" w:space="0" w:color="414142"/>
              <w:right w:val="outset" w:sz="6" w:space="0" w:color="414142"/>
            </w:tcBorders>
            <w:vAlign w:val="center"/>
          </w:tcPr>
          <w:p w14:paraId="40252453" w14:textId="7603C38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BEF6D0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VIIC</w:t>
            </w:r>
          </w:p>
        </w:tc>
        <w:tc>
          <w:tcPr>
            <w:tcW w:w="709" w:type="dxa"/>
            <w:tcBorders>
              <w:top w:val="outset" w:sz="6" w:space="0" w:color="414142"/>
              <w:left w:val="outset" w:sz="6" w:space="0" w:color="414142"/>
              <w:bottom w:val="outset" w:sz="6" w:space="0" w:color="414142"/>
              <w:right w:val="outset" w:sz="6" w:space="0" w:color="414142"/>
            </w:tcBorders>
            <w:vAlign w:val="center"/>
          </w:tcPr>
          <w:p w14:paraId="5B3770F3" w14:textId="4C46E49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78F50366" w14:textId="7543FCD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6A905A2F" w14:textId="5884AF4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3EE0C046" w14:textId="092B2DB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3740237D" w14:textId="77777777" w:rsidTr="00FA777E">
        <w:tc>
          <w:tcPr>
            <w:tcW w:w="2268" w:type="dxa"/>
            <w:tcBorders>
              <w:top w:val="outset" w:sz="6" w:space="0" w:color="414142"/>
              <w:left w:val="outset" w:sz="6" w:space="0" w:color="414142"/>
              <w:bottom w:val="outset" w:sz="6" w:space="0" w:color="414142"/>
              <w:right w:val="outset" w:sz="6" w:space="0" w:color="414142"/>
            </w:tcBorders>
            <w:vAlign w:val="center"/>
            <w:hideMark/>
          </w:tcPr>
          <w:p w14:paraId="7600203E"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lastRenderedPageBreak/>
              <w:t>5. Dienesta tiešo funkciju attīstības plānošana</w:t>
            </w:r>
          </w:p>
        </w:tc>
        <w:tc>
          <w:tcPr>
            <w:tcW w:w="709" w:type="dxa"/>
            <w:tcBorders>
              <w:top w:val="outset" w:sz="6" w:space="0" w:color="414142"/>
              <w:left w:val="outset" w:sz="6" w:space="0" w:color="414142"/>
              <w:bottom w:val="outset" w:sz="6" w:space="0" w:color="414142"/>
              <w:right w:val="outset" w:sz="6" w:space="0" w:color="414142"/>
            </w:tcBorders>
            <w:vAlign w:val="center"/>
          </w:tcPr>
          <w:p w14:paraId="7DE1EE18" w14:textId="7D08174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5F780D6C" w14:textId="16740C4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1BA7C812" w14:textId="596F1B3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0EB31A3B" w14:textId="429E996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08020C0C" w14:textId="2BD26CA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5194EE31" w14:textId="2DC9A52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5982B2BA" w14:textId="502E960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60F7D1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B3F7876" w14:textId="263DD96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CFCFFC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0EEAA33" w14:textId="6B67061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F04461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2009DFF" w14:textId="0971BCD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CB9EC5E" w14:textId="138398A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33ADBCDA" w14:textId="5C35B59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2B32B490" w14:textId="76C0C44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5345C916" w14:textId="56BB9E9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78B0D4A" w14:textId="77777777" w:rsidTr="004A5578">
        <w:tc>
          <w:tcPr>
            <w:tcW w:w="2268" w:type="dxa"/>
            <w:tcBorders>
              <w:top w:val="outset" w:sz="6" w:space="0" w:color="414142"/>
              <w:left w:val="outset" w:sz="6" w:space="0" w:color="414142"/>
              <w:bottom w:val="outset" w:sz="6" w:space="0" w:color="414142"/>
              <w:right w:val="outset" w:sz="6" w:space="0" w:color="414142"/>
            </w:tcBorders>
            <w:vAlign w:val="center"/>
            <w:hideMark/>
          </w:tcPr>
          <w:p w14:paraId="329E4BBA"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6. Starptautiskā sadarbība</w:t>
            </w:r>
          </w:p>
        </w:tc>
        <w:tc>
          <w:tcPr>
            <w:tcW w:w="709" w:type="dxa"/>
            <w:tcBorders>
              <w:top w:val="outset" w:sz="6" w:space="0" w:color="414142"/>
              <w:left w:val="outset" w:sz="6" w:space="0" w:color="414142"/>
              <w:bottom w:val="outset" w:sz="6" w:space="0" w:color="414142"/>
              <w:right w:val="outset" w:sz="6" w:space="0" w:color="414142"/>
            </w:tcBorders>
            <w:vAlign w:val="center"/>
          </w:tcPr>
          <w:p w14:paraId="7DCBE5D3" w14:textId="606F024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123CC5E4" w14:textId="6D75EF6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40808795" w14:textId="6391DA7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1DDE2B1C" w14:textId="22F31C4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F288BB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183D9D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IB,</w:t>
            </w:r>
            <w:r w:rsidRPr="008F0252">
              <w:rPr>
                <w:rFonts w:ascii="Times New Roman" w:eastAsia="Times New Roman" w:hAnsi="Times New Roman" w:cs="Times New Roman"/>
                <w:sz w:val="18"/>
                <w:szCs w:val="18"/>
                <w:lang w:eastAsia="lv-LV"/>
              </w:rPr>
              <w:b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A4822EF" w14:textId="00FAFD9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C70F5E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tcPr>
          <w:p w14:paraId="14968460" w14:textId="1C3D914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D610840" w14:textId="26D032E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E8673F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71C8AC0" w14:textId="37DFC84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D03B96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2ED3DA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9" w:type="dxa"/>
            <w:tcBorders>
              <w:top w:val="outset" w:sz="6" w:space="0" w:color="414142"/>
              <w:left w:val="outset" w:sz="6" w:space="0" w:color="414142"/>
              <w:bottom w:val="outset" w:sz="6" w:space="0" w:color="414142"/>
              <w:right w:val="outset" w:sz="6" w:space="0" w:color="414142"/>
            </w:tcBorders>
            <w:vAlign w:val="center"/>
          </w:tcPr>
          <w:p w14:paraId="6261F159" w14:textId="42E77A6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6274D573" w14:textId="11C1625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372D7FC2" w14:textId="1F1207C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12925AB6"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C89CB97"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7. Kinoloģija</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2D54356D" w14:textId="1DB794B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2533838B" w14:textId="77777777" w:rsidTr="004A5578">
        <w:tc>
          <w:tcPr>
            <w:tcW w:w="2268" w:type="dxa"/>
            <w:tcBorders>
              <w:top w:val="outset" w:sz="6" w:space="0" w:color="414142"/>
              <w:left w:val="outset" w:sz="6" w:space="0" w:color="414142"/>
              <w:bottom w:val="outset" w:sz="6" w:space="0" w:color="414142"/>
              <w:right w:val="outset" w:sz="6" w:space="0" w:color="414142"/>
            </w:tcBorders>
            <w:vAlign w:val="center"/>
            <w:hideMark/>
          </w:tcPr>
          <w:p w14:paraId="13AEAFDE"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7.1. Pedagoģiskais darbs kinoloģijas jomā</w:t>
            </w:r>
          </w:p>
        </w:tc>
        <w:tc>
          <w:tcPr>
            <w:tcW w:w="709" w:type="dxa"/>
            <w:tcBorders>
              <w:top w:val="outset" w:sz="6" w:space="0" w:color="414142"/>
              <w:left w:val="outset" w:sz="6" w:space="0" w:color="414142"/>
              <w:bottom w:val="outset" w:sz="6" w:space="0" w:color="414142"/>
              <w:right w:val="outset" w:sz="6" w:space="0" w:color="414142"/>
            </w:tcBorders>
            <w:vAlign w:val="center"/>
          </w:tcPr>
          <w:p w14:paraId="2F9D9085" w14:textId="149D63E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4ABE12FC" w14:textId="6576AB7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8EB3120" w14:textId="4A7C707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1C881D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r w:rsidRPr="008F0252">
              <w:rPr>
                <w:rFonts w:ascii="Times New Roman" w:eastAsia="Times New Roman" w:hAnsi="Times New Roman" w:cs="Times New Roman"/>
                <w:sz w:val="18"/>
                <w:szCs w:val="18"/>
                <w:lang w:eastAsia="lv-LV"/>
              </w:rPr>
              <w:br/>
              <w:t>IIA</w:t>
            </w:r>
          </w:p>
        </w:tc>
        <w:tc>
          <w:tcPr>
            <w:tcW w:w="709" w:type="dxa"/>
            <w:tcBorders>
              <w:top w:val="outset" w:sz="6" w:space="0" w:color="414142"/>
              <w:left w:val="outset" w:sz="6" w:space="0" w:color="414142"/>
              <w:bottom w:val="outset" w:sz="6" w:space="0" w:color="414142"/>
              <w:right w:val="outset" w:sz="6" w:space="0" w:color="414142"/>
            </w:tcBorders>
            <w:vAlign w:val="center"/>
          </w:tcPr>
          <w:p w14:paraId="34295664" w14:textId="289DD98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0E412F8" w14:textId="2BABDDF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r w:rsidR="004A5578"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IIIA,</w:t>
            </w:r>
            <w:r w:rsidRPr="008F0252">
              <w:rPr>
                <w:rFonts w:ascii="Times New Roman" w:eastAsia="Times New Roman" w:hAnsi="Times New Roman" w:cs="Times New Roman"/>
                <w:sz w:val="18"/>
                <w:szCs w:val="18"/>
                <w:lang w:eastAsia="lv-LV"/>
              </w:rPr>
              <w:b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8B8895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A7A8363" w14:textId="5002515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90F353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7789CE7" w14:textId="724EB1A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39280650" w14:textId="005786B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F86EDF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6644B2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w:t>
            </w:r>
          </w:p>
        </w:tc>
        <w:tc>
          <w:tcPr>
            <w:tcW w:w="709" w:type="dxa"/>
            <w:tcBorders>
              <w:top w:val="outset" w:sz="6" w:space="0" w:color="414142"/>
              <w:left w:val="outset" w:sz="6" w:space="0" w:color="414142"/>
              <w:bottom w:val="outset" w:sz="6" w:space="0" w:color="414142"/>
              <w:right w:val="outset" w:sz="6" w:space="0" w:color="414142"/>
            </w:tcBorders>
            <w:vAlign w:val="center"/>
          </w:tcPr>
          <w:p w14:paraId="50A45EB4" w14:textId="7B51C47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4CD1EE11" w14:textId="72066B5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2CA6D160" w14:textId="1A0CA44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16BB297E" w14:textId="454F9B7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52B5C53C" w14:textId="77777777" w:rsidTr="004A5578">
        <w:tc>
          <w:tcPr>
            <w:tcW w:w="2268" w:type="dxa"/>
            <w:tcBorders>
              <w:top w:val="outset" w:sz="6" w:space="0" w:color="414142"/>
              <w:left w:val="outset" w:sz="6" w:space="0" w:color="414142"/>
              <w:bottom w:val="outset" w:sz="6" w:space="0" w:color="414142"/>
              <w:right w:val="outset" w:sz="6" w:space="0" w:color="414142"/>
            </w:tcBorders>
            <w:vAlign w:val="center"/>
            <w:hideMark/>
          </w:tcPr>
          <w:p w14:paraId="444A2AE3"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7.2. Dienesta pienākumu pildīšana ar suni</w:t>
            </w:r>
          </w:p>
        </w:tc>
        <w:tc>
          <w:tcPr>
            <w:tcW w:w="709" w:type="dxa"/>
            <w:tcBorders>
              <w:top w:val="outset" w:sz="6" w:space="0" w:color="414142"/>
              <w:left w:val="outset" w:sz="6" w:space="0" w:color="414142"/>
              <w:bottom w:val="outset" w:sz="6" w:space="0" w:color="414142"/>
              <w:right w:val="outset" w:sz="6" w:space="0" w:color="414142"/>
            </w:tcBorders>
            <w:vAlign w:val="center"/>
          </w:tcPr>
          <w:p w14:paraId="6C5C1390" w14:textId="689EE85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236777FF" w14:textId="750F578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3732EB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r w:rsidRPr="008F0252">
              <w:rPr>
                <w:rFonts w:ascii="Times New Roman" w:eastAsia="Times New Roman" w:hAnsi="Times New Roman" w:cs="Times New Roman"/>
                <w:sz w:val="18"/>
                <w:szCs w:val="18"/>
                <w:lang w:eastAsia="lv-LV"/>
              </w:rPr>
              <w:br/>
              <w:t>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27B0BA6" w14:textId="19D1D6F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r w:rsidR="004A5578" w:rsidRPr="008F0252">
              <w:rPr>
                <w:rFonts w:ascii="Times New Roman" w:eastAsia="Times New Roman" w:hAnsi="Times New Roman" w:cs="Times New Roman"/>
                <w:sz w:val="18"/>
                <w:szCs w:val="18"/>
                <w:lang w:eastAsia="lv-LV"/>
              </w:rPr>
              <w:t>,</w:t>
            </w:r>
            <w:r w:rsidR="004A5578"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IIIB,</w:t>
            </w:r>
            <w:r w:rsidRPr="008F0252">
              <w:rPr>
                <w:rFonts w:ascii="Times New Roman" w:eastAsia="Times New Roman" w:hAnsi="Times New Roman" w:cs="Times New Roman"/>
                <w:sz w:val="18"/>
                <w:szCs w:val="18"/>
                <w:lang w:eastAsia="lv-LV"/>
              </w:rPr>
              <w:br/>
              <w:t>IVA</w:t>
            </w:r>
          </w:p>
        </w:tc>
        <w:tc>
          <w:tcPr>
            <w:tcW w:w="709" w:type="dxa"/>
            <w:tcBorders>
              <w:top w:val="outset" w:sz="6" w:space="0" w:color="414142"/>
              <w:left w:val="outset" w:sz="6" w:space="0" w:color="414142"/>
              <w:bottom w:val="outset" w:sz="6" w:space="0" w:color="414142"/>
              <w:right w:val="outset" w:sz="6" w:space="0" w:color="414142"/>
            </w:tcBorders>
            <w:vAlign w:val="center"/>
          </w:tcPr>
          <w:p w14:paraId="057AB720" w14:textId="4AAFD9F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FCFF59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r w:rsidRPr="008F0252">
              <w:rPr>
                <w:rFonts w:ascii="Times New Roman" w:eastAsia="Times New Roman" w:hAnsi="Times New Roman" w:cs="Times New Roman"/>
                <w:sz w:val="18"/>
                <w:szCs w:val="18"/>
                <w:lang w:eastAsia="lv-LV"/>
              </w:rPr>
              <w:br/>
              <w:t>VA,</w:t>
            </w:r>
            <w:r w:rsidRPr="008F0252">
              <w:rPr>
                <w:rFonts w:ascii="Times New Roman" w:eastAsia="Times New Roman" w:hAnsi="Times New Roman" w:cs="Times New Roman"/>
                <w:sz w:val="18"/>
                <w:szCs w:val="18"/>
                <w:lang w:eastAsia="lv-LV"/>
              </w:rPr>
              <w:br/>
              <w:t>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80E10E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EAA4BD9" w14:textId="03F6A82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62CA20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95059A8" w14:textId="22317BA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VIIB</w:t>
            </w:r>
          </w:p>
        </w:tc>
        <w:tc>
          <w:tcPr>
            <w:tcW w:w="709" w:type="dxa"/>
            <w:tcBorders>
              <w:top w:val="outset" w:sz="6" w:space="0" w:color="414142"/>
              <w:left w:val="outset" w:sz="6" w:space="0" w:color="414142"/>
              <w:bottom w:val="outset" w:sz="6" w:space="0" w:color="414142"/>
              <w:right w:val="outset" w:sz="6" w:space="0" w:color="414142"/>
            </w:tcBorders>
            <w:vAlign w:val="center"/>
          </w:tcPr>
          <w:p w14:paraId="0A8C5295" w14:textId="38D8DAC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4448DBB8" w14:textId="3FE0A0D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3A220786" w14:textId="32569D6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468765D0" w14:textId="202308A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5359B700" w14:textId="3F905BE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33CE5E0E" w14:textId="2024D1C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0EFB1DE0" w14:textId="0AEC23C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818F89C" w14:textId="77777777" w:rsidTr="004A5578">
        <w:tc>
          <w:tcPr>
            <w:tcW w:w="2268" w:type="dxa"/>
            <w:tcBorders>
              <w:top w:val="outset" w:sz="6" w:space="0" w:color="414142"/>
              <w:left w:val="outset" w:sz="6" w:space="0" w:color="414142"/>
              <w:bottom w:val="outset" w:sz="6" w:space="0" w:color="414142"/>
              <w:right w:val="outset" w:sz="6" w:space="0" w:color="414142"/>
            </w:tcBorders>
            <w:vAlign w:val="center"/>
            <w:hideMark/>
          </w:tcPr>
          <w:p w14:paraId="225C64BE" w14:textId="3618B5C4"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8. Iekšējā drošība un slepenības režīms</w:t>
            </w:r>
          </w:p>
        </w:tc>
        <w:tc>
          <w:tcPr>
            <w:tcW w:w="709" w:type="dxa"/>
            <w:tcBorders>
              <w:top w:val="outset" w:sz="6" w:space="0" w:color="414142"/>
              <w:left w:val="outset" w:sz="6" w:space="0" w:color="414142"/>
              <w:bottom w:val="outset" w:sz="6" w:space="0" w:color="414142"/>
              <w:right w:val="outset" w:sz="6" w:space="0" w:color="414142"/>
            </w:tcBorders>
            <w:vAlign w:val="center"/>
          </w:tcPr>
          <w:p w14:paraId="4D918D9C" w14:textId="4F173B4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3F2898A" w14:textId="3343E79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A93543D" w14:textId="16B226A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31139196" w14:textId="2EB9530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56C4F0C5" w14:textId="5749366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C55A82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r w:rsidRPr="008F0252">
              <w:rPr>
                <w:rFonts w:ascii="Times New Roman" w:eastAsia="Times New Roman" w:hAnsi="Times New Roman" w:cs="Times New Roman"/>
                <w:sz w:val="18"/>
                <w:szCs w:val="18"/>
                <w:lang w:eastAsia="lv-LV"/>
              </w:rPr>
              <w:br/>
              <w:t>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D1FEFC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D3E6D7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EF9AB8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B36DA5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264576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IIIC,</w:t>
            </w:r>
            <w:r w:rsidRPr="008F0252">
              <w:rPr>
                <w:rFonts w:ascii="Times New Roman" w:eastAsia="Times New Roman" w:hAnsi="Times New Roman" w:cs="Times New Roman"/>
                <w:sz w:val="18"/>
                <w:szCs w:val="18"/>
                <w:lang w:eastAsia="lv-LV"/>
              </w:rPr>
              <w:br/>
              <w:t>IV</w:t>
            </w:r>
          </w:p>
        </w:tc>
        <w:tc>
          <w:tcPr>
            <w:tcW w:w="708" w:type="dxa"/>
            <w:tcBorders>
              <w:top w:val="outset" w:sz="6" w:space="0" w:color="414142"/>
              <w:left w:val="outset" w:sz="6" w:space="0" w:color="414142"/>
              <w:bottom w:val="outset" w:sz="6" w:space="0" w:color="414142"/>
              <w:right w:val="outset" w:sz="6" w:space="0" w:color="414142"/>
            </w:tcBorders>
            <w:vAlign w:val="center"/>
          </w:tcPr>
          <w:p w14:paraId="3E7A3C60" w14:textId="75635F9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726AF18F" w14:textId="2786B1E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0BC1EE1E" w14:textId="0F720AC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29D8AF6B" w14:textId="70EEAD0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78CE7063" w14:textId="541CD39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22BA81F9" w14:textId="7B10F1E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16F43120" w14:textId="77777777" w:rsidTr="004A5578">
        <w:tc>
          <w:tcPr>
            <w:tcW w:w="2268" w:type="dxa"/>
            <w:tcBorders>
              <w:top w:val="outset" w:sz="6" w:space="0" w:color="414142"/>
              <w:left w:val="outset" w:sz="6" w:space="0" w:color="414142"/>
              <w:bottom w:val="outset" w:sz="6" w:space="0" w:color="414142"/>
              <w:right w:val="outset" w:sz="6" w:space="0" w:color="414142"/>
            </w:tcBorders>
            <w:vAlign w:val="center"/>
            <w:hideMark/>
          </w:tcPr>
          <w:p w14:paraId="210659A2"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9. Operatīvā vadība Valsts policijā</w:t>
            </w:r>
          </w:p>
        </w:tc>
        <w:tc>
          <w:tcPr>
            <w:tcW w:w="709" w:type="dxa"/>
            <w:tcBorders>
              <w:top w:val="outset" w:sz="6" w:space="0" w:color="414142"/>
              <w:left w:val="outset" w:sz="6" w:space="0" w:color="414142"/>
              <w:bottom w:val="outset" w:sz="6" w:space="0" w:color="414142"/>
              <w:right w:val="outset" w:sz="6" w:space="0" w:color="414142"/>
            </w:tcBorders>
            <w:vAlign w:val="center"/>
          </w:tcPr>
          <w:p w14:paraId="0BA950FB" w14:textId="13554D2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79945857" w14:textId="4949127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B0DF36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r w:rsidRPr="008F0252">
              <w:rPr>
                <w:rFonts w:ascii="Times New Roman" w:eastAsia="Times New Roman" w:hAnsi="Times New Roman" w:cs="Times New Roman"/>
                <w:sz w:val="18"/>
                <w:szCs w:val="18"/>
                <w:lang w:eastAsia="lv-LV"/>
              </w:rPr>
              <w:br/>
              <w:t>IIA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1404CC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r w:rsidRPr="008F0252">
              <w:rPr>
                <w:rFonts w:ascii="Times New Roman" w:eastAsia="Times New Roman" w:hAnsi="Times New Roman" w:cs="Times New Roman"/>
                <w:sz w:val="18"/>
                <w:szCs w:val="18"/>
                <w:lang w:eastAsia="lv-LV"/>
              </w:rPr>
              <w:br/>
              <w:t>IIC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ACE404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r w:rsidRPr="008F0252">
              <w:rPr>
                <w:rFonts w:ascii="Times New Roman" w:eastAsia="Times New Roman" w:hAnsi="Times New Roman" w:cs="Times New Roman"/>
                <w:sz w:val="18"/>
                <w:szCs w:val="18"/>
                <w:lang w:eastAsia="lv-LV"/>
              </w:rPr>
              <w:b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5843FC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D8E9AC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2D522C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5A32B1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r w:rsidRPr="008F0252">
              <w:rPr>
                <w:rFonts w:ascii="Times New Roman" w:eastAsia="Times New Roman" w:hAnsi="Times New Roman" w:cs="Times New Roman"/>
                <w:sz w:val="18"/>
                <w:szCs w:val="18"/>
                <w:lang w:eastAsia="lv-LV"/>
              </w:rPr>
              <w:br/>
              <w:t>VIA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FB9F20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VIB,</w:t>
            </w:r>
            <w:r w:rsidRPr="008F0252">
              <w:rPr>
                <w:rFonts w:ascii="Times New Roman" w:eastAsia="Times New Roman" w:hAnsi="Times New Roman" w:cs="Times New Roman"/>
                <w:sz w:val="18"/>
                <w:szCs w:val="18"/>
                <w:lang w:eastAsia="lv-LV"/>
              </w:rPr>
              <w:br/>
              <w:t>VII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B87802A" w14:textId="16AE2D4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84CA1E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EEAE751" w14:textId="5F629EE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VIIIB</w:t>
            </w:r>
          </w:p>
        </w:tc>
        <w:tc>
          <w:tcPr>
            <w:tcW w:w="709" w:type="dxa"/>
            <w:tcBorders>
              <w:top w:val="outset" w:sz="6" w:space="0" w:color="414142"/>
              <w:left w:val="outset" w:sz="6" w:space="0" w:color="414142"/>
              <w:bottom w:val="outset" w:sz="6" w:space="0" w:color="414142"/>
              <w:right w:val="outset" w:sz="6" w:space="0" w:color="414142"/>
            </w:tcBorders>
            <w:vAlign w:val="center"/>
          </w:tcPr>
          <w:p w14:paraId="64B8D934" w14:textId="71229D2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2271845F" w14:textId="66B60D2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77EFFA3D" w14:textId="29596CF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4C5FEC2C" w14:textId="2514C86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2DB4409A" w14:textId="77777777" w:rsidTr="004A5578">
        <w:tc>
          <w:tcPr>
            <w:tcW w:w="2268" w:type="dxa"/>
            <w:tcBorders>
              <w:top w:val="outset" w:sz="6" w:space="0" w:color="414142"/>
              <w:left w:val="outset" w:sz="6" w:space="0" w:color="414142"/>
              <w:bottom w:val="outset" w:sz="6" w:space="0" w:color="414142"/>
              <w:right w:val="outset" w:sz="6" w:space="0" w:color="414142"/>
            </w:tcBorders>
            <w:vAlign w:val="center"/>
            <w:hideMark/>
          </w:tcPr>
          <w:p w14:paraId="310D43A3"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10. Operatīvā vadība Valsts robežsardzē</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4E881B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p>
        </w:tc>
        <w:tc>
          <w:tcPr>
            <w:tcW w:w="709" w:type="dxa"/>
            <w:tcBorders>
              <w:top w:val="outset" w:sz="6" w:space="0" w:color="414142"/>
              <w:left w:val="outset" w:sz="6" w:space="0" w:color="414142"/>
              <w:bottom w:val="outset" w:sz="6" w:space="0" w:color="414142"/>
              <w:right w:val="outset" w:sz="6" w:space="0" w:color="414142"/>
            </w:tcBorders>
            <w:vAlign w:val="center"/>
          </w:tcPr>
          <w:p w14:paraId="46C5C1A5" w14:textId="6E85D3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2BA2A132" w14:textId="4B82A87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90ED53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916F8A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14DC55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F981D3B" w14:textId="4E53DAE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9A6219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564ABA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IIIC,</w:t>
            </w:r>
            <w:r w:rsidRPr="008F0252">
              <w:rPr>
                <w:rFonts w:ascii="Times New Roman" w:eastAsia="Times New Roman" w:hAnsi="Times New Roman" w:cs="Times New Roman"/>
                <w:sz w:val="18"/>
                <w:szCs w:val="18"/>
                <w:lang w:eastAsia="lv-LV"/>
              </w:rPr>
              <w:br/>
              <w:t>IVA</w:t>
            </w:r>
          </w:p>
        </w:tc>
        <w:tc>
          <w:tcPr>
            <w:tcW w:w="709" w:type="dxa"/>
            <w:tcBorders>
              <w:top w:val="outset" w:sz="6" w:space="0" w:color="414142"/>
              <w:left w:val="outset" w:sz="6" w:space="0" w:color="414142"/>
              <w:bottom w:val="outset" w:sz="6" w:space="0" w:color="414142"/>
              <w:right w:val="outset" w:sz="6" w:space="0" w:color="414142"/>
            </w:tcBorders>
            <w:vAlign w:val="center"/>
          </w:tcPr>
          <w:p w14:paraId="1219E5CF" w14:textId="25EB849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0691FC43" w14:textId="02021BA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987437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r w:rsidRPr="008F0252">
              <w:rPr>
                <w:rFonts w:ascii="Times New Roman" w:eastAsia="Times New Roman" w:hAnsi="Times New Roman" w:cs="Times New Roman"/>
                <w:sz w:val="18"/>
                <w:szCs w:val="18"/>
                <w:lang w:eastAsia="lv-LV"/>
              </w:rPr>
              <w:br/>
              <w:t>V,</w:t>
            </w:r>
            <w:r w:rsidRPr="008F0252">
              <w:rPr>
                <w:rFonts w:ascii="Times New Roman" w:eastAsia="Times New Roman" w:hAnsi="Times New Roman" w:cs="Times New Roman"/>
                <w:sz w:val="18"/>
                <w:szCs w:val="18"/>
                <w:lang w:eastAsia="lv-LV"/>
              </w:rPr>
              <w:br/>
              <w:t>VIA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533539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VIB</w:t>
            </w:r>
          </w:p>
        </w:tc>
        <w:tc>
          <w:tcPr>
            <w:tcW w:w="709" w:type="dxa"/>
            <w:tcBorders>
              <w:top w:val="outset" w:sz="6" w:space="0" w:color="414142"/>
              <w:left w:val="outset" w:sz="6" w:space="0" w:color="414142"/>
              <w:bottom w:val="outset" w:sz="6" w:space="0" w:color="414142"/>
              <w:right w:val="outset" w:sz="6" w:space="0" w:color="414142"/>
            </w:tcBorders>
            <w:vAlign w:val="center"/>
          </w:tcPr>
          <w:p w14:paraId="5D1AA643" w14:textId="1DEBE09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62695372" w14:textId="1E40258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7DB326F5" w14:textId="638FC9D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5CEA9072" w14:textId="57F4C0A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4F43EA57" w14:textId="77777777" w:rsidTr="004A5578">
        <w:tc>
          <w:tcPr>
            <w:tcW w:w="2268" w:type="dxa"/>
            <w:tcBorders>
              <w:top w:val="outset" w:sz="6" w:space="0" w:color="414142"/>
              <w:left w:val="outset" w:sz="6" w:space="0" w:color="414142"/>
              <w:bottom w:val="outset" w:sz="6" w:space="0" w:color="414142"/>
              <w:right w:val="outset" w:sz="6" w:space="0" w:color="414142"/>
            </w:tcBorders>
            <w:vAlign w:val="center"/>
            <w:hideMark/>
          </w:tcPr>
          <w:p w14:paraId="771F2FF4"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11. Valsts ugunsdzēsības un glābšanas dienesta zvanu centri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27FA5F2" w14:textId="07A658A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60DE397" w14:textId="1F0E6E3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DE11E4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0537578" w14:textId="13A37BA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CCE30B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D30D30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tcPr>
          <w:p w14:paraId="151D4E1A" w14:textId="1485066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2049EDA6" w14:textId="01CC452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F2EC79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tcPr>
          <w:p w14:paraId="50AC5807" w14:textId="44D7679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7EB9F2C2" w14:textId="5749CA0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3EA30419" w14:textId="330AD3D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EE1043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9" w:type="dxa"/>
            <w:tcBorders>
              <w:top w:val="outset" w:sz="6" w:space="0" w:color="414142"/>
              <w:left w:val="outset" w:sz="6" w:space="0" w:color="414142"/>
              <w:bottom w:val="outset" w:sz="6" w:space="0" w:color="414142"/>
              <w:right w:val="outset" w:sz="6" w:space="0" w:color="414142"/>
            </w:tcBorders>
            <w:vAlign w:val="center"/>
          </w:tcPr>
          <w:p w14:paraId="696C1A68" w14:textId="778E8A2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733DF2DA" w14:textId="3A0F49C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tcPr>
          <w:p w14:paraId="2A9A84B1" w14:textId="7E3B0A8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tcPr>
          <w:p w14:paraId="04E13892" w14:textId="7D13DE1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346EE44D"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7B81F95F"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12. Noziedzības novēršana un apkarošana</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4448B5AF" w14:textId="2D84755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5E074FA6"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1D391CC4"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12.1. Izmeklēšana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31146EC" w14:textId="4D968E2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8DA9CA8" w14:textId="23D9530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5B8B977" w14:textId="6353F97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AAFDB4E" w14:textId="2796C2C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77D0758" w14:textId="5DBAC64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28F83C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r w:rsidRPr="008F0252">
              <w:rPr>
                <w:rFonts w:ascii="Times New Roman" w:eastAsia="Times New Roman" w:hAnsi="Times New Roman" w:cs="Times New Roman"/>
                <w:sz w:val="18"/>
                <w:szCs w:val="18"/>
                <w:lang w:eastAsia="lv-LV"/>
              </w:rPr>
              <w:br/>
              <w:t>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6C0183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IC,</w:t>
            </w:r>
            <w:r w:rsidRPr="008F0252">
              <w:rPr>
                <w:rFonts w:ascii="Times New Roman" w:eastAsia="Times New Roman" w:hAnsi="Times New Roman" w:cs="Times New Roman"/>
                <w:sz w:val="18"/>
                <w:szCs w:val="18"/>
                <w:lang w:eastAsia="lv-LV"/>
              </w:rPr>
              <w:br/>
              <w:t>IIA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26E513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r w:rsidRPr="008F0252">
              <w:rPr>
                <w:rFonts w:ascii="Times New Roman" w:eastAsia="Times New Roman" w:hAnsi="Times New Roman" w:cs="Times New Roman"/>
                <w:sz w:val="18"/>
                <w:szCs w:val="18"/>
                <w:lang w:eastAsia="lv-LV"/>
              </w:rPr>
              <w:br/>
              <w:t>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D2EBD9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52D1BE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IIC,</w:t>
            </w:r>
            <w:r w:rsidRPr="008F0252">
              <w:rPr>
                <w:rFonts w:ascii="Times New Roman" w:eastAsia="Times New Roman" w:hAnsi="Times New Roman" w:cs="Times New Roman"/>
                <w:sz w:val="18"/>
                <w:szCs w:val="18"/>
                <w:lang w:eastAsia="lv-LV"/>
              </w:rPr>
              <w:br/>
              <w:t>IVA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E9568E2" w14:textId="132D7E9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r w:rsidR="00D128A5"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br/>
              <w:t>VA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4E55D6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IIIC,</w:t>
            </w:r>
            <w:r w:rsidRPr="008F0252">
              <w:rPr>
                <w:rFonts w:ascii="Times New Roman" w:eastAsia="Times New Roman" w:hAnsi="Times New Roman" w:cs="Times New Roman"/>
                <w:sz w:val="18"/>
                <w:szCs w:val="18"/>
                <w:lang w:eastAsia="lv-LV"/>
              </w:rPr>
              <w:br/>
              <w:t>IVC,</w:t>
            </w:r>
            <w:r w:rsidRPr="008F0252">
              <w:rPr>
                <w:rFonts w:ascii="Times New Roman" w:eastAsia="Times New Roman" w:hAnsi="Times New Roman" w:cs="Times New Roman"/>
                <w:sz w:val="18"/>
                <w:szCs w:val="18"/>
                <w:lang w:eastAsia="lv-LV"/>
              </w:rPr>
              <w:br/>
              <w:t>VB,</w:t>
            </w:r>
            <w:r w:rsidRPr="008F0252">
              <w:rPr>
                <w:rFonts w:ascii="Times New Roman" w:eastAsia="Times New Roman" w:hAnsi="Times New Roman" w:cs="Times New Roman"/>
                <w:sz w:val="18"/>
                <w:szCs w:val="18"/>
                <w:lang w:eastAsia="lv-LV"/>
              </w:rPr>
              <w:br/>
              <w:t>VIA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E3CEDD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VC,</w:t>
            </w:r>
            <w:r w:rsidRPr="008F0252">
              <w:rPr>
                <w:rFonts w:ascii="Times New Roman" w:eastAsia="Times New Roman" w:hAnsi="Times New Roman" w:cs="Times New Roman"/>
                <w:sz w:val="18"/>
                <w:szCs w:val="18"/>
                <w:lang w:eastAsia="lv-LV"/>
              </w:rPr>
              <w:br/>
              <w:t>VIB,</w:t>
            </w:r>
            <w:r w:rsidRPr="008F0252">
              <w:rPr>
                <w:rFonts w:ascii="Times New Roman" w:eastAsia="Times New Roman" w:hAnsi="Times New Roman" w:cs="Times New Roman"/>
                <w:sz w:val="18"/>
                <w:szCs w:val="18"/>
                <w:lang w:eastAsia="lv-LV"/>
              </w:rPr>
              <w:br/>
              <w:t>VIIA,</w:t>
            </w:r>
            <w:r w:rsidRPr="008F0252">
              <w:rPr>
                <w:rFonts w:ascii="Times New Roman" w:eastAsia="Times New Roman" w:hAnsi="Times New Roman" w:cs="Times New Roman"/>
                <w:sz w:val="18"/>
                <w:szCs w:val="18"/>
                <w:lang w:eastAsia="lv-LV"/>
              </w:rPr>
              <w:br/>
              <w:t>VIIIA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27D3E81" w14:textId="48BDE00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VIIB,</w:t>
            </w:r>
            <w:r w:rsidRPr="008F0252">
              <w:rPr>
                <w:rFonts w:ascii="Times New Roman" w:eastAsia="Times New Roman" w:hAnsi="Times New Roman" w:cs="Times New Roman"/>
                <w:sz w:val="18"/>
                <w:szCs w:val="18"/>
                <w:lang w:eastAsia="lv-LV"/>
              </w:rPr>
              <w:br/>
              <w:t>VIIIB</w:t>
            </w:r>
            <w:r w:rsidR="00D128A5"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br/>
              <w:t>IXA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9D395D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IXB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527E458" w14:textId="61563D6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66FE740" w14:textId="447F8D6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43BCFE64"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987857F"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12.2. Operatīvā darbība</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3F192C15" w14:textId="6C60D6E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742896BC"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44781739"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12.2.1. Operatīvās darbības pasākumu īstenošana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E1FB7D4" w14:textId="5A221D8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1DC1CDA" w14:textId="69D2F52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44BB30E" w14:textId="5D135C0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721147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r w:rsidRPr="008F0252">
              <w:rPr>
                <w:rFonts w:ascii="Times New Roman" w:eastAsia="Times New Roman" w:hAnsi="Times New Roman" w:cs="Times New Roman"/>
                <w:sz w:val="18"/>
                <w:szCs w:val="18"/>
                <w:lang w:eastAsia="lv-LV"/>
              </w:rPr>
              <w:br/>
              <w:t>IB,</w:t>
            </w:r>
            <w:r w:rsidRPr="008F0252">
              <w:rPr>
                <w:rFonts w:ascii="Times New Roman" w:eastAsia="Times New Roman" w:hAnsi="Times New Roman" w:cs="Times New Roman"/>
                <w:sz w:val="18"/>
                <w:szCs w:val="18"/>
                <w:lang w:eastAsia="lv-LV"/>
              </w:rPr>
              <w:br/>
              <w:t>IC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B1A5CFD" w14:textId="4ABDDB8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D6E2E4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r w:rsidRPr="008F0252">
              <w:rPr>
                <w:rFonts w:ascii="Times New Roman" w:eastAsia="Times New Roman" w:hAnsi="Times New Roman" w:cs="Times New Roman"/>
                <w:sz w:val="18"/>
                <w:szCs w:val="18"/>
                <w:lang w:eastAsia="lv-LV"/>
              </w:rPr>
              <w:b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6F12D0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IIC,</w:t>
            </w:r>
            <w:r w:rsidRPr="008F0252">
              <w:rPr>
                <w:rFonts w:ascii="Times New Roman" w:eastAsia="Times New Roman" w:hAnsi="Times New Roman" w:cs="Times New Roman"/>
                <w:sz w:val="18"/>
                <w:szCs w:val="18"/>
                <w:lang w:eastAsia="lv-LV"/>
              </w:rPr>
              <w:br/>
              <w:t>IIIA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D5884D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r w:rsidRPr="008F0252">
              <w:rPr>
                <w:rFonts w:ascii="Times New Roman" w:eastAsia="Times New Roman" w:hAnsi="Times New Roman" w:cs="Times New Roman"/>
                <w:sz w:val="18"/>
                <w:szCs w:val="18"/>
                <w:lang w:eastAsia="lv-LV"/>
              </w:rPr>
              <w:br/>
              <w:t>IVA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7EBE64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FEEB71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IIIC,</w:t>
            </w:r>
            <w:r w:rsidRPr="008F0252">
              <w:rPr>
                <w:rFonts w:ascii="Times New Roman" w:eastAsia="Times New Roman" w:hAnsi="Times New Roman" w:cs="Times New Roman"/>
                <w:sz w:val="18"/>
                <w:szCs w:val="18"/>
                <w:lang w:eastAsia="lv-LV"/>
              </w:rPr>
              <w:br/>
              <w:t>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3F1EFA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VB,</w:t>
            </w:r>
            <w:r w:rsidRPr="008F0252">
              <w:rPr>
                <w:rFonts w:ascii="Times New Roman" w:eastAsia="Times New Roman" w:hAnsi="Times New Roman" w:cs="Times New Roman"/>
                <w:sz w:val="18"/>
                <w:szCs w:val="18"/>
                <w:lang w:eastAsia="lv-LV"/>
              </w:rPr>
              <w:br/>
              <w:t>VIA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382AEE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IVC,</w:t>
            </w:r>
            <w:r w:rsidRPr="008F0252">
              <w:rPr>
                <w:rFonts w:ascii="Times New Roman" w:eastAsia="Times New Roman" w:hAnsi="Times New Roman" w:cs="Times New Roman"/>
                <w:sz w:val="18"/>
                <w:szCs w:val="18"/>
                <w:lang w:eastAsia="lv-LV"/>
              </w:rPr>
              <w:br/>
              <w:t>VC,</w:t>
            </w:r>
            <w:r w:rsidRPr="008F0252">
              <w:rPr>
                <w:rFonts w:ascii="Times New Roman" w:eastAsia="Times New Roman" w:hAnsi="Times New Roman" w:cs="Times New Roman"/>
                <w:sz w:val="18"/>
                <w:szCs w:val="18"/>
                <w:lang w:eastAsia="lv-LV"/>
              </w:rPr>
              <w:br/>
              <w:t>VIB,</w:t>
            </w:r>
            <w:r w:rsidRPr="008F0252">
              <w:rPr>
                <w:rFonts w:ascii="Times New Roman" w:eastAsia="Times New Roman" w:hAnsi="Times New Roman" w:cs="Times New Roman"/>
                <w:sz w:val="18"/>
                <w:szCs w:val="18"/>
                <w:lang w:eastAsia="lv-LV"/>
              </w:rPr>
              <w:br/>
              <w:t>VIIA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77CD5B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VIC,</w:t>
            </w:r>
            <w:r w:rsidRPr="008F0252">
              <w:rPr>
                <w:rFonts w:ascii="Times New Roman" w:eastAsia="Times New Roman" w:hAnsi="Times New Roman" w:cs="Times New Roman"/>
                <w:sz w:val="18"/>
                <w:szCs w:val="18"/>
                <w:lang w:eastAsia="lv-LV"/>
              </w:rPr>
              <w:br/>
              <w:t>VIIB,</w:t>
            </w:r>
            <w:r w:rsidRPr="008F0252">
              <w:rPr>
                <w:rFonts w:ascii="Times New Roman" w:eastAsia="Times New Roman" w:hAnsi="Times New Roman" w:cs="Times New Roman"/>
                <w:sz w:val="18"/>
                <w:szCs w:val="18"/>
                <w:lang w:eastAsia="lv-LV"/>
              </w:rPr>
              <w:br/>
              <w:t>VIIIA,</w:t>
            </w:r>
            <w:r w:rsidRPr="008F0252">
              <w:rPr>
                <w:rFonts w:ascii="Times New Roman" w:eastAsia="Times New Roman" w:hAnsi="Times New Roman" w:cs="Times New Roman"/>
                <w:sz w:val="18"/>
                <w:szCs w:val="18"/>
                <w:lang w:eastAsia="lv-LV"/>
              </w:rPr>
              <w:br/>
              <w:t>IXA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B1ED837" w14:textId="535D98D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VIIIB</w:t>
            </w:r>
            <w:r w:rsidR="00D128A5"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br/>
              <w:t>IXB,</w:t>
            </w:r>
            <w:r w:rsidRPr="008F0252">
              <w:rPr>
                <w:rFonts w:ascii="Times New Roman" w:eastAsia="Times New Roman" w:hAnsi="Times New Roman" w:cs="Times New Roman"/>
                <w:sz w:val="18"/>
                <w:szCs w:val="18"/>
                <w:lang w:eastAsia="lv-LV"/>
              </w:rPr>
              <w:br/>
              <w:t>XA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959ABE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XB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0252C78" w14:textId="709C586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D279FC0" w14:textId="38F78F3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50464284"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42BB297"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12.2.2. Krimināltiesiskā un operatīvā starptautiskā sadarbība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B6F3448" w14:textId="0C3E860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435776F" w14:textId="55A7975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233CFE3" w14:textId="19661A0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8BB2D40" w14:textId="7D008F0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FC3DEC5" w14:textId="197CB4C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846025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0D45DC2" w14:textId="602FDBA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E1D9E04" w14:textId="270B948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143BE5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EE9127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r w:rsidRPr="008F0252">
              <w:rPr>
                <w:rFonts w:ascii="Times New Roman" w:eastAsia="Times New Roman" w:hAnsi="Times New Roman" w:cs="Times New Roman"/>
                <w:sz w:val="18"/>
                <w:szCs w:val="18"/>
                <w:lang w:eastAsia="lv-LV"/>
              </w:rPr>
              <w:b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E769F20" w14:textId="024EC61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7C3491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9D7051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8EB1D3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w:t>
            </w:r>
            <w:r w:rsidRPr="008F0252">
              <w:rPr>
                <w:rFonts w:ascii="Times New Roman" w:eastAsia="Times New Roman" w:hAnsi="Times New Roman" w:cs="Times New Roman"/>
                <w:sz w:val="18"/>
                <w:szCs w:val="18"/>
                <w:lang w:eastAsia="lv-LV"/>
              </w:rPr>
              <w:br/>
              <w:t>VIII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ECBD8D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IX</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D4A6323" w14:textId="2312CE5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9C9DD93" w14:textId="2382422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7A98337C"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3272B45F"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lastRenderedPageBreak/>
              <w:t>12.3. </w:t>
            </w:r>
            <w:proofErr w:type="spellStart"/>
            <w:r w:rsidRPr="008F0252">
              <w:rPr>
                <w:rFonts w:ascii="Times New Roman" w:eastAsia="Times New Roman" w:hAnsi="Times New Roman" w:cs="Times New Roman"/>
                <w:sz w:val="20"/>
                <w:szCs w:val="20"/>
                <w:lang w:eastAsia="lv-LV"/>
              </w:rPr>
              <w:t>Kriminālizlūkošana</w:t>
            </w:r>
            <w:proofErr w:type="spellEnd"/>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57E61FF" w14:textId="573100F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C826A67" w14:textId="0DFF47B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238A127" w14:textId="1570247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18AFD54" w14:textId="0A336D9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C256724" w14:textId="71FF8EC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1F2C8F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r w:rsidRPr="008F0252">
              <w:rPr>
                <w:rFonts w:ascii="Times New Roman" w:eastAsia="Times New Roman" w:hAnsi="Times New Roman" w:cs="Times New Roman"/>
                <w:sz w:val="18"/>
                <w:szCs w:val="18"/>
                <w:lang w:eastAsia="lv-LV"/>
              </w:rPr>
              <w:br/>
              <w:t>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A13788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IC,</w:t>
            </w:r>
            <w:r w:rsidRPr="008F0252">
              <w:rPr>
                <w:rFonts w:ascii="Times New Roman" w:eastAsia="Times New Roman" w:hAnsi="Times New Roman" w:cs="Times New Roman"/>
                <w:sz w:val="18"/>
                <w:szCs w:val="18"/>
                <w:lang w:eastAsia="lv-LV"/>
              </w:rPr>
              <w:br/>
              <w:t>IIA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802B41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r w:rsidRPr="008F0252">
              <w:rPr>
                <w:rFonts w:ascii="Times New Roman" w:eastAsia="Times New Roman" w:hAnsi="Times New Roman" w:cs="Times New Roman"/>
                <w:sz w:val="18"/>
                <w:szCs w:val="18"/>
                <w:lang w:eastAsia="lv-LV"/>
              </w:rPr>
              <w:br/>
              <w:t>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AC4D93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CCDBF3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IIC,</w:t>
            </w:r>
            <w:r w:rsidRPr="008F0252">
              <w:rPr>
                <w:rFonts w:ascii="Times New Roman" w:eastAsia="Times New Roman" w:hAnsi="Times New Roman" w:cs="Times New Roman"/>
                <w:sz w:val="18"/>
                <w:szCs w:val="18"/>
                <w:lang w:eastAsia="lv-LV"/>
              </w:rPr>
              <w:br/>
              <w:t>IVA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C2C74DF" w14:textId="6887C8E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r w:rsidR="00D128A5"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br/>
              <w:t>VA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08C602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IIIC,</w:t>
            </w:r>
            <w:r w:rsidRPr="008F0252">
              <w:rPr>
                <w:rFonts w:ascii="Times New Roman" w:eastAsia="Times New Roman" w:hAnsi="Times New Roman" w:cs="Times New Roman"/>
                <w:sz w:val="18"/>
                <w:szCs w:val="18"/>
                <w:lang w:eastAsia="lv-LV"/>
              </w:rPr>
              <w:br/>
              <w:t>IVC,</w:t>
            </w:r>
            <w:r w:rsidRPr="008F0252">
              <w:rPr>
                <w:rFonts w:ascii="Times New Roman" w:eastAsia="Times New Roman" w:hAnsi="Times New Roman" w:cs="Times New Roman"/>
                <w:sz w:val="18"/>
                <w:szCs w:val="18"/>
                <w:lang w:eastAsia="lv-LV"/>
              </w:rPr>
              <w:br/>
              <w:t>VB,</w:t>
            </w:r>
            <w:r w:rsidRPr="008F0252">
              <w:rPr>
                <w:rFonts w:ascii="Times New Roman" w:eastAsia="Times New Roman" w:hAnsi="Times New Roman" w:cs="Times New Roman"/>
                <w:sz w:val="18"/>
                <w:szCs w:val="18"/>
                <w:lang w:eastAsia="lv-LV"/>
              </w:rPr>
              <w:br/>
              <w:t>VIA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451D3D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VC,</w:t>
            </w:r>
            <w:r w:rsidRPr="008F0252">
              <w:rPr>
                <w:rFonts w:ascii="Times New Roman" w:eastAsia="Times New Roman" w:hAnsi="Times New Roman" w:cs="Times New Roman"/>
                <w:sz w:val="18"/>
                <w:szCs w:val="18"/>
                <w:lang w:eastAsia="lv-LV"/>
              </w:rPr>
              <w:br/>
              <w:t>VIB,</w:t>
            </w:r>
            <w:r w:rsidRPr="008F0252">
              <w:rPr>
                <w:rFonts w:ascii="Times New Roman" w:eastAsia="Times New Roman" w:hAnsi="Times New Roman" w:cs="Times New Roman"/>
                <w:sz w:val="18"/>
                <w:szCs w:val="18"/>
                <w:lang w:eastAsia="lv-LV"/>
              </w:rPr>
              <w:br/>
              <w:t>VIIA,</w:t>
            </w:r>
            <w:r w:rsidRPr="008F0252">
              <w:rPr>
                <w:rFonts w:ascii="Times New Roman" w:eastAsia="Times New Roman" w:hAnsi="Times New Roman" w:cs="Times New Roman"/>
                <w:sz w:val="18"/>
                <w:szCs w:val="18"/>
                <w:lang w:eastAsia="lv-LV"/>
              </w:rPr>
              <w:br/>
              <w:t>VIIIA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239D6B9" w14:textId="3748378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VIIB,</w:t>
            </w:r>
            <w:r w:rsidRPr="008F0252">
              <w:rPr>
                <w:rFonts w:ascii="Times New Roman" w:eastAsia="Times New Roman" w:hAnsi="Times New Roman" w:cs="Times New Roman"/>
                <w:sz w:val="18"/>
                <w:szCs w:val="18"/>
                <w:lang w:eastAsia="lv-LV"/>
              </w:rPr>
              <w:br/>
              <w:t>VIIIB</w:t>
            </w:r>
            <w:r w:rsidR="00D128A5"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br/>
              <w:t>IXA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FEF405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IXB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88407DF" w14:textId="74150AC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C2ECDC2" w14:textId="664AA39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06D80738"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3BFC1C1A"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 Kārtības policija</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51CED541" w14:textId="5872E67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5F90067D"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28999256"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13.1. Kārtības policijas vadība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68FC06A" w14:textId="4AFF704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3D56DCF" w14:textId="4483AEA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DE28D17" w14:textId="0AD052D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74BA4F7" w14:textId="750642C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C046A01" w14:textId="0C3D2CE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0636CC6" w14:textId="21F16F8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150BB8D" w14:textId="464FF89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137DEF9" w14:textId="05017AD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771CCA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3C3EB9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E32EFE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r w:rsidRPr="008F0252">
              <w:rPr>
                <w:rFonts w:ascii="Times New Roman" w:eastAsia="Times New Roman" w:hAnsi="Times New Roman" w:cs="Times New Roman"/>
                <w:sz w:val="18"/>
                <w:szCs w:val="18"/>
                <w:lang w:eastAsia="lv-LV"/>
              </w:rPr>
              <w:br/>
              <w:t>IIIB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32A532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IVA,</w:t>
            </w:r>
            <w:r w:rsidRPr="008F0252">
              <w:rPr>
                <w:rFonts w:ascii="Times New Roman" w:eastAsia="Times New Roman" w:hAnsi="Times New Roman" w:cs="Times New Roman"/>
                <w:sz w:val="18"/>
                <w:szCs w:val="18"/>
                <w:lang w:eastAsia="lv-LV"/>
              </w:rPr>
              <w:br/>
              <w:t>VIA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9C4B7AA" w14:textId="6D01ED8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r w:rsidRPr="008F0252">
              <w:rPr>
                <w:rFonts w:ascii="Times New Roman" w:eastAsia="Times New Roman" w:hAnsi="Times New Roman" w:cs="Times New Roman"/>
                <w:sz w:val="18"/>
                <w:szCs w:val="18"/>
                <w:lang w:eastAsia="lv-LV"/>
              </w:rPr>
              <w:br/>
              <w:t>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AC6CCF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VB,</w:t>
            </w:r>
            <w:r w:rsidRPr="008F0252">
              <w:rPr>
                <w:rFonts w:ascii="Times New Roman" w:eastAsia="Times New Roman" w:hAnsi="Times New Roman" w:cs="Times New Roman"/>
                <w:sz w:val="18"/>
                <w:szCs w:val="18"/>
                <w:lang w:eastAsia="lv-LV"/>
              </w:rPr>
              <w:br/>
              <w:t>VIB,</w:t>
            </w:r>
            <w:r w:rsidRPr="008F0252">
              <w:rPr>
                <w:rFonts w:ascii="Times New Roman" w:eastAsia="Times New Roman" w:hAnsi="Times New Roman" w:cs="Times New Roman"/>
                <w:sz w:val="18"/>
                <w:szCs w:val="18"/>
                <w:lang w:eastAsia="lv-LV"/>
              </w:rPr>
              <w:br/>
              <w:t>VIC,</w:t>
            </w:r>
            <w:r w:rsidRPr="008F0252">
              <w:rPr>
                <w:rFonts w:ascii="Times New Roman" w:eastAsia="Times New Roman" w:hAnsi="Times New Roman" w:cs="Times New Roman"/>
                <w:sz w:val="18"/>
                <w:szCs w:val="18"/>
                <w:lang w:eastAsia="lv-LV"/>
              </w:rPr>
              <w:br/>
              <w:t>VIIA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7B1581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98D9E68" w14:textId="24D1B7B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902E820" w14:textId="1C8095E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39F380B7"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3355D4B5"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13.1.1. Patruļdienests</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ECE01C9" w14:textId="0C03BD4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0277AA6" w14:textId="067FFD2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5990B3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B513AA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644703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A929DE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r w:rsidRPr="008F0252">
              <w:rPr>
                <w:rFonts w:ascii="Times New Roman" w:eastAsia="Times New Roman" w:hAnsi="Times New Roman" w:cs="Times New Roman"/>
                <w:sz w:val="18"/>
                <w:szCs w:val="18"/>
                <w:lang w:eastAsia="lv-LV"/>
              </w:rPr>
              <w:br/>
              <w:t>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5C0037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2523C6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r w:rsidRPr="008F0252">
              <w:rPr>
                <w:rFonts w:ascii="Times New Roman" w:eastAsia="Times New Roman" w:hAnsi="Times New Roman" w:cs="Times New Roman"/>
                <w:sz w:val="18"/>
                <w:szCs w:val="18"/>
                <w:lang w:eastAsia="lv-LV"/>
              </w:rPr>
              <w:br/>
              <w:t>VIIIA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7E34601" w14:textId="41F1C91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VIIIB</w:t>
            </w:r>
            <w:r w:rsidR="007F5878"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br/>
              <w:t>VII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5017C70" w14:textId="772027F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50FB9FD" w14:textId="73BCDC8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 xml:space="preserve">IX, </w:t>
            </w:r>
            <w:r w:rsidR="007F5878"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X</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75F0EE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XI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4CC8925" w14:textId="27A95A2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5B60B43" w14:textId="26F3C7D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3DAD35F" w14:textId="7146FFE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CEBA8AC" w14:textId="4BD4884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7B29B10" w14:textId="337DD92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4830CD1C"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4D9DC665"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13.1.2. Speciālo uzdevumu vienība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8D0E955" w14:textId="7E00653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1943726" w14:textId="7037C3B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E147B67" w14:textId="265C7AD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2CF0D0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C3309D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D0CC66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67E5388" w14:textId="4718D85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IVA</w:t>
            </w:r>
            <w:r w:rsidR="007F5878" w:rsidRPr="008F0252">
              <w:rPr>
                <w:rFonts w:ascii="Times New Roman" w:eastAsia="Times New Roman" w:hAnsi="Times New Roman" w:cs="Times New Roman"/>
                <w:sz w:val="18"/>
                <w:szCs w:val="18"/>
                <w:lang w:eastAsia="lv-LV"/>
              </w:rPr>
              <w:t>,</w:t>
            </w:r>
            <w:r w:rsidR="00A63A73"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IVB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7577B1F" w14:textId="44E1032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4886227" w14:textId="2243560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VA</w:t>
            </w:r>
            <w:r w:rsidR="007F5878" w:rsidRPr="008F0252">
              <w:rPr>
                <w:rFonts w:ascii="Times New Roman" w:eastAsia="Times New Roman" w:hAnsi="Times New Roman" w:cs="Times New Roman"/>
                <w:sz w:val="18"/>
                <w:szCs w:val="18"/>
                <w:lang w:eastAsia="lv-LV"/>
              </w:rPr>
              <w:t>,</w:t>
            </w:r>
            <w:r w:rsidR="00A63A73"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VB</w:t>
            </w:r>
            <w:r w:rsidR="007F5878" w:rsidRPr="008F0252">
              <w:rPr>
                <w:rFonts w:ascii="Times New Roman" w:eastAsia="Times New Roman" w:hAnsi="Times New Roman" w:cs="Times New Roman"/>
                <w:sz w:val="18"/>
                <w:szCs w:val="18"/>
                <w:lang w:eastAsia="lv-LV"/>
              </w:rPr>
              <w:t>,</w:t>
            </w:r>
            <w:r w:rsidR="00A63A73"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VC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F2A42A3" w14:textId="074233A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34B6A9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F44003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EC7FE2A" w14:textId="11C5452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96E6B19" w14:textId="57FA795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C0F6FC1" w14:textId="3F0E548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73F1880" w14:textId="23CD88E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A9BDB16" w14:textId="1F0AA35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ED21758"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1339773A"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13.1.3. Satiksmes drošības nodrošināšana</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1E9FAD8F" w14:textId="7628559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40BE303F"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0CD6875A"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13.1.3.1. Satiksmes drošības uzraudzība un koordinācija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D134F41" w14:textId="04690CD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8D43600" w14:textId="4D1DDBA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028591E" w14:textId="0D81AB0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6EFB9C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5B7C88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69417A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A5CB8F0" w14:textId="428B1F4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22FA36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r w:rsidRPr="008F0252">
              <w:rPr>
                <w:rFonts w:ascii="Times New Roman" w:eastAsia="Times New Roman" w:hAnsi="Times New Roman" w:cs="Times New Roman"/>
                <w:sz w:val="18"/>
                <w:szCs w:val="18"/>
                <w:lang w:eastAsia="lv-LV"/>
              </w:rPr>
              <w:b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89CACE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IVA,</w:t>
            </w:r>
            <w:r w:rsidRPr="008F0252">
              <w:rPr>
                <w:rFonts w:ascii="Times New Roman" w:eastAsia="Times New Roman" w:hAnsi="Times New Roman" w:cs="Times New Roman"/>
                <w:sz w:val="18"/>
                <w:szCs w:val="18"/>
                <w:lang w:eastAsia="lv-LV"/>
              </w:rPr>
              <w:br/>
              <w:t>IVB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DA26893" w14:textId="6E3CE58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A92818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18005B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768FA81" w14:textId="313E3EF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15EEE5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1EA8ABF" w14:textId="3C034CB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DD9A6FD" w14:textId="65A4173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1E81D71" w14:textId="631CC04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7535B4D3"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B4DC391"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13.1.3.2. Satiksmes drošības kontrole</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1548AFC" w14:textId="6108347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364C24F" w14:textId="12D16B3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B7F2598" w14:textId="070AB00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7D20A5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FE3887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r w:rsidRPr="008F0252">
              <w:rPr>
                <w:rFonts w:ascii="Times New Roman" w:eastAsia="Times New Roman" w:hAnsi="Times New Roman" w:cs="Times New Roman"/>
                <w:sz w:val="18"/>
                <w:szCs w:val="18"/>
                <w:lang w:eastAsia="lv-LV"/>
              </w:rPr>
              <w:br/>
              <w:t>IIB,</w:t>
            </w:r>
            <w:r w:rsidRPr="008F0252">
              <w:rPr>
                <w:rFonts w:ascii="Times New Roman" w:eastAsia="Times New Roman" w:hAnsi="Times New Roman" w:cs="Times New Roman"/>
                <w:sz w:val="18"/>
                <w:szCs w:val="18"/>
                <w:lang w:eastAsia="lv-LV"/>
              </w:rPr>
              <w:br/>
              <w:t>IIC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6F632E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r w:rsidRPr="008F0252">
              <w:rPr>
                <w:rFonts w:ascii="Times New Roman" w:eastAsia="Times New Roman" w:hAnsi="Times New Roman" w:cs="Times New Roman"/>
                <w:sz w:val="18"/>
                <w:szCs w:val="18"/>
                <w:lang w:eastAsia="lv-LV"/>
              </w:rPr>
              <w:br/>
              <w:t>VA,</w:t>
            </w:r>
            <w:r w:rsidRPr="008F0252">
              <w:rPr>
                <w:rFonts w:ascii="Times New Roman" w:eastAsia="Times New Roman" w:hAnsi="Times New Roman" w:cs="Times New Roman"/>
                <w:sz w:val="18"/>
                <w:szCs w:val="18"/>
                <w:lang w:eastAsia="lv-LV"/>
              </w:rPr>
              <w:br/>
              <w:t>VC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E0C092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EC82EA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VB,</w:t>
            </w:r>
            <w:r w:rsidRPr="008F0252">
              <w:rPr>
                <w:rFonts w:ascii="Times New Roman" w:eastAsia="Times New Roman" w:hAnsi="Times New Roman" w:cs="Times New Roman"/>
                <w:sz w:val="18"/>
                <w:szCs w:val="18"/>
                <w:lang w:eastAsia="lv-LV"/>
              </w:rPr>
              <w:br/>
              <w:t>VIB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0B3995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50D4C3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VIIA,</w:t>
            </w:r>
            <w:r w:rsidRPr="008F0252">
              <w:rPr>
                <w:rFonts w:ascii="Times New Roman" w:eastAsia="Times New Roman" w:hAnsi="Times New Roman" w:cs="Times New Roman"/>
                <w:sz w:val="18"/>
                <w:szCs w:val="18"/>
                <w:lang w:eastAsia="lv-LV"/>
              </w:rPr>
              <w:br/>
              <w:t>VIIB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A31654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407E3F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IX,</w:t>
            </w:r>
            <w:r w:rsidRPr="008F0252">
              <w:rPr>
                <w:rFonts w:ascii="Times New Roman" w:eastAsia="Times New Roman" w:hAnsi="Times New Roman" w:cs="Times New Roman"/>
                <w:sz w:val="18"/>
                <w:szCs w:val="18"/>
                <w:lang w:eastAsia="lv-LV"/>
              </w:rPr>
              <w:br/>
              <w:t>X</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DC25786" w14:textId="400F422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3A477C2" w14:textId="246A7F1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79343A4" w14:textId="249A0E1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796AF37" w14:textId="451B4A7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ACC9324" w14:textId="4303B2D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3C0556C"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2867004F"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13.1.4. Autopārvadājumu uzraudzība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283A1B5" w14:textId="7FF070C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EDF4969" w14:textId="4623E64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71024E0" w14:textId="6A46E79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163762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FB8624D" w14:textId="3D309BD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F9FFD4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7C4D29A" w14:textId="0CD6B80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4D04C2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606C89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D4A20D2" w14:textId="245FD91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FD9FB9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894DD5D" w14:textId="0C17FF5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1FD2402" w14:textId="0FAB074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75B37CB" w14:textId="2F43908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1784322" w14:textId="4E0D55E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DB447C4" w14:textId="70A643B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83210ED" w14:textId="3581469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C884339"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6499FDB4"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13.2. Nepilngadīgo lietu inspektori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2A6CAB2" w14:textId="3B7DA0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3BABC25" w14:textId="5D81C30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DD0BB19" w14:textId="5622EC0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BA68EE5" w14:textId="14C5D39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FC48E6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r w:rsidRPr="008F0252">
              <w:rPr>
                <w:rFonts w:ascii="Times New Roman" w:eastAsia="Times New Roman" w:hAnsi="Times New Roman" w:cs="Times New Roman"/>
                <w:sz w:val="18"/>
                <w:szCs w:val="18"/>
                <w:lang w:eastAsia="lv-LV"/>
              </w:rPr>
              <w:br/>
              <w:t>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296F90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r w:rsidRPr="008F0252">
              <w:rPr>
                <w:rFonts w:ascii="Times New Roman" w:eastAsia="Times New Roman" w:hAnsi="Times New Roman" w:cs="Times New Roman"/>
                <w:sz w:val="18"/>
                <w:szCs w:val="18"/>
                <w:lang w:eastAsia="lv-LV"/>
              </w:rPr>
              <w:b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4DB661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IIC</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FE777B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DE77FD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52134D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5F45FF0" w14:textId="0453E64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B11597E" w14:textId="21B727F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3A338C7" w14:textId="0A85CCB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7C5E376" w14:textId="4A0C082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DB41668" w14:textId="4AA0F74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0CC8D65" w14:textId="1C3AA94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25907AD" w14:textId="117D87E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37438DB5"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4287E309"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13.3. Iecirkņa inspektori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21D9786" w14:textId="17D4553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44AE5EA" w14:textId="47D692D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863341F" w14:textId="0DCD581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0D37BAE" w14:textId="19B862F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C3C83C7" w14:textId="51B9489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8981A4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r w:rsidRPr="008F0252">
              <w:rPr>
                <w:rFonts w:ascii="Times New Roman" w:eastAsia="Times New Roman" w:hAnsi="Times New Roman" w:cs="Times New Roman"/>
                <w:sz w:val="18"/>
                <w:szCs w:val="18"/>
                <w:lang w:eastAsia="lv-LV"/>
              </w:rPr>
              <w:br/>
              <w:t>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E35A78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B67EE2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D285CC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07B4B5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506A39F" w14:textId="4C229EC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ABFE220" w14:textId="6732DF0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E52DDE3" w14:textId="25A4325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C171579" w14:textId="272B2E8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C9F8BC9" w14:textId="3EA500D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FC28D23" w14:textId="5B1DB4A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5AD5FDE" w14:textId="1DA8839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427E13B5"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35A02C3A"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13.4. Speciālo atļauju (licenču), sertifikātu un ieroču atļauju izsniegšana un kontrole</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CCD6DE2" w14:textId="64CD540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FFD5583" w14:textId="341C98E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4C6575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811426E" w14:textId="4821ECD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92E34A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r w:rsidRPr="008F0252">
              <w:rPr>
                <w:rFonts w:ascii="Times New Roman" w:eastAsia="Times New Roman" w:hAnsi="Times New Roman" w:cs="Times New Roman"/>
                <w:sz w:val="18"/>
                <w:szCs w:val="18"/>
                <w:lang w:eastAsia="lv-LV"/>
              </w:rPr>
              <w:b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CA7ABF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77CD16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r w:rsidRPr="008F0252">
              <w:rPr>
                <w:rFonts w:ascii="Times New Roman" w:eastAsia="Times New Roman" w:hAnsi="Times New Roman" w:cs="Times New Roman"/>
                <w:sz w:val="18"/>
                <w:szCs w:val="18"/>
                <w:lang w:eastAsia="lv-LV"/>
              </w:rPr>
              <w:br/>
              <w:t>IIIC,</w:t>
            </w:r>
            <w:r w:rsidRPr="008F0252">
              <w:rPr>
                <w:rFonts w:ascii="Times New Roman" w:eastAsia="Times New Roman" w:hAnsi="Times New Roman" w:cs="Times New Roman"/>
                <w:sz w:val="18"/>
                <w:szCs w:val="18"/>
                <w:lang w:eastAsia="lv-LV"/>
              </w:rPr>
              <w:br/>
              <w:t>IVA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A7A8934" w14:textId="5888E78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9EE647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991C5A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858AB5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CB2760F" w14:textId="1726E89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567F98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0DCDFAD" w14:textId="4AB55AF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47DC0B3" w14:textId="2A70AB5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7564622" w14:textId="3F695BF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3CD352F" w14:textId="47F9807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3010DABC"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79C6D31A" w14:textId="796B2D06"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13.5. Drošības līdzekļu, papildsoda</w:t>
            </w:r>
            <w:r w:rsidR="00565167" w:rsidRPr="008F0252">
              <w:rPr>
                <w:rFonts w:ascii="Times New Roman" w:eastAsia="Times New Roman" w:hAnsi="Times New Roman" w:cs="Times New Roman"/>
                <w:sz w:val="20"/>
                <w:szCs w:val="20"/>
                <w:lang w:eastAsia="lv-LV"/>
              </w:rPr>
              <w:t xml:space="preserve"> – </w:t>
            </w:r>
            <w:r w:rsidRPr="008F0252">
              <w:rPr>
                <w:rFonts w:ascii="Times New Roman" w:eastAsia="Times New Roman" w:hAnsi="Times New Roman" w:cs="Times New Roman"/>
                <w:sz w:val="20"/>
                <w:szCs w:val="20"/>
                <w:lang w:eastAsia="lv-LV"/>
              </w:rPr>
              <w:t>policijas kontrole</w:t>
            </w:r>
            <w:r w:rsidR="00565167" w:rsidRPr="008F0252">
              <w:rPr>
                <w:rFonts w:ascii="Times New Roman" w:eastAsia="Times New Roman" w:hAnsi="Times New Roman" w:cs="Times New Roman"/>
                <w:sz w:val="20"/>
                <w:szCs w:val="20"/>
                <w:lang w:eastAsia="lv-LV"/>
              </w:rPr>
              <w:t xml:space="preserve"> – </w:t>
            </w:r>
            <w:r w:rsidRPr="008F0252">
              <w:rPr>
                <w:rFonts w:ascii="Times New Roman" w:eastAsia="Times New Roman" w:hAnsi="Times New Roman" w:cs="Times New Roman"/>
                <w:sz w:val="20"/>
                <w:szCs w:val="20"/>
                <w:lang w:eastAsia="lv-LV"/>
              </w:rPr>
              <w:t xml:space="preserve">un pagaidu aizsardzības pret </w:t>
            </w:r>
            <w:r w:rsidRPr="008F0252">
              <w:rPr>
                <w:rFonts w:ascii="Times New Roman" w:eastAsia="Times New Roman" w:hAnsi="Times New Roman" w:cs="Times New Roman"/>
                <w:sz w:val="20"/>
                <w:szCs w:val="20"/>
                <w:lang w:eastAsia="lv-LV"/>
              </w:rPr>
              <w:lastRenderedPageBreak/>
              <w:t>vardarbību izpilde, kontrole un organizācija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B9D902B" w14:textId="49C1895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6B0A80C" w14:textId="20BE354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22BB9D1" w14:textId="3C0ED5D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2843827" w14:textId="202F366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56B16F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85D2106" w14:textId="4E480E2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7C8E9D4" w14:textId="3D54A39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1BF2D3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E36E14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A6D97D8" w14:textId="7315EB5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96709B7" w14:textId="2AF26DF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0EC9FEE" w14:textId="3171F5F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0C0170D" w14:textId="7BF534D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440F9EF" w14:textId="08F99DA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BC10B3F" w14:textId="6B21353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7D941AB" w14:textId="7403E90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4B9341B" w14:textId="5510A90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1B4AE486"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11A4197E"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13.6. Sabiedriskās kārtības un drošības plānošana, koordinēšana un kontrole publiskajos pasākumos</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F72BD48" w14:textId="7B30935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FD44A13" w14:textId="1191FDE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E2A895B" w14:textId="28C6338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0E4225A" w14:textId="56B2924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B06BCA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C80F47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A304FB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r w:rsidRPr="008F0252">
              <w:rPr>
                <w:rFonts w:ascii="Times New Roman" w:eastAsia="Times New Roman" w:hAnsi="Times New Roman" w:cs="Times New Roman"/>
                <w:sz w:val="18"/>
                <w:szCs w:val="18"/>
                <w:lang w:eastAsia="lv-LV"/>
              </w:rPr>
              <w:br/>
              <w:t>IIIA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A6F771F" w14:textId="1BA1E93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139D75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30656A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5382EA6" w14:textId="2D7D74E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7625D30" w14:textId="40FB383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39DCDD6" w14:textId="00A8251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7EE4496" w14:textId="4DA4BDE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ACA1105" w14:textId="4415FDC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4FBE78C" w14:textId="1AB52C0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EEED415" w14:textId="3366207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3B000CCC"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232DB9AE"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13.7. Speciālo objektu apsardze</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C390940" w14:textId="6FF869F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324A93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07BF84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EF05ABD" w14:textId="280628C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5D5DF2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8DF8503" w14:textId="0F576AD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1FE786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A5D65ED" w14:textId="27AA2F9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C1C0784" w14:textId="46F189C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A594BAA" w14:textId="3B3E844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EB8842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7B20236" w14:textId="6865AFD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30BC71A" w14:textId="2016FA2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5E2297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05D2E6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1C997B4" w14:textId="2C88B05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DCDCB60" w14:textId="12E10C1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31F85A08"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0BF7CFAB"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13.8. Īslaicīgās aizturēšanas vietas</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CE699A1" w14:textId="5E98863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5A08C6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B37403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1A7F82C" w14:textId="1C620C5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3E8503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259B8C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712801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BCA14F1" w14:textId="787FC14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292447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0590D5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3620F2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3EC6D16" w14:textId="582623D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021D2FC" w14:textId="4A3AF7A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CA80043" w14:textId="533BB31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41EE7B4" w14:textId="3453132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0ABA44F" w14:textId="7212EB8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3CB1BDA" w14:textId="5AE1850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04D48D5B"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1FA2B010"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13.9. Konvojs un tiesu apsardze</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F491068" w14:textId="18B8932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107414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E5FC59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B2BFD4E" w14:textId="7BF197C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1A1962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F0ABAC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r w:rsidRPr="008F0252">
              <w:rPr>
                <w:rFonts w:ascii="Times New Roman" w:eastAsia="Times New Roman" w:hAnsi="Times New Roman" w:cs="Times New Roman"/>
                <w:sz w:val="18"/>
                <w:szCs w:val="18"/>
                <w:lang w:eastAsia="lv-LV"/>
              </w:rPr>
              <w:br/>
              <w:t>VIA,</w:t>
            </w:r>
            <w:r w:rsidRPr="008F0252">
              <w:rPr>
                <w:rFonts w:ascii="Times New Roman" w:eastAsia="Times New Roman" w:hAnsi="Times New Roman" w:cs="Times New Roman"/>
                <w:sz w:val="18"/>
                <w:szCs w:val="18"/>
                <w:lang w:eastAsia="lv-LV"/>
              </w:rPr>
              <w:br/>
              <w:t>VIB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9AC1EE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r w:rsidRPr="008F0252">
              <w:rPr>
                <w:rFonts w:ascii="Times New Roman" w:eastAsia="Times New Roman" w:hAnsi="Times New Roman" w:cs="Times New Roman"/>
                <w:sz w:val="18"/>
                <w:szCs w:val="18"/>
                <w:lang w:eastAsia="lv-LV"/>
              </w:rPr>
              <w:br/>
              <w:t>VIIA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B29C5F4" w14:textId="7E57B27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C9BF32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5CC5DB6" w14:textId="0567242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C33E59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DFB767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IX</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2FDB929" w14:textId="60E1BAD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AB51743" w14:textId="4EC8999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04A361E" w14:textId="00B8785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A0AC908" w14:textId="3FED769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ACF1139" w14:textId="13EABE7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7533CFFA"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693F80C5"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13.10. Preventīvo pasākumu plānošana un organizēšana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43C05EB" w14:textId="2F9ACBF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DBBE7FB" w14:textId="608F23D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CBF5955" w14:textId="6E5F8F0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3D2E0DB" w14:textId="62FFE7A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C08F645" w14:textId="0E66A3F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EDC7E3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BE228C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E43CB69" w14:textId="12AC503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9DF68E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AC8B6E4" w14:textId="778CE9A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11D3985" w14:textId="73ED5A1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934845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EC62CCA" w14:textId="73A58F0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3B10ECA" w14:textId="316BD5D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A9100D9" w14:textId="10F7165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7DA57C7" w14:textId="72209F6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E664A0E" w14:textId="6891360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033DED8"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FBEA24E"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14. Kriminālistika</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2F65672C" w14:textId="25D24FC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4DAEFA4"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40F8F8D5"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14.1. Eksperts</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A6EE097" w14:textId="104B901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AAAD93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75B32ED" w14:textId="3DE2789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0BD66F8" w14:textId="3438732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D240CC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B0A786C" w14:textId="74A73BA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BBA8A1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E4FAF4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2040F5C" w14:textId="4EA9036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0CE0AB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B7E2DE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IVA,</w:t>
            </w:r>
            <w:r w:rsidRPr="008F0252">
              <w:rPr>
                <w:rFonts w:ascii="Times New Roman" w:eastAsia="Times New Roman" w:hAnsi="Times New Roman" w:cs="Times New Roman"/>
                <w:sz w:val="18"/>
                <w:szCs w:val="18"/>
                <w:lang w:eastAsia="lv-LV"/>
              </w:rPr>
              <w:br/>
              <w:t>IVB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2B4CB5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VA,</w:t>
            </w:r>
            <w:r w:rsidRPr="008F0252">
              <w:rPr>
                <w:rFonts w:ascii="Times New Roman" w:eastAsia="Times New Roman" w:hAnsi="Times New Roman" w:cs="Times New Roman"/>
                <w:sz w:val="18"/>
                <w:szCs w:val="18"/>
                <w:lang w:eastAsia="lv-LV"/>
              </w:rPr>
              <w:br/>
              <w:t>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CE8C3AF" w14:textId="44F4A96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8A7E19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B858570" w14:textId="7913176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C5D0D00" w14:textId="6C768FF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8C8A7D2" w14:textId="1B7E72D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78F7B6E7"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3E2843F0"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14.2. Procesuālo darbību veikšana procesa virzītāja uzdevumā</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9C33477" w14:textId="5D096AA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0C090B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67DCF39" w14:textId="4D4DE88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3837D6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66E74A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67E89F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F7F3A91" w14:textId="40DF5F8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EF6C037" w14:textId="5460DD5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B38DB6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F465EC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9ADE5A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IVA,</w:t>
            </w:r>
            <w:r w:rsidRPr="008F0252">
              <w:rPr>
                <w:rFonts w:ascii="Times New Roman" w:eastAsia="Times New Roman" w:hAnsi="Times New Roman" w:cs="Times New Roman"/>
                <w:sz w:val="18"/>
                <w:szCs w:val="18"/>
                <w:lang w:eastAsia="lv-LV"/>
              </w:rPr>
              <w:br/>
              <w:t>IVB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F504C4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68A1482" w14:textId="231832E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A41903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046C21B" w14:textId="726517F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591791F" w14:textId="2B552EF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8E08915" w14:textId="7DF81B5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7E77FD1C"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230B8AC"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15. Ugunsdzēsība un glābšana</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322988F5" w14:textId="323DAF6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144F2BB8"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C3620C5"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15.1. Ugunsdzēsības un glābšanas vadība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393FA50" w14:textId="037DB68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EF6933E" w14:textId="08D09C9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47BBCF7" w14:textId="4614C34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A0D2AEB" w14:textId="2594FE0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6345562" w14:textId="5FE2D81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0BC6C8A" w14:textId="1C89D4D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79CBF1A" w14:textId="6EB7CD3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35C218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07F5D7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1323A49" w14:textId="1C48BA4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EF2CCFF" w14:textId="2D1E327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3AF419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574B18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8CB2FD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5F6C32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6A9F25A" w14:textId="7A82094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0C36D90" w14:textId="69AB5FD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762F3D5"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3C4CF5CE"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15.2. Ugunsdzēsības un glābšanas darbi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F7EB002" w14:textId="6E88434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A332433" w14:textId="7C89A68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700B2E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0DB79B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r w:rsidRPr="008F0252">
              <w:rPr>
                <w:rFonts w:ascii="Times New Roman" w:eastAsia="Times New Roman" w:hAnsi="Times New Roman" w:cs="Times New Roman"/>
                <w:sz w:val="18"/>
                <w:szCs w:val="18"/>
                <w:lang w:eastAsia="lv-LV"/>
              </w:rPr>
              <w:b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ED86339" w14:textId="47C74C0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E637F7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A1CC91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r w:rsidRPr="008F0252">
              <w:rPr>
                <w:rFonts w:ascii="Times New Roman" w:eastAsia="Times New Roman" w:hAnsi="Times New Roman" w:cs="Times New Roman"/>
                <w:sz w:val="18"/>
                <w:szCs w:val="18"/>
                <w:lang w:eastAsia="lv-LV"/>
              </w:rPr>
              <w:br/>
              <w:t>VI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D5C978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42D29A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3A298F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FD344A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6FC8280" w14:textId="43BDB76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02709D8" w14:textId="603125E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4B176CB" w14:textId="58891AE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726FC9F" w14:textId="1EDA5BB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DB6466A" w14:textId="39FDA47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4B824A7" w14:textId="529A73E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2D4443B3"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A311210"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15.3. Ugunsdzēsības un glābšanas darbu inženiertehniskais nodrošinājums</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78EC7EE" w14:textId="0A5CE0C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B98C051" w14:textId="2828CC5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E16A883" w14:textId="40335A4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64B6F3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6F5C78C" w14:textId="0D1C272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DF545C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582261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CFB97BE" w14:textId="0C15A05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AF942F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r w:rsidRPr="008F0252">
              <w:rPr>
                <w:rFonts w:ascii="Times New Roman" w:eastAsia="Times New Roman" w:hAnsi="Times New Roman" w:cs="Times New Roman"/>
                <w:sz w:val="18"/>
                <w:szCs w:val="18"/>
                <w:lang w:eastAsia="lv-LV"/>
              </w:rPr>
              <w:b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78BE490" w14:textId="34B5C9E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CCC3D6E" w14:textId="3D10878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25D8BF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9D03962" w14:textId="3E2B23C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4364198" w14:textId="180745F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07F184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6D3D84D" w14:textId="6A138D3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81DE0C1" w14:textId="0B1E30B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B2F21A8"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2EE5FFF9"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16. Valsts ugunsdrošības uzraudzība un civilā aizsardzība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899B40C" w14:textId="203F578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B9CF9DD" w14:textId="390DFD0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02A7464" w14:textId="68B1FD9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7C009C0" w14:textId="0F598AB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D42FA64" w14:textId="792AEBD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D8CC0E6" w14:textId="7EA75A4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BD0E0B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748B56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B64E93E" w14:textId="753EF2F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954D6C5" w14:textId="5201536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r w:rsidR="007F5878"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t xml:space="preserve"> </w:t>
            </w:r>
            <w:r w:rsidR="007F5878"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IIC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6C04F4F" w14:textId="0AFAD45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AAF5A65" w14:textId="5EBD730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r w:rsidR="007F5878" w:rsidRPr="008F0252">
              <w:rPr>
                <w:rFonts w:ascii="Times New Roman" w:eastAsia="Times New Roman" w:hAnsi="Times New Roman" w:cs="Times New Roman"/>
                <w:sz w:val="18"/>
                <w:szCs w:val="18"/>
                <w:lang w:eastAsia="lv-LV"/>
              </w:rPr>
              <w:t>,</w:t>
            </w:r>
            <w:r w:rsidR="007F5878"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42BC69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E6E1F9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1BDC49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82A757F" w14:textId="53B1619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FEA50EB" w14:textId="56F93F4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3B56F2DF"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0A2B2584"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lastRenderedPageBreak/>
              <w:t>17. Valsts robežsardzes kriminālizmeklēšana</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344AF99E" w14:textId="32FDA92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2BCB99DA"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11B03200"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17.1. Operatīvā darbība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F7AED70" w14:textId="484F7B5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9F3A773" w14:textId="2C3B6C3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36B9E60" w14:textId="7EB3F30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2A79A2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2D266E6" w14:textId="587FBE2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CC2420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36BAA0F" w14:textId="37AE607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467DF0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r w:rsidRPr="008F0252">
              <w:rPr>
                <w:rFonts w:ascii="Times New Roman" w:eastAsia="Times New Roman" w:hAnsi="Times New Roman" w:cs="Times New Roman"/>
                <w:sz w:val="18"/>
                <w:szCs w:val="18"/>
                <w:lang w:eastAsia="lv-LV"/>
              </w:rPr>
              <w:br/>
              <w:t>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FE43116" w14:textId="37B88D7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03C0A8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A6BFE42" w14:textId="3E17602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C060C8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F1AAB98" w14:textId="21D076C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D35D44A" w14:textId="556AB75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51DEE47" w14:textId="7A08842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84AF9FF" w14:textId="33C1EC0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F65B487" w14:textId="3188ED7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01957B38"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3CDA0EF2"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17.2. Izmeklēšana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47C3016" w14:textId="6D0A99B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B4D6B1E" w14:textId="4AB6DC4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41367C4" w14:textId="642CE2C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780AC6F" w14:textId="2904265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E63FD2E" w14:textId="1F3E8BE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CF4CC4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64D1E9A" w14:textId="3D88EEC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79BC1E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D69969A" w14:textId="493D69C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6C35ED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0198610" w14:textId="540F486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E39039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C4C2B72" w14:textId="6958E30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12BA1F6" w14:textId="120AF81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1F1236C" w14:textId="49DD1F3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AE8C3E5" w14:textId="4303610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EB003FB" w14:textId="73AE913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229B63AD"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EA4CE50"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18. </w:t>
            </w:r>
            <w:proofErr w:type="spellStart"/>
            <w:r w:rsidRPr="008F0252">
              <w:rPr>
                <w:rFonts w:ascii="Times New Roman" w:eastAsia="Times New Roman" w:hAnsi="Times New Roman" w:cs="Times New Roman"/>
                <w:sz w:val="20"/>
                <w:szCs w:val="20"/>
                <w:lang w:eastAsia="lv-LV"/>
              </w:rPr>
              <w:t>Robežuzraudzība</w:t>
            </w:r>
            <w:proofErr w:type="spellEnd"/>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38BAB0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02D1A4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D564E57" w14:textId="0B063AA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308480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FC12305" w14:textId="0906128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F6939C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2DB562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384C034" w14:textId="4901C5C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6CE60EA" w14:textId="640CF2A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668A93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830129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7454D5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8B50ECC" w14:textId="5FC5D39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5057C2E" w14:textId="43527F4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E79C2E9" w14:textId="4EE893B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0372217" w14:textId="4B77A8A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E237DBC" w14:textId="488EBC7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FF1D358"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3E4B972D"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19. </w:t>
            </w:r>
            <w:proofErr w:type="spellStart"/>
            <w:r w:rsidRPr="008F0252">
              <w:rPr>
                <w:rFonts w:ascii="Times New Roman" w:eastAsia="Times New Roman" w:hAnsi="Times New Roman" w:cs="Times New Roman"/>
                <w:sz w:val="20"/>
                <w:szCs w:val="20"/>
                <w:lang w:eastAsia="lv-LV"/>
              </w:rPr>
              <w:t>Robežpārbaude</w:t>
            </w:r>
            <w:proofErr w:type="spellEnd"/>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4F35D1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746D04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2B067E4" w14:textId="26E1870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48E6F9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75BE4EC" w14:textId="350641A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B6A0F3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ED7B1B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3CA6F0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8118747" w14:textId="4C10A3C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37F89AE" w14:textId="35676DB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ED1BEB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F8E388A" w14:textId="24F33BE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VIB,</w:t>
            </w:r>
            <w:r w:rsidRPr="008F0252">
              <w:rPr>
                <w:rFonts w:ascii="Times New Roman" w:eastAsia="Times New Roman" w:hAnsi="Times New Roman" w:cs="Times New Roman"/>
                <w:sz w:val="18"/>
                <w:szCs w:val="18"/>
                <w:lang w:eastAsia="lv-LV"/>
              </w:rPr>
              <w:br/>
              <w:t>VIIA</w:t>
            </w:r>
            <w:r w:rsidR="007F5878"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br/>
              <w:t>VIIB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E1BD99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VIIIA,</w:t>
            </w:r>
            <w:r w:rsidRPr="008F0252">
              <w:rPr>
                <w:rFonts w:ascii="Times New Roman" w:eastAsia="Times New Roman" w:hAnsi="Times New Roman" w:cs="Times New Roman"/>
                <w:sz w:val="18"/>
                <w:szCs w:val="18"/>
                <w:lang w:eastAsia="lv-LV"/>
              </w:rPr>
              <w:br/>
              <w:t>VIIIB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D77D01E" w14:textId="5BE90BA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87813AB" w14:textId="1671D1E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197823B" w14:textId="278E4D8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C6BD5B2" w14:textId="1941203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449750FB"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2B45D453"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20. Imigrācijas kontrole</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0EF49A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6E9227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r w:rsidRPr="008F0252">
              <w:rPr>
                <w:rFonts w:ascii="Times New Roman" w:eastAsia="Times New Roman" w:hAnsi="Times New Roman" w:cs="Times New Roman"/>
                <w:sz w:val="18"/>
                <w:szCs w:val="18"/>
                <w:lang w:eastAsia="lv-LV"/>
              </w:rPr>
              <w:b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8DB51A6" w14:textId="727EA91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0D805C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r w:rsidRPr="008F0252">
              <w:rPr>
                <w:rFonts w:ascii="Times New Roman" w:eastAsia="Times New Roman" w:hAnsi="Times New Roman" w:cs="Times New Roman"/>
                <w:sz w:val="18"/>
                <w:szCs w:val="18"/>
                <w:lang w:eastAsia="lv-LV"/>
              </w:rPr>
              <w:b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A6361A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1A6889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CD27D1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VA,</w:t>
            </w:r>
            <w:r w:rsidRPr="008F0252">
              <w:rPr>
                <w:rFonts w:ascii="Times New Roman" w:eastAsia="Times New Roman" w:hAnsi="Times New Roman" w:cs="Times New Roman"/>
                <w:sz w:val="18"/>
                <w:szCs w:val="18"/>
                <w:lang w:eastAsia="lv-LV"/>
              </w:rPr>
              <w:br/>
              <w:t>VB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215C7B4" w14:textId="0029A48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89B1C6E" w14:textId="17A4C4D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w:t>
            </w:r>
            <w:r w:rsidRPr="008F0252">
              <w:rPr>
                <w:rFonts w:ascii="Times New Roman" w:eastAsia="Times New Roman" w:hAnsi="Times New Roman" w:cs="Times New Roman"/>
                <w:sz w:val="18"/>
                <w:szCs w:val="18"/>
                <w:lang w:eastAsia="lv-LV"/>
              </w:rPr>
              <w:br/>
              <w:t>VII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19E923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w:t>
            </w:r>
            <w:r w:rsidRPr="008F0252">
              <w:rPr>
                <w:rFonts w:ascii="Times New Roman" w:eastAsia="Times New Roman" w:hAnsi="Times New Roman" w:cs="Times New Roman"/>
                <w:sz w:val="18"/>
                <w:szCs w:val="18"/>
                <w:lang w:eastAsia="lv-LV"/>
              </w:rPr>
              <w:br/>
              <w:t>IXA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B5BEAF8" w14:textId="224DA44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IXB</w:t>
            </w:r>
            <w:r w:rsidR="007F5878"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br/>
              <w:t>IXC</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05225B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X</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A7D3CB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XIA,</w:t>
            </w:r>
            <w:r w:rsidRPr="008F0252">
              <w:rPr>
                <w:rFonts w:ascii="Times New Roman" w:eastAsia="Times New Roman" w:hAnsi="Times New Roman" w:cs="Times New Roman"/>
                <w:sz w:val="18"/>
                <w:szCs w:val="18"/>
                <w:lang w:eastAsia="lv-LV"/>
              </w:rPr>
              <w:br/>
              <w:t>XIB,</w:t>
            </w:r>
            <w:r w:rsidRPr="008F0252">
              <w:rPr>
                <w:rFonts w:ascii="Times New Roman" w:eastAsia="Times New Roman" w:hAnsi="Times New Roman" w:cs="Times New Roman"/>
                <w:sz w:val="18"/>
                <w:szCs w:val="18"/>
                <w:lang w:eastAsia="lv-LV"/>
              </w:rPr>
              <w:br/>
              <w:t>XIC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18FEA0A" w14:textId="5899D2D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9125122" w14:textId="203A6F5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EBF547A" w14:textId="7CCEB17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D189EF7" w14:textId="207B70B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B4D69C7"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7C0A928F"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21. Robežkontroles, imigrācijas kontroles, atgriešanas un patvēruma dienesta organizēšana, koordinēšana un vadīšana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CA56EF0" w14:textId="3AA0A6D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19DB1C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9B8CDF2" w14:textId="402DC8C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1C1836D" w14:textId="377C03A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7DB9D2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F28AF9E" w14:textId="2BA538E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6E6210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58EFC1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968D3D1" w14:textId="7C8576F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592E93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r w:rsidRPr="008F0252">
              <w:rPr>
                <w:rFonts w:ascii="Times New Roman" w:eastAsia="Times New Roman" w:hAnsi="Times New Roman" w:cs="Times New Roman"/>
                <w:sz w:val="18"/>
                <w:szCs w:val="18"/>
                <w:lang w:eastAsia="lv-LV"/>
              </w:rPr>
              <w:br/>
              <w:t>IVA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00AD427" w14:textId="2732F67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A79B3D6" w14:textId="6927224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9F4E027" w14:textId="3A76698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r w:rsidRPr="008F0252">
              <w:rPr>
                <w:rFonts w:ascii="Times New Roman" w:eastAsia="Times New Roman" w:hAnsi="Times New Roman" w:cs="Times New Roman"/>
                <w:sz w:val="18"/>
                <w:szCs w:val="18"/>
                <w:lang w:eastAsia="lv-LV"/>
              </w:rPr>
              <w:br/>
              <w:t>VA</w:t>
            </w:r>
            <w:r w:rsidR="007F5878"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t xml:space="preserve"> </w:t>
            </w:r>
            <w:r w:rsidR="007F5878"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247EF9D" w14:textId="1D5BDEB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CC043C1" w14:textId="687B8D7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6F44EA0" w14:textId="66EEBB2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57958B9" w14:textId="6F8FF9A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75E0F88B"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13DFD674"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22. Dienesta aviācija</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0D32EDFF" w14:textId="016A488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7D896610"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2ABF371"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22.1. Gaisa transportlīdzekļu vadīšana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9A71523" w14:textId="656C2AA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9E2A673" w14:textId="01ACD51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7184F3C" w14:textId="5E7857F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AA4993F" w14:textId="49D3221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797E7AA" w14:textId="43D036F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99F6689" w14:textId="25D923F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32D6054" w14:textId="164618E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ED51FBA" w14:textId="1A35D25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12EF8A9" w14:textId="1DD2786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2066048" w14:textId="2E62788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9A891C9" w14:textId="12B70D8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2ED8783" w14:textId="138F44F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D748EF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r w:rsidRPr="008F0252">
              <w:rPr>
                <w:rFonts w:ascii="Times New Roman" w:eastAsia="Times New Roman" w:hAnsi="Times New Roman" w:cs="Times New Roman"/>
                <w:sz w:val="18"/>
                <w:szCs w:val="18"/>
                <w:lang w:eastAsia="lv-LV"/>
              </w:rPr>
              <w:br/>
              <w:t>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B9DACE3" w14:textId="6BBB88C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r w:rsidRPr="008F0252">
              <w:rPr>
                <w:rFonts w:ascii="Times New Roman" w:eastAsia="Times New Roman" w:hAnsi="Times New Roman" w:cs="Times New Roman"/>
                <w:sz w:val="18"/>
                <w:szCs w:val="18"/>
                <w:lang w:eastAsia="lv-LV"/>
              </w:rPr>
              <w:b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AFE76C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r w:rsidRPr="008F0252">
              <w:rPr>
                <w:rFonts w:ascii="Times New Roman" w:eastAsia="Times New Roman" w:hAnsi="Times New Roman" w:cs="Times New Roman"/>
                <w:sz w:val="18"/>
                <w:szCs w:val="18"/>
                <w:lang w:eastAsia="lv-LV"/>
              </w:rPr>
              <w:br/>
              <w:t>IIIB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F1F82F1"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6EF1870" w14:textId="7A54BB4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3465691"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1B1D6ACD"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22.2. Gaisa kuģu un lidlauka tehniskā apkope un ekspluatācija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296FF08" w14:textId="1FA1519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5C2B777" w14:textId="0AC3A35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A0516BE" w14:textId="0E5EDF4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0462794" w14:textId="68A8A55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E69273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31249A4" w14:textId="28DC192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F9FD831" w14:textId="1EBDD47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235B1CE" w14:textId="738DD21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0F31C28" w14:textId="22C2BBC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98BE8CC" w14:textId="23AA133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76EB1C6" w14:textId="4EAFE39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CA6E6B4" w14:textId="4CBC1EE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9ED3ED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D90817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BC3976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r w:rsidRPr="008F0252">
              <w:rPr>
                <w:rFonts w:ascii="Times New Roman" w:eastAsia="Times New Roman" w:hAnsi="Times New Roman" w:cs="Times New Roman"/>
                <w:sz w:val="18"/>
                <w:szCs w:val="18"/>
                <w:lang w:eastAsia="lv-LV"/>
              </w:rPr>
              <w:br/>
              <w:t>IIIB,</w:t>
            </w:r>
            <w:r w:rsidRPr="008F0252">
              <w:rPr>
                <w:rFonts w:ascii="Times New Roman" w:eastAsia="Times New Roman" w:hAnsi="Times New Roman" w:cs="Times New Roman"/>
                <w:sz w:val="18"/>
                <w:szCs w:val="18"/>
                <w:lang w:eastAsia="lv-LV"/>
              </w:rPr>
              <w:br/>
              <w:t>IIIC</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9936CA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IVA,</w:t>
            </w:r>
            <w:r w:rsidRPr="008F0252">
              <w:rPr>
                <w:rFonts w:ascii="Times New Roman" w:eastAsia="Times New Roman" w:hAnsi="Times New Roman" w:cs="Times New Roman"/>
                <w:sz w:val="18"/>
                <w:szCs w:val="18"/>
                <w:lang w:eastAsia="lv-LV"/>
              </w:rPr>
              <w:br/>
              <w:t>IVB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7BD467F" w14:textId="67FA837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5822A591"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1C73F01D"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22.3. Lidojumu un operatīvā vadība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6CF508B" w14:textId="10918C1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A51AD53" w14:textId="3AB8733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A733846" w14:textId="5128366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2B2E520" w14:textId="21BC07E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r w:rsidRPr="008F0252">
              <w:rPr>
                <w:rFonts w:ascii="Times New Roman" w:eastAsia="Times New Roman" w:hAnsi="Times New Roman" w:cs="Times New Roman"/>
                <w:sz w:val="18"/>
                <w:szCs w:val="18"/>
                <w:lang w:eastAsia="lv-LV"/>
              </w:rPr>
              <w:br/>
              <w:t>IB</w:t>
            </w:r>
            <w:r w:rsidR="007F5878" w:rsidRPr="008F0252">
              <w:rPr>
                <w:rFonts w:ascii="Times New Roman" w:eastAsia="Times New Roman" w:hAnsi="Times New Roman" w:cs="Times New Roman"/>
                <w:sz w:val="18"/>
                <w:szCs w:val="18"/>
                <w:lang w:eastAsia="lv-LV"/>
              </w:rPr>
              <w:t>,</w:t>
            </w:r>
            <w:r w:rsidR="007F5878"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IC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40CBE0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7E34F10" w14:textId="0EBB12B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65CF2F3" w14:textId="39C8AF8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6E141D3" w14:textId="63035DE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AA7048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466B1AD" w14:textId="133580A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2BAF783" w14:textId="0694EFB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9B6493D" w14:textId="1ABE0F8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1246B53" w14:textId="0866C78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D36118A" w14:textId="6A002CF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E4BB26C" w14:textId="23CA447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908CA87" w14:textId="21B26F2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14E6919" w14:textId="555F6C7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1CDD7F50"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4436A270"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23. Kuģošanas dienests</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7F0278B4" w14:textId="48D19CC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831EE92"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7869E585"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23.1. Kuģošanas līdzekļu vadīšana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19707C5" w14:textId="2C79307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A11CC22" w14:textId="40448CA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7D11DB3" w14:textId="20D503E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C6D44B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6F17DB7" w14:textId="2703FDA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970A488" w14:textId="5F26BAB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164C116" w14:textId="6BD70B6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1502E01" w14:textId="33DC417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C019B00" w14:textId="23C9033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4A4498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r w:rsidRPr="008F0252">
              <w:rPr>
                <w:rFonts w:ascii="Times New Roman" w:eastAsia="Times New Roman" w:hAnsi="Times New Roman" w:cs="Times New Roman"/>
                <w:sz w:val="18"/>
                <w:szCs w:val="18"/>
                <w:lang w:eastAsia="lv-LV"/>
              </w:rPr>
              <w:b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DA4E50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9F23CF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D19B543" w14:textId="718C642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E4B8389" w14:textId="31EA7DC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2020173" w14:textId="0BE8779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1FE7B15" w14:textId="7040A11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AC4BA74" w14:textId="7A70C2E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574EE853"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E9A4FBF"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23.2. Kuģošanas līdzekļu tehniskā apkope</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0F24420" w14:textId="52F1DFC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92C757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9A40B89" w14:textId="2422904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55B596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C821EC3" w14:textId="5D05324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6E2DDDA" w14:textId="2B67BD9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865EB2E" w14:textId="45E223B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8FC2EA1" w14:textId="0F815B6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D95DE7B" w14:textId="709D620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985089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FA7AF6B" w14:textId="60C682E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F0193FB" w14:textId="3A99BCF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A96E49D" w14:textId="36F2A3F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9CD5278" w14:textId="15895E4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4E1B3F8" w14:textId="51F3777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1C1D38F" w14:textId="043A81E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3DE0411" w14:textId="5396F9F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735CEC4B"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0933A46D"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23.3. Kuģošanas līdzekļu klāja komanda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D37AF22" w14:textId="6200AAF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C46746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5EC9771" w14:textId="4EAC641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07AA5FD" w14:textId="4689427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C3EAFE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BEE23D4" w14:textId="1AC897B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9E154BB" w14:textId="1C712D4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47C662C" w14:textId="3CE403C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3687077" w14:textId="12716EC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8AF4DD5" w14:textId="24B312A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849E4F4" w14:textId="04DF1BB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5E15927" w14:textId="7E35D6F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1261863" w14:textId="728401F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D828B65" w14:textId="4D4C4AE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42A7E3A" w14:textId="02E2689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D395D6D" w14:textId="42D35F8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CC1D6DF" w14:textId="4205268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722F2CB1"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4EE1FDCB"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24. Valsts robežsardzes speciālo uzdevumu vienība</w:t>
            </w:r>
          </w:p>
        </w:tc>
        <w:tc>
          <w:tcPr>
            <w:tcW w:w="12049" w:type="dxa"/>
            <w:gridSpan w:val="17"/>
            <w:tcBorders>
              <w:top w:val="outset" w:sz="6" w:space="0" w:color="414142"/>
              <w:left w:val="outset" w:sz="6" w:space="0" w:color="414142"/>
              <w:bottom w:val="outset" w:sz="6" w:space="0" w:color="414142"/>
              <w:right w:val="outset" w:sz="6" w:space="0" w:color="414142"/>
            </w:tcBorders>
            <w:vAlign w:val="center"/>
            <w:hideMark/>
          </w:tcPr>
          <w:p w14:paraId="4ED23B06" w14:textId="5AA4AB8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3A6C27BB"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16D28880"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lastRenderedPageBreak/>
              <w:t>24.1. Speciālo uzdevumu vienības</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5CB5644" w14:textId="7A55AF6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4B93849" w14:textId="4438418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0B10A3B" w14:textId="3D36391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2E25EB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r w:rsidRPr="008F0252">
              <w:rPr>
                <w:rFonts w:ascii="Times New Roman" w:eastAsia="Times New Roman" w:hAnsi="Times New Roman" w:cs="Times New Roman"/>
                <w:sz w:val="18"/>
                <w:szCs w:val="18"/>
                <w:lang w:eastAsia="lv-LV"/>
              </w:rPr>
              <w:br/>
              <w:t>IB,</w:t>
            </w:r>
            <w:r w:rsidRPr="008F0252">
              <w:rPr>
                <w:rFonts w:ascii="Times New Roman" w:eastAsia="Times New Roman" w:hAnsi="Times New Roman" w:cs="Times New Roman"/>
                <w:sz w:val="18"/>
                <w:szCs w:val="18"/>
                <w:lang w:eastAsia="lv-LV"/>
              </w:rPr>
              <w:br/>
              <w:t>IC,</w:t>
            </w:r>
            <w:r w:rsidRPr="008F0252">
              <w:rPr>
                <w:rFonts w:ascii="Times New Roman" w:eastAsia="Times New Roman" w:hAnsi="Times New Roman" w:cs="Times New Roman"/>
                <w:sz w:val="18"/>
                <w:szCs w:val="18"/>
                <w:lang w:eastAsia="lv-LV"/>
              </w:rPr>
              <w:br/>
              <w:t>ID</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1594251" w14:textId="64394D3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851E61B" w14:textId="0555499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8F57AF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r w:rsidRPr="008F0252">
              <w:rPr>
                <w:rFonts w:ascii="Times New Roman" w:eastAsia="Times New Roman" w:hAnsi="Times New Roman" w:cs="Times New Roman"/>
                <w:sz w:val="18"/>
                <w:szCs w:val="18"/>
                <w:lang w:eastAsia="lv-LV"/>
              </w:rPr>
              <w:br/>
              <w:t>IIB,</w:t>
            </w:r>
            <w:r w:rsidRPr="008F0252">
              <w:rPr>
                <w:rFonts w:ascii="Times New Roman" w:eastAsia="Times New Roman" w:hAnsi="Times New Roman" w:cs="Times New Roman"/>
                <w:sz w:val="18"/>
                <w:szCs w:val="18"/>
                <w:lang w:eastAsia="lv-LV"/>
              </w:rPr>
              <w:br/>
              <w:t>IIC,</w:t>
            </w:r>
            <w:r w:rsidRPr="008F0252">
              <w:rPr>
                <w:rFonts w:ascii="Times New Roman" w:eastAsia="Times New Roman" w:hAnsi="Times New Roman" w:cs="Times New Roman"/>
                <w:sz w:val="18"/>
                <w:szCs w:val="18"/>
                <w:lang w:eastAsia="lv-LV"/>
              </w:rPr>
              <w:br/>
              <w:t>IID</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C7C2C4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2BC717E" w14:textId="33F43E2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25AE1B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391F563" w14:textId="3C014F6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17F8A8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4F1C297" w14:textId="194F4E0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9C3167C" w14:textId="12720E5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C428829" w14:textId="3C9CA2E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F6E6323" w14:textId="6022517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8DE122D" w14:textId="1F9BD1A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4D9E8829"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623D138A"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24.2. Apskate un kontrole</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C237078" w14:textId="37C750A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69E958B" w14:textId="746D239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CDBC932" w14:textId="19FABE9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6C23285"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318EA5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DE3C7A6" w14:textId="436F120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66F31A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2D0A15F" w14:textId="1714837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8CB7AD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134BFA8" w14:textId="0903768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FA96E4B" w14:textId="64E6987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1F8FA0D" w14:textId="7D7315D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79DB784" w14:textId="431AD84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89600EB" w14:textId="77E8656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DAE1987" w14:textId="2987D89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B1627EE" w14:textId="5B8C281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C06D823" w14:textId="2AEAC60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1A51E57F"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5DA77BE"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25. Valsts robežsardzes ekspertīzes</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9308E9D" w14:textId="0BBC0C4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6DBE7AB" w14:textId="482FE4C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D533B4E" w14:textId="70693A4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D16CAF2" w14:textId="0FECA8C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E7474CF" w14:textId="0513BA2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4B233A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374F45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IB</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8CFC4C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5BC6E64" w14:textId="60D843A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8E3CE5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66FBB8B" w14:textId="63A92CD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77A9877" w14:textId="6C29607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537E65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C8BB080" w14:textId="0A6759F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5FF211A" w14:textId="39F3991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7A5ACFF" w14:textId="51442BC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9EAA893" w14:textId="3F50E5E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1F7B239E"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2DE07A9"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26. Ieslodzījuma vietu apsardze</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AD8C606" w14:textId="1D91DDD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9318FA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D619BD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4A55A16" w14:textId="5664D4D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r w:rsidR="007F5878"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t xml:space="preserve"> 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67DA794" w14:textId="0231D91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IVA</w:t>
            </w:r>
            <w:r w:rsidR="00967CB8"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t xml:space="preserve"> IVB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D92AB5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VA,</w:t>
            </w:r>
            <w:r w:rsidRPr="008F0252">
              <w:rPr>
                <w:rFonts w:ascii="Times New Roman" w:eastAsia="Times New Roman" w:hAnsi="Times New Roman" w:cs="Times New Roman"/>
                <w:sz w:val="18"/>
                <w:szCs w:val="18"/>
                <w:lang w:eastAsia="lv-LV"/>
              </w:rPr>
              <w:br/>
              <w:t>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EC3E286" w14:textId="7FF836A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BD6182D" w14:textId="16BB655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VD</w:t>
            </w:r>
            <w:r w:rsidR="00A63A73"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t xml:space="preserve"> </w:t>
            </w:r>
            <w:r w:rsidR="00A63A73"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VC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F6A6CF6" w14:textId="5DAB1A7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VIA</w:t>
            </w:r>
            <w:r w:rsidR="00967CB8"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t xml:space="preserve"> VIB</w:t>
            </w:r>
            <w:r w:rsidR="00967CB8" w:rsidRPr="008F0252">
              <w:rPr>
                <w:rFonts w:ascii="Times New Roman" w:eastAsia="Times New Roman" w:hAnsi="Times New Roman" w:cs="Times New Roman"/>
                <w:sz w:val="18"/>
                <w:szCs w:val="18"/>
                <w:lang w:eastAsia="lv-LV"/>
              </w:rPr>
              <w:t>,</w:t>
            </w:r>
            <w:r w:rsidRPr="008F0252">
              <w:rPr>
                <w:rFonts w:ascii="Times New Roman" w:eastAsia="Times New Roman" w:hAnsi="Times New Roman" w:cs="Times New Roman"/>
                <w:sz w:val="18"/>
                <w:szCs w:val="18"/>
                <w:lang w:eastAsia="lv-LV"/>
              </w:rPr>
              <w:br/>
              <w:t>VII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AF2A873" w14:textId="220935E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VIIIA,</w:t>
            </w:r>
            <w:r w:rsidR="007F5878"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VIIIB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A35044A" w14:textId="7056862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EF27F4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809E10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E09696E" w14:textId="42666BF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A1E9626" w14:textId="6E48300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2730CF2" w14:textId="6266715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2C44AEC" w14:textId="0F166AC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4074EEEB"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52121CBE"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27. Ieslodzīto uzraudzība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BE595A5" w14:textId="6A0AFDC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1AA8EA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72F102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38B9B9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DDB8C4D"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AA2272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9C52AC9" w14:textId="42B7937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C07212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88FE7F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VIA,</w:t>
            </w:r>
            <w:r w:rsidRPr="008F0252">
              <w:rPr>
                <w:rFonts w:ascii="Times New Roman" w:eastAsia="Times New Roman" w:hAnsi="Times New Roman" w:cs="Times New Roman"/>
                <w:sz w:val="18"/>
                <w:szCs w:val="18"/>
                <w:lang w:eastAsia="lv-LV"/>
              </w:rPr>
              <w:br/>
              <w:t>VIB,</w:t>
            </w:r>
            <w:r w:rsidRPr="008F0252">
              <w:rPr>
                <w:rFonts w:ascii="Times New Roman" w:eastAsia="Times New Roman" w:hAnsi="Times New Roman" w:cs="Times New Roman"/>
                <w:sz w:val="18"/>
                <w:szCs w:val="18"/>
                <w:lang w:eastAsia="lv-LV"/>
              </w:rPr>
              <w:br/>
              <w:t>VIIA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3C24F2F" w14:textId="0CE0B6D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VIIB</w:t>
            </w:r>
            <w:r w:rsidR="00967CB8" w:rsidRPr="008F0252">
              <w:rPr>
                <w:rFonts w:ascii="Times New Roman" w:eastAsia="Times New Roman" w:hAnsi="Times New Roman" w:cs="Times New Roman"/>
                <w:sz w:val="18"/>
                <w:szCs w:val="18"/>
                <w:lang w:eastAsia="lv-LV"/>
              </w:rPr>
              <w:t>,</w:t>
            </w:r>
            <w:r w:rsidR="00A63A73"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VIIC</w:t>
            </w:r>
            <w:r w:rsidR="00967CB8" w:rsidRPr="008F0252">
              <w:rPr>
                <w:rFonts w:ascii="Times New Roman" w:eastAsia="Times New Roman" w:hAnsi="Times New Roman" w:cs="Times New Roman"/>
                <w:sz w:val="18"/>
                <w:szCs w:val="18"/>
                <w:lang w:eastAsia="lv-LV"/>
              </w:rPr>
              <w:t>,</w:t>
            </w:r>
            <w:r w:rsidR="00A63A73"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VIID</w:t>
            </w:r>
            <w:r w:rsidR="00967CB8" w:rsidRPr="008F0252">
              <w:rPr>
                <w:rFonts w:ascii="Times New Roman" w:eastAsia="Times New Roman" w:hAnsi="Times New Roman" w:cs="Times New Roman"/>
                <w:sz w:val="18"/>
                <w:szCs w:val="18"/>
                <w:lang w:eastAsia="lv-LV"/>
              </w:rPr>
              <w:t>,</w:t>
            </w:r>
            <w:r w:rsidR="00A63A73"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VIIIC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064AC39" w14:textId="17A0141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312FBAC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VIIID</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F1D6DB7" w14:textId="732F9F7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706CC49" w14:textId="0506057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AD7FF4F" w14:textId="530C0FF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B6A5E08" w14:textId="10CDC5B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AA614B3" w14:textId="41259893"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50B1209F"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60FE89AE"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28. Apcietināto sociālā rehabilitācija un notiesāto resocializācija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FF4D006" w14:textId="5A5B1C9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DDD3AAB" w14:textId="74658B5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B206658" w14:textId="76A0C1A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5032EF6" w14:textId="1031431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62D69EA"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744E19E"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IIA,</w:t>
            </w:r>
            <w:r w:rsidRPr="008F0252">
              <w:rPr>
                <w:rFonts w:ascii="Times New Roman" w:eastAsia="Times New Roman" w:hAnsi="Times New Roman" w:cs="Times New Roman"/>
                <w:sz w:val="18"/>
                <w:szCs w:val="18"/>
                <w:lang w:eastAsia="lv-LV"/>
              </w:rPr>
              <w:br/>
              <w:t>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FF2FCB6" w14:textId="6F6A8CD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IIC</w:t>
            </w:r>
            <w:r w:rsidR="00967CB8" w:rsidRPr="008F0252">
              <w:rPr>
                <w:rFonts w:ascii="Times New Roman" w:eastAsia="Times New Roman" w:hAnsi="Times New Roman" w:cs="Times New Roman"/>
                <w:sz w:val="18"/>
                <w:szCs w:val="18"/>
                <w:lang w:eastAsia="lv-LV"/>
              </w:rPr>
              <w:t>,</w:t>
            </w:r>
            <w:r w:rsidR="00A63A73" w:rsidRPr="008F0252">
              <w:rPr>
                <w:rFonts w:ascii="Times New Roman" w:eastAsia="Times New Roman" w:hAnsi="Times New Roman" w:cs="Times New Roman"/>
                <w:sz w:val="18"/>
                <w:szCs w:val="18"/>
                <w:lang w:eastAsia="lv-LV"/>
              </w:rPr>
              <w:br/>
            </w:r>
            <w:r w:rsidRPr="008F0252">
              <w:rPr>
                <w:rFonts w:ascii="Times New Roman" w:eastAsia="Times New Roman" w:hAnsi="Times New Roman" w:cs="Times New Roman"/>
                <w:sz w:val="18"/>
                <w:szCs w:val="18"/>
                <w:lang w:eastAsia="lv-LV"/>
              </w:rPr>
              <w:t>IID</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7D5C5BC"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IIE,</w:t>
            </w:r>
            <w:r w:rsidRPr="008F0252">
              <w:rPr>
                <w:rFonts w:ascii="Times New Roman" w:eastAsia="Times New Roman" w:hAnsi="Times New Roman" w:cs="Times New Roman"/>
                <w:sz w:val="18"/>
                <w:szCs w:val="18"/>
                <w:lang w:eastAsia="lv-LV"/>
              </w:rPr>
              <w:br/>
              <w:t>IIIA,</w:t>
            </w:r>
            <w:r w:rsidRPr="008F0252">
              <w:rPr>
                <w:rFonts w:ascii="Times New Roman" w:eastAsia="Times New Roman" w:hAnsi="Times New Roman" w:cs="Times New Roman"/>
                <w:sz w:val="18"/>
                <w:szCs w:val="18"/>
                <w:lang w:eastAsia="lv-LV"/>
              </w:rPr>
              <w:br/>
              <w:t>IIIB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F0F7B30" w14:textId="44AB5D3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IIIC,</w:t>
            </w:r>
            <w:r w:rsidRPr="008F0252">
              <w:rPr>
                <w:rFonts w:ascii="Times New Roman" w:eastAsia="Times New Roman" w:hAnsi="Times New Roman" w:cs="Times New Roman"/>
                <w:sz w:val="18"/>
                <w:szCs w:val="18"/>
                <w:lang w:eastAsia="lv-LV"/>
              </w:rPr>
              <w:br/>
              <w:t>IV</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FF5BB9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VA,</w:t>
            </w:r>
            <w:r w:rsidRPr="008F0252">
              <w:rPr>
                <w:rFonts w:ascii="Times New Roman" w:eastAsia="Times New Roman" w:hAnsi="Times New Roman" w:cs="Times New Roman"/>
                <w:sz w:val="18"/>
                <w:szCs w:val="18"/>
                <w:lang w:eastAsia="lv-LV"/>
              </w:rPr>
              <w:br/>
              <w:t>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12BC524" w14:textId="1FF5B08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736ABA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VC</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763FAA2" w14:textId="2F82C5F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193184F" w14:textId="46F1B68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318410E" w14:textId="41F32C8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4846BF6" w14:textId="29013E8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72E9258" w14:textId="2FC9371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5A32D747"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363D47E8"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29. Tiesas nolēmumu izpildes organizēšana un kontrole</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7FC6872" w14:textId="5553F421"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93FBD19" w14:textId="10C9705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D46403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B19AF62" w14:textId="1AE808C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36A07C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5B8906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48924EC" w14:textId="52A5C39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2C5A599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r w:rsidRPr="008F0252">
              <w:rPr>
                <w:rFonts w:ascii="Times New Roman" w:eastAsia="Times New Roman" w:hAnsi="Times New Roman" w:cs="Times New Roman"/>
                <w:sz w:val="18"/>
                <w:szCs w:val="18"/>
                <w:lang w:eastAsia="lv-LV"/>
              </w:rPr>
              <w:br/>
              <w:t>IVA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12B9FE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1A1C3D9"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5E32363" w14:textId="3C4C3C2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5D178B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010BF99" w14:textId="53ACCA5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D93367C" w14:textId="26DC009E"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39E0E17" w14:textId="6110750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18F3011" w14:textId="4F66804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D33E05B" w14:textId="2A53415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6BD195CC" w14:textId="77777777" w:rsidTr="003B6828">
        <w:tc>
          <w:tcPr>
            <w:tcW w:w="2268" w:type="dxa"/>
            <w:tcBorders>
              <w:top w:val="outset" w:sz="6" w:space="0" w:color="414142"/>
              <w:left w:val="outset" w:sz="6" w:space="0" w:color="414142"/>
              <w:bottom w:val="outset" w:sz="6" w:space="0" w:color="414142"/>
              <w:right w:val="outset" w:sz="6" w:space="0" w:color="414142"/>
            </w:tcBorders>
            <w:vAlign w:val="center"/>
            <w:hideMark/>
          </w:tcPr>
          <w:p w14:paraId="6B799EEC"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30. Ieslodzījuma vietu drošība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3D2C5A9" w14:textId="56FE668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7F5BD09" w14:textId="78AFD3D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961D789" w14:textId="0C5E723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99697B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147CF8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AF14BC7"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5F4F40D" w14:textId="1E5067B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414359A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IIIB,</w:t>
            </w:r>
            <w:r w:rsidRPr="008F0252">
              <w:rPr>
                <w:rFonts w:ascii="Times New Roman" w:eastAsia="Times New Roman" w:hAnsi="Times New Roman" w:cs="Times New Roman"/>
                <w:sz w:val="18"/>
                <w:szCs w:val="18"/>
                <w:lang w:eastAsia="lv-LV"/>
              </w:rPr>
              <w:br/>
              <w:t>IVA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FD27D8F"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927AB64"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61E7105D" w14:textId="0DA8D3F8"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786BB558"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VB</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5718F0F2" w14:textId="20D892CF"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2E0570B" w14:textId="2F84CE2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237826C0" w14:textId="14E504B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53736100" w14:textId="30F368FB"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C5D2142" w14:textId="050F2002"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r>
      <w:tr w:rsidR="008F0252" w:rsidRPr="008F0252" w14:paraId="775D1CEE" w14:textId="77777777" w:rsidTr="00967CB8">
        <w:tc>
          <w:tcPr>
            <w:tcW w:w="2268" w:type="dxa"/>
            <w:tcBorders>
              <w:top w:val="outset" w:sz="6" w:space="0" w:color="414142"/>
              <w:left w:val="outset" w:sz="6" w:space="0" w:color="414142"/>
              <w:bottom w:val="outset" w:sz="6" w:space="0" w:color="414142"/>
              <w:right w:val="outset" w:sz="6" w:space="0" w:color="414142"/>
            </w:tcBorders>
            <w:vAlign w:val="center"/>
            <w:hideMark/>
          </w:tcPr>
          <w:p w14:paraId="626CB57C" w14:textId="77777777" w:rsidR="00B31FF1" w:rsidRPr="008F0252" w:rsidRDefault="00B31FF1" w:rsidP="00F869CE">
            <w:pPr>
              <w:spacing w:after="0" w:line="240" w:lineRule="auto"/>
              <w:rPr>
                <w:rFonts w:ascii="Times New Roman" w:eastAsia="Times New Roman" w:hAnsi="Times New Roman" w:cs="Times New Roman"/>
                <w:sz w:val="20"/>
                <w:szCs w:val="20"/>
                <w:lang w:eastAsia="lv-LV"/>
              </w:rPr>
            </w:pPr>
            <w:r w:rsidRPr="008F0252">
              <w:rPr>
                <w:rFonts w:ascii="Times New Roman" w:eastAsia="Times New Roman" w:hAnsi="Times New Roman" w:cs="Times New Roman"/>
                <w:sz w:val="20"/>
                <w:szCs w:val="20"/>
                <w:lang w:eastAsia="lv-LV"/>
              </w:rPr>
              <w:t>31. Ieslodzījuma vietu pārvaldes kriminālizmeklēšana</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F7B31FB" w14:textId="304B9065"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4396584" w14:textId="5DEF37D9"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8F85232" w14:textId="3D3E72C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09760875" w14:textId="1FC5E1D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102F1E23" w14:textId="0575824C"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AA3EFF1" w14:textId="08144FE4"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7E38D879" w14:textId="0E498CBD"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65D597C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4E2BECC7" w14:textId="36A8D6E6"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06277F70"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w:t>
            </w:r>
          </w:p>
        </w:tc>
        <w:tc>
          <w:tcPr>
            <w:tcW w:w="709" w:type="dxa"/>
            <w:tcBorders>
              <w:top w:val="outset" w:sz="6" w:space="0" w:color="414142"/>
              <w:left w:val="outset" w:sz="6" w:space="0" w:color="414142"/>
              <w:bottom w:val="outset" w:sz="6" w:space="0" w:color="414142"/>
              <w:right w:val="outset" w:sz="6" w:space="0" w:color="414142"/>
            </w:tcBorders>
            <w:vAlign w:val="center"/>
            <w:hideMark/>
          </w:tcPr>
          <w:p w14:paraId="3450A9CE" w14:textId="0648FDCA"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top w:val="outset" w:sz="6" w:space="0" w:color="414142"/>
              <w:left w:val="outset" w:sz="6" w:space="0" w:color="414142"/>
              <w:bottom w:val="outset" w:sz="6" w:space="0" w:color="414142"/>
              <w:right w:val="outset" w:sz="6" w:space="0" w:color="414142"/>
            </w:tcBorders>
            <w:vAlign w:val="center"/>
            <w:hideMark/>
          </w:tcPr>
          <w:p w14:paraId="158F0D91" w14:textId="63910BF0"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III</w:t>
            </w:r>
          </w:p>
        </w:tc>
        <w:tc>
          <w:tcPr>
            <w:tcW w:w="709" w:type="dxa"/>
            <w:tcBorders>
              <w:right w:val="single" w:sz="4" w:space="0" w:color="auto"/>
            </w:tcBorders>
            <w:vAlign w:val="center"/>
            <w:hideMark/>
          </w:tcPr>
          <w:p w14:paraId="2C084353"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left w:val="single" w:sz="4" w:space="0" w:color="auto"/>
              <w:right w:val="single" w:sz="4" w:space="0" w:color="auto"/>
            </w:tcBorders>
            <w:vAlign w:val="center"/>
            <w:hideMark/>
          </w:tcPr>
          <w:p w14:paraId="540BA436"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left w:val="single" w:sz="4" w:space="0" w:color="auto"/>
              <w:right w:val="single" w:sz="4" w:space="0" w:color="auto"/>
            </w:tcBorders>
            <w:vAlign w:val="center"/>
            <w:hideMark/>
          </w:tcPr>
          <w:p w14:paraId="5DA79C62"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8" w:type="dxa"/>
            <w:tcBorders>
              <w:left w:val="single" w:sz="4" w:space="0" w:color="auto"/>
              <w:right w:val="single" w:sz="4" w:space="0" w:color="auto"/>
            </w:tcBorders>
            <w:vAlign w:val="center"/>
            <w:hideMark/>
          </w:tcPr>
          <w:p w14:paraId="0227439B" w14:textId="77777777" w:rsidR="00B31FF1" w:rsidRPr="008F0252" w:rsidRDefault="00B31FF1" w:rsidP="00F869CE">
            <w:pPr>
              <w:spacing w:after="0" w:line="240" w:lineRule="auto"/>
              <w:jc w:val="center"/>
              <w:rPr>
                <w:rFonts w:ascii="Times New Roman" w:eastAsia="Times New Roman" w:hAnsi="Times New Roman" w:cs="Times New Roman"/>
                <w:sz w:val="18"/>
                <w:szCs w:val="18"/>
                <w:lang w:eastAsia="lv-LV"/>
              </w:rPr>
            </w:pPr>
          </w:p>
        </w:tc>
        <w:tc>
          <w:tcPr>
            <w:tcW w:w="709" w:type="dxa"/>
            <w:tcBorders>
              <w:left w:val="single" w:sz="4" w:space="0" w:color="auto"/>
            </w:tcBorders>
            <w:vAlign w:val="bottom"/>
            <w:hideMark/>
          </w:tcPr>
          <w:p w14:paraId="37594948" w14:textId="4E83F364" w:rsidR="00B31FF1" w:rsidRPr="008F0252" w:rsidRDefault="00967CB8" w:rsidP="00F869CE">
            <w:pPr>
              <w:spacing w:after="0" w:line="240" w:lineRule="auto"/>
              <w:ind w:right="57"/>
              <w:jc w:val="right"/>
              <w:rPr>
                <w:rFonts w:ascii="Times New Roman" w:eastAsia="Times New Roman" w:hAnsi="Times New Roman" w:cs="Times New Roman"/>
                <w:sz w:val="18"/>
                <w:szCs w:val="18"/>
                <w:lang w:eastAsia="lv-LV"/>
              </w:rPr>
            </w:pPr>
            <w:r w:rsidRPr="008F0252">
              <w:rPr>
                <w:rFonts w:ascii="Times New Roman" w:eastAsia="Times New Roman" w:hAnsi="Times New Roman" w:cs="Times New Roman"/>
                <w:sz w:val="18"/>
                <w:szCs w:val="18"/>
                <w:lang w:eastAsia="lv-LV"/>
              </w:rPr>
              <w:t>"</w:t>
            </w:r>
          </w:p>
        </w:tc>
      </w:tr>
    </w:tbl>
    <w:p w14:paraId="4A2BDC22" w14:textId="77777777" w:rsidR="00B31FF1" w:rsidRPr="008F0252" w:rsidRDefault="00B31FF1" w:rsidP="00F869CE">
      <w:pPr>
        <w:pStyle w:val="ListParagraph"/>
        <w:spacing w:after="0" w:line="240" w:lineRule="auto"/>
        <w:ind w:left="0" w:firstLine="720"/>
        <w:jc w:val="both"/>
        <w:rPr>
          <w:rFonts w:ascii="Times New Roman" w:hAnsi="Times New Roman" w:cs="Times New Roman"/>
          <w:sz w:val="28"/>
          <w:szCs w:val="28"/>
        </w:rPr>
      </w:pPr>
    </w:p>
    <w:p w14:paraId="0FA8DFFE" w14:textId="77777777" w:rsidR="00B31FF1" w:rsidRPr="008F0252" w:rsidRDefault="00B31FF1" w:rsidP="00F869CE">
      <w:pPr>
        <w:spacing w:after="0" w:line="240" w:lineRule="auto"/>
        <w:ind w:firstLine="720"/>
        <w:jc w:val="both"/>
        <w:rPr>
          <w:rFonts w:ascii="Times New Roman" w:hAnsi="Times New Roman" w:cs="Times New Roman"/>
          <w:sz w:val="28"/>
          <w:szCs w:val="28"/>
        </w:rPr>
      </w:pPr>
    </w:p>
    <w:p w14:paraId="5CA5CC5E" w14:textId="77777777" w:rsidR="00B31FF1" w:rsidRPr="008F0252" w:rsidRDefault="00B31FF1" w:rsidP="00F869CE">
      <w:pPr>
        <w:spacing w:after="0" w:line="240" w:lineRule="auto"/>
        <w:ind w:firstLine="720"/>
        <w:contextualSpacing/>
        <w:jc w:val="both"/>
        <w:rPr>
          <w:rFonts w:ascii="Times New Roman" w:hAnsi="Times New Roman" w:cs="Times New Roman"/>
          <w:sz w:val="28"/>
          <w:szCs w:val="28"/>
        </w:rPr>
      </w:pPr>
    </w:p>
    <w:p w14:paraId="5F9E1BB9" w14:textId="77777777" w:rsidR="00B31FF1" w:rsidRPr="008F0252" w:rsidRDefault="00B31FF1" w:rsidP="00F869CE">
      <w:pPr>
        <w:pStyle w:val="naisf"/>
        <w:tabs>
          <w:tab w:val="left" w:pos="6521"/>
          <w:tab w:val="right" w:pos="8820"/>
        </w:tabs>
        <w:spacing w:before="0" w:after="0"/>
        <w:ind w:firstLine="720"/>
        <w:rPr>
          <w:sz w:val="28"/>
          <w:szCs w:val="28"/>
        </w:rPr>
      </w:pPr>
      <w:r w:rsidRPr="008F0252">
        <w:rPr>
          <w:sz w:val="28"/>
          <w:szCs w:val="28"/>
        </w:rPr>
        <w:t>Ministru prezidents</w:t>
      </w:r>
      <w:r w:rsidRPr="008F0252">
        <w:rPr>
          <w:sz w:val="28"/>
          <w:szCs w:val="28"/>
        </w:rPr>
        <w:tab/>
        <w:t xml:space="preserve">A. K. Kariņš </w:t>
      </w:r>
    </w:p>
    <w:p w14:paraId="4F9A5F6C" w14:textId="77777777" w:rsidR="00B31FF1" w:rsidRPr="008F0252" w:rsidRDefault="00B31FF1" w:rsidP="00F869CE">
      <w:pPr>
        <w:pStyle w:val="naisf"/>
        <w:tabs>
          <w:tab w:val="right" w:pos="9000"/>
        </w:tabs>
        <w:spacing w:before="0" w:after="0"/>
        <w:ind w:firstLine="720"/>
        <w:rPr>
          <w:sz w:val="28"/>
          <w:szCs w:val="28"/>
        </w:rPr>
      </w:pPr>
    </w:p>
    <w:p w14:paraId="704B9C8E" w14:textId="77777777" w:rsidR="00B31FF1" w:rsidRPr="008F0252" w:rsidRDefault="00B31FF1" w:rsidP="00F869CE">
      <w:pPr>
        <w:pStyle w:val="naisf"/>
        <w:spacing w:before="0" w:after="0"/>
        <w:ind w:firstLine="720"/>
        <w:rPr>
          <w:sz w:val="28"/>
          <w:szCs w:val="28"/>
          <w:lang w:eastAsia="en-US"/>
        </w:rPr>
      </w:pPr>
    </w:p>
    <w:p w14:paraId="1FC1EA20" w14:textId="77777777" w:rsidR="00B31FF1" w:rsidRPr="008F0252" w:rsidRDefault="00B31FF1" w:rsidP="00F869CE">
      <w:pPr>
        <w:pStyle w:val="naisf"/>
        <w:spacing w:before="0" w:after="0"/>
        <w:ind w:firstLine="720"/>
        <w:rPr>
          <w:sz w:val="28"/>
          <w:szCs w:val="28"/>
          <w:lang w:eastAsia="en-US"/>
        </w:rPr>
      </w:pPr>
    </w:p>
    <w:p w14:paraId="6D3F8EE3" w14:textId="77777777" w:rsidR="00B31FF1" w:rsidRPr="008F0252" w:rsidRDefault="00B31FF1" w:rsidP="00F869CE">
      <w:pPr>
        <w:tabs>
          <w:tab w:val="left" w:pos="6521"/>
          <w:tab w:val="right" w:pos="8820"/>
        </w:tabs>
        <w:spacing w:after="0" w:line="240" w:lineRule="auto"/>
        <w:ind w:firstLine="720"/>
        <w:rPr>
          <w:rFonts w:ascii="Times New Roman" w:hAnsi="Times New Roman" w:cs="Times New Roman"/>
          <w:sz w:val="28"/>
          <w:szCs w:val="28"/>
        </w:rPr>
      </w:pPr>
      <w:r w:rsidRPr="008F0252">
        <w:rPr>
          <w:rFonts w:ascii="Times New Roman" w:hAnsi="Times New Roman" w:cs="Times New Roman"/>
          <w:sz w:val="28"/>
          <w:szCs w:val="28"/>
        </w:rPr>
        <w:t>Iekšlietu ministrs</w:t>
      </w:r>
      <w:r w:rsidRPr="008F0252">
        <w:rPr>
          <w:rFonts w:ascii="Times New Roman" w:hAnsi="Times New Roman" w:cs="Times New Roman"/>
          <w:sz w:val="28"/>
          <w:szCs w:val="28"/>
        </w:rPr>
        <w:tab/>
        <w:t>S. </w:t>
      </w:r>
      <w:proofErr w:type="spellStart"/>
      <w:r w:rsidRPr="008F0252">
        <w:rPr>
          <w:rFonts w:ascii="Times New Roman" w:hAnsi="Times New Roman" w:cs="Times New Roman"/>
          <w:sz w:val="28"/>
          <w:szCs w:val="28"/>
        </w:rPr>
        <w:t>Ģirģens</w:t>
      </w:r>
      <w:proofErr w:type="spellEnd"/>
    </w:p>
    <w:sectPr w:rsidR="00B31FF1" w:rsidRPr="008F0252" w:rsidSect="00B31FF1">
      <w:headerReference w:type="first" r:id="rId15"/>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0878A" w14:textId="77777777" w:rsidR="00EE1634" w:rsidRDefault="00EE1634" w:rsidP="000E650B">
      <w:pPr>
        <w:spacing w:after="0" w:line="240" w:lineRule="auto"/>
      </w:pPr>
      <w:r>
        <w:separator/>
      </w:r>
    </w:p>
  </w:endnote>
  <w:endnote w:type="continuationSeparator" w:id="0">
    <w:p w14:paraId="67A0878B" w14:textId="77777777" w:rsidR="00EE1634" w:rsidRDefault="00EE1634" w:rsidP="000E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5106" w14:textId="70F28C7E" w:rsidR="00EE1634" w:rsidRPr="006B0314" w:rsidRDefault="00EE1634">
    <w:pPr>
      <w:pStyle w:val="Footer"/>
      <w:rPr>
        <w:rFonts w:ascii="Times New Roman" w:hAnsi="Times New Roman" w:cs="Times New Roman"/>
        <w:sz w:val="16"/>
        <w:szCs w:val="16"/>
      </w:rPr>
    </w:pPr>
    <w:r>
      <w:rPr>
        <w:rFonts w:ascii="Times New Roman" w:hAnsi="Times New Roman" w:cs="Times New Roman"/>
        <w:sz w:val="16"/>
        <w:szCs w:val="16"/>
      </w:rPr>
      <w:t>N1674_9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BEC4" w14:textId="77777777" w:rsidR="00EE1634" w:rsidRPr="006B0314" w:rsidRDefault="00EE1634" w:rsidP="006B0314">
    <w:pPr>
      <w:pStyle w:val="Footer"/>
      <w:rPr>
        <w:rFonts w:ascii="Times New Roman" w:hAnsi="Times New Roman" w:cs="Times New Roman"/>
        <w:sz w:val="16"/>
        <w:szCs w:val="16"/>
      </w:rPr>
    </w:pPr>
    <w:r>
      <w:rPr>
        <w:rFonts w:ascii="Times New Roman" w:hAnsi="Times New Roman" w:cs="Times New Roman"/>
        <w:sz w:val="16"/>
        <w:szCs w:val="16"/>
      </w:rPr>
      <w:t>N1674_9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8788" w14:textId="77777777" w:rsidR="00EE1634" w:rsidRDefault="00EE1634" w:rsidP="000E650B">
      <w:pPr>
        <w:spacing w:after="0" w:line="240" w:lineRule="auto"/>
      </w:pPr>
      <w:r>
        <w:separator/>
      </w:r>
    </w:p>
  </w:footnote>
  <w:footnote w:type="continuationSeparator" w:id="0">
    <w:p w14:paraId="67A08789" w14:textId="77777777" w:rsidR="00EE1634" w:rsidRDefault="00EE1634" w:rsidP="000E6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877575"/>
      <w:docPartObj>
        <w:docPartGallery w:val="Page Numbers (Top of Page)"/>
        <w:docPartUnique/>
      </w:docPartObj>
    </w:sdtPr>
    <w:sdtEndPr>
      <w:rPr>
        <w:rFonts w:ascii="Times New Roman" w:hAnsi="Times New Roman" w:cs="Times New Roman"/>
        <w:noProof/>
        <w:sz w:val="24"/>
        <w:szCs w:val="24"/>
      </w:rPr>
    </w:sdtEndPr>
    <w:sdtContent>
      <w:p w14:paraId="67A0878D" w14:textId="77777777" w:rsidR="00EE1634" w:rsidRPr="00CC2017" w:rsidRDefault="00EE1634" w:rsidP="000E650B">
        <w:pPr>
          <w:pStyle w:val="Header"/>
          <w:jc w:val="center"/>
          <w:rPr>
            <w:rFonts w:ascii="Times New Roman" w:hAnsi="Times New Roman" w:cs="Times New Roman"/>
            <w:sz w:val="24"/>
            <w:szCs w:val="24"/>
          </w:rPr>
        </w:pPr>
        <w:r w:rsidRPr="00CC2017">
          <w:rPr>
            <w:rFonts w:ascii="Times New Roman" w:hAnsi="Times New Roman" w:cs="Times New Roman"/>
            <w:sz w:val="24"/>
            <w:szCs w:val="24"/>
          </w:rPr>
          <w:fldChar w:fldCharType="begin"/>
        </w:r>
        <w:r w:rsidRPr="00CC2017">
          <w:rPr>
            <w:rFonts w:ascii="Times New Roman" w:hAnsi="Times New Roman" w:cs="Times New Roman"/>
            <w:sz w:val="24"/>
            <w:szCs w:val="24"/>
          </w:rPr>
          <w:instrText xml:space="preserve"> PAGE   \* MERGEFORMAT </w:instrText>
        </w:r>
        <w:r w:rsidRPr="00CC2017">
          <w:rPr>
            <w:rFonts w:ascii="Times New Roman" w:hAnsi="Times New Roman" w:cs="Times New Roman"/>
            <w:sz w:val="24"/>
            <w:szCs w:val="24"/>
          </w:rPr>
          <w:fldChar w:fldCharType="separate"/>
        </w:r>
        <w:r w:rsidRPr="00CC2017">
          <w:rPr>
            <w:rFonts w:ascii="Times New Roman" w:hAnsi="Times New Roman" w:cs="Times New Roman"/>
            <w:noProof/>
            <w:sz w:val="24"/>
            <w:szCs w:val="24"/>
          </w:rPr>
          <w:t>120</w:t>
        </w:r>
        <w:r w:rsidRPr="00CC2017">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B980" w14:textId="0DFF2138" w:rsidR="00EE1634" w:rsidRDefault="00EE1634">
    <w:pPr>
      <w:pStyle w:val="Header"/>
      <w:rPr>
        <w:rFonts w:ascii="Times New Roman" w:hAnsi="Times New Roman" w:cs="Times New Roman"/>
        <w:sz w:val="24"/>
        <w:szCs w:val="24"/>
      </w:rPr>
    </w:pPr>
  </w:p>
  <w:p w14:paraId="3F123F46" w14:textId="00ADA788" w:rsidR="00EE1634" w:rsidRPr="00A142D0" w:rsidRDefault="00EE1634" w:rsidP="006B0314">
    <w:pPr>
      <w:pStyle w:val="Header"/>
    </w:pPr>
    <w:r>
      <w:rPr>
        <w:noProof/>
      </w:rPr>
      <w:drawing>
        <wp:inline distT="0" distB="0" distL="0" distR="0" wp14:anchorId="536404A0" wp14:editId="1AB3D98D">
          <wp:extent cx="5918200" cy="1038860"/>
          <wp:effectExtent l="0" t="0" r="0" b="0"/>
          <wp:docPr id="3" name="Picture 3"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875654"/>
      <w:docPartObj>
        <w:docPartGallery w:val="Page Numbers (Top of Page)"/>
        <w:docPartUnique/>
      </w:docPartObj>
    </w:sdtPr>
    <w:sdtEndPr>
      <w:rPr>
        <w:rFonts w:ascii="Times New Roman" w:hAnsi="Times New Roman" w:cs="Times New Roman"/>
        <w:noProof/>
        <w:sz w:val="24"/>
        <w:szCs w:val="24"/>
      </w:rPr>
    </w:sdtEndPr>
    <w:sdtContent>
      <w:p w14:paraId="3B2A11C0" w14:textId="5A2E1A7B" w:rsidR="00FD01F7" w:rsidRPr="00FD01F7" w:rsidRDefault="00FD01F7">
        <w:pPr>
          <w:pStyle w:val="Header"/>
          <w:jc w:val="center"/>
          <w:rPr>
            <w:rFonts w:ascii="Times New Roman" w:hAnsi="Times New Roman" w:cs="Times New Roman"/>
            <w:sz w:val="24"/>
            <w:szCs w:val="24"/>
          </w:rPr>
        </w:pPr>
        <w:r w:rsidRPr="00FD01F7">
          <w:rPr>
            <w:rFonts w:ascii="Times New Roman" w:hAnsi="Times New Roman" w:cs="Times New Roman"/>
            <w:sz w:val="24"/>
            <w:szCs w:val="24"/>
          </w:rPr>
          <w:fldChar w:fldCharType="begin"/>
        </w:r>
        <w:r w:rsidRPr="00FD01F7">
          <w:rPr>
            <w:rFonts w:ascii="Times New Roman" w:hAnsi="Times New Roman" w:cs="Times New Roman"/>
            <w:sz w:val="24"/>
            <w:szCs w:val="24"/>
          </w:rPr>
          <w:instrText xml:space="preserve"> PAGE   \* MERGEFORMAT </w:instrText>
        </w:r>
        <w:r w:rsidRPr="00FD01F7">
          <w:rPr>
            <w:rFonts w:ascii="Times New Roman" w:hAnsi="Times New Roman" w:cs="Times New Roman"/>
            <w:sz w:val="24"/>
            <w:szCs w:val="24"/>
          </w:rPr>
          <w:fldChar w:fldCharType="separate"/>
        </w:r>
        <w:r w:rsidRPr="00FD01F7">
          <w:rPr>
            <w:rFonts w:ascii="Times New Roman" w:hAnsi="Times New Roman" w:cs="Times New Roman"/>
            <w:noProof/>
            <w:sz w:val="24"/>
            <w:szCs w:val="24"/>
          </w:rPr>
          <w:t>2</w:t>
        </w:r>
        <w:r w:rsidRPr="00FD01F7">
          <w:rPr>
            <w:rFonts w:ascii="Times New Roman" w:hAnsi="Times New Roman" w:cs="Times New Roman"/>
            <w:noProof/>
            <w:sz w:val="24"/>
            <w:szCs w:val="24"/>
          </w:rPr>
          <w:fldChar w:fldCharType="end"/>
        </w:r>
      </w:p>
    </w:sdtContent>
  </w:sdt>
  <w:p w14:paraId="77BE92EB" w14:textId="2D4CA4C3" w:rsidR="00EE1634" w:rsidRPr="00FD01F7" w:rsidRDefault="00EE1634" w:rsidP="00FD01F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106F"/>
    <w:multiLevelType w:val="hybridMultilevel"/>
    <w:tmpl w:val="93CA594E"/>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78552D"/>
    <w:multiLevelType w:val="hybridMultilevel"/>
    <w:tmpl w:val="D05ABC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DF18F0"/>
    <w:multiLevelType w:val="hybridMultilevel"/>
    <w:tmpl w:val="5B64A4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0D1ED1"/>
    <w:multiLevelType w:val="hybridMultilevel"/>
    <w:tmpl w:val="B1848D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3A0269"/>
    <w:multiLevelType w:val="hybridMultilevel"/>
    <w:tmpl w:val="93CA594E"/>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D34F4E"/>
    <w:multiLevelType w:val="hybridMultilevel"/>
    <w:tmpl w:val="3C9821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85526D3"/>
    <w:multiLevelType w:val="hybridMultilevel"/>
    <w:tmpl w:val="C55E18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DD4CF2"/>
    <w:multiLevelType w:val="hybridMultilevel"/>
    <w:tmpl w:val="2836E90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8" w15:restartNumberingAfterBreak="0">
    <w:nsid w:val="5F7E3A6B"/>
    <w:multiLevelType w:val="hybridMultilevel"/>
    <w:tmpl w:val="AE92C2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C53B23"/>
    <w:multiLevelType w:val="hybridMultilevel"/>
    <w:tmpl w:val="79BA78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8"/>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9D"/>
    <w:rsid w:val="00000BBD"/>
    <w:rsid w:val="00006611"/>
    <w:rsid w:val="00006866"/>
    <w:rsid w:val="00006C4A"/>
    <w:rsid w:val="000117B4"/>
    <w:rsid w:val="0001225E"/>
    <w:rsid w:val="000124DF"/>
    <w:rsid w:val="0001384D"/>
    <w:rsid w:val="00015BDD"/>
    <w:rsid w:val="00015C2C"/>
    <w:rsid w:val="00015F25"/>
    <w:rsid w:val="000169AB"/>
    <w:rsid w:val="00017411"/>
    <w:rsid w:val="00017544"/>
    <w:rsid w:val="000214F0"/>
    <w:rsid w:val="000215E5"/>
    <w:rsid w:val="000228A7"/>
    <w:rsid w:val="0002441B"/>
    <w:rsid w:val="00024AA9"/>
    <w:rsid w:val="000264C5"/>
    <w:rsid w:val="000316DD"/>
    <w:rsid w:val="00032CFE"/>
    <w:rsid w:val="00035822"/>
    <w:rsid w:val="00037EE1"/>
    <w:rsid w:val="0004296F"/>
    <w:rsid w:val="00045FFF"/>
    <w:rsid w:val="000477AD"/>
    <w:rsid w:val="000506FA"/>
    <w:rsid w:val="0005121A"/>
    <w:rsid w:val="00054ADE"/>
    <w:rsid w:val="0005557C"/>
    <w:rsid w:val="00055929"/>
    <w:rsid w:val="00056B8E"/>
    <w:rsid w:val="000614FB"/>
    <w:rsid w:val="00061B7E"/>
    <w:rsid w:val="00063414"/>
    <w:rsid w:val="00074E01"/>
    <w:rsid w:val="0007689B"/>
    <w:rsid w:val="00077897"/>
    <w:rsid w:val="00080378"/>
    <w:rsid w:val="00083B2D"/>
    <w:rsid w:val="000841BE"/>
    <w:rsid w:val="000862B0"/>
    <w:rsid w:val="00087B60"/>
    <w:rsid w:val="000908B9"/>
    <w:rsid w:val="00093243"/>
    <w:rsid w:val="000945CE"/>
    <w:rsid w:val="00095834"/>
    <w:rsid w:val="00096470"/>
    <w:rsid w:val="00097298"/>
    <w:rsid w:val="000A1312"/>
    <w:rsid w:val="000A1724"/>
    <w:rsid w:val="000A2F9E"/>
    <w:rsid w:val="000A30B2"/>
    <w:rsid w:val="000A5539"/>
    <w:rsid w:val="000A7962"/>
    <w:rsid w:val="000B0AEA"/>
    <w:rsid w:val="000B0C59"/>
    <w:rsid w:val="000B1B7C"/>
    <w:rsid w:val="000B2A92"/>
    <w:rsid w:val="000B5340"/>
    <w:rsid w:val="000B7526"/>
    <w:rsid w:val="000B7FDF"/>
    <w:rsid w:val="000C26C4"/>
    <w:rsid w:val="000C4E87"/>
    <w:rsid w:val="000C5A7C"/>
    <w:rsid w:val="000C7671"/>
    <w:rsid w:val="000D2890"/>
    <w:rsid w:val="000D6E19"/>
    <w:rsid w:val="000D79FE"/>
    <w:rsid w:val="000E03BD"/>
    <w:rsid w:val="000E0583"/>
    <w:rsid w:val="000E0601"/>
    <w:rsid w:val="000E06E0"/>
    <w:rsid w:val="000E13AE"/>
    <w:rsid w:val="000E4889"/>
    <w:rsid w:val="000E4CAE"/>
    <w:rsid w:val="000E56F3"/>
    <w:rsid w:val="000E587E"/>
    <w:rsid w:val="000E650B"/>
    <w:rsid w:val="000F0B08"/>
    <w:rsid w:val="000F1102"/>
    <w:rsid w:val="000F2E3A"/>
    <w:rsid w:val="000F5A32"/>
    <w:rsid w:val="0010079A"/>
    <w:rsid w:val="00101396"/>
    <w:rsid w:val="00101969"/>
    <w:rsid w:val="001020D9"/>
    <w:rsid w:val="001102EF"/>
    <w:rsid w:val="00112CFC"/>
    <w:rsid w:val="00112ECA"/>
    <w:rsid w:val="00116FC7"/>
    <w:rsid w:val="00121DD5"/>
    <w:rsid w:val="00131223"/>
    <w:rsid w:val="0013332B"/>
    <w:rsid w:val="00143D7B"/>
    <w:rsid w:val="00145750"/>
    <w:rsid w:val="001464A7"/>
    <w:rsid w:val="00147D37"/>
    <w:rsid w:val="00150301"/>
    <w:rsid w:val="00151878"/>
    <w:rsid w:val="00151EBD"/>
    <w:rsid w:val="00152B10"/>
    <w:rsid w:val="00157006"/>
    <w:rsid w:val="00161571"/>
    <w:rsid w:val="00161B89"/>
    <w:rsid w:val="00163624"/>
    <w:rsid w:val="0016417A"/>
    <w:rsid w:val="00164387"/>
    <w:rsid w:val="001672EC"/>
    <w:rsid w:val="00167602"/>
    <w:rsid w:val="00167805"/>
    <w:rsid w:val="0017012B"/>
    <w:rsid w:val="00170666"/>
    <w:rsid w:val="00170716"/>
    <w:rsid w:val="00172CA2"/>
    <w:rsid w:val="00172D2C"/>
    <w:rsid w:val="0017420B"/>
    <w:rsid w:val="00174765"/>
    <w:rsid w:val="00180E74"/>
    <w:rsid w:val="00182673"/>
    <w:rsid w:val="0018439D"/>
    <w:rsid w:val="001863E7"/>
    <w:rsid w:val="001874C1"/>
    <w:rsid w:val="001906A9"/>
    <w:rsid w:val="00192E4F"/>
    <w:rsid w:val="001937B4"/>
    <w:rsid w:val="00193940"/>
    <w:rsid w:val="001967AD"/>
    <w:rsid w:val="00196E73"/>
    <w:rsid w:val="0019746C"/>
    <w:rsid w:val="001A1728"/>
    <w:rsid w:val="001A2023"/>
    <w:rsid w:val="001A20EF"/>
    <w:rsid w:val="001A49C1"/>
    <w:rsid w:val="001A66AF"/>
    <w:rsid w:val="001B1CAE"/>
    <w:rsid w:val="001B3231"/>
    <w:rsid w:val="001B34E0"/>
    <w:rsid w:val="001B69FC"/>
    <w:rsid w:val="001B79E9"/>
    <w:rsid w:val="001C4CEC"/>
    <w:rsid w:val="001C5726"/>
    <w:rsid w:val="001D2170"/>
    <w:rsid w:val="001D51FE"/>
    <w:rsid w:val="001D5A1D"/>
    <w:rsid w:val="001D6B6F"/>
    <w:rsid w:val="001E2FE3"/>
    <w:rsid w:val="001E4EC7"/>
    <w:rsid w:val="001E5223"/>
    <w:rsid w:val="001E780D"/>
    <w:rsid w:val="001F1FFD"/>
    <w:rsid w:val="001F262F"/>
    <w:rsid w:val="001F346E"/>
    <w:rsid w:val="001F3E57"/>
    <w:rsid w:val="001F4E37"/>
    <w:rsid w:val="001F5620"/>
    <w:rsid w:val="001F64D3"/>
    <w:rsid w:val="001F68BE"/>
    <w:rsid w:val="001F7664"/>
    <w:rsid w:val="001F7E14"/>
    <w:rsid w:val="00200245"/>
    <w:rsid w:val="00200388"/>
    <w:rsid w:val="002037D4"/>
    <w:rsid w:val="00203EFC"/>
    <w:rsid w:val="002066E3"/>
    <w:rsid w:val="00207487"/>
    <w:rsid w:val="00211F92"/>
    <w:rsid w:val="00212292"/>
    <w:rsid w:val="00213A58"/>
    <w:rsid w:val="00222848"/>
    <w:rsid w:val="00222D9F"/>
    <w:rsid w:val="00225968"/>
    <w:rsid w:val="00230AD6"/>
    <w:rsid w:val="002330AB"/>
    <w:rsid w:val="00233AC4"/>
    <w:rsid w:val="002369C3"/>
    <w:rsid w:val="00236BEF"/>
    <w:rsid w:val="00236EDA"/>
    <w:rsid w:val="00237143"/>
    <w:rsid w:val="002405AC"/>
    <w:rsid w:val="00240B6C"/>
    <w:rsid w:val="00240FC8"/>
    <w:rsid w:val="0024112A"/>
    <w:rsid w:val="00241873"/>
    <w:rsid w:val="0024190C"/>
    <w:rsid w:val="00242B31"/>
    <w:rsid w:val="00242D80"/>
    <w:rsid w:val="00242FCC"/>
    <w:rsid w:val="002445B7"/>
    <w:rsid w:val="00255C1E"/>
    <w:rsid w:val="002576D0"/>
    <w:rsid w:val="00260B03"/>
    <w:rsid w:val="00260D25"/>
    <w:rsid w:val="0026301E"/>
    <w:rsid w:val="002630E3"/>
    <w:rsid w:val="002673CC"/>
    <w:rsid w:val="0027147C"/>
    <w:rsid w:val="002724BE"/>
    <w:rsid w:val="0027467A"/>
    <w:rsid w:val="002749F4"/>
    <w:rsid w:val="0028114D"/>
    <w:rsid w:val="00281CFA"/>
    <w:rsid w:val="0028318D"/>
    <w:rsid w:val="00284045"/>
    <w:rsid w:val="00284718"/>
    <w:rsid w:val="00287904"/>
    <w:rsid w:val="002916B0"/>
    <w:rsid w:val="00292240"/>
    <w:rsid w:val="00293D2F"/>
    <w:rsid w:val="002950D3"/>
    <w:rsid w:val="002959CE"/>
    <w:rsid w:val="0029656C"/>
    <w:rsid w:val="002A3C61"/>
    <w:rsid w:val="002A4434"/>
    <w:rsid w:val="002A5BEF"/>
    <w:rsid w:val="002A758B"/>
    <w:rsid w:val="002B3103"/>
    <w:rsid w:val="002B5EC3"/>
    <w:rsid w:val="002B71BF"/>
    <w:rsid w:val="002C1D2B"/>
    <w:rsid w:val="002C262B"/>
    <w:rsid w:val="002D02E6"/>
    <w:rsid w:val="002D30A8"/>
    <w:rsid w:val="002D641F"/>
    <w:rsid w:val="002D654E"/>
    <w:rsid w:val="002E17B3"/>
    <w:rsid w:val="002E760F"/>
    <w:rsid w:val="002E7C08"/>
    <w:rsid w:val="002F2A16"/>
    <w:rsid w:val="002F3566"/>
    <w:rsid w:val="00300811"/>
    <w:rsid w:val="00302DB4"/>
    <w:rsid w:val="003039C7"/>
    <w:rsid w:val="00304DF4"/>
    <w:rsid w:val="00304E50"/>
    <w:rsid w:val="0030554B"/>
    <w:rsid w:val="00306EED"/>
    <w:rsid w:val="003124A2"/>
    <w:rsid w:val="00312DDB"/>
    <w:rsid w:val="00315398"/>
    <w:rsid w:val="00317A88"/>
    <w:rsid w:val="00320371"/>
    <w:rsid w:val="00326335"/>
    <w:rsid w:val="0032724D"/>
    <w:rsid w:val="003274A2"/>
    <w:rsid w:val="00334524"/>
    <w:rsid w:val="00335354"/>
    <w:rsid w:val="00335822"/>
    <w:rsid w:val="00335D4B"/>
    <w:rsid w:val="00337F97"/>
    <w:rsid w:val="00340C3D"/>
    <w:rsid w:val="00341405"/>
    <w:rsid w:val="00342822"/>
    <w:rsid w:val="00343D10"/>
    <w:rsid w:val="00347126"/>
    <w:rsid w:val="00347475"/>
    <w:rsid w:val="00350239"/>
    <w:rsid w:val="00350FFD"/>
    <w:rsid w:val="00351E09"/>
    <w:rsid w:val="00357EF4"/>
    <w:rsid w:val="0036184F"/>
    <w:rsid w:val="003625EC"/>
    <w:rsid w:val="00362AB9"/>
    <w:rsid w:val="00364D2E"/>
    <w:rsid w:val="00365320"/>
    <w:rsid w:val="00365E10"/>
    <w:rsid w:val="003666C8"/>
    <w:rsid w:val="00370179"/>
    <w:rsid w:val="003705DD"/>
    <w:rsid w:val="00372203"/>
    <w:rsid w:val="0037690A"/>
    <w:rsid w:val="003800CC"/>
    <w:rsid w:val="003822DE"/>
    <w:rsid w:val="003866BA"/>
    <w:rsid w:val="0038700D"/>
    <w:rsid w:val="0039019E"/>
    <w:rsid w:val="003908A8"/>
    <w:rsid w:val="003922EB"/>
    <w:rsid w:val="003A239F"/>
    <w:rsid w:val="003A32A8"/>
    <w:rsid w:val="003A3F88"/>
    <w:rsid w:val="003A5B9D"/>
    <w:rsid w:val="003A6939"/>
    <w:rsid w:val="003B446F"/>
    <w:rsid w:val="003B4DB9"/>
    <w:rsid w:val="003B57F2"/>
    <w:rsid w:val="003B6684"/>
    <w:rsid w:val="003B6828"/>
    <w:rsid w:val="003B6864"/>
    <w:rsid w:val="003D0AC8"/>
    <w:rsid w:val="003D3ED2"/>
    <w:rsid w:val="003E33A3"/>
    <w:rsid w:val="003E4026"/>
    <w:rsid w:val="003E6792"/>
    <w:rsid w:val="003E6FF9"/>
    <w:rsid w:val="003F0A94"/>
    <w:rsid w:val="003F0E45"/>
    <w:rsid w:val="003F11FC"/>
    <w:rsid w:val="003F2EF0"/>
    <w:rsid w:val="003F4A66"/>
    <w:rsid w:val="003F708A"/>
    <w:rsid w:val="004030F8"/>
    <w:rsid w:val="004033A3"/>
    <w:rsid w:val="00403FA3"/>
    <w:rsid w:val="004047D3"/>
    <w:rsid w:val="00404A2D"/>
    <w:rsid w:val="00405561"/>
    <w:rsid w:val="00407125"/>
    <w:rsid w:val="00411F72"/>
    <w:rsid w:val="0041357A"/>
    <w:rsid w:val="00415DE2"/>
    <w:rsid w:val="004165F6"/>
    <w:rsid w:val="0041753C"/>
    <w:rsid w:val="00420474"/>
    <w:rsid w:val="004204DB"/>
    <w:rsid w:val="00420626"/>
    <w:rsid w:val="00421EDF"/>
    <w:rsid w:val="00422876"/>
    <w:rsid w:val="00422F9A"/>
    <w:rsid w:val="00423886"/>
    <w:rsid w:val="004248A9"/>
    <w:rsid w:val="004253A2"/>
    <w:rsid w:val="004270D5"/>
    <w:rsid w:val="00427F99"/>
    <w:rsid w:val="004304F7"/>
    <w:rsid w:val="00431507"/>
    <w:rsid w:val="004354EC"/>
    <w:rsid w:val="004359AC"/>
    <w:rsid w:val="004362EE"/>
    <w:rsid w:val="004429F4"/>
    <w:rsid w:val="00444938"/>
    <w:rsid w:val="00450854"/>
    <w:rsid w:val="00454892"/>
    <w:rsid w:val="00457B99"/>
    <w:rsid w:val="0046072F"/>
    <w:rsid w:val="00461608"/>
    <w:rsid w:val="004619DA"/>
    <w:rsid w:val="0046487B"/>
    <w:rsid w:val="00466D87"/>
    <w:rsid w:val="00473EBA"/>
    <w:rsid w:val="00475255"/>
    <w:rsid w:val="0047592A"/>
    <w:rsid w:val="00476E33"/>
    <w:rsid w:val="00483560"/>
    <w:rsid w:val="004837B4"/>
    <w:rsid w:val="00483F48"/>
    <w:rsid w:val="00484293"/>
    <w:rsid w:val="00485B9F"/>
    <w:rsid w:val="0048642C"/>
    <w:rsid w:val="004900B5"/>
    <w:rsid w:val="004901BD"/>
    <w:rsid w:val="00491B90"/>
    <w:rsid w:val="00493727"/>
    <w:rsid w:val="004959CC"/>
    <w:rsid w:val="00495F6F"/>
    <w:rsid w:val="004A39CD"/>
    <w:rsid w:val="004A4516"/>
    <w:rsid w:val="004A5578"/>
    <w:rsid w:val="004A62CD"/>
    <w:rsid w:val="004A7F31"/>
    <w:rsid w:val="004B19B3"/>
    <w:rsid w:val="004B39B7"/>
    <w:rsid w:val="004B4721"/>
    <w:rsid w:val="004B54A0"/>
    <w:rsid w:val="004B5BBB"/>
    <w:rsid w:val="004B5D27"/>
    <w:rsid w:val="004B64A4"/>
    <w:rsid w:val="004B7BF8"/>
    <w:rsid w:val="004C0660"/>
    <w:rsid w:val="004C1D83"/>
    <w:rsid w:val="004C3AA5"/>
    <w:rsid w:val="004C3C62"/>
    <w:rsid w:val="004D0CC9"/>
    <w:rsid w:val="004D1F99"/>
    <w:rsid w:val="004D1FDB"/>
    <w:rsid w:val="004D2F48"/>
    <w:rsid w:val="004D4611"/>
    <w:rsid w:val="004D4A32"/>
    <w:rsid w:val="004D4ECC"/>
    <w:rsid w:val="004D56A4"/>
    <w:rsid w:val="004D572A"/>
    <w:rsid w:val="004E115F"/>
    <w:rsid w:val="004E1932"/>
    <w:rsid w:val="004E5BF6"/>
    <w:rsid w:val="004E5E98"/>
    <w:rsid w:val="004E7189"/>
    <w:rsid w:val="004F16C8"/>
    <w:rsid w:val="004F3D8E"/>
    <w:rsid w:val="004F3E29"/>
    <w:rsid w:val="004F5F22"/>
    <w:rsid w:val="004F6DA9"/>
    <w:rsid w:val="004F7601"/>
    <w:rsid w:val="00501E98"/>
    <w:rsid w:val="00505C1C"/>
    <w:rsid w:val="00505D94"/>
    <w:rsid w:val="00507EAD"/>
    <w:rsid w:val="00512B3C"/>
    <w:rsid w:val="00513731"/>
    <w:rsid w:val="0051764C"/>
    <w:rsid w:val="0052199B"/>
    <w:rsid w:val="0052262A"/>
    <w:rsid w:val="00525967"/>
    <w:rsid w:val="005315F2"/>
    <w:rsid w:val="00531D23"/>
    <w:rsid w:val="0053249C"/>
    <w:rsid w:val="00533321"/>
    <w:rsid w:val="005364B8"/>
    <w:rsid w:val="0054499C"/>
    <w:rsid w:val="005507E7"/>
    <w:rsid w:val="005530C6"/>
    <w:rsid w:val="0055671E"/>
    <w:rsid w:val="00556885"/>
    <w:rsid w:val="005568F9"/>
    <w:rsid w:val="00556E56"/>
    <w:rsid w:val="00563189"/>
    <w:rsid w:val="005635EB"/>
    <w:rsid w:val="00565167"/>
    <w:rsid w:val="00565667"/>
    <w:rsid w:val="0056799F"/>
    <w:rsid w:val="0057412F"/>
    <w:rsid w:val="00576795"/>
    <w:rsid w:val="00576A1A"/>
    <w:rsid w:val="005779D0"/>
    <w:rsid w:val="0058620C"/>
    <w:rsid w:val="00594267"/>
    <w:rsid w:val="00596D55"/>
    <w:rsid w:val="00597092"/>
    <w:rsid w:val="005A01C7"/>
    <w:rsid w:val="005A06F2"/>
    <w:rsid w:val="005A23B0"/>
    <w:rsid w:val="005A30F8"/>
    <w:rsid w:val="005A54AD"/>
    <w:rsid w:val="005B4F00"/>
    <w:rsid w:val="005B612D"/>
    <w:rsid w:val="005B783A"/>
    <w:rsid w:val="005C0AD4"/>
    <w:rsid w:val="005C65E2"/>
    <w:rsid w:val="005C7378"/>
    <w:rsid w:val="005C7AA5"/>
    <w:rsid w:val="005D027B"/>
    <w:rsid w:val="005D2066"/>
    <w:rsid w:val="005D3317"/>
    <w:rsid w:val="005D4F04"/>
    <w:rsid w:val="005D7321"/>
    <w:rsid w:val="005E0AE3"/>
    <w:rsid w:val="005E0DE2"/>
    <w:rsid w:val="005E1420"/>
    <w:rsid w:val="005E17E5"/>
    <w:rsid w:val="005E443F"/>
    <w:rsid w:val="005E4EF5"/>
    <w:rsid w:val="005E62DE"/>
    <w:rsid w:val="005E7577"/>
    <w:rsid w:val="005F0EAC"/>
    <w:rsid w:val="005F273D"/>
    <w:rsid w:val="005F31C9"/>
    <w:rsid w:val="005F349B"/>
    <w:rsid w:val="005F65B2"/>
    <w:rsid w:val="006006B4"/>
    <w:rsid w:val="00600986"/>
    <w:rsid w:val="00600C32"/>
    <w:rsid w:val="006037FA"/>
    <w:rsid w:val="00605F2F"/>
    <w:rsid w:val="00611CFC"/>
    <w:rsid w:val="006123D3"/>
    <w:rsid w:val="00614507"/>
    <w:rsid w:val="0061628E"/>
    <w:rsid w:val="006217C5"/>
    <w:rsid w:val="00623A3F"/>
    <w:rsid w:val="00630ADF"/>
    <w:rsid w:val="00633438"/>
    <w:rsid w:val="00633BC4"/>
    <w:rsid w:val="0063453C"/>
    <w:rsid w:val="00637A79"/>
    <w:rsid w:val="00640A62"/>
    <w:rsid w:val="006509DA"/>
    <w:rsid w:val="00652126"/>
    <w:rsid w:val="0065229A"/>
    <w:rsid w:val="00660D9E"/>
    <w:rsid w:val="00662C82"/>
    <w:rsid w:val="00663F98"/>
    <w:rsid w:val="00665142"/>
    <w:rsid w:val="006657E4"/>
    <w:rsid w:val="006665A0"/>
    <w:rsid w:val="00671CA2"/>
    <w:rsid w:val="0067223A"/>
    <w:rsid w:val="00672E16"/>
    <w:rsid w:val="006740B4"/>
    <w:rsid w:val="00675009"/>
    <w:rsid w:val="0068057E"/>
    <w:rsid w:val="00682BD3"/>
    <w:rsid w:val="00682E9D"/>
    <w:rsid w:val="00682FE8"/>
    <w:rsid w:val="006866A9"/>
    <w:rsid w:val="006903E2"/>
    <w:rsid w:val="00690DAA"/>
    <w:rsid w:val="0069143E"/>
    <w:rsid w:val="00696625"/>
    <w:rsid w:val="006A1346"/>
    <w:rsid w:val="006A1BA5"/>
    <w:rsid w:val="006A4804"/>
    <w:rsid w:val="006A5039"/>
    <w:rsid w:val="006A5734"/>
    <w:rsid w:val="006A5B54"/>
    <w:rsid w:val="006B0314"/>
    <w:rsid w:val="006B09FD"/>
    <w:rsid w:val="006B226A"/>
    <w:rsid w:val="006B59CE"/>
    <w:rsid w:val="006B6D4E"/>
    <w:rsid w:val="006B773E"/>
    <w:rsid w:val="006B7D87"/>
    <w:rsid w:val="006C1CF5"/>
    <w:rsid w:val="006C28C8"/>
    <w:rsid w:val="006C40EB"/>
    <w:rsid w:val="006C649A"/>
    <w:rsid w:val="006C659E"/>
    <w:rsid w:val="006C679C"/>
    <w:rsid w:val="006C6D10"/>
    <w:rsid w:val="006D27DD"/>
    <w:rsid w:val="006E0111"/>
    <w:rsid w:val="006E0187"/>
    <w:rsid w:val="006E0B0C"/>
    <w:rsid w:val="006E2126"/>
    <w:rsid w:val="006E5269"/>
    <w:rsid w:val="006E7BFE"/>
    <w:rsid w:val="006F18AB"/>
    <w:rsid w:val="006F248E"/>
    <w:rsid w:val="006F2947"/>
    <w:rsid w:val="006F4537"/>
    <w:rsid w:val="006F5369"/>
    <w:rsid w:val="006F7515"/>
    <w:rsid w:val="00700B4E"/>
    <w:rsid w:val="00714FB3"/>
    <w:rsid w:val="00721BDE"/>
    <w:rsid w:val="0072458C"/>
    <w:rsid w:val="00731DF4"/>
    <w:rsid w:val="007325AC"/>
    <w:rsid w:val="00732C5C"/>
    <w:rsid w:val="00733EA2"/>
    <w:rsid w:val="0074029D"/>
    <w:rsid w:val="00741085"/>
    <w:rsid w:val="007416A6"/>
    <w:rsid w:val="00744469"/>
    <w:rsid w:val="00744B7D"/>
    <w:rsid w:val="007450D8"/>
    <w:rsid w:val="00745152"/>
    <w:rsid w:val="0074583E"/>
    <w:rsid w:val="007458AC"/>
    <w:rsid w:val="00745931"/>
    <w:rsid w:val="007476F3"/>
    <w:rsid w:val="00750CFD"/>
    <w:rsid w:val="0075149D"/>
    <w:rsid w:val="00751DEC"/>
    <w:rsid w:val="00753E9C"/>
    <w:rsid w:val="0075454C"/>
    <w:rsid w:val="00761565"/>
    <w:rsid w:val="00762366"/>
    <w:rsid w:val="007626C3"/>
    <w:rsid w:val="007637D5"/>
    <w:rsid w:val="007640EC"/>
    <w:rsid w:val="00764435"/>
    <w:rsid w:val="00765A80"/>
    <w:rsid w:val="00767C1C"/>
    <w:rsid w:val="007701D7"/>
    <w:rsid w:val="00770BC4"/>
    <w:rsid w:val="00772A59"/>
    <w:rsid w:val="00774CB7"/>
    <w:rsid w:val="007758E0"/>
    <w:rsid w:val="00775D4A"/>
    <w:rsid w:val="00776578"/>
    <w:rsid w:val="00777CE0"/>
    <w:rsid w:val="00790A92"/>
    <w:rsid w:val="007910A9"/>
    <w:rsid w:val="00795623"/>
    <w:rsid w:val="00796E6B"/>
    <w:rsid w:val="007A22CD"/>
    <w:rsid w:val="007A3FB4"/>
    <w:rsid w:val="007A586D"/>
    <w:rsid w:val="007A5B4A"/>
    <w:rsid w:val="007A6BF1"/>
    <w:rsid w:val="007B6D88"/>
    <w:rsid w:val="007C4CD2"/>
    <w:rsid w:val="007C5A4D"/>
    <w:rsid w:val="007C5EE5"/>
    <w:rsid w:val="007C6166"/>
    <w:rsid w:val="007D207D"/>
    <w:rsid w:val="007D21A2"/>
    <w:rsid w:val="007D3E58"/>
    <w:rsid w:val="007D4015"/>
    <w:rsid w:val="007D422E"/>
    <w:rsid w:val="007D59FF"/>
    <w:rsid w:val="007D672E"/>
    <w:rsid w:val="007E1C72"/>
    <w:rsid w:val="007E4F05"/>
    <w:rsid w:val="007E5139"/>
    <w:rsid w:val="007E6FDF"/>
    <w:rsid w:val="007F0F7C"/>
    <w:rsid w:val="007F281C"/>
    <w:rsid w:val="007F2BA0"/>
    <w:rsid w:val="007F2F74"/>
    <w:rsid w:val="007F3B9D"/>
    <w:rsid w:val="007F44E7"/>
    <w:rsid w:val="007F47F4"/>
    <w:rsid w:val="007F5878"/>
    <w:rsid w:val="007F5CDC"/>
    <w:rsid w:val="007F7526"/>
    <w:rsid w:val="008037D3"/>
    <w:rsid w:val="00803A16"/>
    <w:rsid w:val="0080669F"/>
    <w:rsid w:val="00807915"/>
    <w:rsid w:val="008105FD"/>
    <w:rsid w:val="00810CE7"/>
    <w:rsid w:val="00810EBB"/>
    <w:rsid w:val="0081482C"/>
    <w:rsid w:val="00814963"/>
    <w:rsid w:val="0081527E"/>
    <w:rsid w:val="00821BE2"/>
    <w:rsid w:val="00822EE0"/>
    <w:rsid w:val="00822FD3"/>
    <w:rsid w:val="008251AE"/>
    <w:rsid w:val="0082628C"/>
    <w:rsid w:val="00831155"/>
    <w:rsid w:val="008332AA"/>
    <w:rsid w:val="008336DC"/>
    <w:rsid w:val="00833C12"/>
    <w:rsid w:val="00833FB3"/>
    <w:rsid w:val="00836EBC"/>
    <w:rsid w:val="00842C4F"/>
    <w:rsid w:val="00842D6E"/>
    <w:rsid w:val="00843419"/>
    <w:rsid w:val="00843FF5"/>
    <w:rsid w:val="008442BF"/>
    <w:rsid w:val="0084587E"/>
    <w:rsid w:val="008462B9"/>
    <w:rsid w:val="00847655"/>
    <w:rsid w:val="00850475"/>
    <w:rsid w:val="008517DD"/>
    <w:rsid w:val="008520E0"/>
    <w:rsid w:val="008565F7"/>
    <w:rsid w:val="00856B8C"/>
    <w:rsid w:val="00861497"/>
    <w:rsid w:val="00862687"/>
    <w:rsid w:val="00866EAF"/>
    <w:rsid w:val="00872EF7"/>
    <w:rsid w:val="00875E5D"/>
    <w:rsid w:val="00880782"/>
    <w:rsid w:val="00882732"/>
    <w:rsid w:val="00885716"/>
    <w:rsid w:val="00885D99"/>
    <w:rsid w:val="00886FB1"/>
    <w:rsid w:val="00887438"/>
    <w:rsid w:val="00896FBF"/>
    <w:rsid w:val="00897A76"/>
    <w:rsid w:val="00897CC2"/>
    <w:rsid w:val="008A0674"/>
    <w:rsid w:val="008A10F4"/>
    <w:rsid w:val="008A15FC"/>
    <w:rsid w:val="008A2E73"/>
    <w:rsid w:val="008A366E"/>
    <w:rsid w:val="008A4DDA"/>
    <w:rsid w:val="008A5A98"/>
    <w:rsid w:val="008B2EA5"/>
    <w:rsid w:val="008B4902"/>
    <w:rsid w:val="008B7F10"/>
    <w:rsid w:val="008C0558"/>
    <w:rsid w:val="008C148D"/>
    <w:rsid w:val="008C2909"/>
    <w:rsid w:val="008C3ADB"/>
    <w:rsid w:val="008C3BB3"/>
    <w:rsid w:val="008C444A"/>
    <w:rsid w:val="008C4853"/>
    <w:rsid w:val="008C4A35"/>
    <w:rsid w:val="008C5D3B"/>
    <w:rsid w:val="008C6D19"/>
    <w:rsid w:val="008D1C09"/>
    <w:rsid w:val="008D2DEE"/>
    <w:rsid w:val="008D33C5"/>
    <w:rsid w:val="008D422A"/>
    <w:rsid w:val="008D4B85"/>
    <w:rsid w:val="008D5EE1"/>
    <w:rsid w:val="008E2054"/>
    <w:rsid w:val="008E331A"/>
    <w:rsid w:val="008F0252"/>
    <w:rsid w:val="008F18EB"/>
    <w:rsid w:val="008F19DE"/>
    <w:rsid w:val="008F5F61"/>
    <w:rsid w:val="008F7DB6"/>
    <w:rsid w:val="00900B19"/>
    <w:rsid w:val="009019F8"/>
    <w:rsid w:val="00901F15"/>
    <w:rsid w:val="00902B2C"/>
    <w:rsid w:val="00902D1A"/>
    <w:rsid w:val="009034F4"/>
    <w:rsid w:val="00904041"/>
    <w:rsid w:val="00904D29"/>
    <w:rsid w:val="009073F0"/>
    <w:rsid w:val="009122A7"/>
    <w:rsid w:val="00913CFD"/>
    <w:rsid w:val="00916CC4"/>
    <w:rsid w:val="00917E18"/>
    <w:rsid w:val="009201AD"/>
    <w:rsid w:val="00921573"/>
    <w:rsid w:val="00925A61"/>
    <w:rsid w:val="00927115"/>
    <w:rsid w:val="00930128"/>
    <w:rsid w:val="009325E5"/>
    <w:rsid w:val="00932BCC"/>
    <w:rsid w:val="009335A0"/>
    <w:rsid w:val="00936C35"/>
    <w:rsid w:val="00942B9D"/>
    <w:rsid w:val="009432F9"/>
    <w:rsid w:val="00943F1B"/>
    <w:rsid w:val="00944474"/>
    <w:rsid w:val="00944CFE"/>
    <w:rsid w:val="00946842"/>
    <w:rsid w:val="009477C7"/>
    <w:rsid w:val="0095046C"/>
    <w:rsid w:val="00952214"/>
    <w:rsid w:val="00953764"/>
    <w:rsid w:val="00954646"/>
    <w:rsid w:val="00955052"/>
    <w:rsid w:val="00960957"/>
    <w:rsid w:val="00960E87"/>
    <w:rsid w:val="00962B54"/>
    <w:rsid w:val="00965431"/>
    <w:rsid w:val="00967CB8"/>
    <w:rsid w:val="00971E19"/>
    <w:rsid w:val="00974975"/>
    <w:rsid w:val="00975137"/>
    <w:rsid w:val="00977085"/>
    <w:rsid w:val="00980521"/>
    <w:rsid w:val="00980658"/>
    <w:rsid w:val="00980D84"/>
    <w:rsid w:val="00980D9C"/>
    <w:rsid w:val="00982672"/>
    <w:rsid w:val="00984BEB"/>
    <w:rsid w:val="00984C46"/>
    <w:rsid w:val="00991301"/>
    <w:rsid w:val="00993B8C"/>
    <w:rsid w:val="009A0352"/>
    <w:rsid w:val="009A270A"/>
    <w:rsid w:val="009A350D"/>
    <w:rsid w:val="009A52EA"/>
    <w:rsid w:val="009A59EB"/>
    <w:rsid w:val="009B100C"/>
    <w:rsid w:val="009B3143"/>
    <w:rsid w:val="009B389F"/>
    <w:rsid w:val="009B64B1"/>
    <w:rsid w:val="009B764E"/>
    <w:rsid w:val="009C18E9"/>
    <w:rsid w:val="009C260F"/>
    <w:rsid w:val="009C4225"/>
    <w:rsid w:val="009C505D"/>
    <w:rsid w:val="009C58B3"/>
    <w:rsid w:val="009C595B"/>
    <w:rsid w:val="009C68DF"/>
    <w:rsid w:val="009D3276"/>
    <w:rsid w:val="009D4C95"/>
    <w:rsid w:val="009D5415"/>
    <w:rsid w:val="009D7CA3"/>
    <w:rsid w:val="009E0E9B"/>
    <w:rsid w:val="009E723D"/>
    <w:rsid w:val="009E7E93"/>
    <w:rsid w:val="009F349E"/>
    <w:rsid w:val="00A00394"/>
    <w:rsid w:val="00A004AF"/>
    <w:rsid w:val="00A02369"/>
    <w:rsid w:val="00A04938"/>
    <w:rsid w:val="00A04FAD"/>
    <w:rsid w:val="00A0519A"/>
    <w:rsid w:val="00A10D6D"/>
    <w:rsid w:val="00A15E36"/>
    <w:rsid w:val="00A166E3"/>
    <w:rsid w:val="00A206B3"/>
    <w:rsid w:val="00A30102"/>
    <w:rsid w:val="00A37E96"/>
    <w:rsid w:val="00A40C4C"/>
    <w:rsid w:val="00A40F1A"/>
    <w:rsid w:val="00A4117F"/>
    <w:rsid w:val="00A43C42"/>
    <w:rsid w:val="00A44AD7"/>
    <w:rsid w:val="00A4672A"/>
    <w:rsid w:val="00A5223E"/>
    <w:rsid w:val="00A54207"/>
    <w:rsid w:val="00A5731D"/>
    <w:rsid w:val="00A62985"/>
    <w:rsid w:val="00A629B6"/>
    <w:rsid w:val="00A63815"/>
    <w:rsid w:val="00A63A73"/>
    <w:rsid w:val="00A71C55"/>
    <w:rsid w:val="00A73401"/>
    <w:rsid w:val="00A77CC9"/>
    <w:rsid w:val="00A82FB5"/>
    <w:rsid w:val="00A85089"/>
    <w:rsid w:val="00A91147"/>
    <w:rsid w:val="00A914BB"/>
    <w:rsid w:val="00A91E25"/>
    <w:rsid w:val="00A948DE"/>
    <w:rsid w:val="00A96211"/>
    <w:rsid w:val="00A96778"/>
    <w:rsid w:val="00AA2075"/>
    <w:rsid w:val="00AA3C82"/>
    <w:rsid w:val="00AA41F0"/>
    <w:rsid w:val="00AB6681"/>
    <w:rsid w:val="00AC2FA4"/>
    <w:rsid w:val="00AC32E0"/>
    <w:rsid w:val="00AC6950"/>
    <w:rsid w:val="00AC6C48"/>
    <w:rsid w:val="00AC7033"/>
    <w:rsid w:val="00AC72B7"/>
    <w:rsid w:val="00AC7868"/>
    <w:rsid w:val="00AD2FA1"/>
    <w:rsid w:val="00AD4087"/>
    <w:rsid w:val="00AD4558"/>
    <w:rsid w:val="00AD701D"/>
    <w:rsid w:val="00AE1A25"/>
    <w:rsid w:val="00AE29B6"/>
    <w:rsid w:val="00AE5B20"/>
    <w:rsid w:val="00AE5D3F"/>
    <w:rsid w:val="00AE7718"/>
    <w:rsid w:val="00AF12EB"/>
    <w:rsid w:val="00AF1D55"/>
    <w:rsid w:val="00AF2063"/>
    <w:rsid w:val="00AF257B"/>
    <w:rsid w:val="00AF40AB"/>
    <w:rsid w:val="00AF568B"/>
    <w:rsid w:val="00B0239C"/>
    <w:rsid w:val="00B0291F"/>
    <w:rsid w:val="00B032C3"/>
    <w:rsid w:val="00B05EED"/>
    <w:rsid w:val="00B072AA"/>
    <w:rsid w:val="00B076F6"/>
    <w:rsid w:val="00B11512"/>
    <w:rsid w:val="00B124C2"/>
    <w:rsid w:val="00B1458F"/>
    <w:rsid w:val="00B164D9"/>
    <w:rsid w:val="00B2364D"/>
    <w:rsid w:val="00B25230"/>
    <w:rsid w:val="00B25F8A"/>
    <w:rsid w:val="00B3053A"/>
    <w:rsid w:val="00B30EEE"/>
    <w:rsid w:val="00B31FF1"/>
    <w:rsid w:val="00B32D41"/>
    <w:rsid w:val="00B32E21"/>
    <w:rsid w:val="00B3586A"/>
    <w:rsid w:val="00B37B49"/>
    <w:rsid w:val="00B427D5"/>
    <w:rsid w:val="00B43B41"/>
    <w:rsid w:val="00B45367"/>
    <w:rsid w:val="00B4667B"/>
    <w:rsid w:val="00B46BD8"/>
    <w:rsid w:val="00B479E6"/>
    <w:rsid w:val="00B5220D"/>
    <w:rsid w:val="00B53934"/>
    <w:rsid w:val="00B54D1F"/>
    <w:rsid w:val="00B567E2"/>
    <w:rsid w:val="00B611CC"/>
    <w:rsid w:val="00B61992"/>
    <w:rsid w:val="00B62ACC"/>
    <w:rsid w:val="00B705CC"/>
    <w:rsid w:val="00B71968"/>
    <w:rsid w:val="00B740A6"/>
    <w:rsid w:val="00B7757C"/>
    <w:rsid w:val="00B81CC5"/>
    <w:rsid w:val="00B822F0"/>
    <w:rsid w:val="00B8269D"/>
    <w:rsid w:val="00B845F1"/>
    <w:rsid w:val="00B904DF"/>
    <w:rsid w:val="00B9298D"/>
    <w:rsid w:val="00B94A99"/>
    <w:rsid w:val="00B96D06"/>
    <w:rsid w:val="00BA5621"/>
    <w:rsid w:val="00BA574B"/>
    <w:rsid w:val="00BA6B04"/>
    <w:rsid w:val="00BA701F"/>
    <w:rsid w:val="00BB3F93"/>
    <w:rsid w:val="00BB5933"/>
    <w:rsid w:val="00BD1864"/>
    <w:rsid w:val="00BD223B"/>
    <w:rsid w:val="00BD29EE"/>
    <w:rsid w:val="00BD6992"/>
    <w:rsid w:val="00BD7119"/>
    <w:rsid w:val="00BE1449"/>
    <w:rsid w:val="00BE2790"/>
    <w:rsid w:val="00BE2E77"/>
    <w:rsid w:val="00BF124B"/>
    <w:rsid w:val="00BF3676"/>
    <w:rsid w:val="00BF41EA"/>
    <w:rsid w:val="00BF760C"/>
    <w:rsid w:val="00BF7957"/>
    <w:rsid w:val="00C02833"/>
    <w:rsid w:val="00C043E3"/>
    <w:rsid w:val="00C06879"/>
    <w:rsid w:val="00C167C5"/>
    <w:rsid w:val="00C17E03"/>
    <w:rsid w:val="00C20747"/>
    <w:rsid w:val="00C25AD1"/>
    <w:rsid w:val="00C2773C"/>
    <w:rsid w:val="00C31572"/>
    <w:rsid w:val="00C32216"/>
    <w:rsid w:val="00C325C5"/>
    <w:rsid w:val="00C32FC4"/>
    <w:rsid w:val="00C33DFF"/>
    <w:rsid w:val="00C34A9E"/>
    <w:rsid w:val="00C37A02"/>
    <w:rsid w:val="00C415FA"/>
    <w:rsid w:val="00C43277"/>
    <w:rsid w:val="00C4358A"/>
    <w:rsid w:val="00C43CDF"/>
    <w:rsid w:val="00C43FDB"/>
    <w:rsid w:val="00C4535C"/>
    <w:rsid w:val="00C47FC4"/>
    <w:rsid w:val="00C50410"/>
    <w:rsid w:val="00C5109A"/>
    <w:rsid w:val="00C61636"/>
    <w:rsid w:val="00C616BC"/>
    <w:rsid w:val="00C61799"/>
    <w:rsid w:val="00C61D39"/>
    <w:rsid w:val="00C65809"/>
    <w:rsid w:val="00C72169"/>
    <w:rsid w:val="00C72371"/>
    <w:rsid w:val="00C770B6"/>
    <w:rsid w:val="00C77A99"/>
    <w:rsid w:val="00C82D4F"/>
    <w:rsid w:val="00C85514"/>
    <w:rsid w:val="00C907A1"/>
    <w:rsid w:val="00CA202C"/>
    <w:rsid w:val="00CA28CE"/>
    <w:rsid w:val="00CA51CC"/>
    <w:rsid w:val="00CA5E08"/>
    <w:rsid w:val="00CA6705"/>
    <w:rsid w:val="00CA7041"/>
    <w:rsid w:val="00CB12F8"/>
    <w:rsid w:val="00CB4D73"/>
    <w:rsid w:val="00CB54B2"/>
    <w:rsid w:val="00CB5D00"/>
    <w:rsid w:val="00CB72D7"/>
    <w:rsid w:val="00CC0820"/>
    <w:rsid w:val="00CC2017"/>
    <w:rsid w:val="00CC6865"/>
    <w:rsid w:val="00CD0AEB"/>
    <w:rsid w:val="00CD27FD"/>
    <w:rsid w:val="00CD3CE9"/>
    <w:rsid w:val="00CD4EDB"/>
    <w:rsid w:val="00CD4F01"/>
    <w:rsid w:val="00CD7C4D"/>
    <w:rsid w:val="00CE10D6"/>
    <w:rsid w:val="00CE2552"/>
    <w:rsid w:val="00CE3A96"/>
    <w:rsid w:val="00CE4826"/>
    <w:rsid w:val="00CE635B"/>
    <w:rsid w:val="00CE6396"/>
    <w:rsid w:val="00CE682A"/>
    <w:rsid w:val="00CE71BD"/>
    <w:rsid w:val="00CF28EF"/>
    <w:rsid w:val="00CF49B9"/>
    <w:rsid w:val="00CF6E8A"/>
    <w:rsid w:val="00D0238F"/>
    <w:rsid w:val="00D0264F"/>
    <w:rsid w:val="00D02687"/>
    <w:rsid w:val="00D03394"/>
    <w:rsid w:val="00D128A5"/>
    <w:rsid w:val="00D12DDD"/>
    <w:rsid w:val="00D20478"/>
    <w:rsid w:val="00D23B1D"/>
    <w:rsid w:val="00D3162F"/>
    <w:rsid w:val="00D33D77"/>
    <w:rsid w:val="00D34A5E"/>
    <w:rsid w:val="00D3513A"/>
    <w:rsid w:val="00D37448"/>
    <w:rsid w:val="00D52AC7"/>
    <w:rsid w:val="00D53708"/>
    <w:rsid w:val="00D53DF2"/>
    <w:rsid w:val="00D54869"/>
    <w:rsid w:val="00D573FA"/>
    <w:rsid w:val="00D57A66"/>
    <w:rsid w:val="00D66CA9"/>
    <w:rsid w:val="00D6767B"/>
    <w:rsid w:val="00D702DC"/>
    <w:rsid w:val="00D71868"/>
    <w:rsid w:val="00D71997"/>
    <w:rsid w:val="00D72F1E"/>
    <w:rsid w:val="00D73913"/>
    <w:rsid w:val="00D73D1C"/>
    <w:rsid w:val="00D74DEF"/>
    <w:rsid w:val="00D812C9"/>
    <w:rsid w:val="00D84EB1"/>
    <w:rsid w:val="00D8555C"/>
    <w:rsid w:val="00D86063"/>
    <w:rsid w:val="00D87E79"/>
    <w:rsid w:val="00D9003B"/>
    <w:rsid w:val="00D9095D"/>
    <w:rsid w:val="00D94105"/>
    <w:rsid w:val="00D97B3A"/>
    <w:rsid w:val="00DA15BB"/>
    <w:rsid w:val="00DA160C"/>
    <w:rsid w:val="00DA264F"/>
    <w:rsid w:val="00DA3D8C"/>
    <w:rsid w:val="00DA54C8"/>
    <w:rsid w:val="00DA5BEB"/>
    <w:rsid w:val="00DB2EA3"/>
    <w:rsid w:val="00DB48A9"/>
    <w:rsid w:val="00DB5612"/>
    <w:rsid w:val="00DB57D2"/>
    <w:rsid w:val="00DB683B"/>
    <w:rsid w:val="00DB7BA4"/>
    <w:rsid w:val="00DC485B"/>
    <w:rsid w:val="00DC744E"/>
    <w:rsid w:val="00DD034A"/>
    <w:rsid w:val="00DD04CC"/>
    <w:rsid w:val="00DD1C22"/>
    <w:rsid w:val="00DD293D"/>
    <w:rsid w:val="00DD2CA6"/>
    <w:rsid w:val="00DD4641"/>
    <w:rsid w:val="00DD52D4"/>
    <w:rsid w:val="00DD5DE5"/>
    <w:rsid w:val="00DD6CCE"/>
    <w:rsid w:val="00DE036F"/>
    <w:rsid w:val="00DE604D"/>
    <w:rsid w:val="00DE6328"/>
    <w:rsid w:val="00DE70E2"/>
    <w:rsid w:val="00DF241F"/>
    <w:rsid w:val="00DF3080"/>
    <w:rsid w:val="00DF38C8"/>
    <w:rsid w:val="00DF4148"/>
    <w:rsid w:val="00DF670E"/>
    <w:rsid w:val="00DF6A3E"/>
    <w:rsid w:val="00E00013"/>
    <w:rsid w:val="00E017A4"/>
    <w:rsid w:val="00E03912"/>
    <w:rsid w:val="00E04B78"/>
    <w:rsid w:val="00E1196A"/>
    <w:rsid w:val="00E15491"/>
    <w:rsid w:val="00E2020B"/>
    <w:rsid w:val="00E21D5C"/>
    <w:rsid w:val="00E226B8"/>
    <w:rsid w:val="00E230B4"/>
    <w:rsid w:val="00E24087"/>
    <w:rsid w:val="00E246C3"/>
    <w:rsid w:val="00E25A4B"/>
    <w:rsid w:val="00E25BC3"/>
    <w:rsid w:val="00E25F17"/>
    <w:rsid w:val="00E31574"/>
    <w:rsid w:val="00E3228E"/>
    <w:rsid w:val="00E331E4"/>
    <w:rsid w:val="00E3422F"/>
    <w:rsid w:val="00E35A59"/>
    <w:rsid w:val="00E40A54"/>
    <w:rsid w:val="00E40FC7"/>
    <w:rsid w:val="00E420E3"/>
    <w:rsid w:val="00E42CAE"/>
    <w:rsid w:val="00E55588"/>
    <w:rsid w:val="00E561B3"/>
    <w:rsid w:val="00E6032F"/>
    <w:rsid w:val="00E639B7"/>
    <w:rsid w:val="00E63B35"/>
    <w:rsid w:val="00E76E09"/>
    <w:rsid w:val="00E76FA5"/>
    <w:rsid w:val="00E7786D"/>
    <w:rsid w:val="00E81264"/>
    <w:rsid w:val="00E85A37"/>
    <w:rsid w:val="00E86237"/>
    <w:rsid w:val="00E926B2"/>
    <w:rsid w:val="00E92DDB"/>
    <w:rsid w:val="00E94A94"/>
    <w:rsid w:val="00E94FA8"/>
    <w:rsid w:val="00EA215C"/>
    <w:rsid w:val="00EA5AAC"/>
    <w:rsid w:val="00EA64F4"/>
    <w:rsid w:val="00EA6F75"/>
    <w:rsid w:val="00EA723F"/>
    <w:rsid w:val="00EA7D2D"/>
    <w:rsid w:val="00EA7FD7"/>
    <w:rsid w:val="00EB2FE0"/>
    <w:rsid w:val="00EB511D"/>
    <w:rsid w:val="00EC2095"/>
    <w:rsid w:val="00EC2C56"/>
    <w:rsid w:val="00EC4003"/>
    <w:rsid w:val="00EC76EE"/>
    <w:rsid w:val="00EC771C"/>
    <w:rsid w:val="00EC7742"/>
    <w:rsid w:val="00ED0667"/>
    <w:rsid w:val="00ED2CE0"/>
    <w:rsid w:val="00ED3298"/>
    <w:rsid w:val="00EE01B4"/>
    <w:rsid w:val="00EE1634"/>
    <w:rsid w:val="00EE3297"/>
    <w:rsid w:val="00EF09B4"/>
    <w:rsid w:val="00EF1026"/>
    <w:rsid w:val="00EF4C25"/>
    <w:rsid w:val="00EF4D14"/>
    <w:rsid w:val="00EF541E"/>
    <w:rsid w:val="00EF75A3"/>
    <w:rsid w:val="00F04360"/>
    <w:rsid w:val="00F043A6"/>
    <w:rsid w:val="00F06C19"/>
    <w:rsid w:val="00F113C2"/>
    <w:rsid w:val="00F11517"/>
    <w:rsid w:val="00F1214D"/>
    <w:rsid w:val="00F13E06"/>
    <w:rsid w:val="00F1543C"/>
    <w:rsid w:val="00F20530"/>
    <w:rsid w:val="00F2077B"/>
    <w:rsid w:val="00F218F9"/>
    <w:rsid w:val="00F22285"/>
    <w:rsid w:val="00F228CC"/>
    <w:rsid w:val="00F22B19"/>
    <w:rsid w:val="00F22B41"/>
    <w:rsid w:val="00F25835"/>
    <w:rsid w:val="00F33093"/>
    <w:rsid w:val="00F33694"/>
    <w:rsid w:val="00F366D5"/>
    <w:rsid w:val="00F37B0C"/>
    <w:rsid w:val="00F40B5D"/>
    <w:rsid w:val="00F46FE8"/>
    <w:rsid w:val="00F4797D"/>
    <w:rsid w:val="00F5051A"/>
    <w:rsid w:val="00F51D5F"/>
    <w:rsid w:val="00F529E9"/>
    <w:rsid w:val="00F5415A"/>
    <w:rsid w:val="00F54341"/>
    <w:rsid w:val="00F5588D"/>
    <w:rsid w:val="00F56E88"/>
    <w:rsid w:val="00F62FEA"/>
    <w:rsid w:val="00F65179"/>
    <w:rsid w:val="00F665B0"/>
    <w:rsid w:val="00F66F2E"/>
    <w:rsid w:val="00F71957"/>
    <w:rsid w:val="00F71F95"/>
    <w:rsid w:val="00F72AF5"/>
    <w:rsid w:val="00F7319F"/>
    <w:rsid w:val="00F735AF"/>
    <w:rsid w:val="00F7564E"/>
    <w:rsid w:val="00F8224A"/>
    <w:rsid w:val="00F85D59"/>
    <w:rsid w:val="00F869CE"/>
    <w:rsid w:val="00F874E4"/>
    <w:rsid w:val="00F87C38"/>
    <w:rsid w:val="00F901FA"/>
    <w:rsid w:val="00F90756"/>
    <w:rsid w:val="00F935F6"/>
    <w:rsid w:val="00F93EF8"/>
    <w:rsid w:val="00F94C07"/>
    <w:rsid w:val="00FA234F"/>
    <w:rsid w:val="00FA7623"/>
    <w:rsid w:val="00FA777E"/>
    <w:rsid w:val="00FB1138"/>
    <w:rsid w:val="00FB5FDA"/>
    <w:rsid w:val="00FB6313"/>
    <w:rsid w:val="00FB66AD"/>
    <w:rsid w:val="00FC085A"/>
    <w:rsid w:val="00FC0F14"/>
    <w:rsid w:val="00FC1697"/>
    <w:rsid w:val="00FC28D7"/>
    <w:rsid w:val="00FC3336"/>
    <w:rsid w:val="00FC367F"/>
    <w:rsid w:val="00FC3FF1"/>
    <w:rsid w:val="00FC47A7"/>
    <w:rsid w:val="00FC6754"/>
    <w:rsid w:val="00FD01F7"/>
    <w:rsid w:val="00FD41D6"/>
    <w:rsid w:val="00FD4F94"/>
    <w:rsid w:val="00FE0E24"/>
    <w:rsid w:val="00FE2790"/>
    <w:rsid w:val="00FE541A"/>
    <w:rsid w:val="00FE5E50"/>
    <w:rsid w:val="00FE78AB"/>
    <w:rsid w:val="00FF0228"/>
    <w:rsid w:val="00FF08C3"/>
    <w:rsid w:val="00FF6E1D"/>
    <w:rsid w:val="00FF7365"/>
    <w:rsid w:val="00FF774B"/>
    <w:rsid w:val="00FF7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5E55"/>
  <w15:chartTrackingRefBased/>
  <w15:docId w15:val="{AC72EAA0-A02B-4AE0-8101-9AE06E6E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22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BA0"/>
    <w:pPr>
      <w:ind w:left="720"/>
      <w:contextualSpacing/>
    </w:pPr>
  </w:style>
  <w:style w:type="table" w:styleId="TableGrid">
    <w:name w:val="Table Grid"/>
    <w:basedOn w:val="TableNormal"/>
    <w:uiPriority w:val="59"/>
    <w:rsid w:val="007F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805"/>
    <w:rPr>
      <w:sz w:val="16"/>
      <w:szCs w:val="16"/>
    </w:rPr>
  </w:style>
  <w:style w:type="paragraph" w:styleId="CommentText">
    <w:name w:val="annotation text"/>
    <w:basedOn w:val="Normal"/>
    <w:link w:val="CommentTextChar"/>
    <w:uiPriority w:val="99"/>
    <w:semiHidden/>
    <w:unhideWhenUsed/>
    <w:rsid w:val="00167805"/>
    <w:pPr>
      <w:spacing w:line="240" w:lineRule="auto"/>
    </w:pPr>
    <w:rPr>
      <w:sz w:val="20"/>
      <w:szCs w:val="20"/>
    </w:rPr>
  </w:style>
  <w:style w:type="character" w:customStyle="1" w:styleId="CommentTextChar">
    <w:name w:val="Comment Text Char"/>
    <w:basedOn w:val="DefaultParagraphFont"/>
    <w:link w:val="CommentText"/>
    <w:uiPriority w:val="99"/>
    <w:semiHidden/>
    <w:rsid w:val="00167805"/>
    <w:rPr>
      <w:sz w:val="20"/>
      <w:szCs w:val="20"/>
    </w:rPr>
  </w:style>
  <w:style w:type="paragraph" w:styleId="CommentSubject">
    <w:name w:val="annotation subject"/>
    <w:basedOn w:val="CommentText"/>
    <w:next w:val="CommentText"/>
    <w:link w:val="CommentSubjectChar"/>
    <w:uiPriority w:val="99"/>
    <w:semiHidden/>
    <w:unhideWhenUsed/>
    <w:rsid w:val="00167805"/>
    <w:rPr>
      <w:b/>
      <w:bCs/>
    </w:rPr>
  </w:style>
  <w:style w:type="character" w:customStyle="1" w:styleId="CommentSubjectChar">
    <w:name w:val="Comment Subject Char"/>
    <w:basedOn w:val="CommentTextChar"/>
    <w:link w:val="CommentSubject"/>
    <w:uiPriority w:val="99"/>
    <w:semiHidden/>
    <w:rsid w:val="00167805"/>
    <w:rPr>
      <w:b/>
      <w:bCs/>
      <w:sz w:val="20"/>
      <w:szCs w:val="20"/>
    </w:rPr>
  </w:style>
  <w:style w:type="paragraph" w:styleId="BalloonText">
    <w:name w:val="Balloon Text"/>
    <w:basedOn w:val="Normal"/>
    <w:link w:val="BalloonTextChar"/>
    <w:uiPriority w:val="99"/>
    <w:semiHidden/>
    <w:unhideWhenUsed/>
    <w:rsid w:val="00167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05"/>
    <w:rPr>
      <w:rFonts w:ascii="Segoe UI" w:hAnsi="Segoe UI" w:cs="Segoe UI"/>
      <w:sz w:val="18"/>
      <w:szCs w:val="18"/>
    </w:rPr>
  </w:style>
  <w:style w:type="paragraph" w:styleId="Header">
    <w:name w:val="header"/>
    <w:basedOn w:val="Normal"/>
    <w:link w:val="HeaderChar"/>
    <w:uiPriority w:val="99"/>
    <w:unhideWhenUsed/>
    <w:rsid w:val="000E65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650B"/>
  </w:style>
  <w:style w:type="paragraph" w:styleId="Footer">
    <w:name w:val="footer"/>
    <w:basedOn w:val="Normal"/>
    <w:link w:val="FooterChar"/>
    <w:uiPriority w:val="99"/>
    <w:unhideWhenUsed/>
    <w:rsid w:val="000E65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650B"/>
  </w:style>
  <w:style w:type="table" w:customStyle="1" w:styleId="TableGrid1">
    <w:name w:val="Table Grid1"/>
    <w:basedOn w:val="TableNormal"/>
    <w:next w:val="TableGrid"/>
    <w:uiPriority w:val="59"/>
    <w:rsid w:val="00FC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52596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525967"/>
    <w:pPr>
      <w:spacing w:after="0" w:line="240" w:lineRule="auto"/>
    </w:pPr>
    <w:rPr>
      <w:rFonts w:ascii="Calibri" w:eastAsia="Calibri" w:hAnsi="Calibri" w:cs="Times New Roman"/>
    </w:rPr>
  </w:style>
  <w:style w:type="paragraph" w:customStyle="1" w:styleId="tv213">
    <w:name w:val="tv213"/>
    <w:basedOn w:val="Normal"/>
    <w:rsid w:val="0098267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65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5319">
      <w:bodyDiv w:val="1"/>
      <w:marLeft w:val="0"/>
      <w:marRight w:val="0"/>
      <w:marTop w:val="0"/>
      <w:marBottom w:val="0"/>
      <w:divBdr>
        <w:top w:val="none" w:sz="0" w:space="0" w:color="auto"/>
        <w:left w:val="none" w:sz="0" w:space="0" w:color="auto"/>
        <w:bottom w:val="none" w:sz="0" w:space="0" w:color="auto"/>
        <w:right w:val="none" w:sz="0" w:space="0" w:color="auto"/>
      </w:divBdr>
    </w:div>
    <w:div w:id="51126607">
      <w:bodyDiv w:val="1"/>
      <w:marLeft w:val="0"/>
      <w:marRight w:val="0"/>
      <w:marTop w:val="0"/>
      <w:marBottom w:val="0"/>
      <w:divBdr>
        <w:top w:val="none" w:sz="0" w:space="0" w:color="auto"/>
        <w:left w:val="none" w:sz="0" w:space="0" w:color="auto"/>
        <w:bottom w:val="none" w:sz="0" w:space="0" w:color="auto"/>
        <w:right w:val="none" w:sz="0" w:space="0" w:color="auto"/>
      </w:divBdr>
    </w:div>
    <w:div w:id="144857216">
      <w:bodyDiv w:val="1"/>
      <w:marLeft w:val="0"/>
      <w:marRight w:val="0"/>
      <w:marTop w:val="0"/>
      <w:marBottom w:val="0"/>
      <w:divBdr>
        <w:top w:val="none" w:sz="0" w:space="0" w:color="auto"/>
        <w:left w:val="none" w:sz="0" w:space="0" w:color="auto"/>
        <w:bottom w:val="none" w:sz="0" w:space="0" w:color="auto"/>
        <w:right w:val="none" w:sz="0" w:space="0" w:color="auto"/>
      </w:divBdr>
    </w:div>
    <w:div w:id="238027677">
      <w:bodyDiv w:val="1"/>
      <w:marLeft w:val="0"/>
      <w:marRight w:val="0"/>
      <w:marTop w:val="0"/>
      <w:marBottom w:val="0"/>
      <w:divBdr>
        <w:top w:val="none" w:sz="0" w:space="0" w:color="auto"/>
        <w:left w:val="none" w:sz="0" w:space="0" w:color="auto"/>
        <w:bottom w:val="none" w:sz="0" w:space="0" w:color="auto"/>
        <w:right w:val="none" w:sz="0" w:space="0" w:color="auto"/>
      </w:divBdr>
    </w:div>
    <w:div w:id="256259053">
      <w:bodyDiv w:val="1"/>
      <w:marLeft w:val="0"/>
      <w:marRight w:val="0"/>
      <w:marTop w:val="0"/>
      <w:marBottom w:val="0"/>
      <w:divBdr>
        <w:top w:val="none" w:sz="0" w:space="0" w:color="auto"/>
        <w:left w:val="none" w:sz="0" w:space="0" w:color="auto"/>
        <w:bottom w:val="none" w:sz="0" w:space="0" w:color="auto"/>
        <w:right w:val="none" w:sz="0" w:space="0" w:color="auto"/>
      </w:divBdr>
      <w:divsChild>
        <w:div w:id="786511703">
          <w:marLeft w:val="0"/>
          <w:marRight w:val="0"/>
          <w:marTop w:val="0"/>
          <w:marBottom w:val="0"/>
          <w:divBdr>
            <w:top w:val="none" w:sz="0" w:space="0" w:color="auto"/>
            <w:left w:val="none" w:sz="0" w:space="0" w:color="auto"/>
            <w:bottom w:val="none" w:sz="0" w:space="0" w:color="auto"/>
            <w:right w:val="none" w:sz="0" w:space="0" w:color="auto"/>
          </w:divBdr>
        </w:div>
        <w:div w:id="233861272">
          <w:marLeft w:val="0"/>
          <w:marRight w:val="0"/>
          <w:marTop w:val="0"/>
          <w:marBottom w:val="0"/>
          <w:divBdr>
            <w:top w:val="none" w:sz="0" w:space="0" w:color="auto"/>
            <w:left w:val="none" w:sz="0" w:space="0" w:color="auto"/>
            <w:bottom w:val="none" w:sz="0" w:space="0" w:color="auto"/>
            <w:right w:val="none" w:sz="0" w:space="0" w:color="auto"/>
          </w:divBdr>
        </w:div>
      </w:divsChild>
    </w:div>
    <w:div w:id="491721627">
      <w:bodyDiv w:val="1"/>
      <w:marLeft w:val="0"/>
      <w:marRight w:val="0"/>
      <w:marTop w:val="0"/>
      <w:marBottom w:val="0"/>
      <w:divBdr>
        <w:top w:val="none" w:sz="0" w:space="0" w:color="auto"/>
        <w:left w:val="none" w:sz="0" w:space="0" w:color="auto"/>
        <w:bottom w:val="none" w:sz="0" w:space="0" w:color="auto"/>
        <w:right w:val="none" w:sz="0" w:space="0" w:color="auto"/>
      </w:divBdr>
    </w:div>
    <w:div w:id="634525845">
      <w:bodyDiv w:val="1"/>
      <w:marLeft w:val="0"/>
      <w:marRight w:val="0"/>
      <w:marTop w:val="0"/>
      <w:marBottom w:val="0"/>
      <w:divBdr>
        <w:top w:val="none" w:sz="0" w:space="0" w:color="auto"/>
        <w:left w:val="none" w:sz="0" w:space="0" w:color="auto"/>
        <w:bottom w:val="none" w:sz="0" w:space="0" w:color="auto"/>
        <w:right w:val="none" w:sz="0" w:space="0" w:color="auto"/>
      </w:divBdr>
      <w:divsChild>
        <w:div w:id="463547430">
          <w:marLeft w:val="0"/>
          <w:marRight w:val="0"/>
          <w:marTop w:val="0"/>
          <w:marBottom w:val="567"/>
          <w:divBdr>
            <w:top w:val="none" w:sz="0" w:space="0" w:color="auto"/>
            <w:left w:val="none" w:sz="0" w:space="0" w:color="auto"/>
            <w:bottom w:val="none" w:sz="0" w:space="0" w:color="auto"/>
            <w:right w:val="none" w:sz="0" w:space="0" w:color="auto"/>
          </w:divBdr>
        </w:div>
        <w:div w:id="529802230">
          <w:marLeft w:val="0"/>
          <w:marRight w:val="0"/>
          <w:marTop w:val="480"/>
          <w:marBottom w:val="240"/>
          <w:divBdr>
            <w:top w:val="none" w:sz="0" w:space="0" w:color="auto"/>
            <w:left w:val="none" w:sz="0" w:space="0" w:color="auto"/>
            <w:bottom w:val="none" w:sz="0" w:space="0" w:color="auto"/>
            <w:right w:val="none" w:sz="0" w:space="0" w:color="auto"/>
          </w:divBdr>
        </w:div>
        <w:div w:id="815607415">
          <w:marLeft w:val="0"/>
          <w:marRight w:val="0"/>
          <w:marTop w:val="0"/>
          <w:marBottom w:val="567"/>
          <w:divBdr>
            <w:top w:val="none" w:sz="0" w:space="0" w:color="auto"/>
            <w:left w:val="none" w:sz="0" w:space="0" w:color="auto"/>
            <w:bottom w:val="none" w:sz="0" w:space="0" w:color="auto"/>
            <w:right w:val="none" w:sz="0" w:space="0" w:color="auto"/>
          </w:divBdr>
        </w:div>
      </w:divsChild>
    </w:div>
    <w:div w:id="707990578">
      <w:bodyDiv w:val="1"/>
      <w:marLeft w:val="0"/>
      <w:marRight w:val="0"/>
      <w:marTop w:val="0"/>
      <w:marBottom w:val="0"/>
      <w:divBdr>
        <w:top w:val="none" w:sz="0" w:space="0" w:color="auto"/>
        <w:left w:val="none" w:sz="0" w:space="0" w:color="auto"/>
        <w:bottom w:val="none" w:sz="0" w:space="0" w:color="auto"/>
        <w:right w:val="none" w:sz="0" w:space="0" w:color="auto"/>
      </w:divBdr>
    </w:div>
    <w:div w:id="752242955">
      <w:bodyDiv w:val="1"/>
      <w:marLeft w:val="0"/>
      <w:marRight w:val="0"/>
      <w:marTop w:val="0"/>
      <w:marBottom w:val="0"/>
      <w:divBdr>
        <w:top w:val="none" w:sz="0" w:space="0" w:color="auto"/>
        <w:left w:val="none" w:sz="0" w:space="0" w:color="auto"/>
        <w:bottom w:val="none" w:sz="0" w:space="0" w:color="auto"/>
        <w:right w:val="none" w:sz="0" w:space="0" w:color="auto"/>
      </w:divBdr>
    </w:div>
    <w:div w:id="955989021">
      <w:bodyDiv w:val="1"/>
      <w:marLeft w:val="0"/>
      <w:marRight w:val="0"/>
      <w:marTop w:val="0"/>
      <w:marBottom w:val="0"/>
      <w:divBdr>
        <w:top w:val="none" w:sz="0" w:space="0" w:color="auto"/>
        <w:left w:val="none" w:sz="0" w:space="0" w:color="auto"/>
        <w:bottom w:val="none" w:sz="0" w:space="0" w:color="auto"/>
        <w:right w:val="none" w:sz="0" w:space="0" w:color="auto"/>
      </w:divBdr>
    </w:div>
    <w:div w:id="1480346638">
      <w:bodyDiv w:val="1"/>
      <w:marLeft w:val="0"/>
      <w:marRight w:val="0"/>
      <w:marTop w:val="0"/>
      <w:marBottom w:val="0"/>
      <w:divBdr>
        <w:top w:val="none" w:sz="0" w:space="0" w:color="auto"/>
        <w:left w:val="none" w:sz="0" w:space="0" w:color="auto"/>
        <w:bottom w:val="none" w:sz="0" w:space="0" w:color="auto"/>
        <w:right w:val="none" w:sz="0" w:space="0" w:color="auto"/>
      </w:divBdr>
      <w:divsChild>
        <w:div w:id="574172212">
          <w:marLeft w:val="0"/>
          <w:marRight w:val="0"/>
          <w:marTop w:val="0"/>
          <w:marBottom w:val="0"/>
          <w:divBdr>
            <w:top w:val="none" w:sz="0" w:space="0" w:color="auto"/>
            <w:left w:val="none" w:sz="0" w:space="0" w:color="auto"/>
            <w:bottom w:val="none" w:sz="0" w:space="0" w:color="auto"/>
            <w:right w:val="none" w:sz="0" w:space="0" w:color="auto"/>
          </w:divBdr>
        </w:div>
        <w:div w:id="1488278903">
          <w:marLeft w:val="0"/>
          <w:marRight w:val="0"/>
          <w:marTop w:val="0"/>
          <w:marBottom w:val="0"/>
          <w:divBdr>
            <w:top w:val="none" w:sz="0" w:space="0" w:color="auto"/>
            <w:left w:val="none" w:sz="0" w:space="0" w:color="auto"/>
            <w:bottom w:val="none" w:sz="0" w:space="0" w:color="auto"/>
            <w:right w:val="none" w:sz="0" w:space="0" w:color="auto"/>
          </w:divBdr>
        </w:div>
      </w:divsChild>
    </w:div>
    <w:div w:id="1573202812">
      <w:bodyDiv w:val="1"/>
      <w:marLeft w:val="0"/>
      <w:marRight w:val="0"/>
      <w:marTop w:val="0"/>
      <w:marBottom w:val="0"/>
      <w:divBdr>
        <w:top w:val="none" w:sz="0" w:space="0" w:color="auto"/>
        <w:left w:val="none" w:sz="0" w:space="0" w:color="auto"/>
        <w:bottom w:val="none" w:sz="0" w:space="0" w:color="auto"/>
        <w:right w:val="none" w:sz="0" w:space="0" w:color="auto"/>
      </w:divBdr>
    </w:div>
    <w:div w:id="1598369969">
      <w:bodyDiv w:val="1"/>
      <w:marLeft w:val="0"/>
      <w:marRight w:val="0"/>
      <w:marTop w:val="0"/>
      <w:marBottom w:val="0"/>
      <w:divBdr>
        <w:top w:val="none" w:sz="0" w:space="0" w:color="auto"/>
        <w:left w:val="none" w:sz="0" w:space="0" w:color="auto"/>
        <w:bottom w:val="none" w:sz="0" w:space="0" w:color="auto"/>
        <w:right w:val="none" w:sz="0" w:space="0" w:color="auto"/>
      </w:divBdr>
    </w:div>
    <w:div w:id="1897743604">
      <w:bodyDiv w:val="1"/>
      <w:marLeft w:val="0"/>
      <w:marRight w:val="0"/>
      <w:marTop w:val="0"/>
      <w:marBottom w:val="0"/>
      <w:divBdr>
        <w:top w:val="none" w:sz="0" w:space="0" w:color="auto"/>
        <w:left w:val="none" w:sz="0" w:space="0" w:color="auto"/>
        <w:bottom w:val="none" w:sz="0" w:space="0" w:color="auto"/>
        <w:right w:val="none" w:sz="0" w:space="0" w:color="auto"/>
      </w:divBdr>
    </w:div>
    <w:div w:id="2009287270">
      <w:bodyDiv w:val="1"/>
      <w:marLeft w:val="0"/>
      <w:marRight w:val="0"/>
      <w:marTop w:val="0"/>
      <w:marBottom w:val="0"/>
      <w:divBdr>
        <w:top w:val="none" w:sz="0" w:space="0" w:color="auto"/>
        <w:left w:val="none" w:sz="0" w:space="0" w:color="auto"/>
        <w:bottom w:val="none" w:sz="0" w:space="0" w:color="auto"/>
        <w:right w:val="none" w:sz="0" w:space="0" w:color="auto"/>
      </w:divBdr>
    </w:div>
    <w:div w:id="20378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kumi.lv/ta/id/61913-par-interesu-konflikta-noversanu-valsts-amatpersonu-darbiba" TargetMode="External"/><Relationship Id="rId4" Type="http://schemas.openxmlformats.org/officeDocument/2006/relationships/settings" Target="settings.xml"/><Relationship Id="rId9" Type="http://schemas.openxmlformats.org/officeDocument/2006/relationships/hyperlink" Target="https://likumi.lv/ta/id/138750-iekslietu-ministrijas-sistemas-iestazu-un-ieslodzijuma-vietu-parvaldes-amatpersonu-ar-specialajam-dienesta-pakapem-dienesta-ga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E297-47C3-48BF-8C8D-EB8DF495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2487</TotalTime>
  <Pages>106</Pages>
  <Words>133647</Words>
  <Characters>76180</Characters>
  <Application>Microsoft Office Word</Application>
  <DocSecurity>0</DocSecurity>
  <Lines>634</Lines>
  <Paragraphs>418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Piebalga</dc:creator>
  <cp:keywords/>
  <dc:description/>
  <cp:lastModifiedBy>Leontine Babkina</cp:lastModifiedBy>
  <cp:revision>379</cp:revision>
  <cp:lastPrinted>2019-11-11T12:22:00Z</cp:lastPrinted>
  <dcterms:created xsi:type="dcterms:W3CDTF">2019-10-28T07:27:00Z</dcterms:created>
  <dcterms:modified xsi:type="dcterms:W3CDTF">2019-12-18T09:38:00Z</dcterms:modified>
</cp:coreProperties>
</file>